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25F" w:rsidRDefault="004F725F" w:rsidP="004F725F">
      <w:pPr>
        <w:spacing w:after="0" w:line="240" w:lineRule="auto"/>
        <w:jc w:val="right"/>
        <w:outlineLvl w:val="2"/>
        <w:rPr>
          <w:rFonts w:ascii="Times New Roman" w:hAnsi="Times New Roman" w:cs="Times New Roman"/>
        </w:rPr>
      </w:pPr>
      <w:proofErr w:type="gramStart"/>
      <w:r w:rsidRPr="004F725F">
        <w:rPr>
          <w:rFonts w:ascii="Times New Roman" w:hAnsi="Times New Roman" w:cs="Times New Roman"/>
          <w:b/>
          <w:bCs/>
        </w:rPr>
        <w:t xml:space="preserve">УТВЕРЖДЕНЫ </w:t>
      </w:r>
      <w:r w:rsidRPr="004F725F">
        <w:rPr>
          <w:rFonts w:ascii="Times New Roman" w:hAnsi="Times New Roman" w:cs="Times New Roman"/>
          <w:b/>
          <w:bCs/>
        </w:rPr>
        <w:br/>
      </w:r>
      <w:r>
        <w:rPr>
          <w:rFonts w:ascii="Times New Roman" w:hAnsi="Times New Roman" w:cs="Times New Roman"/>
        </w:rPr>
        <w:t>распоряжением председателя Контрольной комиссии</w:t>
      </w:r>
      <w:proofErr w:type="gramEnd"/>
    </w:p>
    <w:p w:rsidR="004F725F" w:rsidRPr="004F725F" w:rsidRDefault="004F725F" w:rsidP="004F725F">
      <w:pPr>
        <w:spacing w:after="0" w:line="240" w:lineRule="auto"/>
        <w:jc w:val="right"/>
        <w:outlineLvl w:val="2"/>
        <w:rPr>
          <w:rFonts w:ascii="Times New Roman" w:eastAsia="Times New Roman" w:hAnsi="Times New Roman" w:cs="Times New Roman"/>
          <w:b/>
          <w:bCs/>
          <w:sz w:val="27"/>
          <w:szCs w:val="27"/>
          <w:lang w:eastAsia="ru-RU"/>
        </w:rPr>
      </w:pPr>
      <w:r>
        <w:rPr>
          <w:rFonts w:ascii="Times New Roman" w:hAnsi="Times New Roman" w:cs="Times New Roman"/>
        </w:rPr>
        <w:t>Вологодского муниципального района</w:t>
      </w:r>
      <w:r w:rsidRPr="004F725F">
        <w:rPr>
          <w:rFonts w:ascii="Times New Roman" w:hAnsi="Times New Roman" w:cs="Times New Roman"/>
        </w:rPr>
        <w:t xml:space="preserve"> </w:t>
      </w:r>
      <w:r w:rsidRPr="004F725F">
        <w:rPr>
          <w:rFonts w:ascii="Times New Roman" w:hAnsi="Times New Roman" w:cs="Times New Roman"/>
        </w:rPr>
        <w:br/>
      </w:r>
      <w:hyperlink r:id="rId6" w:history="1">
        <w:r w:rsidRPr="004F725F">
          <w:rPr>
            <w:rStyle w:val="a4"/>
            <w:rFonts w:ascii="Times New Roman" w:hAnsi="Times New Roman" w:cs="Times New Roman"/>
            <w:color w:val="auto"/>
            <w:u w:val="none"/>
          </w:rPr>
          <w:t>от «</w:t>
        </w:r>
        <w:r>
          <w:rPr>
            <w:rStyle w:val="a4"/>
            <w:rFonts w:ascii="Times New Roman" w:hAnsi="Times New Roman" w:cs="Times New Roman"/>
            <w:color w:val="auto"/>
            <w:u w:val="none"/>
          </w:rPr>
          <w:t>05</w:t>
        </w:r>
        <w:r w:rsidRPr="004F725F">
          <w:rPr>
            <w:rStyle w:val="a4"/>
            <w:rFonts w:ascii="Times New Roman" w:hAnsi="Times New Roman" w:cs="Times New Roman"/>
            <w:color w:val="auto"/>
            <w:u w:val="none"/>
          </w:rPr>
          <w:t>»</w:t>
        </w:r>
        <w:r>
          <w:rPr>
            <w:rStyle w:val="a4"/>
            <w:rFonts w:ascii="Times New Roman" w:hAnsi="Times New Roman" w:cs="Times New Roman"/>
            <w:color w:val="auto"/>
            <w:u w:val="none"/>
          </w:rPr>
          <w:t xml:space="preserve"> октября</w:t>
        </w:r>
        <w:r w:rsidRPr="004F725F">
          <w:rPr>
            <w:rStyle w:val="a4"/>
            <w:rFonts w:ascii="Times New Roman" w:hAnsi="Times New Roman" w:cs="Times New Roman"/>
            <w:color w:val="auto"/>
            <w:u w:val="none"/>
          </w:rPr>
          <w:t xml:space="preserve"> 2018 года №</w:t>
        </w:r>
        <w:r w:rsidR="00FF39D2">
          <w:rPr>
            <w:rStyle w:val="a4"/>
            <w:rFonts w:ascii="Times New Roman" w:hAnsi="Times New Roman" w:cs="Times New Roman"/>
            <w:color w:val="auto"/>
            <w:u w:val="none"/>
          </w:rPr>
          <w:t xml:space="preserve"> 27</w:t>
        </w:r>
      </w:hyperlink>
    </w:p>
    <w:p w:rsidR="00B16BDE" w:rsidRPr="00B16BDE" w:rsidRDefault="00B16BDE" w:rsidP="00321E6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16BDE">
        <w:rPr>
          <w:rFonts w:ascii="Times New Roman" w:eastAsia="Times New Roman" w:hAnsi="Times New Roman" w:cs="Times New Roman"/>
          <w:b/>
          <w:bCs/>
          <w:sz w:val="27"/>
          <w:szCs w:val="27"/>
          <w:lang w:eastAsia="ru-RU"/>
        </w:rPr>
        <w:t xml:space="preserve">МЕТОДИЧЕСКИЕ РЕКОМЕНДАЦИИ ПО ПРОВЕДЕНИЮ АУДИТА В СФЕРЕ ЗАКУПОК </w:t>
      </w:r>
    </w:p>
    <w:p w:rsidR="00B16BDE" w:rsidRPr="00B16BDE" w:rsidRDefault="00B16BDE" w:rsidP="00321E6D">
      <w:pPr>
        <w:spacing w:after="120" w:line="240" w:lineRule="auto"/>
        <w:jc w:val="center"/>
        <w:outlineLvl w:val="2"/>
        <w:rPr>
          <w:rFonts w:ascii="Times New Roman" w:eastAsia="Times New Roman" w:hAnsi="Times New Roman" w:cs="Times New Roman"/>
          <w:b/>
          <w:bCs/>
          <w:sz w:val="27"/>
          <w:szCs w:val="27"/>
          <w:lang w:eastAsia="ru-RU"/>
        </w:rPr>
      </w:pPr>
      <w:r w:rsidRPr="00B16BDE">
        <w:rPr>
          <w:rFonts w:ascii="Times New Roman" w:eastAsia="Times New Roman" w:hAnsi="Times New Roman" w:cs="Times New Roman"/>
          <w:b/>
          <w:bCs/>
          <w:sz w:val="27"/>
          <w:szCs w:val="27"/>
          <w:lang w:eastAsia="ru-RU"/>
        </w:rPr>
        <w:t>1. Общие положения</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 xml:space="preserve">1.1. </w:t>
      </w:r>
      <w:proofErr w:type="gramStart"/>
      <w:r w:rsidRPr="00B16BDE">
        <w:rPr>
          <w:rFonts w:ascii="Times New Roman" w:eastAsia="Times New Roman" w:hAnsi="Times New Roman" w:cs="Times New Roman"/>
          <w:sz w:val="24"/>
          <w:szCs w:val="24"/>
          <w:lang w:eastAsia="ru-RU"/>
        </w:rPr>
        <w:t xml:space="preserve">Методические рекомендации по проведению аудита в сфере закупок (далее – Методические рекомендации) предназначены для методологического обеспечения реализации Контрольной </w:t>
      </w:r>
      <w:r w:rsidR="004F725F">
        <w:rPr>
          <w:rFonts w:ascii="Times New Roman" w:eastAsia="Times New Roman" w:hAnsi="Times New Roman" w:cs="Times New Roman"/>
          <w:sz w:val="24"/>
          <w:szCs w:val="24"/>
          <w:lang w:eastAsia="ru-RU"/>
        </w:rPr>
        <w:t>комиссией Вологодского муниципального района</w:t>
      </w:r>
      <w:r w:rsidRPr="00B16BDE">
        <w:rPr>
          <w:rFonts w:ascii="Times New Roman" w:eastAsia="Times New Roman" w:hAnsi="Times New Roman" w:cs="Times New Roman"/>
          <w:sz w:val="24"/>
          <w:szCs w:val="24"/>
          <w:lang w:eastAsia="ru-RU"/>
        </w:rPr>
        <w:t xml:space="preserve"> полномочия, установленного пунктом </w:t>
      </w:r>
      <w:r w:rsidR="004F725F">
        <w:rPr>
          <w:rFonts w:ascii="Times New Roman" w:eastAsia="Times New Roman" w:hAnsi="Times New Roman" w:cs="Times New Roman"/>
          <w:sz w:val="24"/>
          <w:szCs w:val="24"/>
          <w:lang w:eastAsia="ru-RU"/>
        </w:rPr>
        <w:t>17</w:t>
      </w:r>
      <w:r w:rsidRPr="00B16BDE">
        <w:rPr>
          <w:rFonts w:ascii="Times New Roman" w:eastAsia="Times New Roman" w:hAnsi="Times New Roman" w:cs="Times New Roman"/>
          <w:sz w:val="24"/>
          <w:szCs w:val="24"/>
          <w:lang w:eastAsia="ru-RU"/>
        </w:rPr>
        <w:t xml:space="preserve"> части 1 статьи 8 </w:t>
      </w:r>
      <w:r w:rsidR="004F725F">
        <w:rPr>
          <w:rFonts w:ascii="Times New Roman" w:eastAsia="Times New Roman" w:hAnsi="Times New Roman" w:cs="Times New Roman"/>
          <w:sz w:val="24"/>
          <w:szCs w:val="24"/>
          <w:lang w:eastAsia="ru-RU"/>
        </w:rPr>
        <w:t>Положения о Контрольной комиссии Вологодского муниципального района</w:t>
      </w:r>
      <w:r w:rsidR="00321E6D">
        <w:rPr>
          <w:rFonts w:ascii="Times New Roman" w:eastAsia="Times New Roman" w:hAnsi="Times New Roman" w:cs="Times New Roman"/>
          <w:sz w:val="24"/>
          <w:szCs w:val="24"/>
          <w:lang w:eastAsia="ru-RU"/>
        </w:rPr>
        <w:t>, утвержденного решением Представительного Собрания Вологодского муниципального района от 13.09.2011 № 303 (далее Положение о Контрольной комиссии района)</w:t>
      </w:r>
      <w:r w:rsidRPr="00B16BDE">
        <w:rPr>
          <w:rFonts w:ascii="Times New Roman" w:eastAsia="Times New Roman" w:hAnsi="Times New Roman" w:cs="Times New Roman"/>
          <w:sz w:val="24"/>
          <w:szCs w:val="24"/>
          <w:lang w:eastAsia="ru-RU"/>
        </w:rPr>
        <w:t>, при осуществлении в соответствии со статьей 98 Федерального</w:t>
      </w:r>
      <w:proofErr w:type="gramEnd"/>
      <w:r w:rsidRPr="00B16BDE">
        <w:rPr>
          <w:rFonts w:ascii="Times New Roman" w:eastAsia="Times New Roman" w:hAnsi="Times New Roman" w:cs="Times New Roman"/>
          <w:sz w:val="24"/>
          <w:szCs w:val="24"/>
          <w:lang w:eastAsia="ru-RU"/>
        </w:rPr>
        <w:t xml:space="preserve">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 44-ФЗ) аудита в сфере закупок.</w:t>
      </w:r>
      <w:bookmarkStart w:id="0" w:name="_GoBack"/>
      <w:bookmarkEnd w:id="0"/>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 xml:space="preserve">Настоящие Методические рекомендации раскрывают </w:t>
      </w:r>
      <w:proofErr w:type="gramStart"/>
      <w:r w:rsidRPr="00B16BDE">
        <w:rPr>
          <w:rFonts w:ascii="Times New Roman" w:eastAsia="Times New Roman" w:hAnsi="Times New Roman" w:cs="Times New Roman"/>
          <w:sz w:val="24"/>
          <w:szCs w:val="24"/>
          <w:lang w:eastAsia="ru-RU"/>
        </w:rPr>
        <w:t>особенности</w:t>
      </w:r>
      <w:proofErr w:type="gramEnd"/>
      <w:r w:rsidRPr="00B16BDE">
        <w:rPr>
          <w:rFonts w:ascii="Times New Roman" w:eastAsia="Times New Roman" w:hAnsi="Times New Roman" w:cs="Times New Roman"/>
          <w:sz w:val="24"/>
          <w:szCs w:val="24"/>
          <w:lang w:eastAsia="ru-RU"/>
        </w:rPr>
        <w:t xml:space="preserve"> проводимой аудиторами и инспекторами Контрольной </w:t>
      </w:r>
      <w:r w:rsidR="00321E6D">
        <w:rPr>
          <w:rFonts w:ascii="Times New Roman" w:eastAsia="Times New Roman" w:hAnsi="Times New Roman" w:cs="Times New Roman"/>
          <w:sz w:val="24"/>
          <w:szCs w:val="24"/>
          <w:lang w:eastAsia="ru-RU"/>
        </w:rPr>
        <w:t>комиссии Вологодского муниципального района</w:t>
      </w:r>
      <w:r w:rsidRPr="00B16BDE">
        <w:rPr>
          <w:rFonts w:ascii="Times New Roman" w:eastAsia="Times New Roman" w:hAnsi="Times New Roman" w:cs="Times New Roman"/>
          <w:sz w:val="24"/>
          <w:szCs w:val="24"/>
          <w:lang w:eastAsia="ru-RU"/>
        </w:rPr>
        <w:t xml:space="preserve"> (далее – должностные лица </w:t>
      </w:r>
      <w:r w:rsidR="00321E6D">
        <w:rPr>
          <w:rFonts w:ascii="Times New Roman" w:eastAsia="Times New Roman" w:hAnsi="Times New Roman" w:cs="Times New Roman"/>
          <w:sz w:val="24"/>
          <w:szCs w:val="24"/>
          <w:lang w:eastAsia="ru-RU"/>
        </w:rPr>
        <w:t>Контрольной комиссии района</w:t>
      </w:r>
      <w:r w:rsidRPr="00B16BDE">
        <w:rPr>
          <w:rFonts w:ascii="Times New Roman" w:eastAsia="Times New Roman" w:hAnsi="Times New Roman" w:cs="Times New Roman"/>
          <w:sz w:val="24"/>
          <w:szCs w:val="24"/>
          <w:lang w:eastAsia="ru-RU"/>
        </w:rPr>
        <w:t>) контрольной, экспертно-аналитической и информационной деятельности в части проведения аудита в сфере закупок товаров, работ, услуг.</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 xml:space="preserve">1.2. В Методических рекомендациях </w:t>
      </w:r>
      <w:proofErr w:type="gramStart"/>
      <w:r w:rsidRPr="00B16BDE">
        <w:rPr>
          <w:rFonts w:ascii="Times New Roman" w:eastAsia="Times New Roman" w:hAnsi="Times New Roman" w:cs="Times New Roman"/>
          <w:sz w:val="24"/>
          <w:szCs w:val="24"/>
          <w:lang w:eastAsia="ru-RU"/>
        </w:rPr>
        <w:t>определены</w:t>
      </w:r>
      <w:proofErr w:type="gramEnd"/>
      <w:r w:rsidRPr="00B16BDE">
        <w:rPr>
          <w:rFonts w:ascii="Times New Roman" w:eastAsia="Times New Roman" w:hAnsi="Times New Roman" w:cs="Times New Roman"/>
          <w:sz w:val="24"/>
          <w:szCs w:val="24"/>
          <w:lang w:eastAsia="ru-RU"/>
        </w:rPr>
        <w:t>:</w:t>
      </w:r>
    </w:p>
    <w:p w:rsidR="00B16BDE" w:rsidRPr="00321E6D" w:rsidRDefault="00B16BDE" w:rsidP="00321E6D">
      <w:pPr>
        <w:pStyle w:val="a5"/>
        <w:numPr>
          <w:ilvl w:val="0"/>
          <w:numId w:val="1"/>
        </w:numPr>
        <w:spacing w:after="120" w:line="240" w:lineRule="auto"/>
        <w:jc w:val="both"/>
        <w:rPr>
          <w:rFonts w:ascii="Times New Roman" w:eastAsia="Times New Roman" w:hAnsi="Times New Roman" w:cs="Times New Roman"/>
          <w:sz w:val="24"/>
          <w:szCs w:val="24"/>
          <w:lang w:eastAsia="ru-RU"/>
        </w:rPr>
      </w:pPr>
      <w:r w:rsidRPr="00321E6D">
        <w:rPr>
          <w:rFonts w:ascii="Times New Roman" w:eastAsia="Times New Roman" w:hAnsi="Times New Roman" w:cs="Times New Roman"/>
          <w:sz w:val="24"/>
          <w:szCs w:val="24"/>
          <w:lang w:eastAsia="ru-RU"/>
        </w:rPr>
        <w:t>источники информации для проведения аудита в сфере закупок;</w:t>
      </w:r>
    </w:p>
    <w:p w:rsidR="00B16BDE" w:rsidRPr="00321E6D" w:rsidRDefault="00B16BDE" w:rsidP="00321E6D">
      <w:pPr>
        <w:pStyle w:val="a5"/>
        <w:numPr>
          <w:ilvl w:val="0"/>
          <w:numId w:val="1"/>
        </w:numPr>
        <w:spacing w:after="120" w:line="240" w:lineRule="auto"/>
        <w:jc w:val="both"/>
        <w:rPr>
          <w:rFonts w:ascii="Times New Roman" w:eastAsia="Times New Roman" w:hAnsi="Times New Roman" w:cs="Times New Roman"/>
          <w:sz w:val="24"/>
          <w:szCs w:val="24"/>
          <w:lang w:eastAsia="ru-RU"/>
        </w:rPr>
      </w:pPr>
      <w:r w:rsidRPr="00321E6D">
        <w:rPr>
          <w:rFonts w:ascii="Times New Roman" w:eastAsia="Times New Roman" w:hAnsi="Times New Roman" w:cs="Times New Roman"/>
          <w:sz w:val="24"/>
          <w:szCs w:val="24"/>
          <w:lang w:eastAsia="ru-RU"/>
        </w:rPr>
        <w:t>оценка полученных в ходе аудита в сфере закупок доказательств;</w:t>
      </w:r>
    </w:p>
    <w:p w:rsidR="00B16BDE" w:rsidRPr="00321E6D" w:rsidRDefault="00B16BDE" w:rsidP="00321E6D">
      <w:pPr>
        <w:pStyle w:val="a5"/>
        <w:numPr>
          <w:ilvl w:val="0"/>
          <w:numId w:val="1"/>
        </w:numPr>
        <w:spacing w:after="120" w:line="240" w:lineRule="auto"/>
        <w:jc w:val="both"/>
        <w:rPr>
          <w:rFonts w:ascii="Times New Roman" w:eastAsia="Times New Roman" w:hAnsi="Times New Roman" w:cs="Times New Roman"/>
          <w:sz w:val="24"/>
          <w:szCs w:val="24"/>
          <w:lang w:eastAsia="ru-RU"/>
        </w:rPr>
      </w:pPr>
      <w:r w:rsidRPr="00321E6D">
        <w:rPr>
          <w:rFonts w:ascii="Times New Roman" w:eastAsia="Times New Roman" w:hAnsi="Times New Roman" w:cs="Times New Roman"/>
          <w:sz w:val="24"/>
          <w:szCs w:val="24"/>
          <w:lang w:eastAsia="ru-RU"/>
        </w:rPr>
        <w:t>этапы осуществления аудита в сфере закупок и их содержание;</w:t>
      </w:r>
    </w:p>
    <w:p w:rsidR="00B16BDE" w:rsidRPr="00321E6D" w:rsidRDefault="00B16BDE" w:rsidP="00321E6D">
      <w:pPr>
        <w:pStyle w:val="a5"/>
        <w:numPr>
          <w:ilvl w:val="0"/>
          <w:numId w:val="1"/>
        </w:numPr>
        <w:spacing w:after="120" w:line="240" w:lineRule="auto"/>
        <w:jc w:val="both"/>
        <w:rPr>
          <w:rFonts w:ascii="Times New Roman" w:eastAsia="Times New Roman" w:hAnsi="Times New Roman" w:cs="Times New Roman"/>
          <w:sz w:val="24"/>
          <w:szCs w:val="24"/>
          <w:lang w:eastAsia="ru-RU"/>
        </w:rPr>
      </w:pPr>
      <w:r w:rsidRPr="00321E6D">
        <w:rPr>
          <w:rFonts w:ascii="Times New Roman" w:eastAsia="Times New Roman" w:hAnsi="Times New Roman" w:cs="Times New Roman"/>
          <w:sz w:val="24"/>
          <w:szCs w:val="24"/>
          <w:lang w:eastAsia="ru-RU"/>
        </w:rPr>
        <w:t>содержание и порядок проверки, анализа и оценки законности, целесообразности, обоснованности, реализуемости, своевременности, эффективности и результативности расходов на закупки по планируемым к заключению, заключенным и исполненным контрактам;</w:t>
      </w:r>
    </w:p>
    <w:p w:rsidR="00B16BDE" w:rsidRPr="00321E6D" w:rsidRDefault="00B16BDE" w:rsidP="00321E6D">
      <w:pPr>
        <w:pStyle w:val="a5"/>
        <w:numPr>
          <w:ilvl w:val="0"/>
          <w:numId w:val="1"/>
        </w:numPr>
        <w:spacing w:after="120" w:line="240" w:lineRule="auto"/>
        <w:jc w:val="both"/>
        <w:rPr>
          <w:rFonts w:ascii="Times New Roman" w:eastAsia="Times New Roman" w:hAnsi="Times New Roman" w:cs="Times New Roman"/>
          <w:sz w:val="24"/>
          <w:szCs w:val="24"/>
          <w:lang w:eastAsia="ru-RU"/>
        </w:rPr>
      </w:pPr>
      <w:r w:rsidRPr="00321E6D">
        <w:rPr>
          <w:rFonts w:ascii="Times New Roman" w:eastAsia="Times New Roman" w:hAnsi="Times New Roman" w:cs="Times New Roman"/>
          <w:sz w:val="24"/>
          <w:szCs w:val="24"/>
          <w:lang w:eastAsia="ru-RU"/>
        </w:rPr>
        <w:t>порядок формирования и размещения обобщенной информации о результатах аудита в сфере закупок в единой информационной системе.</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 xml:space="preserve">1.3. </w:t>
      </w:r>
      <w:proofErr w:type="gramStart"/>
      <w:r w:rsidRPr="00B16BDE">
        <w:rPr>
          <w:rFonts w:ascii="Times New Roman" w:eastAsia="Times New Roman" w:hAnsi="Times New Roman" w:cs="Times New Roman"/>
          <w:sz w:val="24"/>
          <w:szCs w:val="24"/>
          <w:lang w:eastAsia="ru-RU"/>
        </w:rPr>
        <w:t xml:space="preserve">Методические рекомендации разработаны с учетом положений Бюджетного кодекса Российской Федерации, Федерального закона № 44-ФЗ, иных законодательных и нормативных правовых актов Российской Федерации, Вологодской области, </w:t>
      </w:r>
      <w:r w:rsidR="00321E6D">
        <w:rPr>
          <w:rFonts w:ascii="Times New Roman" w:eastAsia="Times New Roman" w:hAnsi="Times New Roman" w:cs="Times New Roman"/>
          <w:sz w:val="24"/>
          <w:szCs w:val="24"/>
          <w:lang w:eastAsia="ru-RU"/>
        </w:rPr>
        <w:t>Положением о Контрольной комиссии района</w:t>
      </w:r>
      <w:r w:rsidRPr="00B16BDE">
        <w:rPr>
          <w:rFonts w:ascii="Times New Roman" w:eastAsia="Times New Roman" w:hAnsi="Times New Roman" w:cs="Times New Roman"/>
          <w:sz w:val="24"/>
          <w:szCs w:val="24"/>
          <w:lang w:eastAsia="ru-RU"/>
        </w:rPr>
        <w:t xml:space="preserve">, а также в соответствии со стандартами внешнего </w:t>
      </w:r>
      <w:r w:rsidR="00321E6D">
        <w:rPr>
          <w:rFonts w:ascii="Times New Roman" w:eastAsia="Times New Roman" w:hAnsi="Times New Roman" w:cs="Times New Roman"/>
          <w:sz w:val="24"/>
          <w:szCs w:val="24"/>
          <w:lang w:eastAsia="ru-RU"/>
        </w:rPr>
        <w:t>муниципального</w:t>
      </w:r>
      <w:r w:rsidRPr="00B16BDE">
        <w:rPr>
          <w:rFonts w:ascii="Times New Roman" w:eastAsia="Times New Roman" w:hAnsi="Times New Roman" w:cs="Times New Roman"/>
          <w:sz w:val="24"/>
          <w:szCs w:val="24"/>
          <w:lang w:eastAsia="ru-RU"/>
        </w:rPr>
        <w:t xml:space="preserve"> финансового контроля </w:t>
      </w:r>
      <w:r w:rsidR="00321E6D">
        <w:rPr>
          <w:rFonts w:ascii="Times New Roman" w:eastAsia="Times New Roman" w:hAnsi="Times New Roman" w:cs="Times New Roman"/>
          <w:sz w:val="24"/>
          <w:szCs w:val="24"/>
          <w:lang w:eastAsia="ru-RU"/>
        </w:rPr>
        <w:t>Контрольной комиссии района</w:t>
      </w:r>
      <w:r w:rsidRPr="00B16BDE">
        <w:rPr>
          <w:rFonts w:ascii="Times New Roman" w:eastAsia="Times New Roman" w:hAnsi="Times New Roman" w:cs="Times New Roman"/>
          <w:sz w:val="24"/>
          <w:szCs w:val="24"/>
          <w:lang w:eastAsia="ru-RU"/>
        </w:rPr>
        <w:t>:</w:t>
      </w:r>
      <w:proofErr w:type="gramEnd"/>
    </w:p>
    <w:p w:rsidR="00B16BDE" w:rsidRPr="00321E6D" w:rsidRDefault="00B16BDE" w:rsidP="00321E6D">
      <w:pPr>
        <w:pStyle w:val="a5"/>
        <w:numPr>
          <w:ilvl w:val="0"/>
          <w:numId w:val="2"/>
        </w:numPr>
        <w:spacing w:after="120" w:line="240" w:lineRule="auto"/>
        <w:jc w:val="both"/>
        <w:rPr>
          <w:rFonts w:ascii="Times New Roman" w:eastAsia="Times New Roman" w:hAnsi="Times New Roman" w:cs="Times New Roman"/>
          <w:sz w:val="24"/>
          <w:szCs w:val="24"/>
          <w:lang w:eastAsia="ru-RU"/>
        </w:rPr>
      </w:pPr>
      <w:r w:rsidRPr="00321E6D">
        <w:rPr>
          <w:rFonts w:ascii="Times New Roman" w:eastAsia="Times New Roman" w:hAnsi="Times New Roman" w:cs="Times New Roman"/>
          <w:sz w:val="24"/>
          <w:szCs w:val="24"/>
          <w:lang w:eastAsia="ru-RU"/>
        </w:rPr>
        <w:t>«</w:t>
      </w:r>
      <w:hyperlink r:id="rId7" w:history="1">
        <w:r w:rsidRPr="00321E6D">
          <w:rPr>
            <w:rFonts w:ascii="Times New Roman" w:eastAsia="Times New Roman" w:hAnsi="Times New Roman" w:cs="Times New Roman"/>
            <w:sz w:val="24"/>
            <w:szCs w:val="24"/>
            <w:lang w:eastAsia="ru-RU"/>
          </w:rPr>
          <w:t>Проведение аудита</w:t>
        </w:r>
        <w:r w:rsidR="00321E6D">
          <w:rPr>
            <w:rFonts w:ascii="Times New Roman" w:eastAsia="Times New Roman" w:hAnsi="Times New Roman" w:cs="Times New Roman"/>
            <w:sz w:val="24"/>
            <w:szCs w:val="24"/>
            <w:lang w:eastAsia="ru-RU"/>
          </w:rPr>
          <w:t xml:space="preserve"> </w:t>
        </w:r>
        <w:r w:rsidRPr="00321E6D">
          <w:rPr>
            <w:rFonts w:ascii="Times New Roman" w:eastAsia="Times New Roman" w:hAnsi="Times New Roman" w:cs="Times New Roman"/>
            <w:sz w:val="24"/>
            <w:szCs w:val="24"/>
            <w:lang w:eastAsia="ru-RU"/>
          </w:rPr>
          <w:t>в сфере закупок товаров, работ, услуг</w:t>
        </w:r>
      </w:hyperlink>
      <w:r w:rsidRPr="00321E6D">
        <w:rPr>
          <w:rFonts w:ascii="Times New Roman" w:eastAsia="Times New Roman" w:hAnsi="Times New Roman" w:cs="Times New Roman"/>
          <w:sz w:val="24"/>
          <w:szCs w:val="24"/>
          <w:lang w:eastAsia="ru-RU"/>
        </w:rPr>
        <w:t>»;</w:t>
      </w:r>
    </w:p>
    <w:p w:rsidR="00B16BDE" w:rsidRPr="00321E6D" w:rsidRDefault="00B16BDE" w:rsidP="00321E6D">
      <w:pPr>
        <w:pStyle w:val="a5"/>
        <w:numPr>
          <w:ilvl w:val="0"/>
          <w:numId w:val="2"/>
        </w:numPr>
        <w:spacing w:after="120" w:line="240" w:lineRule="auto"/>
        <w:jc w:val="both"/>
        <w:rPr>
          <w:rFonts w:ascii="Times New Roman" w:eastAsia="Times New Roman" w:hAnsi="Times New Roman" w:cs="Times New Roman"/>
          <w:sz w:val="24"/>
          <w:szCs w:val="24"/>
          <w:lang w:eastAsia="ru-RU"/>
        </w:rPr>
      </w:pPr>
      <w:r w:rsidRPr="00321E6D">
        <w:rPr>
          <w:rFonts w:ascii="Times New Roman" w:eastAsia="Times New Roman" w:hAnsi="Times New Roman" w:cs="Times New Roman"/>
          <w:sz w:val="24"/>
          <w:szCs w:val="24"/>
          <w:lang w:eastAsia="ru-RU"/>
        </w:rPr>
        <w:t>«</w:t>
      </w:r>
      <w:hyperlink r:id="rId8" w:history="1">
        <w:r w:rsidRPr="00321E6D">
          <w:rPr>
            <w:rFonts w:ascii="Times New Roman" w:eastAsia="Times New Roman" w:hAnsi="Times New Roman" w:cs="Times New Roman"/>
            <w:sz w:val="24"/>
            <w:szCs w:val="24"/>
            <w:lang w:eastAsia="ru-RU"/>
          </w:rPr>
          <w:t>Общие правила</w:t>
        </w:r>
        <w:r w:rsidR="00321E6D" w:rsidRPr="00321E6D">
          <w:rPr>
            <w:rFonts w:ascii="Times New Roman" w:eastAsia="Times New Roman" w:hAnsi="Times New Roman" w:cs="Times New Roman"/>
            <w:sz w:val="24"/>
            <w:szCs w:val="24"/>
            <w:lang w:eastAsia="ru-RU"/>
          </w:rPr>
          <w:t xml:space="preserve"> </w:t>
        </w:r>
        <w:r w:rsidRPr="00321E6D">
          <w:rPr>
            <w:rFonts w:ascii="Times New Roman" w:eastAsia="Times New Roman" w:hAnsi="Times New Roman" w:cs="Times New Roman"/>
            <w:sz w:val="24"/>
            <w:szCs w:val="24"/>
            <w:lang w:eastAsia="ru-RU"/>
          </w:rPr>
          <w:t>проведения контрольного мероприятия</w:t>
        </w:r>
      </w:hyperlink>
      <w:r w:rsidRPr="00321E6D">
        <w:rPr>
          <w:rFonts w:ascii="Times New Roman" w:eastAsia="Times New Roman" w:hAnsi="Times New Roman" w:cs="Times New Roman"/>
          <w:sz w:val="24"/>
          <w:szCs w:val="24"/>
          <w:lang w:eastAsia="ru-RU"/>
        </w:rPr>
        <w:t>»;</w:t>
      </w:r>
    </w:p>
    <w:p w:rsidR="00B16BDE" w:rsidRPr="00321E6D" w:rsidRDefault="00B16BDE" w:rsidP="00321E6D">
      <w:pPr>
        <w:pStyle w:val="a5"/>
        <w:numPr>
          <w:ilvl w:val="0"/>
          <w:numId w:val="2"/>
        </w:numPr>
        <w:spacing w:after="120" w:line="240" w:lineRule="auto"/>
        <w:jc w:val="both"/>
        <w:rPr>
          <w:rFonts w:ascii="Times New Roman" w:eastAsia="Times New Roman" w:hAnsi="Times New Roman" w:cs="Times New Roman"/>
          <w:sz w:val="24"/>
          <w:szCs w:val="24"/>
          <w:lang w:eastAsia="ru-RU"/>
        </w:rPr>
      </w:pPr>
      <w:r w:rsidRPr="00321E6D">
        <w:rPr>
          <w:rFonts w:ascii="Times New Roman" w:eastAsia="Times New Roman" w:hAnsi="Times New Roman" w:cs="Times New Roman"/>
          <w:sz w:val="24"/>
          <w:szCs w:val="24"/>
          <w:lang w:eastAsia="ru-RU"/>
        </w:rPr>
        <w:t>«</w:t>
      </w:r>
      <w:hyperlink r:id="rId9" w:history="1">
        <w:r w:rsidRPr="00321E6D">
          <w:rPr>
            <w:rFonts w:ascii="Times New Roman" w:eastAsia="Times New Roman" w:hAnsi="Times New Roman" w:cs="Times New Roman"/>
            <w:sz w:val="24"/>
            <w:szCs w:val="24"/>
            <w:lang w:eastAsia="ru-RU"/>
          </w:rPr>
          <w:t>Проведение</w:t>
        </w:r>
        <w:r w:rsidR="00321E6D" w:rsidRPr="00321E6D">
          <w:rPr>
            <w:rFonts w:ascii="Times New Roman" w:eastAsia="Times New Roman" w:hAnsi="Times New Roman" w:cs="Times New Roman"/>
            <w:sz w:val="24"/>
            <w:szCs w:val="24"/>
            <w:lang w:eastAsia="ru-RU"/>
          </w:rPr>
          <w:t xml:space="preserve"> </w:t>
        </w:r>
        <w:r w:rsidRPr="00321E6D">
          <w:rPr>
            <w:rFonts w:ascii="Times New Roman" w:eastAsia="Times New Roman" w:hAnsi="Times New Roman" w:cs="Times New Roman"/>
            <w:sz w:val="24"/>
            <w:szCs w:val="24"/>
            <w:lang w:eastAsia="ru-RU"/>
          </w:rPr>
          <w:t>экспертно-аналитического мероприятия</w:t>
        </w:r>
      </w:hyperlink>
      <w:r w:rsidRPr="00321E6D">
        <w:rPr>
          <w:rFonts w:ascii="Times New Roman" w:eastAsia="Times New Roman" w:hAnsi="Times New Roman" w:cs="Times New Roman"/>
          <w:sz w:val="24"/>
          <w:szCs w:val="24"/>
          <w:lang w:eastAsia="ru-RU"/>
        </w:rPr>
        <w:t>».</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1.4. Основные понятия, используемые в Методических рекомендациях, соответствуют понятиям, установленным в статье 3 Федерального закона</w:t>
      </w:r>
      <w:r w:rsidRPr="00B16BDE">
        <w:rPr>
          <w:rFonts w:ascii="Times New Roman" w:eastAsia="Times New Roman" w:hAnsi="Times New Roman" w:cs="Times New Roman"/>
          <w:sz w:val="24"/>
          <w:szCs w:val="24"/>
          <w:lang w:eastAsia="ru-RU"/>
        </w:rPr>
        <w:br/>
        <w:t>№ 44-ФЗ.</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 xml:space="preserve">1.5. Предмет, задачи и перечень объектов аудита (контроля) в сфере закупок содержатся в разделе 2 </w:t>
      </w:r>
      <w:hyperlink r:id="rId10" w:history="1">
        <w:r w:rsidRPr="00321E6D">
          <w:rPr>
            <w:rFonts w:ascii="Times New Roman" w:eastAsia="Times New Roman" w:hAnsi="Times New Roman" w:cs="Times New Roman"/>
            <w:sz w:val="24"/>
            <w:szCs w:val="24"/>
            <w:lang w:eastAsia="ru-RU"/>
          </w:rPr>
          <w:t>Стандарта</w:t>
        </w:r>
      </w:hyperlink>
      <w:r w:rsidRPr="00B16BDE">
        <w:rPr>
          <w:rFonts w:ascii="Times New Roman" w:eastAsia="Times New Roman" w:hAnsi="Times New Roman" w:cs="Times New Roman"/>
          <w:sz w:val="24"/>
          <w:szCs w:val="24"/>
          <w:lang w:eastAsia="ru-RU"/>
        </w:rPr>
        <w:t xml:space="preserve"> «Проведение аудита в сфере закупок товаров, работ, услуг».</w:t>
      </w:r>
    </w:p>
    <w:p w:rsidR="00B16BDE" w:rsidRPr="00B16BDE" w:rsidRDefault="00B16BDE" w:rsidP="00321E6D">
      <w:pPr>
        <w:spacing w:after="120" w:line="240" w:lineRule="auto"/>
        <w:ind w:firstLine="709"/>
        <w:jc w:val="both"/>
        <w:outlineLvl w:val="2"/>
        <w:rPr>
          <w:rFonts w:ascii="Times New Roman" w:eastAsia="Times New Roman" w:hAnsi="Times New Roman" w:cs="Times New Roman"/>
          <w:b/>
          <w:bCs/>
          <w:sz w:val="27"/>
          <w:szCs w:val="27"/>
          <w:lang w:eastAsia="ru-RU"/>
        </w:rPr>
      </w:pPr>
      <w:r w:rsidRPr="00B16BDE">
        <w:rPr>
          <w:rFonts w:ascii="Times New Roman" w:eastAsia="Times New Roman" w:hAnsi="Times New Roman" w:cs="Times New Roman"/>
          <w:b/>
          <w:bCs/>
          <w:sz w:val="27"/>
          <w:szCs w:val="27"/>
          <w:lang w:eastAsia="ru-RU"/>
        </w:rPr>
        <w:t>2. Источники информации для проведения аудита в сфере закупок</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 xml:space="preserve">Аудит в сфере закупок может проводиться с использованием различных способов получения фактических данных и информации, выбор которых осуществляется таким </w:t>
      </w:r>
      <w:r w:rsidRPr="00B16BDE">
        <w:rPr>
          <w:rFonts w:ascii="Times New Roman" w:eastAsia="Times New Roman" w:hAnsi="Times New Roman" w:cs="Times New Roman"/>
          <w:sz w:val="24"/>
          <w:szCs w:val="24"/>
          <w:lang w:eastAsia="ru-RU"/>
        </w:rPr>
        <w:lastRenderedPageBreak/>
        <w:t>образом, чтобы их применение обеспечивало возможность получения достаточных доказательств, позволяющих сделать обобщенные заключения и выводы.</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При проведен</w:t>
      </w:r>
      <w:proofErr w:type="gramStart"/>
      <w:r w:rsidRPr="00B16BDE">
        <w:rPr>
          <w:rFonts w:ascii="Times New Roman" w:eastAsia="Times New Roman" w:hAnsi="Times New Roman" w:cs="Times New Roman"/>
          <w:sz w:val="24"/>
          <w:szCs w:val="24"/>
          <w:lang w:eastAsia="ru-RU"/>
        </w:rPr>
        <w:t>ии ау</w:t>
      </w:r>
      <w:proofErr w:type="gramEnd"/>
      <w:r w:rsidRPr="00B16BDE">
        <w:rPr>
          <w:rFonts w:ascii="Times New Roman" w:eastAsia="Times New Roman" w:hAnsi="Times New Roman" w:cs="Times New Roman"/>
          <w:sz w:val="24"/>
          <w:szCs w:val="24"/>
          <w:lang w:eastAsia="ru-RU"/>
        </w:rPr>
        <w:t>дита в сфере закупок рекомендуется использовать следующие источники информации:</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1) Бюджетный кодекс Российской Федерации, законодательство о контрактной системе в сфере закупок, Федеральный закон от 26 июля 2006 г.</w:t>
      </w:r>
      <w:r w:rsidRPr="00B16BDE">
        <w:rPr>
          <w:rFonts w:ascii="Times New Roman" w:eastAsia="Times New Roman" w:hAnsi="Times New Roman" w:cs="Times New Roman"/>
          <w:sz w:val="24"/>
          <w:szCs w:val="24"/>
          <w:lang w:eastAsia="ru-RU"/>
        </w:rPr>
        <w:br/>
        <w:t xml:space="preserve">№ 135-ФЗ «О защите конкуренции» и другие нормативные правовые акты, регулирующие отношения, направленные на обеспечение </w:t>
      </w:r>
      <w:r w:rsidR="00FF39D2">
        <w:rPr>
          <w:rFonts w:ascii="Times New Roman" w:eastAsia="Times New Roman" w:hAnsi="Times New Roman" w:cs="Times New Roman"/>
          <w:sz w:val="24"/>
          <w:szCs w:val="24"/>
          <w:lang w:eastAsia="ru-RU"/>
        </w:rPr>
        <w:t>муниципальных</w:t>
      </w:r>
      <w:r w:rsidRPr="00B16BDE">
        <w:rPr>
          <w:rFonts w:ascii="Times New Roman" w:eastAsia="Times New Roman" w:hAnsi="Times New Roman" w:cs="Times New Roman"/>
          <w:sz w:val="24"/>
          <w:szCs w:val="24"/>
          <w:lang w:eastAsia="ru-RU"/>
        </w:rPr>
        <w:t xml:space="preserve"> нужд;</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 xml:space="preserve">2) внутренние документы объекта аудита (контроля) в сфере закупок по осуществлению закупок товаров, работ, услуг: </w:t>
      </w:r>
    </w:p>
    <w:p w:rsidR="00B16BDE" w:rsidRPr="00321E6D" w:rsidRDefault="00B16BDE" w:rsidP="00321E6D">
      <w:pPr>
        <w:pStyle w:val="a5"/>
        <w:numPr>
          <w:ilvl w:val="0"/>
          <w:numId w:val="3"/>
        </w:numPr>
        <w:spacing w:after="120" w:line="240" w:lineRule="auto"/>
        <w:jc w:val="both"/>
        <w:rPr>
          <w:rFonts w:ascii="Times New Roman" w:eastAsia="Times New Roman" w:hAnsi="Times New Roman" w:cs="Times New Roman"/>
          <w:sz w:val="24"/>
          <w:szCs w:val="24"/>
          <w:lang w:eastAsia="ru-RU"/>
        </w:rPr>
      </w:pPr>
      <w:r w:rsidRPr="00321E6D">
        <w:rPr>
          <w:rFonts w:ascii="Times New Roman" w:eastAsia="Times New Roman" w:hAnsi="Times New Roman" w:cs="Times New Roman"/>
          <w:sz w:val="24"/>
          <w:szCs w:val="24"/>
          <w:lang w:eastAsia="ru-RU"/>
        </w:rPr>
        <w:t>документы о создании, утверждении состава и численности контрактной службы и положение (регламент) о ней или документ, утверждающий постоянный состав работников заказчика, выполняющих функции контрактной службы без образования отдельного структурного подразделения, или докумен</w:t>
      </w:r>
      <w:proofErr w:type="gramStart"/>
      <w:r w:rsidRPr="00321E6D">
        <w:rPr>
          <w:rFonts w:ascii="Times New Roman" w:eastAsia="Times New Roman" w:hAnsi="Times New Roman" w:cs="Times New Roman"/>
          <w:sz w:val="24"/>
          <w:szCs w:val="24"/>
          <w:lang w:eastAsia="ru-RU"/>
        </w:rPr>
        <w:t>т(</w:t>
      </w:r>
      <w:proofErr w:type="gramEnd"/>
      <w:r w:rsidRPr="00321E6D">
        <w:rPr>
          <w:rFonts w:ascii="Times New Roman" w:eastAsia="Times New Roman" w:hAnsi="Times New Roman" w:cs="Times New Roman"/>
          <w:sz w:val="24"/>
          <w:szCs w:val="24"/>
          <w:lang w:eastAsia="ru-RU"/>
        </w:rPr>
        <w:t>ы) о назначении контрактного(</w:t>
      </w:r>
      <w:proofErr w:type="spellStart"/>
      <w:r w:rsidRPr="00321E6D">
        <w:rPr>
          <w:rFonts w:ascii="Times New Roman" w:eastAsia="Times New Roman" w:hAnsi="Times New Roman" w:cs="Times New Roman"/>
          <w:sz w:val="24"/>
          <w:szCs w:val="24"/>
          <w:lang w:eastAsia="ru-RU"/>
        </w:rPr>
        <w:t>ых</w:t>
      </w:r>
      <w:proofErr w:type="spellEnd"/>
      <w:r w:rsidRPr="00321E6D">
        <w:rPr>
          <w:rFonts w:ascii="Times New Roman" w:eastAsia="Times New Roman" w:hAnsi="Times New Roman" w:cs="Times New Roman"/>
          <w:sz w:val="24"/>
          <w:szCs w:val="24"/>
          <w:lang w:eastAsia="ru-RU"/>
        </w:rPr>
        <w:t>) управляющего(их);</w:t>
      </w:r>
    </w:p>
    <w:p w:rsidR="00B16BDE" w:rsidRPr="00321E6D" w:rsidRDefault="00B16BDE" w:rsidP="00321E6D">
      <w:pPr>
        <w:pStyle w:val="a5"/>
        <w:numPr>
          <w:ilvl w:val="0"/>
          <w:numId w:val="3"/>
        </w:numPr>
        <w:spacing w:after="120" w:line="240" w:lineRule="auto"/>
        <w:jc w:val="both"/>
        <w:rPr>
          <w:rFonts w:ascii="Times New Roman" w:eastAsia="Times New Roman" w:hAnsi="Times New Roman" w:cs="Times New Roman"/>
          <w:sz w:val="24"/>
          <w:szCs w:val="24"/>
          <w:lang w:eastAsia="ru-RU"/>
        </w:rPr>
      </w:pPr>
      <w:r w:rsidRPr="00321E6D">
        <w:rPr>
          <w:rFonts w:ascii="Times New Roman" w:eastAsia="Times New Roman" w:hAnsi="Times New Roman" w:cs="Times New Roman"/>
          <w:sz w:val="24"/>
          <w:szCs w:val="24"/>
          <w:lang w:eastAsia="ru-RU"/>
        </w:rPr>
        <w:t>документы, определяющие должностные обязанности и персональную ответственность работников контрактной службы;</w:t>
      </w:r>
    </w:p>
    <w:p w:rsidR="00B16BDE" w:rsidRPr="00321E6D" w:rsidRDefault="00B16BDE" w:rsidP="00321E6D">
      <w:pPr>
        <w:pStyle w:val="a5"/>
        <w:numPr>
          <w:ilvl w:val="0"/>
          <w:numId w:val="3"/>
        </w:numPr>
        <w:spacing w:after="120" w:line="240" w:lineRule="auto"/>
        <w:jc w:val="both"/>
        <w:rPr>
          <w:rFonts w:ascii="Times New Roman" w:eastAsia="Times New Roman" w:hAnsi="Times New Roman" w:cs="Times New Roman"/>
          <w:sz w:val="24"/>
          <w:szCs w:val="24"/>
          <w:lang w:eastAsia="ru-RU"/>
        </w:rPr>
      </w:pPr>
      <w:r w:rsidRPr="00321E6D">
        <w:rPr>
          <w:rFonts w:ascii="Times New Roman" w:eastAsia="Times New Roman" w:hAnsi="Times New Roman" w:cs="Times New Roman"/>
          <w:sz w:val="24"/>
          <w:szCs w:val="24"/>
          <w:lang w:eastAsia="ru-RU"/>
        </w:rPr>
        <w:t xml:space="preserve">документы о создании и регламентации работы комиссии (комиссий) по осуществлению закупок; </w:t>
      </w:r>
    </w:p>
    <w:p w:rsidR="00B16BDE" w:rsidRPr="00321E6D" w:rsidRDefault="00B16BDE" w:rsidP="00321E6D">
      <w:pPr>
        <w:pStyle w:val="a5"/>
        <w:numPr>
          <w:ilvl w:val="0"/>
          <w:numId w:val="3"/>
        </w:numPr>
        <w:spacing w:after="120" w:line="240" w:lineRule="auto"/>
        <w:jc w:val="both"/>
        <w:rPr>
          <w:rFonts w:ascii="Times New Roman" w:eastAsia="Times New Roman" w:hAnsi="Times New Roman" w:cs="Times New Roman"/>
          <w:sz w:val="24"/>
          <w:szCs w:val="24"/>
          <w:lang w:eastAsia="ru-RU"/>
        </w:rPr>
      </w:pPr>
      <w:r w:rsidRPr="00321E6D">
        <w:rPr>
          <w:rFonts w:ascii="Times New Roman" w:eastAsia="Times New Roman" w:hAnsi="Times New Roman" w:cs="Times New Roman"/>
          <w:sz w:val="24"/>
          <w:szCs w:val="24"/>
          <w:lang w:eastAsia="ru-RU"/>
        </w:rPr>
        <w:t>документы, регламентирующие процедуры планирования, обоснования и осуществления закупок (при наличии);</w:t>
      </w:r>
    </w:p>
    <w:p w:rsidR="00B16BDE" w:rsidRPr="00321E6D" w:rsidRDefault="00B16BDE" w:rsidP="00321E6D">
      <w:pPr>
        <w:pStyle w:val="a5"/>
        <w:numPr>
          <w:ilvl w:val="0"/>
          <w:numId w:val="3"/>
        </w:numPr>
        <w:spacing w:after="120" w:line="240" w:lineRule="auto"/>
        <w:jc w:val="both"/>
        <w:rPr>
          <w:rFonts w:ascii="Times New Roman" w:eastAsia="Times New Roman" w:hAnsi="Times New Roman" w:cs="Times New Roman"/>
          <w:sz w:val="24"/>
          <w:szCs w:val="24"/>
          <w:lang w:eastAsia="ru-RU"/>
        </w:rPr>
      </w:pPr>
      <w:r w:rsidRPr="00321E6D">
        <w:rPr>
          <w:rFonts w:ascii="Times New Roman" w:eastAsia="Times New Roman" w:hAnsi="Times New Roman" w:cs="Times New Roman"/>
          <w:sz w:val="24"/>
          <w:szCs w:val="24"/>
          <w:lang w:eastAsia="ru-RU"/>
        </w:rPr>
        <w:t>утвержденные план закупок и план-график закупок, в том числе обоснование закупок (обоснование начальных (максимальных) цен контрактов и способов определения поставщика для закупок, включенных в план-график закупок);</w:t>
      </w:r>
    </w:p>
    <w:p w:rsidR="00B16BDE" w:rsidRPr="00321E6D" w:rsidRDefault="00B16BDE" w:rsidP="00321E6D">
      <w:pPr>
        <w:pStyle w:val="a5"/>
        <w:numPr>
          <w:ilvl w:val="0"/>
          <w:numId w:val="3"/>
        </w:numPr>
        <w:spacing w:after="120" w:line="240" w:lineRule="auto"/>
        <w:jc w:val="both"/>
        <w:rPr>
          <w:rFonts w:ascii="Times New Roman" w:eastAsia="Times New Roman" w:hAnsi="Times New Roman" w:cs="Times New Roman"/>
          <w:sz w:val="24"/>
          <w:szCs w:val="24"/>
          <w:lang w:eastAsia="ru-RU"/>
        </w:rPr>
      </w:pPr>
      <w:r w:rsidRPr="00321E6D">
        <w:rPr>
          <w:rFonts w:ascii="Times New Roman" w:eastAsia="Times New Roman" w:hAnsi="Times New Roman" w:cs="Times New Roman"/>
          <w:sz w:val="24"/>
          <w:szCs w:val="24"/>
          <w:lang w:eastAsia="ru-RU"/>
        </w:rPr>
        <w:t xml:space="preserve">утвержденные требования к отдельным видам товаров, работ, услуг (в том числе предельные цены товаров, работ, услуг), закупаемых </w:t>
      </w:r>
      <w:r w:rsidR="00CA11AB">
        <w:rPr>
          <w:rFonts w:ascii="Times New Roman" w:eastAsia="Times New Roman" w:hAnsi="Times New Roman" w:cs="Times New Roman"/>
          <w:sz w:val="24"/>
          <w:szCs w:val="24"/>
          <w:lang w:eastAsia="ru-RU"/>
        </w:rPr>
        <w:t>органами местного самоуправления</w:t>
      </w:r>
      <w:r w:rsidRPr="00321E6D">
        <w:rPr>
          <w:rFonts w:ascii="Times New Roman" w:eastAsia="Times New Roman" w:hAnsi="Times New Roman" w:cs="Times New Roman"/>
          <w:sz w:val="24"/>
          <w:szCs w:val="24"/>
          <w:lang w:eastAsia="ru-RU"/>
        </w:rPr>
        <w:t>, подведомственными казенными учреждениями, бюджетными учреждениями и унитарными предприятиями, и нормативные затраты на обеспечение функций указанных органов и подведомственных им казенных учреждений;</w:t>
      </w:r>
    </w:p>
    <w:p w:rsidR="00B16BDE" w:rsidRPr="00321E6D" w:rsidRDefault="00B16BDE" w:rsidP="00321E6D">
      <w:pPr>
        <w:pStyle w:val="a5"/>
        <w:numPr>
          <w:ilvl w:val="0"/>
          <w:numId w:val="3"/>
        </w:numPr>
        <w:spacing w:after="120" w:line="240" w:lineRule="auto"/>
        <w:jc w:val="both"/>
        <w:rPr>
          <w:rFonts w:ascii="Times New Roman" w:eastAsia="Times New Roman" w:hAnsi="Times New Roman" w:cs="Times New Roman"/>
          <w:sz w:val="24"/>
          <w:szCs w:val="24"/>
          <w:lang w:eastAsia="ru-RU"/>
        </w:rPr>
      </w:pPr>
      <w:r w:rsidRPr="00321E6D">
        <w:rPr>
          <w:rFonts w:ascii="Times New Roman" w:eastAsia="Times New Roman" w:hAnsi="Times New Roman" w:cs="Times New Roman"/>
          <w:sz w:val="24"/>
          <w:szCs w:val="24"/>
          <w:lang w:eastAsia="ru-RU"/>
        </w:rPr>
        <w:t>извещения об осуществлении закупок, документации о закупках, проекты контрактов, в том числе изменения и разъяснения к ним;</w:t>
      </w:r>
    </w:p>
    <w:p w:rsidR="00B16BDE" w:rsidRPr="00321E6D" w:rsidRDefault="00B16BDE" w:rsidP="00321E6D">
      <w:pPr>
        <w:pStyle w:val="a5"/>
        <w:numPr>
          <w:ilvl w:val="0"/>
          <w:numId w:val="3"/>
        </w:numPr>
        <w:spacing w:after="120" w:line="240" w:lineRule="auto"/>
        <w:jc w:val="both"/>
        <w:rPr>
          <w:rFonts w:ascii="Times New Roman" w:eastAsia="Times New Roman" w:hAnsi="Times New Roman" w:cs="Times New Roman"/>
          <w:sz w:val="24"/>
          <w:szCs w:val="24"/>
          <w:lang w:eastAsia="ru-RU"/>
        </w:rPr>
      </w:pPr>
      <w:r w:rsidRPr="00321E6D">
        <w:rPr>
          <w:rFonts w:ascii="Times New Roman" w:eastAsia="Times New Roman" w:hAnsi="Times New Roman" w:cs="Times New Roman"/>
          <w:sz w:val="24"/>
          <w:szCs w:val="24"/>
          <w:lang w:eastAsia="ru-RU"/>
        </w:rPr>
        <w:t>решения об отмене процедуры определения поставщика (подрядчика, исполнителя);</w:t>
      </w:r>
    </w:p>
    <w:p w:rsidR="00B16BDE" w:rsidRPr="00321E6D" w:rsidRDefault="00B16BDE" w:rsidP="00321E6D">
      <w:pPr>
        <w:pStyle w:val="a5"/>
        <w:numPr>
          <w:ilvl w:val="0"/>
          <w:numId w:val="3"/>
        </w:numPr>
        <w:spacing w:after="120" w:line="240" w:lineRule="auto"/>
        <w:jc w:val="both"/>
        <w:rPr>
          <w:rFonts w:ascii="Times New Roman" w:eastAsia="Times New Roman" w:hAnsi="Times New Roman" w:cs="Times New Roman"/>
          <w:sz w:val="24"/>
          <w:szCs w:val="24"/>
          <w:lang w:eastAsia="ru-RU"/>
        </w:rPr>
      </w:pPr>
      <w:r w:rsidRPr="00321E6D">
        <w:rPr>
          <w:rFonts w:ascii="Times New Roman" w:eastAsia="Times New Roman" w:hAnsi="Times New Roman" w:cs="Times New Roman"/>
          <w:sz w:val="24"/>
          <w:szCs w:val="24"/>
          <w:lang w:eastAsia="ru-RU"/>
        </w:rPr>
        <w:t>заявки участников закупки;</w:t>
      </w:r>
    </w:p>
    <w:p w:rsidR="00B16BDE" w:rsidRPr="00321E6D" w:rsidRDefault="00B16BDE" w:rsidP="00321E6D">
      <w:pPr>
        <w:pStyle w:val="a5"/>
        <w:numPr>
          <w:ilvl w:val="0"/>
          <w:numId w:val="3"/>
        </w:numPr>
        <w:spacing w:after="120" w:line="240" w:lineRule="auto"/>
        <w:jc w:val="both"/>
        <w:rPr>
          <w:rFonts w:ascii="Times New Roman" w:eastAsia="Times New Roman" w:hAnsi="Times New Roman" w:cs="Times New Roman"/>
          <w:sz w:val="24"/>
          <w:szCs w:val="24"/>
          <w:lang w:eastAsia="ru-RU"/>
        </w:rPr>
      </w:pPr>
      <w:r w:rsidRPr="00321E6D">
        <w:rPr>
          <w:rFonts w:ascii="Times New Roman" w:eastAsia="Times New Roman" w:hAnsi="Times New Roman" w:cs="Times New Roman"/>
          <w:sz w:val="24"/>
          <w:szCs w:val="24"/>
          <w:lang w:eastAsia="ru-RU"/>
        </w:rPr>
        <w:t>документы, подтверждающие поступление обеспечений заявок от участников закупки;</w:t>
      </w:r>
    </w:p>
    <w:p w:rsidR="00B16BDE" w:rsidRPr="00321E6D" w:rsidRDefault="00B16BDE" w:rsidP="00321E6D">
      <w:pPr>
        <w:pStyle w:val="a5"/>
        <w:numPr>
          <w:ilvl w:val="0"/>
          <w:numId w:val="3"/>
        </w:numPr>
        <w:spacing w:after="120" w:line="240" w:lineRule="auto"/>
        <w:jc w:val="both"/>
        <w:rPr>
          <w:rFonts w:ascii="Times New Roman" w:eastAsia="Times New Roman" w:hAnsi="Times New Roman" w:cs="Times New Roman"/>
          <w:sz w:val="24"/>
          <w:szCs w:val="24"/>
          <w:lang w:eastAsia="ru-RU"/>
        </w:rPr>
      </w:pPr>
      <w:r w:rsidRPr="00321E6D">
        <w:rPr>
          <w:rFonts w:ascii="Times New Roman" w:eastAsia="Times New Roman" w:hAnsi="Times New Roman" w:cs="Times New Roman"/>
          <w:sz w:val="24"/>
          <w:szCs w:val="24"/>
          <w:lang w:eastAsia="ru-RU"/>
        </w:rPr>
        <w:t>аудиозаписи вскрытия конвертов с заявками на участие в конкурсе, запросе котировок, запросе предложений и (или) открытия доступа к поданным в форме электронных документов таким заявкам;</w:t>
      </w:r>
    </w:p>
    <w:p w:rsidR="00B16BDE" w:rsidRPr="00321E6D" w:rsidRDefault="00B16BDE" w:rsidP="00321E6D">
      <w:pPr>
        <w:pStyle w:val="a5"/>
        <w:numPr>
          <w:ilvl w:val="0"/>
          <w:numId w:val="3"/>
        </w:numPr>
        <w:spacing w:after="120" w:line="240" w:lineRule="auto"/>
        <w:jc w:val="both"/>
        <w:rPr>
          <w:rFonts w:ascii="Times New Roman" w:eastAsia="Times New Roman" w:hAnsi="Times New Roman" w:cs="Times New Roman"/>
          <w:sz w:val="24"/>
          <w:szCs w:val="24"/>
          <w:lang w:eastAsia="ru-RU"/>
        </w:rPr>
      </w:pPr>
      <w:r w:rsidRPr="00321E6D">
        <w:rPr>
          <w:rFonts w:ascii="Times New Roman" w:eastAsia="Times New Roman" w:hAnsi="Times New Roman" w:cs="Times New Roman"/>
          <w:sz w:val="24"/>
          <w:szCs w:val="24"/>
          <w:lang w:eastAsia="ru-RU"/>
        </w:rPr>
        <w:t>информация, содержащаяся в протоколах определения поставщиков (подрядчиков, исполнителей);</w:t>
      </w:r>
    </w:p>
    <w:p w:rsidR="00B16BDE" w:rsidRPr="00321E6D" w:rsidRDefault="00B16BDE" w:rsidP="00321E6D">
      <w:pPr>
        <w:pStyle w:val="a5"/>
        <w:numPr>
          <w:ilvl w:val="0"/>
          <w:numId w:val="3"/>
        </w:numPr>
        <w:spacing w:after="120" w:line="240" w:lineRule="auto"/>
        <w:jc w:val="both"/>
        <w:rPr>
          <w:rFonts w:ascii="Times New Roman" w:eastAsia="Times New Roman" w:hAnsi="Times New Roman" w:cs="Times New Roman"/>
          <w:sz w:val="24"/>
          <w:szCs w:val="24"/>
          <w:lang w:eastAsia="ru-RU"/>
        </w:rPr>
      </w:pPr>
      <w:r w:rsidRPr="00321E6D">
        <w:rPr>
          <w:rFonts w:ascii="Times New Roman" w:eastAsia="Times New Roman" w:hAnsi="Times New Roman" w:cs="Times New Roman"/>
          <w:sz w:val="24"/>
          <w:szCs w:val="24"/>
          <w:lang w:eastAsia="ru-RU"/>
        </w:rPr>
        <w:t>информация о ходе и результатах обязательного общественного обсуждения закупок в случае, если начальная (максимальная) цена контракта либо цена контракта, заключаемого с единственным поставщиком (подрядчиком, исполнителем), составляет от 50 миллионов рублей и до 1 миллиарда рублей;</w:t>
      </w:r>
    </w:p>
    <w:p w:rsidR="00B16BDE" w:rsidRPr="00321E6D" w:rsidRDefault="00B16BDE" w:rsidP="00321E6D">
      <w:pPr>
        <w:pStyle w:val="a5"/>
        <w:numPr>
          <w:ilvl w:val="0"/>
          <w:numId w:val="3"/>
        </w:numPr>
        <w:spacing w:after="120" w:line="240" w:lineRule="auto"/>
        <w:jc w:val="both"/>
        <w:rPr>
          <w:rFonts w:ascii="Times New Roman" w:eastAsia="Times New Roman" w:hAnsi="Times New Roman" w:cs="Times New Roman"/>
          <w:sz w:val="24"/>
          <w:szCs w:val="24"/>
          <w:lang w:eastAsia="ru-RU"/>
        </w:rPr>
      </w:pPr>
      <w:r w:rsidRPr="00321E6D">
        <w:rPr>
          <w:rFonts w:ascii="Times New Roman" w:eastAsia="Times New Roman" w:hAnsi="Times New Roman" w:cs="Times New Roman"/>
          <w:sz w:val="24"/>
          <w:szCs w:val="24"/>
          <w:lang w:eastAsia="ru-RU"/>
        </w:rPr>
        <w:t xml:space="preserve">документы, подтверждающие своевременный возврат заказчиком денежных средств, внесенных в качестве обеспечения заявки на участие в определении поставщика (подрядчика, исполнителя) (в случае перечисления указанных средств заказчику); </w:t>
      </w:r>
    </w:p>
    <w:p w:rsidR="00B16BDE" w:rsidRPr="00321E6D" w:rsidRDefault="00B16BDE" w:rsidP="00321E6D">
      <w:pPr>
        <w:pStyle w:val="a5"/>
        <w:numPr>
          <w:ilvl w:val="0"/>
          <w:numId w:val="3"/>
        </w:numPr>
        <w:spacing w:after="120" w:line="240" w:lineRule="auto"/>
        <w:jc w:val="both"/>
        <w:rPr>
          <w:rFonts w:ascii="Times New Roman" w:eastAsia="Times New Roman" w:hAnsi="Times New Roman" w:cs="Times New Roman"/>
          <w:sz w:val="24"/>
          <w:szCs w:val="24"/>
          <w:lang w:eastAsia="ru-RU"/>
        </w:rPr>
      </w:pPr>
      <w:r w:rsidRPr="00321E6D">
        <w:rPr>
          <w:rFonts w:ascii="Times New Roman" w:eastAsia="Times New Roman" w:hAnsi="Times New Roman" w:cs="Times New Roman"/>
          <w:sz w:val="24"/>
          <w:szCs w:val="24"/>
          <w:lang w:eastAsia="ru-RU"/>
        </w:rPr>
        <w:lastRenderedPageBreak/>
        <w:t>документы, подтверждающие согласование закупки у единственного поставщика (подрядчика, исполнителя) с соответствующим контрольным органом в сфере закупок (пункты 24, 25 части 1 статьи 93 Федерального закона № 44-ФЗ);</w:t>
      </w:r>
    </w:p>
    <w:p w:rsidR="00B16BDE" w:rsidRPr="00321E6D" w:rsidRDefault="00B16BDE" w:rsidP="00321E6D">
      <w:pPr>
        <w:pStyle w:val="a5"/>
        <w:numPr>
          <w:ilvl w:val="0"/>
          <w:numId w:val="3"/>
        </w:numPr>
        <w:spacing w:after="120" w:line="240" w:lineRule="auto"/>
        <w:jc w:val="both"/>
        <w:rPr>
          <w:rFonts w:ascii="Times New Roman" w:eastAsia="Times New Roman" w:hAnsi="Times New Roman" w:cs="Times New Roman"/>
          <w:sz w:val="24"/>
          <w:szCs w:val="24"/>
          <w:lang w:eastAsia="ru-RU"/>
        </w:rPr>
      </w:pPr>
      <w:r w:rsidRPr="00321E6D">
        <w:rPr>
          <w:rFonts w:ascii="Times New Roman" w:eastAsia="Times New Roman" w:hAnsi="Times New Roman" w:cs="Times New Roman"/>
          <w:sz w:val="24"/>
          <w:szCs w:val="24"/>
          <w:lang w:eastAsia="ru-RU"/>
        </w:rPr>
        <w:t>документы, подтверждающие согласование закрытого способа определения поставщика (подрядчика, исполнителя) с соответствующим контрольным органом в сфере закупок (часть 3 статьи 84 Федерального закона № 44-ФЗ);</w:t>
      </w:r>
    </w:p>
    <w:p w:rsidR="00B16BDE" w:rsidRPr="00321E6D" w:rsidRDefault="00B16BDE" w:rsidP="00321E6D">
      <w:pPr>
        <w:pStyle w:val="a5"/>
        <w:numPr>
          <w:ilvl w:val="0"/>
          <w:numId w:val="3"/>
        </w:numPr>
        <w:spacing w:after="120" w:line="240" w:lineRule="auto"/>
        <w:jc w:val="both"/>
        <w:rPr>
          <w:rFonts w:ascii="Times New Roman" w:eastAsia="Times New Roman" w:hAnsi="Times New Roman" w:cs="Times New Roman"/>
          <w:sz w:val="24"/>
          <w:szCs w:val="24"/>
          <w:lang w:eastAsia="ru-RU"/>
        </w:rPr>
      </w:pPr>
      <w:r w:rsidRPr="00321E6D">
        <w:rPr>
          <w:rFonts w:ascii="Times New Roman" w:eastAsia="Times New Roman" w:hAnsi="Times New Roman" w:cs="Times New Roman"/>
          <w:sz w:val="24"/>
          <w:szCs w:val="24"/>
          <w:lang w:eastAsia="ru-RU"/>
        </w:rPr>
        <w:t>отчеты, обосновывающие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в случае осуществления закупки у единственного поставщика (подрядчика, исполнителя);</w:t>
      </w:r>
    </w:p>
    <w:p w:rsidR="00B16BDE" w:rsidRPr="00321E6D" w:rsidRDefault="00B16BDE" w:rsidP="00321E6D">
      <w:pPr>
        <w:pStyle w:val="a5"/>
        <w:numPr>
          <w:ilvl w:val="0"/>
          <w:numId w:val="3"/>
        </w:numPr>
        <w:spacing w:after="120" w:line="240" w:lineRule="auto"/>
        <w:jc w:val="both"/>
        <w:rPr>
          <w:rFonts w:ascii="Times New Roman" w:eastAsia="Times New Roman" w:hAnsi="Times New Roman" w:cs="Times New Roman"/>
          <w:sz w:val="24"/>
          <w:szCs w:val="24"/>
          <w:lang w:eastAsia="ru-RU"/>
        </w:rPr>
      </w:pPr>
      <w:r w:rsidRPr="00321E6D">
        <w:rPr>
          <w:rFonts w:ascii="Times New Roman" w:eastAsia="Times New Roman" w:hAnsi="Times New Roman" w:cs="Times New Roman"/>
          <w:sz w:val="24"/>
          <w:szCs w:val="24"/>
          <w:lang w:eastAsia="ru-RU"/>
        </w:rPr>
        <w:t>документы, подтверждающие поступление (предоставление) обеспечений исполнения контрактов;</w:t>
      </w:r>
    </w:p>
    <w:p w:rsidR="00B16BDE" w:rsidRPr="00321E6D" w:rsidRDefault="00B16BDE" w:rsidP="00321E6D">
      <w:pPr>
        <w:pStyle w:val="a5"/>
        <w:numPr>
          <w:ilvl w:val="0"/>
          <w:numId w:val="3"/>
        </w:numPr>
        <w:spacing w:after="120" w:line="240" w:lineRule="auto"/>
        <w:jc w:val="both"/>
        <w:rPr>
          <w:rFonts w:ascii="Times New Roman" w:eastAsia="Times New Roman" w:hAnsi="Times New Roman" w:cs="Times New Roman"/>
          <w:sz w:val="24"/>
          <w:szCs w:val="24"/>
          <w:lang w:eastAsia="ru-RU"/>
        </w:rPr>
      </w:pPr>
      <w:r w:rsidRPr="00321E6D">
        <w:rPr>
          <w:rFonts w:ascii="Times New Roman" w:eastAsia="Times New Roman" w:hAnsi="Times New Roman" w:cs="Times New Roman"/>
          <w:sz w:val="24"/>
          <w:szCs w:val="24"/>
          <w:lang w:eastAsia="ru-RU"/>
        </w:rPr>
        <w:t>документы, подтверждающие возврат денежных средств, внесенных в качестве обеспечения исполнения контракта (если такая форма обеспечения исполнения контракта применялась поставщиком (подрядчиком, исполнителем);</w:t>
      </w:r>
    </w:p>
    <w:p w:rsidR="00B16BDE" w:rsidRPr="00321E6D" w:rsidRDefault="00B16BDE" w:rsidP="00321E6D">
      <w:pPr>
        <w:pStyle w:val="a5"/>
        <w:numPr>
          <w:ilvl w:val="0"/>
          <w:numId w:val="3"/>
        </w:numPr>
        <w:spacing w:after="120" w:line="240" w:lineRule="auto"/>
        <w:jc w:val="both"/>
        <w:rPr>
          <w:rFonts w:ascii="Times New Roman" w:eastAsia="Times New Roman" w:hAnsi="Times New Roman" w:cs="Times New Roman"/>
          <w:sz w:val="24"/>
          <w:szCs w:val="24"/>
          <w:lang w:eastAsia="ru-RU"/>
        </w:rPr>
      </w:pPr>
      <w:r w:rsidRPr="00321E6D">
        <w:rPr>
          <w:rFonts w:ascii="Times New Roman" w:eastAsia="Times New Roman" w:hAnsi="Times New Roman" w:cs="Times New Roman"/>
          <w:sz w:val="24"/>
          <w:szCs w:val="24"/>
          <w:lang w:eastAsia="ru-RU"/>
        </w:rPr>
        <w:t>заключенные контракты и дополнительные соглашения к ним;</w:t>
      </w:r>
    </w:p>
    <w:p w:rsidR="00B16BDE" w:rsidRPr="00321E6D" w:rsidRDefault="00B16BDE" w:rsidP="00321E6D">
      <w:pPr>
        <w:pStyle w:val="a5"/>
        <w:numPr>
          <w:ilvl w:val="0"/>
          <w:numId w:val="3"/>
        </w:numPr>
        <w:spacing w:after="120" w:line="240" w:lineRule="auto"/>
        <w:jc w:val="both"/>
        <w:rPr>
          <w:rFonts w:ascii="Times New Roman" w:eastAsia="Times New Roman" w:hAnsi="Times New Roman" w:cs="Times New Roman"/>
          <w:sz w:val="24"/>
          <w:szCs w:val="24"/>
          <w:lang w:eastAsia="ru-RU"/>
        </w:rPr>
      </w:pPr>
      <w:r w:rsidRPr="00321E6D">
        <w:rPr>
          <w:rFonts w:ascii="Times New Roman" w:eastAsia="Times New Roman" w:hAnsi="Times New Roman" w:cs="Times New Roman"/>
          <w:sz w:val="24"/>
          <w:szCs w:val="24"/>
          <w:lang w:eastAsia="ru-RU"/>
        </w:rPr>
        <w:t>документы, подтверждающие расторжение контрактов (при наличии);</w:t>
      </w:r>
    </w:p>
    <w:p w:rsidR="00B16BDE" w:rsidRPr="00321E6D" w:rsidRDefault="00B16BDE" w:rsidP="00321E6D">
      <w:pPr>
        <w:pStyle w:val="a5"/>
        <w:numPr>
          <w:ilvl w:val="0"/>
          <w:numId w:val="3"/>
        </w:numPr>
        <w:spacing w:after="120" w:line="240" w:lineRule="auto"/>
        <w:jc w:val="both"/>
        <w:rPr>
          <w:rFonts w:ascii="Times New Roman" w:eastAsia="Times New Roman" w:hAnsi="Times New Roman" w:cs="Times New Roman"/>
          <w:sz w:val="24"/>
          <w:szCs w:val="24"/>
          <w:lang w:eastAsia="ru-RU"/>
        </w:rPr>
      </w:pPr>
      <w:r w:rsidRPr="00321E6D">
        <w:rPr>
          <w:rFonts w:ascii="Times New Roman" w:eastAsia="Times New Roman" w:hAnsi="Times New Roman" w:cs="Times New Roman"/>
          <w:sz w:val="24"/>
          <w:szCs w:val="24"/>
          <w:lang w:eastAsia="ru-RU"/>
        </w:rPr>
        <w:t>уведомления, направленные в контрольный орган в сфере закупок (часть 2 статьи 93 Федерального закона № 44-ФЗ);</w:t>
      </w:r>
    </w:p>
    <w:p w:rsidR="00B16BDE" w:rsidRPr="00321E6D" w:rsidRDefault="00B16BDE" w:rsidP="00321E6D">
      <w:pPr>
        <w:pStyle w:val="a5"/>
        <w:numPr>
          <w:ilvl w:val="0"/>
          <w:numId w:val="3"/>
        </w:numPr>
        <w:spacing w:after="120" w:line="240" w:lineRule="auto"/>
        <w:jc w:val="both"/>
        <w:rPr>
          <w:rFonts w:ascii="Times New Roman" w:eastAsia="Times New Roman" w:hAnsi="Times New Roman" w:cs="Times New Roman"/>
          <w:sz w:val="24"/>
          <w:szCs w:val="24"/>
          <w:lang w:eastAsia="ru-RU"/>
        </w:rPr>
      </w:pPr>
      <w:r w:rsidRPr="00321E6D">
        <w:rPr>
          <w:rFonts w:ascii="Times New Roman" w:eastAsia="Times New Roman" w:hAnsi="Times New Roman" w:cs="Times New Roman"/>
          <w:sz w:val="24"/>
          <w:szCs w:val="24"/>
          <w:lang w:eastAsia="ru-RU"/>
        </w:rPr>
        <w:t>отчеты о результатах исполнения контракта либо отдельного этапа исполнения контракта (части 9, 10 статьи 94 Федерального закона № 44-ФЗ);</w:t>
      </w:r>
    </w:p>
    <w:p w:rsidR="00B16BDE" w:rsidRPr="00321E6D" w:rsidRDefault="00B16BDE" w:rsidP="00321E6D">
      <w:pPr>
        <w:pStyle w:val="a5"/>
        <w:numPr>
          <w:ilvl w:val="0"/>
          <w:numId w:val="3"/>
        </w:numPr>
        <w:spacing w:after="120" w:line="240" w:lineRule="auto"/>
        <w:jc w:val="both"/>
        <w:rPr>
          <w:rFonts w:ascii="Times New Roman" w:eastAsia="Times New Roman" w:hAnsi="Times New Roman" w:cs="Times New Roman"/>
          <w:sz w:val="24"/>
          <w:szCs w:val="24"/>
          <w:lang w:eastAsia="ru-RU"/>
        </w:rPr>
      </w:pPr>
      <w:proofErr w:type="gramStart"/>
      <w:r w:rsidRPr="00321E6D">
        <w:rPr>
          <w:rFonts w:ascii="Times New Roman" w:eastAsia="Times New Roman" w:hAnsi="Times New Roman" w:cs="Times New Roman"/>
          <w:sz w:val="24"/>
          <w:szCs w:val="24"/>
          <w:lang w:eastAsia="ru-RU"/>
        </w:rPr>
        <w:t>документы, подтверждающие взыскание неустойки (пени, штрафа) с недобросовестного поставщика (подрядчика, исполнителя);</w:t>
      </w:r>
      <w:proofErr w:type="gramEnd"/>
    </w:p>
    <w:p w:rsidR="00B16BDE" w:rsidRPr="00321E6D" w:rsidRDefault="00B16BDE" w:rsidP="00321E6D">
      <w:pPr>
        <w:pStyle w:val="a5"/>
        <w:numPr>
          <w:ilvl w:val="0"/>
          <w:numId w:val="3"/>
        </w:numPr>
        <w:spacing w:after="120" w:line="240" w:lineRule="auto"/>
        <w:jc w:val="both"/>
        <w:rPr>
          <w:rFonts w:ascii="Times New Roman" w:eastAsia="Times New Roman" w:hAnsi="Times New Roman" w:cs="Times New Roman"/>
          <w:sz w:val="24"/>
          <w:szCs w:val="24"/>
          <w:lang w:eastAsia="ru-RU"/>
        </w:rPr>
      </w:pPr>
      <w:r w:rsidRPr="00321E6D">
        <w:rPr>
          <w:rFonts w:ascii="Times New Roman" w:eastAsia="Times New Roman" w:hAnsi="Times New Roman" w:cs="Times New Roman"/>
          <w:sz w:val="24"/>
          <w:szCs w:val="24"/>
          <w:lang w:eastAsia="ru-RU"/>
        </w:rPr>
        <w:t>документы, подтверждающие приемку и оплату товаров, работ, услуг; документы, обосновывающие изменение и (или) неисполнение условий заключенных контрактов;</w:t>
      </w:r>
    </w:p>
    <w:p w:rsidR="00B16BDE" w:rsidRPr="00321E6D" w:rsidRDefault="00B16BDE" w:rsidP="00321E6D">
      <w:pPr>
        <w:pStyle w:val="a5"/>
        <w:numPr>
          <w:ilvl w:val="0"/>
          <w:numId w:val="3"/>
        </w:numPr>
        <w:spacing w:after="120" w:line="240" w:lineRule="auto"/>
        <w:jc w:val="both"/>
        <w:rPr>
          <w:rFonts w:ascii="Times New Roman" w:eastAsia="Times New Roman" w:hAnsi="Times New Roman" w:cs="Times New Roman"/>
          <w:sz w:val="24"/>
          <w:szCs w:val="24"/>
          <w:lang w:eastAsia="ru-RU"/>
        </w:rPr>
      </w:pPr>
      <w:r w:rsidRPr="00321E6D">
        <w:rPr>
          <w:rFonts w:ascii="Times New Roman" w:eastAsia="Times New Roman" w:hAnsi="Times New Roman" w:cs="Times New Roman"/>
          <w:sz w:val="24"/>
          <w:szCs w:val="24"/>
          <w:lang w:eastAsia="ru-RU"/>
        </w:rPr>
        <w:t>документ, регламентирующий проведение ведомственного контроля в сфере закупок, осуществляемый заказчиком;</w:t>
      </w:r>
    </w:p>
    <w:p w:rsidR="00B16BDE" w:rsidRPr="00321E6D" w:rsidRDefault="00B16BDE" w:rsidP="00321E6D">
      <w:pPr>
        <w:pStyle w:val="a5"/>
        <w:numPr>
          <w:ilvl w:val="0"/>
          <w:numId w:val="3"/>
        </w:numPr>
        <w:spacing w:after="120" w:line="240" w:lineRule="auto"/>
        <w:jc w:val="both"/>
        <w:rPr>
          <w:rFonts w:ascii="Times New Roman" w:eastAsia="Times New Roman" w:hAnsi="Times New Roman" w:cs="Times New Roman"/>
          <w:sz w:val="24"/>
          <w:szCs w:val="24"/>
          <w:lang w:eastAsia="ru-RU"/>
        </w:rPr>
      </w:pPr>
      <w:r w:rsidRPr="00321E6D">
        <w:rPr>
          <w:rFonts w:ascii="Times New Roman" w:eastAsia="Times New Roman" w:hAnsi="Times New Roman" w:cs="Times New Roman"/>
          <w:sz w:val="24"/>
          <w:szCs w:val="24"/>
          <w:lang w:eastAsia="ru-RU"/>
        </w:rPr>
        <w:t>иные документы и информация в соответствии с целями проведения аудита в сфере закупок;</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 xml:space="preserve">3) </w:t>
      </w:r>
      <w:hyperlink r:id="rId11" w:tgtFrame="_blank" w:history="1">
        <w:r w:rsidRPr="00EE23A0">
          <w:rPr>
            <w:rFonts w:ascii="Times New Roman" w:eastAsia="Times New Roman" w:hAnsi="Times New Roman" w:cs="Times New Roman"/>
            <w:sz w:val="24"/>
            <w:szCs w:val="24"/>
            <w:lang w:eastAsia="ru-RU"/>
          </w:rPr>
          <w:t>единую информационную систему в сфере закупок</w:t>
        </w:r>
      </w:hyperlink>
      <w:r w:rsidRPr="00EE23A0">
        <w:rPr>
          <w:rFonts w:ascii="Times New Roman" w:eastAsia="Times New Roman" w:hAnsi="Times New Roman" w:cs="Times New Roman"/>
          <w:sz w:val="24"/>
          <w:szCs w:val="24"/>
          <w:lang w:eastAsia="ru-RU"/>
        </w:rPr>
        <w:t>,</w:t>
      </w:r>
      <w:r w:rsidRPr="00B16BDE">
        <w:rPr>
          <w:rFonts w:ascii="Times New Roman" w:eastAsia="Times New Roman" w:hAnsi="Times New Roman" w:cs="Times New Roman"/>
          <w:sz w:val="24"/>
          <w:szCs w:val="24"/>
          <w:lang w:eastAsia="ru-RU"/>
        </w:rPr>
        <w:t xml:space="preserve"> в том числе информацию о закупках и документы, утвержденные объектом аудита (контроля) и подлежащие размещению в единой информационной системе, а именно:</w:t>
      </w:r>
    </w:p>
    <w:p w:rsidR="00B16BDE" w:rsidRPr="00EE23A0" w:rsidRDefault="00B16BDE" w:rsidP="00EE23A0">
      <w:pPr>
        <w:pStyle w:val="a5"/>
        <w:numPr>
          <w:ilvl w:val="0"/>
          <w:numId w:val="4"/>
        </w:numPr>
        <w:spacing w:after="120" w:line="240" w:lineRule="auto"/>
        <w:jc w:val="both"/>
        <w:rPr>
          <w:rFonts w:ascii="Times New Roman" w:eastAsia="Times New Roman" w:hAnsi="Times New Roman" w:cs="Times New Roman"/>
          <w:sz w:val="24"/>
          <w:szCs w:val="24"/>
          <w:lang w:eastAsia="ru-RU"/>
        </w:rPr>
      </w:pPr>
      <w:r w:rsidRPr="00EE23A0">
        <w:rPr>
          <w:rFonts w:ascii="Times New Roman" w:eastAsia="Times New Roman" w:hAnsi="Times New Roman" w:cs="Times New Roman"/>
          <w:sz w:val="24"/>
          <w:szCs w:val="24"/>
          <w:lang w:eastAsia="ru-RU"/>
        </w:rPr>
        <w:t>планы закупок;</w:t>
      </w:r>
    </w:p>
    <w:p w:rsidR="00B16BDE" w:rsidRPr="00EE23A0" w:rsidRDefault="00B16BDE" w:rsidP="00EE23A0">
      <w:pPr>
        <w:pStyle w:val="a5"/>
        <w:numPr>
          <w:ilvl w:val="0"/>
          <w:numId w:val="4"/>
        </w:numPr>
        <w:spacing w:after="120" w:line="240" w:lineRule="auto"/>
        <w:jc w:val="both"/>
        <w:rPr>
          <w:rFonts w:ascii="Times New Roman" w:eastAsia="Times New Roman" w:hAnsi="Times New Roman" w:cs="Times New Roman"/>
          <w:sz w:val="24"/>
          <w:szCs w:val="24"/>
          <w:lang w:eastAsia="ru-RU"/>
        </w:rPr>
      </w:pPr>
      <w:r w:rsidRPr="00EE23A0">
        <w:rPr>
          <w:rFonts w:ascii="Times New Roman" w:eastAsia="Times New Roman" w:hAnsi="Times New Roman" w:cs="Times New Roman"/>
          <w:sz w:val="24"/>
          <w:szCs w:val="24"/>
          <w:lang w:eastAsia="ru-RU"/>
        </w:rPr>
        <w:t>планы-графики закупок;</w:t>
      </w:r>
    </w:p>
    <w:p w:rsidR="00B16BDE" w:rsidRPr="00EE23A0" w:rsidRDefault="00B16BDE" w:rsidP="00EE23A0">
      <w:pPr>
        <w:pStyle w:val="a5"/>
        <w:numPr>
          <w:ilvl w:val="0"/>
          <w:numId w:val="4"/>
        </w:numPr>
        <w:spacing w:after="120" w:line="240" w:lineRule="auto"/>
        <w:jc w:val="both"/>
        <w:rPr>
          <w:rFonts w:ascii="Times New Roman" w:eastAsia="Times New Roman" w:hAnsi="Times New Roman" w:cs="Times New Roman"/>
          <w:sz w:val="24"/>
          <w:szCs w:val="24"/>
          <w:lang w:eastAsia="ru-RU"/>
        </w:rPr>
      </w:pPr>
      <w:proofErr w:type="gramStart"/>
      <w:r w:rsidRPr="00EE23A0">
        <w:rPr>
          <w:rFonts w:ascii="Times New Roman" w:eastAsia="Times New Roman" w:hAnsi="Times New Roman" w:cs="Times New Roman"/>
          <w:sz w:val="24"/>
          <w:szCs w:val="24"/>
          <w:lang w:eastAsia="ru-RU"/>
        </w:rPr>
        <w:t>информация об условиях, запретах и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roofErr w:type="gramEnd"/>
    </w:p>
    <w:p w:rsidR="00B16BDE" w:rsidRPr="00EE23A0" w:rsidRDefault="00B16BDE" w:rsidP="00EE23A0">
      <w:pPr>
        <w:pStyle w:val="a5"/>
        <w:numPr>
          <w:ilvl w:val="0"/>
          <w:numId w:val="4"/>
        </w:numPr>
        <w:spacing w:after="120" w:line="240" w:lineRule="auto"/>
        <w:jc w:val="both"/>
        <w:rPr>
          <w:rFonts w:ascii="Times New Roman" w:eastAsia="Times New Roman" w:hAnsi="Times New Roman" w:cs="Times New Roman"/>
          <w:sz w:val="24"/>
          <w:szCs w:val="24"/>
          <w:lang w:eastAsia="ru-RU"/>
        </w:rPr>
      </w:pPr>
      <w:r w:rsidRPr="00EE23A0">
        <w:rPr>
          <w:rFonts w:ascii="Times New Roman" w:eastAsia="Times New Roman" w:hAnsi="Times New Roman" w:cs="Times New Roman"/>
          <w:sz w:val="24"/>
          <w:szCs w:val="24"/>
          <w:lang w:eastAsia="ru-RU"/>
        </w:rPr>
        <w:t>реестр контрактов, заключенных заказчиками;</w:t>
      </w:r>
    </w:p>
    <w:p w:rsidR="00B16BDE" w:rsidRPr="00EE23A0" w:rsidRDefault="00B16BDE" w:rsidP="00EE23A0">
      <w:pPr>
        <w:pStyle w:val="a5"/>
        <w:numPr>
          <w:ilvl w:val="0"/>
          <w:numId w:val="4"/>
        </w:numPr>
        <w:spacing w:after="120" w:line="240" w:lineRule="auto"/>
        <w:jc w:val="both"/>
        <w:rPr>
          <w:rFonts w:ascii="Times New Roman" w:eastAsia="Times New Roman" w:hAnsi="Times New Roman" w:cs="Times New Roman"/>
          <w:sz w:val="24"/>
          <w:szCs w:val="24"/>
          <w:lang w:eastAsia="ru-RU"/>
        </w:rPr>
      </w:pPr>
      <w:r w:rsidRPr="00EE23A0">
        <w:rPr>
          <w:rFonts w:ascii="Times New Roman" w:eastAsia="Times New Roman" w:hAnsi="Times New Roman" w:cs="Times New Roman"/>
          <w:sz w:val="24"/>
          <w:szCs w:val="24"/>
          <w:lang w:eastAsia="ru-RU"/>
        </w:rPr>
        <w:t>реестр недобросовестных поставщиков (подрядчиков, исполнителей);</w:t>
      </w:r>
    </w:p>
    <w:p w:rsidR="00B16BDE" w:rsidRPr="00EE23A0" w:rsidRDefault="00B16BDE" w:rsidP="00EE23A0">
      <w:pPr>
        <w:pStyle w:val="a5"/>
        <w:numPr>
          <w:ilvl w:val="0"/>
          <w:numId w:val="4"/>
        </w:numPr>
        <w:spacing w:after="120" w:line="240" w:lineRule="auto"/>
        <w:jc w:val="both"/>
        <w:rPr>
          <w:rFonts w:ascii="Times New Roman" w:eastAsia="Times New Roman" w:hAnsi="Times New Roman" w:cs="Times New Roman"/>
          <w:sz w:val="24"/>
          <w:szCs w:val="24"/>
          <w:lang w:eastAsia="ru-RU"/>
        </w:rPr>
      </w:pPr>
      <w:r w:rsidRPr="00EE23A0">
        <w:rPr>
          <w:rFonts w:ascii="Times New Roman" w:eastAsia="Times New Roman" w:hAnsi="Times New Roman" w:cs="Times New Roman"/>
          <w:sz w:val="24"/>
          <w:szCs w:val="24"/>
          <w:lang w:eastAsia="ru-RU"/>
        </w:rPr>
        <w:t>библиотека типовых контрактов, типовых условий контрактов;</w:t>
      </w:r>
    </w:p>
    <w:p w:rsidR="00B16BDE" w:rsidRPr="00EE23A0" w:rsidRDefault="00B16BDE" w:rsidP="00EE23A0">
      <w:pPr>
        <w:pStyle w:val="a5"/>
        <w:numPr>
          <w:ilvl w:val="0"/>
          <w:numId w:val="4"/>
        </w:numPr>
        <w:spacing w:after="120" w:line="240" w:lineRule="auto"/>
        <w:jc w:val="both"/>
        <w:rPr>
          <w:rFonts w:ascii="Times New Roman" w:eastAsia="Times New Roman" w:hAnsi="Times New Roman" w:cs="Times New Roman"/>
          <w:sz w:val="24"/>
          <w:szCs w:val="24"/>
          <w:lang w:eastAsia="ru-RU"/>
        </w:rPr>
      </w:pPr>
      <w:r w:rsidRPr="00EE23A0">
        <w:rPr>
          <w:rFonts w:ascii="Times New Roman" w:eastAsia="Times New Roman" w:hAnsi="Times New Roman" w:cs="Times New Roman"/>
          <w:sz w:val="24"/>
          <w:szCs w:val="24"/>
          <w:lang w:eastAsia="ru-RU"/>
        </w:rPr>
        <w:t>реестр банковских гарантий;</w:t>
      </w:r>
    </w:p>
    <w:p w:rsidR="00B16BDE" w:rsidRPr="00EE23A0" w:rsidRDefault="00B16BDE" w:rsidP="00EE23A0">
      <w:pPr>
        <w:pStyle w:val="a5"/>
        <w:numPr>
          <w:ilvl w:val="0"/>
          <w:numId w:val="4"/>
        </w:numPr>
        <w:spacing w:after="120" w:line="240" w:lineRule="auto"/>
        <w:jc w:val="both"/>
        <w:rPr>
          <w:rFonts w:ascii="Times New Roman" w:eastAsia="Times New Roman" w:hAnsi="Times New Roman" w:cs="Times New Roman"/>
          <w:sz w:val="24"/>
          <w:szCs w:val="24"/>
          <w:lang w:eastAsia="ru-RU"/>
        </w:rPr>
      </w:pPr>
      <w:r w:rsidRPr="00EE23A0">
        <w:rPr>
          <w:rFonts w:ascii="Times New Roman" w:eastAsia="Times New Roman" w:hAnsi="Times New Roman" w:cs="Times New Roman"/>
          <w:sz w:val="24"/>
          <w:szCs w:val="24"/>
          <w:lang w:eastAsia="ru-RU"/>
        </w:rPr>
        <w:t>каталог товаров, работ, услуг для обеспечения государственных и муниципальных нужд;</w:t>
      </w:r>
    </w:p>
    <w:p w:rsidR="00B16BDE" w:rsidRPr="00EE23A0" w:rsidRDefault="00B16BDE" w:rsidP="00EE23A0">
      <w:pPr>
        <w:pStyle w:val="a5"/>
        <w:numPr>
          <w:ilvl w:val="0"/>
          <w:numId w:val="4"/>
        </w:numPr>
        <w:spacing w:after="120" w:line="240" w:lineRule="auto"/>
        <w:jc w:val="both"/>
        <w:rPr>
          <w:rFonts w:ascii="Times New Roman" w:eastAsia="Times New Roman" w:hAnsi="Times New Roman" w:cs="Times New Roman"/>
          <w:sz w:val="24"/>
          <w:szCs w:val="24"/>
          <w:lang w:eastAsia="ru-RU"/>
        </w:rPr>
      </w:pPr>
      <w:r w:rsidRPr="00EE23A0">
        <w:rPr>
          <w:rFonts w:ascii="Times New Roman" w:eastAsia="Times New Roman" w:hAnsi="Times New Roman" w:cs="Times New Roman"/>
          <w:sz w:val="24"/>
          <w:szCs w:val="24"/>
          <w:lang w:eastAsia="ru-RU"/>
        </w:rPr>
        <w:t>реестр жалоб, плановых и внеплановых проверок, их результатов и выданных предписаний;</w:t>
      </w:r>
    </w:p>
    <w:p w:rsidR="00B16BDE" w:rsidRPr="00EE23A0" w:rsidRDefault="00B16BDE" w:rsidP="00EE23A0">
      <w:pPr>
        <w:pStyle w:val="a5"/>
        <w:numPr>
          <w:ilvl w:val="0"/>
          <w:numId w:val="4"/>
        </w:numPr>
        <w:spacing w:after="120" w:line="240" w:lineRule="auto"/>
        <w:jc w:val="both"/>
        <w:rPr>
          <w:rFonts w:ascii="Times New Roman" w:eastAsia="Times New Roman" w:hAnsi="Times New Roman" w:cs="Times New Roman"/>
          <w:sz w:val="24"/>
          <w:szCs w:val="24"/>
          <w:lang w:eastAsia="ru-RU"/>
        </w:rPr>
      </w:pPr>
      <w:r w:rsidRPr="00EE23A0">
        <w:rPr>
          <w:rFonts w:ascii="Times New Roman" w:eastAsia="Times New Roman" w:hAnsi="Times New Roman" w:cs="Times New Roman"/>
          <w:sz w:val="24"/>
          <w:szCs w:val="24"/>
          <w:lang w:eastAsia="ru-RU"/>
        </w:rPr>
        <w:lastRenderedPageBreak/>
        <w:t xml:space="preserve">реестр единственных поставщиков товара, производство которого создается или модернизируется и (или) осваивается на территории Российской Федерации; </w:t>
      </w:r>
    </w:p>
    <w:p w:rsidR="00B16BDE" w:rsidRPr="00EE23A0" w:rsidRDefault="00B16BDE" w:rsidP="00EE23A0">
      <w:pPr>
        <w:pStyle w:val="a5"/>
        <w:numPr>
          <w:ilvl w:val="0"/>
          <w:numId w:val="4"/>
        </w:numPr>
        <w:spacing w:after="120" w:line="240" w:lineRule="auto"/>
        <w:jc w:val="both"/>
        <w:rPr>
          <w:rFonts w:ascii="Times New Roman" w:eastAsia="Times New Roman" w:hAnsi="Times New Roman" w:cs="Times New Roman"/>
          <w:sz w:val="24"/>
          <w:szCs w:val="24"/>
          <w:lang w:eastAsia="ru-RU"/>
        </w:rPr>
      </w:pPr>
      <w:r w:rsidRPr="00EE23A0">
        <w:rPr>
          <w:rFonts w:ascii="Times New Roman" w:eastAsia="Times New Roman" w:hAnsi="Times New Roman" w:cs="Times New Roman"/>
          <w:sz w:val="24"/>
          <w:szCs w:val="24"/>
          <w:lang w:eastAsia="ru-RU"/>
        </w:rPr>
        <w:t xml:space="preserve">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w:t>
      </w:r>
      <w:r w:rsidR="00EE23A0">
        <w:rPr>
          <w:rFonts w:ascii="Times New Roman" w:eastAsia="Times New Roman" w:hAnsi="Times New Roman" w:cs="Times New Roman"/>
          <w:sz w:val="24"/>
          <w:szCs w:val="24"/>
          <w:lang w:eastAsia="ru-RU"/>
        </w:rPr>
        <w:t>органов местного самоуправления</w:t>
      </w:r>
      <w:r w:rsidRPr="00EE23A0">
        <w:rPr>
          <w:rFonts w:ascii="Times New Roman" w:eastAsia="Times New Roman" w:hAnsi="Times New Roman" w:cs="Times New Roman"/>
          <w:sz w:val="24"/>
          <w:szCs w:val="24"/>
          <w:lang w:eastAsia="ru-RU"/>
        </w:rPr>
        <w:t xml:space="preserve">, (включая подведомственные казенные учреждения, за исключением казенных учреждений, которым в установленном порядке формируется </w:t>
      </w:r>
      <w:r w:rsidR="00EE23A0">
        <w:rPr>
          <w:rFonts w:ascii="Times New Roman" w:eastAsia="Times New Roman" w:hAnsi="Times New Roman" w:cs="Times New Roman"/>
          <w:sz w:val="24"/>
          <w:szCs w:val="24"/>
          <w:lang w:eastAsia="ru-RU"/>
        </w:rPr>
        <w:t>муниципальное</w:t>
      </w:r>
      <w:r w:rsidRPr="00EE23A0">
        <w:rPr>
          <w:rFonts w:ascii="Times New Roman" w:eastAsia="Times New Roman" w:hAnsi="Times New Roman" w:cs="Times New Roman"/>
          <w:sz w:val="24"/>
          <w:szCs w:val="24"/>
          <w:lang w:eastAsia="ru-RU"/>
        </w:rPr>
        <w:t xml:space="preserve"> задание на оказание </w:t>
      </w:r>
      <w:r w:rsidR="00EE23A0">
        <w:rPr>
          <w:rFonts w:ascii="Times New Roman" w:eastAsia="Times New Roman" w:hAnsi="Times New Roman" w:cs="Times New Roman"/>
          <w:sz w:val="24"/>
          <w:szCs w:val="24"/>
          <w:lang w:eastAsia="ru-RU"/>
        </w:rPr>
        <w:t>муниципальных</w:t>
      </w:r>
      <w:r w:rsidRPr="00EE23A0">
        <w:rPr>
          <w:rFonts w:ascii="Times New Roman" w:eastAsia="Times New Roman" w:hAnsi="Times New Roman" w:cs="Times New Roman"/>
          <w:sz w:val="24"/>
          <w:szCs w:val="24"/>
          <w:lang w:eastAsia="ru-RU"/>
        </w:rPr>
        <w:t xml:space="preserve"> услуг, выполнение работ);</w:t>
      </w:r>
    </w:p>
    <w:p w:rsidR="00B16BDE" w:rsidRPr="00EE23A0" w:rsidRDefault="00B16BDE" w:rsidP="00EE23A0">
      <w:pPr>
        <w:pStyle w:val="a5"/>
        <w:numPr>
          <w:ilvl w:val="0"/>
          <w:numId w:val="4"/>
        </w:numPr>
        <w:spacing w:after="120" w:line="240" w:lineRule="auto"/>
        <w:jc w:val="both"/>
        <w:rPr>
          <w:rFonts w:ascii="Times New Roman" w:eastAsia="Times New Roman" w:hAnsi="Times New Roman" w:cs="Times New Roman"/>
          <w:sz w:val="24"/>
          <w:szCs w:val="24"/>
          <w:lang w:eastAsia="ru-RU"/>
        </w:rPr>
      </w:pPr>
      <w:r w:rsidRPr="00EE23A0">
        <w:rPr>
          <w:rFonts w:ascii="Times New Roman" w:eastAsia="Times New Roman" w:hAnsi="Times New Roman" w:cs="Times New Roman"/>
          <w:sz w:val="24"/>
          <w:szCs w:val="24"/>
          <w:lang w:eastAsia="ru-RU"/>
        </w:rPr>
        <w:t>обоснование невозможности соблюдения заказчиком запрета или ограничений, установленных нормативными правовыми актами Правительства Российской Федерации на допуск товаров, происходящих из иностранных государств, работ и услуг, выполняемых (оказываемых) иностранными лицами;</w:t>
      </w:r>
    </w:p>
    <w:p w:rsidR="00B16BDE" w:rsidRPr="00EE23A0" w:rsidRDefault="00B16BDE" w:rsidP="00EE23A0">
      <w:pPr>
        <w:pStyle w:val="a5"/>
        <w:numPr>
          <w:ilvl w:val="0"/>
          <w:numId w:val="4"/>
        </w:numPr>
        <w:spacing w:after="120" w:line="240" w:lineRule="auto"/>
        <w:jc w:val="both"/>
        <w:rPr>
          <w:rFonts w:ascii="Times New Roman" w:eastAsia="Times New Roman" w:hAnsi="Times New Roman" w:cs="Times New Roman"/>
          <w:sz w:val="24"/>
          <w:szCs w:val="24"/>
          <w:lang w:eastAsia="ru-RU"/>
        </w:rPr>
      </w:pPr>
      <w:r w:rsidRPr="00EE23A0">
        <w:rPr>
          <w:rFonts w:ascii="Times New Roman" w:eastAsia="Times New Roman" w:hAnsi="Times New Roman" w:cs="Times New Roman"/>
          <w:sz w:val="24"/>
          <w:szCs w:val="24"/>
          <w:lang w:eastAsia="ru-RU"/>
        </w:rPr>
        <w:t>отчеты заказчиков, предусмотренные Федеральным законом № 44-ФЗ, включая отчет об объеме закупок у субъектов малого предпринимательства, социально ориентированных некоммерческих организаций;</w:t>
      </w:r>
    </w:p>
    <w:p w:rsidR="00B16BDE" w:rsidRPr="00EE23A0" w:rsidRDefault="00B16BDE" w:rsidP="00EE23A0">
      <w:pPr>
        <w:pStyle w:val="a5"/>
        <w:numPr>
          <w:ilvl w:val="0"/>
          <w:numId w:val="4"/>
        </w:numPr>
        <w:spacing w:after="120" w:line="240" w:lineRule="auto"/>
        <w:jc w:val="both"/>
        <w:rPr>
          <w:rFonts w:ascii="Times New Roman" w:eastAsia="Times New Roman" w:hAnsi="Times New Roman" w:cs="Times New Roman"/>
          <w:sz w:val="24"/>
          <w:szCs w:val="24"/>
          <w:lang w:eastAsia="ru-RU"/>
        </w:rPr>
      </w:pPr>
      <w:r w:rsidRPr="00EE23A0">
        <w:rPr>
          <w:rFonts w:ascii="Times New Roman" w:eastAsia="Times New Roman" w:hAnsi="Times New Roman" w:cs="Times New Roman"/>
          <w:sz w:val="24"/>
          <w:szCs w:val="24"/>
          <w:lang w:eastAsia="ru-RU"/>
        </w:rPr>
        <w:t>извещения об осуществлении (отмене) закупок, документация о закупках, приглашения принять участие в определении поставщика (подрядчика, исполнителя), в том числе изменения и разъяснения к ним, информация об исполнении контракта;</w:t>
      </w:r>
    </w:p>
    <w:p w:rsidR="00B16BDE" w:rsidRPr="00EE23A0" w:rsidRDefault="00B16BDE" w:rsidP="00EE23A0">
      <w:pPr>
        <w:pStyle w:val="a5"/>
        <w:numPr>
          <w:ilvl w:val="0"/>
          <w:numId w:val="4"/>
        </w:numPr>
        <w:spacing w:after="120" w:line="240" w:lineRule="auto"/>
        <w:jc w:val="both"/>
        <w:rPr>
          <w:rFonts w:ascii="Times New Roman" w:eastAsia="Times New Roman" w:hAnsi="Times New Roman" w:cs="Times New Roman"/>
          <w:sz w:val="24"/>
          <w:szCs w:val="24"/>
          <w:lang w:eastAsia="ru-RU"/>
        </w:rPr>
      </w:pPr>
      <w:r w:rsidRPr="00EE23A0">
        <w:rPr>
          <w:rFonts w:ascii="Times New Roman" w:eastAsia="Times New Roman" w:hAnsi="Times New Roman" w:cs="Times New Roman"/>
          <w:sz w:val="24"/>
          <w:szCs w:val="24"/>
          <w:lang w:eastAsia="ru-RU"/>
        </w:rPr>
        <w:t>информация, содержащаяся в протоколах определения поставщиков (подрядчиков, исполнителей);</w:t>
      </w:r>
    </w:p>
    <w:p w:rsidR="00B16BDE" w:rsidRPr="00EE23A0" w:rsidRDefault="00B16BDE" w:rsidP="00EE23A0">
      <w:pPr>
        <w:pStyle w:val="a5"/>
        <w:numPr>
          <w:ilvl w:val="0"/>
          <w:numId w:val="4"/>
        </w:numPr>
        <w:spacing w:after="120" w:line="240" w:lineRule="auto"/>
        <w:jc w:val="both"/>
        <w:rPr>
          <w:rFonts w:ascii="Times New Roman" w:eastAsia="Times New Roman" w:hAnsi="Times New Roman" w:cs="Times New Roman"/>
          <w:sz w:val="24"/>
          <w:szCs w:val="24"/>
          <w:lang w:eastAsia="ru-RU"/>
        </w:rPr>
      </w:pPr>
      <w:r w:rsidRPr="00EE23A0">
        <w:rPr>
          <w:rFonts w:ascii="Times New Roman" w:eastAsia="Times New Roman" w:hAnsi="Times New Roman" w:cs="Times New Roman"/>
          <w:sz w:val="24"/>
          <w:szCs w:val="24"/>
          <w:lang w:eastAsia="ru-RU"/>
        </w:rPr>
        <w:t>информация о ходе и результатах обязательного общественного обсуждения закупок в случае, если начальная (максимальная) цена контракта либо цена контракта, заключаемого с единственным поставщиком (подрядчиком, исполнителем), составляет от 50 миллионов рублей и до 1 миллиарда рублей;</w:t>
      </w:r>
    </w:p>
    <w:p w:rsidR="00B16BDE" w:rsidRPr="00EE23A0" w:rsidRDefault="00B16BDE" w:rsidP="00EE23A0">
      <w:pPr>
        <w:pStyle w:val="a5"/>
        <w:numPr>
          <w:ilvl w:val="0"/>
          <w:numId w:val="4"/>
        </w:numPr>
        <w:spacing w:after="120" w:line="240" w:lineRule="auto"/>
        <w:jc w:val="both"/>
        <w:rPr>
          <w:rFonts w:ascii="Times New Roman" w:eastAsia="Times New Roman" w:hAnsi="Times New Roman" w:cs="Times New Roman"/>
          <w:sz w:val="24"/>
          <w:szCs w:val="24"/>
          <w:lang w:eastAsia="ru-RU"/>
        </w:rPr>
      </w:pPr>
      <w:r w:rsidRPr="00EE23A0">
        <w:rPr>
          <w:rFonts w:ascii="Times New Roman" w:eastAsia="Times New Roman" w:hAnsi="Times New Roman" w:cs="Times New Roman"/>
          <w:sz w:val="24"/>
          <w:szCs w:val="24"/>
          <w:lang w:eastAsia="ru-RU"/>
        </w:rPr>
        <w:t>результаты мониторинга закупок, аудита в сфере закупок, а также контроля в сфере закупок;</w:t>
      </w:r>
    </w:p>
    <w:p w:rsidR="00B16BDE" w:rsidRPr="00EE23A0" w:rsidRDefault="00B16BDE" w:rsidP="00EE23A0">
      <w:pPr>
        <w:pStyle w:val="a5"/>
        <w:numPr>
          <w:ilvl w:val="0"/>
          <w:numId w:val="4"/>
        </w:numPr>
        <w:spacing w:after="120" w:line="240" w:lineRule="auto"/>
        <w:jc w:val="both"/>
        <w:rPr>
          <w:rFonts w:ascii="Times New Roman" w:eastAsia="Times New Roman" w:hAnsi="Times New Roman" w:cs="Times New Roman"/>
          <w:sz w:val="24"/>
          <w:szCs w:val="24"/>
          <w:lang w:eastAsia="ru-RU"/>
        </w:rPr>
      </w:pPr>
      <w:r w:rsidRPr="00EE23A0">
        <w:rPr>
          <w:rFonts w:ascii="Times New Roman" w:eastAsia="Times New Roman" w:hAnsi="Times New Roman" w:cs="Times New Roman"/>
          <w:sz w:val="24"/>
          <w:szCs w:val="24"/>
          <w:lang w:eastAsia="ru-RU"/>
        </w:rPr>
        <w:t>отчеты о результатах исполнения контракта или отдельного этапа исполнения контракта (части 9, 10 статьи 94 Федерального закона № 44-ФЗ), содержащие информацию:</w:t>
      </w:r>
    </w:p>
    <w:p w:rsidR="00B16BDE" w:rsidRPr="00B16BDE" w:rsidRDefault="00B16BDE" w:rsidP="00EE23A0">
      <w:pPr>
        <w:spacing w:after="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а)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B16BDE" w:rsidRPr="00B16BDE" w:rsidRDefault="00B16BDE" w:rsidP="00EE23A0">
      <w:pPr>
        <w:spacing w:after="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 xml:space="preserve">б) о ненадлежащем исполнении контракта (с указанием допущенных нарушений) или о неисполнении контракта </w:t>
      </w:r>
      <w:proofErr w:type="gramStart"/>
      <w:r w:rsidRPr="00B16BDE">
        <w:rPr>
          <w:rFonts w:ascii="Times New Roman" w:eastAsia="Times New Roman" w:hAnsi="Times New Roman" w:cs="Times New Roman"/>
          <w:sz w:val="24"/>
          <w:szCs w:val="24"/>
          <w:lang w:eastAsia="ru-RU"/>
        </w:rPr>
        <w:t>и</w:t>
      </w:r>
      <w:proofErr w:type="gramEnd"/>
      <w:r w:rsidRPr="00B16BDE">
        <w:rPr>
          <w:rFonts w:ascii="Times New Roman" w:eastAsia="Times New Roman" w:hAnsi="Times New Roman" w:cs="Times New Roman"/>
          <w:sz w:val="24"/>
          <w:szCs w:val="24"/>
          <w:lang w:eastAsia="ru-RU"/>
        </w:rPr>
        <w:t xml:space="preserve"> о санкциях, которые применены в связи с нарушением условий контракта или его неисполнением;</w:t>
      </w:r>
    </w:p>
    <w:p w:rsidR="00B16BDE" w:rsidRPr="00B16BDE" w:rsidRDefault="00B16BDE" w:rsidP="00EE23A0">
      <w:pPr>
        <w:spacing w:after="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в) об изменении или о расторжении контракта в ходе его исполнения;</w:t>
      </w:r>
    </w:p>
    <w:p w:rsidR="00B16BDE" w:rsidRPr="00B16BDE" w:rsidRDefault="00B16BDE" w:rsidP="00EE23A0">
      <w:pPr>
        <w:spacing w:after="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г) заключения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B16BDE" w:rsidRPr="00EE23A0" w:rsidRDefault="00B16BDE" w:rsidP="00EE23A0">
      <w:pPr>
        <w:pStyle w:val="a5"/>
        <w:numPr>
          <w:ilvl w:val="0"/>
          <w:numId w:val="5"/>
        </w:numPr>
        <w:spacing w:after="120" w:line="240" w:lineRule="auto"/>
        <w:jc w:val="both"/>
        <w:rPr>
          <w:rFonts w:ascii="Times New Roman" w:eastAsia="Times New Roman" w:hAnsi="Times New Roman" w:cs="Times New Roman"/>
          <w:sz w:val="24"/>
          <w:szCs w:val="24"/>
          <w:lang w:eastAsia="ru-RU"/>
        </w:rPr>
      </w:pPr>
      <w:r w:rsidRPr="00EE23A0">
        <w:rPr>
          <w:rFonts w:ascii="Times New Roman" w:eastAsia="Times New Roman" w:hAnsi="Times New Roman" w:cs="Times New Roman"/>
          <w:sz w:val="24"/>
          <w:szCs w:val="24"/>
          <w:lang w:eastAsia="ru-RU"/>
        </w:rPr>
        <w:t>иная информация и документы, размещение которых предусмотрено Федеральным законом № 44-ФЗ и принятыми в соответствии с ним нормативными правовыми актами.</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proofErr w:type="gramStart"/>
      <w:r w:rsidRPr="00B16BDE">
        <w:rPr>
          <w:rFonts w:ascii="Times New Roman" w:eastAsia="Times New Roman" w:hAnsi="Times New Roman" w:cs="Times New Roman"/>
          <w:sz w:val="24"/>
          <w:szCs w:val="24"/>
          <w:lang w:eastAsia="ru-RU"/>
        </w:rPr>
        <w:t xml:space="preserve">В процессе определения источников информации должностные лица </w:t>
      </w:r>
      <w:r w:rsidR="00EE23A0">
        <w:rPr>
          <w:rFonts w:ascii="Times New Roman" w:eastAsia="Times New Roman" w:hAnsi="Times New Roman" w:cs="Times New Roman"/>
          <w:sz w:val="24"/>
          <w:szCs w:val="24"/>
          <w:lang w:eastAsia="ru-RU"/>
        </w:rPr>
        <w:t>Контрольной комиссии района</w:t>
      </w:r>
      <w:r w:rsidRPr="00B16BDE">
        <w:rPr>
          <w:rFonts w:ascii="Times New Roman" w:eastAsia="Times New Roman" w:hAnsi="Times New Roman" w:cs="Times New Roman"/>
          <w:sz w:val="24"/>
          <w:szCs w:val="24"/>
          <w:lang w:eastAsia="ru-RU"/>
        </w:rPr>
        <w:t xml:space="preserve"> должны учитывать, что в соответствии с требованиями Федерального закона № 44-ФЗ информация о закупках товаров, работ, услуг, сведения о которых </w:t>
      </w:r>
      <w:r w:rsidRPr="00B16BDE">
        <w:rPr>
          <w:rFonts w:ascii="Times New Roman" w:eastAsia="Times New Roman" w:hAnsi="Times New Roman" w:cs="Times New Roman"/>
          <w:sz w:val="24"/>
          <w:szCs w:val="24"/>
          <w:lang w:eastAsia="ru-RU"/>
        </w:rPr>
        <w:lastRenderedPageBreak/>
        <w:t>составляют государственную тайну, а также о закупках товаров, работ, услуг на территории иностранного государства для обеспечения деятельности заказчиков, осуществляющих деятельность на территории иностранного государства, в единой информационной системе не размещается;</w:t>
      </w:r>
      <w:proofErr w:type="gramEnd"/>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4) электронные площадки и информация, размещаемая на них, включая реестры участников электронного аукциона, получивших аккредитацию на электронной площадке;</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 xml:space="preserve">5) официальные сайты объектов аудита и информация, размещаемая на них, в том числе о планируемых закупках; </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6) результаты внутреннего финансового контроля и внутреннего финансового аудита (в части расходов на закупки товаров, работ, услуг);</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7) результаты ведомственного контроля в сфере закупок;</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 xml:space="preserve">8) результаты предыдущих проверок соответствующих контрольных и надзорных органов, в том числе проверок, проводимых </w:t>
      </w:r>
      <w:r w:rsidR="00EE23A0">
        <w:rPr>
          <w:rFonts w:ascii="Times New Roman" w:eastAsia="Times New Roman" w:hAnsi="Times New Roman" w:cs="Times New Roman"/>
          <w:sz w:val="24"/>
          <w:szCs w:val="24"/>
          <w:lang w:eastAsia="ru-RU"/>
        </w:rPr>
        <w:t>Контрольной комиссией района</w:t>
      </w:r>
      <w:r w:rsidRPr="00B16BDE">
        <w:rPr>
          <w:rFonts w:ascii="Times New Roman" w:eastAsia="Times New Roman" w:hAnsi="Times New Roman" w:cs="Times New Roman"/>
          <w:sz w:val="24"/>
          <w:szCs w:val="24"/>
          <w:lang w:eastAsia="ru-RU"/>
        </w:rPr>
        <w:t>;</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9) информация о выявленных нарушениях законодательства о контрактной системе в сфере закупок, полученная от правоохранительных органов в рамках реализации соглашений о сотрудничестве;</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10) электронные базы объекта аудита (контроля);</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11) интернет-сайты компаний-производителей товаров, работ, услуг;</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 xml:space="preserve">12) иная информация (документы, сведения), полученная от экспертов, в том числе информация о складывающихся на товарных рынках ценах товаров, работ, услуг, закупаемых для обеспечения </w:t>
      </w:r>
      <w:r w:rsidR="00FF39D2">
        <w:rPr>
          <w:rFonts w:ascii="Times New Roman" w:eastAsia="Times New Roman" w:hAnsi="Times New Roman" w:cs="Times New Roman"/>
          <w:sz w:val="24"/>
          <w:szCs w:val="24"/>
          <w:lang w:eastAsia="ru-RU"/>
        </w:rPr>
        <w:t>муниципальных</w:t>
      </w:r>
      <w:r w:rsidRPr="00B16BDE">
        <w:rPr>
          <w:rFonts w:ascii="Times New Roman" w:eastAsia="Times New Roman" w:hAnsi="Times New Roman" w:cs="Times New Roman"/>
          <w:sz w:val="24"/>
          <w:szCs w:val="24"/>
          <w:lang w:eastAsia="ru-RU"/>
        </w:rPr>
        <w:t xml:space="preserve"> нужд.</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В ходе проведения контрольного мероприятия могут использоваться одновременно несколько источников информации, имеющих непосредственное отношение к предмету и объекту аудита (контроля).</w:t>
      </w:r>
    </w:p>
    <w:p w:rsidR="00B16BDE" w:rsidRPr="00B16BDE" w:rsidRDefault="00B16BDE" w:rsidP="00B334B5">
      <w:pPr>
        <w:spacing w:before="120" w:after="120" w:line="240" w:lineRule="auto"/>
        <w:ind w:firstLine="709"/>
        <w:outlineLvl w:val="2"/>
        <w:rPr>
          <w:rFonts w:ascii="Times New Roman" w:eastAsia="Times New Roman" w:hAnsi="Times New Roman" w:cs="Times New Roman"/>
          <w:b/>
          <w:bCs/>
          <w:sz w:val="27"/>
          <w:szCs w:val="27"/>
          <w:lang w:eastAsia="ru-RU"/>
        </w:rPr>
      </w:pPr>
      <w:r w:rsidRPr="00B16BDE">
        <w:rPr>
          <w:rFonts w:ascii="Times New Roman" w:eastAsia="Times New Roman" w:hAnsi="Times New Roman" w:cs="Times New Roman"/>
          <w:b/>
          <w:bCs/>
          <w:sz w:val="27"/>
          <w:szCs w:val="27"/>
          <w:lang w:eastAsia="ru-RU"/>
        </w:rPr>
        <w:t>3. Оценка полученных в ходе аудита в сфере закупок доказательств</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Сбор фактических данных и информации завершается анализом таких данных на предмет их достаточности для формирования доказательств выявленных нарушений в соответствии с целями контрольного мероприятия.</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 xml:space="preserve">При оценке полученных в ходе аудита в сфере закупок доказательств должностному лицу </w:t>
      </w:r>
      <w:r w:rsidR="00EE23A0">
        <w:rPr>
          <w:rFonts w:ascii="Times New Roman" w:eastAsia="Times New Roman" w:hAnsi="Times New Roman" w:cs="Times New Roman"/>
          <w:sz w:val="24"/>
          <w:szCs w:val="24"/>
          <w:lang w:eastAsia="ru-RU"/>
        </w:rPr>
        <w:t>Контроль</w:t>
      </w:r>
      <w:r w:rsidR="00B334B5">
        <w:rPr>
          <w:rFonts w:ascii="Times New Roman" w:eastAsia="Times New Roman" w:hAnsi="Times New Roman" w:cs="Times New Roman"/>
          <w:sz w:val="24"/>
          <w:szCs w:val="24"/>
          <w:lang w:eastAsia="ru-RU"/>
        </w:rPr>
        <w:t>ной комиссии района</w:t>
      </w:r>
      <w:r w:rsidRPr="00B16BDE">
        <w:rPr>
          <w:rFonts w:ascii="Times New Roman" w:eastAsia="Times New Roman" w:hAnsi="Times New Roman" w:cs="Times New Roman"/>
          <w:sz w:val="24"/>
          <w:szCs w:val="24"/>
          <w:lang w:eastAsia="ru-RU"/>
        </w:rPr>
        <w:t xml:space="preserve"> следует:</w:t>
      </w:r>
    </w:p>
    <w:p w:rsidR="00B16BDE" w:rsidRPr="00B334B5" w:rsidRDefault="00B16BDE" w:rsidP="00B334B5">
      <w:pPr>
        <w:pStyle w:val="a5"/>
        <w:numPr>
          <w:ilvl w:val="0"/>
          <w:numId w:val="5"/>
        </w:numPr>
        <w:spacing w:after="120" w:line="240" w:lineRule="auto"/>
        <w:jc w:val="both"/>
        <w:rPr>
          <w:rFonts w:ascii="Times New Roman" w:eastAsia="Times New Roman" w:hAnsi="Times New Roman" w:cs="Times New Roman"/>
          <w:sz w:val="24"/>
          <w:szCs w:val="24"/>
          <w:lang w:eastAsia="ru-RU"/>
        </w:rPr>
      </w:pPr>
      <w:r w:rsidRPr="00B334B5">
        <w:rPr>
          <w:rFonts w:ascii="Times New Roman" w:eastAsia="Times New Roman" w:hAnsi="Times New Roman" w:cs="Times New Roman"/>
          <w:sz w:val="24"/>
          <w:szCs w:val="24"/>
          <w:lang w:eastAsia="ru-RU"/>
        </w:rPr>
        <w:t>оценить, являются ли доказательства достаточными и надлежащими;</w:t>
      </w:r>
    </w:p>
    <w:p w:rsidR="00B16BDE" w:rsidRPr="00B334B5" w:rsidRDefault="00B16BDE" w:rsidP="00B334B5">
      <w:pPr>
        <w:pStyle w:val="a5"/>
        <w:numPr>
          <w:ilvl w:val="0"/>
          <w:numId w:val="5"/>
        </w:numPr>
        <w:spacing w:after="120" w:line="240" w:lineRule="auto"/>
        <w:jc w:val="both"/>
        <w:rPr>
          <w:rFonts w:ascii="Times New Roman" w:eastAsia="Times New Roman" w:hAnsi="Times New Roman" w:cs="Times New Roman"/>
          <w:sz w:val="24"/>
          <w:szCs w:val="24"/>
          <w:lang w:eastAsia="ru-RU"/>
        </w:rPr>
      </w:pPr>
      <w:r w:rsidRPr="00B334B5">
        <w:rPr>
          <w:rFonts w:ascii="Times New Roman" w:eastAsia="Times New Roman" w:hAnsi="Times New Roman" w:cs="Times New Roman"/>
          <w:sz w:val="24"/>
          <w:szCs w:val="24"/>
          <w:lang w:eastAsia="ru-RU"/>
        </w:rPr>
        <w:t>оценить их с учетом их значимости в целях выявления фактов несоответствия установленным требованиям;</w:t>
      </w:r>
    </w:p>
    <w:p w:rsidR="00B16BDE" w:rsidRPr="00B334B5" w:rsidRDefault="00B16BDE" w:rsidP="00B334B5">
      <w:pPr>
        <w:pStyle w:val="a5"/>
        <w:numPr>
          <w:ilvl w:val="0"/>
          <w:numId w:val="5"/>
        </w:numPr>
        <w:spacing w:after="120" w:line="240" w:lineRule="auto"/>
        <w:jc w:val="both"/>
        <w:rPr>
          <w:rFonts w:ascii="Times New Roman" w:eastAsia="Times New Roman" w:hAnsi="Times New Roman" w:cs="Times New Roman"/>
          <w:sz w:val="24"/>
          <w:szCs w:val="24"/>
          <w:lang w:eastAsia="ru-RU"/>
        </w:rPr>
      </w:pPr>
      <w:r w:rsidRPr="00B334B5">
        <w:rPr>
          <w:rFonts w:ascii="Times New Roman" w:eastAsia="Times New Roman" w:hAnsi="Times New Roman" w:cs="Times New Roman"/>
          <w:sz w:val="24"/>
          <w:szCs w:val="24"/>
          <w:lang w:eastAsia="ru-RU"/>
        </w:rPr>
        <w:t>оценить, соответствует ли информация по предмету аудита в сфере закупок нормам и требованиям законодательства;</w:t>
      </w:r>
    </w:p>
    <w:p w:rsidR="00B16BDE" w:rsidRPr="00B334B5" w:rsidRDefault="00B16BDE" w:rsidP="00B334B5">
      <w:pPr>
        <w:pStyle w:val="a5"/>
        <w:numPr>
          <w:ilvl w:val="0"/>
          <w:numId w:val="5"/>
        </w:numPr>
        <w:spacing w:after="120" w:line="240" w:lineRule="auto"/>
        <w:jc w:val="both"/>
        <w:rPr>
          <w:rFonts w:ascii="Times New Roman" w:eastAsia="Times New Roman" w:hAnsi="Times New Roman" w:cs="Times New Roman"/>
          <w:sz w:val="24"/>
          <w:szCs w:val="24"/>
          <w:lang w:eastAsia="ru-RU"/>
        </w:rPr>
      </w:pPr>
      <w:r w:rsidRPr="00B334B5">
        <w:rPr>
          <w:rFonts w:ascii="Times New Roman" w:eastAsia="Times New Roman" w:hAnsi="Times New Roman" w:cs="Times New Roman"/>
          <w:sz w:val="24"/>
          <w:szCs w:val="24"/>
          <w:lang w:eastAsia="ru-RU"/>
        </w:rPr>
        <w:t xml:space="preserve">определить, является ли несоответствие требованиям законодательства существенным. При этом во внимание принимаются обстоятельства, характер и причина несоответствия проверяемых данных, возможные последствия их реализации при осуществлении объектом аудита (контроля) закупочной деятельности. </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В ходе оценки доказательств и изложения результатов проверки в подтверждение полученных доказательств допускается получение письменных объяснений от сотрудников объектов аудита (контроля).</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Фактические данные и информация, полученные по результатам аудита в сфере закупок, отражаются в актах, отчетах (заключениях), которые оформляются в соответствии с требованиями Стандартов «Общие правила проведения контрольного мероприятия», «Проведение экспертно-аналитического мероприятия». Информация, собранная и составленная по результатам анализа документов и материалов, полученных из других источников, фиксируется в рабочих документах.</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lastRenderedPageBreak/>
        <w:t>При сборе данных и информации из открытых источников следует:</w:t>
      </w:r>
    </w:p>
    <w:p w:rsidR="00B16BDE" w:rsidRPr="00B334B5" w:rsidRDefault="00B16BDE" w:rsidP="00B334B5">
      <w:pPr>
        <w:pStyle w:val="a5"/>
        <w:numPr>
          <w:ilvl w:val="0"/>
          <w:numId w:val="6"/>
        </w:numPr>
        <w:spacing w:after="120" w:line="240" w:lineRule="auto"/>
        <w:jc w:val="both"/>
        <w:rPr>
          <w:rFonts w:ascii="Times New Roman" w:eastAsia="Times New Roman" w:hAnsi="Times New Roman" w:cs="Times New Roman"/>
          <w:sz w:val="24"/>
          <w:szCs w:val="24"/>
          <w:lang w:eastAsia="ru-RU"/>
        </w:rPr>
      </w:pPr>
      <w:r w:rsidRPr="00B334B5">
        <w:rPr>
          <w:rFonts w:ascii="Times New Roman" w:eastAsia="Times New Roman" w:hAnsi="Times New Roman" w:cs="Times New Roman"/>
          <w:sz w:val="24"/>
          <w:szCs w:val="24"/>
          <w:lang w:eastAsia="ru-RU"/>
        </w:rPr>
        <w:t>организовать процесс, чтобы заключения и выводы по итогам аудита в сфере закупок, сделанные на основе собранных доказательств, были способны выдержать анализ достаточности информации;</w:t>
      </w:r>
    </w:p>
    <w:p w:rsidR="00B16BDE" w:rsidRPr="00B334B5" w:rsidRDefault="00B16BDE" w:rsidP="00B334B5">
      <w:pPr>
        <w:pStyle w:val="a5"/>
        <w:numPr>
          <w:ilvl w:val="0"/>
          <w:numId w:val="6"/>
        </w:numPr>
        <w:spacing w:after="120" w:line="240" w:lineRule="auto"/>
        <w:jc w:val="both"/>
        <w:rPr>
          <w:rFonts w:ascii="Times New Roman" w:eastAsia="Times New Roman" w:hAnsi="Times New Roman" w:cs="Times New Roman"/>
          <w:sz w:val="24"/>
          <w:szCs w:val="24"/>
          <w:lang w:eastAsia="ru-RU"/>
        </w:rPr>
      </w:pPr>
      <w:r w:rsidRPr="00B334B5">
        <w:rPr>
          <w:rFonts w:ascii="Times New Roman" w:eastAsia="Times New Roman" w:hAnsi="Times New Roman" w:cs="Times New Roman"/>
          <w:sz w:val="24"/>
          <w:szCs w:val="24"/>
          <w:lang w:eastAsia="ru-RU"/>
        </w:rPr>
        <w:t>определить достоверность и полноту информации для использования при последующем проведен</w:t>
      </w:r>
      <w:proofErr w:type="gramStart"/>
      <w:r w:rsidRPr="00B334B5">
        <w:rPr>
          <w:rFonts w:ascii="Times New Roman" w:eastAsia="Times New Roman" w:hAnsi="Times New Roman" w:cs="Times New Roman"/>
          <w:sz w:val="24"/>
          <w:szCs w:val="24"/>
          <w:lang w:eastAsia="ru-RU"/>
        </w:rPr>
        <w:t>ии ау</w:t>
      </w:r>
      <w:proofErr w:type="gramEnd"/>
      <w:r w:rsidRPr="00B334B5">
        <w:rPr>
          <w:rFonts w:ascii="Times New Roman" w:eastAsia="Times New Roman" w:hAnsi="Times New Roman" w:cs="Times New Roman"/>
          <w:sz w:val="24"/>
          <w:szCs w:val="24"/>
          <w:lang w:eastAsia="ru-RU"/>
        </w:rPr>
        <w:t>дита в сфере закупок.</w:t>
      </w:r>
    </w:p>
    <w:p w:rsidR="00B16BDE" w:rsidRPr="00B16BDE" w:rsidRDefault="00B16BDE" w:rsidP="00B334B5">
      <w:pPr>
        <w:spacing w:before="120" w:after="120" w:line="240" w:lineRule="auto"/>
        <w:ind w:firstLine="709"/>
        <w:jc w:val="center"/>
        <w:outlineLvl w:val="2"/>
        <w:rPr>
          <w:rFonts w:ascii="Times New Roman" w:eastAsia="Times New Roman" w:hAnsi="Times New Roman" w:cs="Times New Roman"/>
          <w:b/>
          <w:bCs/>
          <w:sz w:val="27"/>
          <w:szCs w:val="27"/>
          <w:lang w:eastAsia="ru-RU"/>
        </w:rPr>
      </w:pPr>
      <w:r w:rsidRPr="00B16BDE">
        <w:rPr>
          <w:rFonts w:ascii="Times New Roman" w:eastAsia="Times New Roman" w:hAnsi="Times New Roman" w:cs="Times New Roman"/>
          <w:b/>
          <w:bCs/>
          <w:sz w:val="27"/>
          <w:szCs w:val="27"/>
          <w:lang w:eastAsia="ru-RU"/>
        </w:rPr>
        <w:t>4. Этапы осуществления аудита в сфере закупок и их содержание</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 xml:space="preserve">Аудит в сфере закупок включает в себя следующие этапы, каждый из которых характеризуется выполнением определенных задач: </w:t>
      </w:r>
    </w:p>
    <w:p w:rsidR="00B16BDE" w:rsidRPr="00B334B5" w:rsidRDefault="00B16BDE" w:rsidP="00B334B5">
      <w:pPr>
        <w:pStyle w:val="a5"/>
        <w:numPr>
          <w:ilvl w:val="0"/>
          <w:numId w:val="7"/>
        </w:numPr>
        <w:spacing w:after="120" w:line="240" w:lineRule="auto"/>
        <w:jc w:val="both"/>
        <w:rPr>
          <w:rFonts w:ascii="Times New Roman" w:eastAsia="Times New Roman" w:hAnsi="Times New Roman" w:cs="Times New Roman"/>
          <w:sz w:val="24"/>
          <w:szCs w:val="24"/>
          <w:lang w:eastAsia="ru-RU"/>
        </w:rPr>
      </w:pPr>
      <w:r w:rsidRPr="00B334B5">
        <w:rPr>
          <w:rFonts w:ascii="Times New Roman" w:eastAsia="Times New Roman" w:hAnsi="Times New Roman" w:cs="Times New Roman"/>
          <w:sz w:val="24"/>
          <w:szCs w:val="24"/>
          <w:lang w:eastAsia="ru-RU"/>
        </w:rPr>
        <w:t xml:space="preserve">подготовка к проведению аудита в сфере закупок (подготовительный этап); </w:t>
      </w:r>
    </w:p>
    <w:p w:rsidR="00B16BDE" w:rsidRPr="00B334B5" w:rsidRDefault="00B16BDE" w:rsidP="00B334B5">
      <w:pPr>
        <w:pStyle w:val="a5"/>
        <w:numPr>
          <w:ilvl w:val="0"/>
          <w:numId w:val="7"/>
        </w:numPr>
        <w:spacing w:after="120" w:line="240" w:lineRule="auto"/>
        <w:jc w:val="both"/>
        <w:rPr>
          <w:rFonts w:ascii="Times New Roman" w:eastAsia="Times New Roman" w:hAnsi="Times New Roman" w:cs="Times New Roman"/>
          <w:sz w:val="24"/>
          <w:szCs w:val="24"/>
          <w:lang w:eastAsia="ru-RU"/>
        </w:rPr>
      </w:pPr>
      <w:r w:rsidRPr="00B334B5">
        <w:rPr>
          <w:rFonts w:ascii="Times New Roman" w:eastAsia="Times New Roman" w:hAnsi="Times New Roman" w:cs="Times New Roman"/>
          <w:sz w:val="24"/>
          <w:szCs w:val="24"/>
          <w:lang w:eastAsia="ru-RU"/>
        </w:rPr>
        <w:t xml:space="preserve">проведение аудита в сфере закупок (основной этап); </w:t>
      </w:r>
    </w:p>
    <w:p w:rsidR="00B16BDE" w:rsidRPr="00B334B5" w:rsidRDefault="00B16BDE" w:rsidP="00B334B5">
      <w:pPr>
        <w:pStyle w:val="a5"/>
        <w:numPr>
          <w:ilvl w:val="0"/>
          <w:numId w:val="7"/>
        </w:numPr>
        <w:spacing w:after="120" w:line="240" w:lineRule="auto"/>
        <w:jc w:val="both"/>
        <w:rPr>
          <w:rFonts w:ascii="Times New Roman" w:eastAsia="Times New Roman" w:hAnsi="Times New Roman" w:cs="Times New Roman"/>
          <w:sz w:val="24"/>
          <w:szCs w:val="24"/>
          <w:lang w:eastAsia="ru-RU"/>
        </w:rPr>
      </w:pPr>
      <w:r w:rsidRPr="00B334B5">
        <w:rPr>
          <w:rFonts w:ascii="Times New Roman" w:eastAsia="Times New Roman" w:hAnsi="Times New Roman" w:cs="Times New Roman"/>
          <w:sz w:val="24"/>
          <w:szCs w:val="24"/>
          <w:lang w:eastAsia="ru-RU"/>
        </w:rPr>
        <w:t xml:space="preserve">оформление результатов аудита в сфере закупок (заключительный этап). </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proofErr w:type="gramStart"/>
      <w:r w:rsidRPr="00B16BDE">
        <w:rPr>
          <w:rFonts w:ascii="Times New Roman" w:eastAsia="Times New Roman" w:hAnsi="Times New Roman" w:cs="Times New Roman"/>
          <w:sz w:val="24"/>
          <w:szCs w:val="24"/>
          <w:lang w:eastAsia="ru-RU"/>
        </w:rPr>
        <w:t xml:space="preserve">Продолжительность проведения каждого из указанных этапов зависит от особенностей объектов аудита (контроля) в сфере закупок, количества планируемых объектами аудита (контроля) в сфере закупок к заключению, заключенных и исполненных контрактов в проверяемом периоде, а также в зависимости от способа осуществления аудита в сфере закупок – в виде отдельного контрольного (экспертно-аналитического) мероприятия либо составной части (отдельного вопроса) контрольного (экспертно-аналитического) мероприятия. </w:t>
      </w:r>
      <w:proofErr w:type="gramEnd"/>
    </w:p>
    <w:p w:rsidR="00B16BDE" w:rsidRPr="00B16BDE" w:rsidRDefault="00B16BDE" w:rsidP="00B334B5">
      <w:pPr>
        <w:spacing w:after="120" w:line="240" w:lineRule="auto"/>
        <w:ind w:firstLine="709"/>
        <w:jc w:val="center"/>
        <w:rPr>
          <w:rFonts w:ascii="Times New Roman" w:eastAsia="Times New Roman" w:hAnsi="Times New Roman" w:cs="Times New Roman"/>
          <w:sz w:val="24"/>
          <w:szCs w:val="24"/>
          <w:lang w:eastAsia="ru-RU"/>
        </w:rPr>
      </w:pPr>
      <w:r w:rsidRPr="00B16BDE">
        <w:rPr>
          <w:rFonts w:ascii="Times New Roman" w:eastAsia="Times New Roman" w:hAnsi="Times New Roman" w:cs="Times New Roman"/>
          <w:b/>
          <w:bCs/>
          <w:sz w:val="24"/>
          <w:szCs w:val="24"/>
          <w:lang w:eastAsia="ru-RU"/>
        </w:rPr>
        <w:t>4.1. Подготовка к проведению аудита в сфере закупок (подготовительный этап)</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На подготовительном этапе аудита в сфере закупок осуществляется предварительное изучение предмета и объектов аудита (контроля).</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Изучение предмета и объекта аудита (контроля) необходимо для определения вопросов проверки, методов ее проведения, анализа и выбора критериев (показателей) оценки предмета и объекта аудита (контроля), а также для подготовки программы аудита в сфере закупок.</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При проведении данной работы рекомендуется:</w:t>
      </w:r>
    </w:p>
    <w:p w:rsidR="00B16BDE" w:rsidRPr="00B334B5" w:rsidRDefault="00B16BDE" w:rsidP="00B334B5">
      <w:pPr>
        <w:pStyle w:val="a5"/>
        <w:numPr>
          <w:ilvl w:val="0"/>
          <w:numId w:val="9"/>
        </w:numPr>
        <w:spacing w:after="120" w:line="240" w:lineRule="auto"/>
        <w:jc w:val="both"/>
        <w:rPr>
          <w:rFonts w:ascii="Times New Roman" w:eastAsia="Times New Roman" w:hAnsi="Times New Roman" w:cs="Times New Roman"/>
          <w:sz w:val="24"/>
          <w:szCs w:val="24"/>
          <w:lang w:eastAsia="ru-RU"/>
        </w:rPr>
      </w:pPr>
      <w:r w:rsidRPr="00B334B5">
        <w:rPr>
          <w:rFonts w:ascii="Times New Roman" w:eastAsia="Times New Roman" w:hAnsi="Times New Roman" w:cs="Times New Roman"/>
          <w:sz w:val="24"/>
          <w:szCs w:val="24"/>
          <w:lang w:eastAsia="ru-RU"/>
        </w:rPr>
        <w:t>сформировать перечень нормативных правовых актов Российской Федерации, Вологодской области, используемых заказчиками при проведении закупок с учетом специфики предмета и объекта аудита (контроля);</w:t>
      </w:r>
    </w:p>
    <w:p w:rsidR="00B16BDE" w:rsidRPr="00B334B5" w:rsidRDefault="00B16BDE" w:rsidP="00B334B5">
      <w:pPr>
        <w:pStyle w:val="a5"/>
        <w:numPr>
          <w:ilvl w:val="0"/>
          <w:numId w:val="9"/>
        </w:numPr>
        <w:spacing w:after="120" w:line="240" w:lineRule="auto"/>
        <w:jc w:val="both"/>
        <w:rPr>
          <w:rFonts w:ascii="Times New Roman" w:eastAsia="Times New Roman" w:hAnsi="Times New Roman" w:cs="Times New Roman"/>
          <w:sz w:val="24"/>
          <w:szCs w:val="24"/>
          <w:lang w:eastAsia="ru-RU"/>
        </w:rPr>
      </w:pPr>
      <w:r w:rsidRPr="00B334B5">
        <w:rPr>
          <w:rFonts w:ascii="Times New Roman" w:eastAsia="Times New Roman" w:hAnsi="Times New Roman" w:cs="Times New Roman"/>
          <w:sz w:val="24"/>
          <w:szCs w:val="24"/>
          <w:lang w:eastAsia="ru-RU"/>
        </w:rPr>
        <w:t>определить источники информации для проведения аудита в сфере закупок, осуществить сбор и провести предварительный анализ необходимой информации о закупках;</w:t>
      </w:r>
    </w:p>
    <w:p w:rsidR="00B16BDE" w:rsidRPr="00B334B5" w:rsidRDefault="00B16BDE" w:rsidP="00B334B5">
      <w:pPr>
        <w:pStyle w:val="a5"/>
        <w:numPr>
          <w:ilvl w:val="0"/>
          <w:numId w:val="9"/>
        </w:numPr>
        <w:spacing w:after="120" w:line="240" w:lineRule="auto"/>
        <w:jc w:val="both"/>
        <w:rPr>
          <w:rFonts w:ascii="Times New Roman" w:eastAsia="Times New Roman" w:hAnsi="Times New Roman" w:cs="Times New Roman"/>
          <w:sz w:val="24"/>
          <w:szCs w:val="24"/>
          <w:lang w:eastAsia="ru-RU"/>
        </w:rPr>
      </w:pPr>
      <w:r w:rsidRPr="00B334B5">
        <w:rPr>
          <w:rFonts w:ascii="Times New Roman" w:eastAsia="Times New Roman" w:hAnsi="Times New Roman" w:cs="Times New Roman"/>
          <w:sz w:val="24"/>
          <w:szCs w:val="24"/>
          <w:lang w:eastAsia="ru-RU"/>
        </w:rPr>
        <w:t>составить рабочий план (при необходимости), включающий перечень изучаемых закупок, вопросы для изучения деятельности, источники получения информации, распределение проверяющих по конкретным вопросам и областям изучения, сроки изучения вопросов и представления материалов;</w:t>
      </w:r>
    </w:p>
    <w:p w:rsidR="00B16BDE" w:rsidRPr="00B334B5" w:rsidRDefault="00B16BDE" w:rsidP="00B334B5">
      <w:pPr>
        <w:pStyle w:val="a5"/>
        <w:numPr>
          <w:ilvl w:val="0"/>
          <w:numId w:val="9"/>
        </w:numPr>
        <w:spacing w:after="120" w:line="240" w:lineRule="auto"/>
        <w:jc w:val="both"/>
        <w:rPr>
          <w:rFonts w:ascii="Times New Roman" w:eastAsia="Times New Roman" w:hAnsi="Times New Roman" w:cs="Times New Roman"/>
          <w:sz w:val="24"/>
          <w:szCs w:val="24"/>
          <w:lang w:eastAsia="ru-RU"/>
        </w:rPr>
      </w:pPr>
      <w:proofErr w:type="gramStart"/>
      <w:r w:rsidRPr="00B334B5">
        <w:rPr>
          <w:rFonts w:ascii="Times New Roman" w:eastAsia="Times New Roman" w:hAnsi="Times New Roman" w:cs="Times New Roman"/>
          <w:sz w:val="24"/>
          <w:szCs w:val="24"/>
          <w:lang w:eastAsia="ru-RU"/>
        </w:rPr>
        <w:t>выявить и проанализировать</w:t>
      </w:r>
      <w:proofErr w:type="gramEnd"/>
      <w:r w:rsidRPr="00B334B5">
        <w:rPr>
          <w:rFonts w:ascii="Times New Roman" w:eastAsia="Times New Roman" w:hAnsi="Times New Roman" w:cs="Times New Roman"/>
          <w:sz w:val="24"/>
          <w:szCs w:val="24"/>
          <w:lang w:eastAsia="ru-RU"/>
        </w:rPr>
        <w:t xml:space="preserve"> существующие риски неэффективного использования бюджетных и иных средств.</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Результаты изучения предмета и объекта аудита (контроля) могут фиксироваться в рабочей документации и должны содержать соответствующие аналитические и иные материалы, служащие обоснованием для выбранных целей аудита в сфере закупок, вопросов аудита, методов его проведения, методов сбора фактических данных и информации.</w:t>
      </w:r>
    </w:p>
    <w:p w:rsidR="00B16BDE" w:rsidRPr="00B16BDE" w:rsidRDefault="00B16BDE" w:rsidP="00B334B5">
      <w:pPr>
        <w:spacing w:after="120" w:line="240" w:lineRule="auto"/>
        <w:ind w:firstLine="709"/>
        <w:jc w:val="center"/>
        <w:rPr>
          <w:rFonts w:ascii="Times New Roman" w:eastAsia="Times New Roman" w:hAnsi="Times New Roman" w:cs="Times New Roman"/>
          <w:sz w:val="24"/>
          <w:szCs w:val="24"/>
          <w:lang w:eastAsia="ru-RU"/>
        </w:rPr>
      </w:pPr>
      <w:r w:rsidRPr="00B16BDE">
        <w:rPr>
          <w:rFonts w:ascii="Times New Roman" w:eastAsia="Times New Roman" w:hAnsi="Times New Roman" w:cs="Times New Roman"/>
          <w:b/>
          <w:bCs/>
          <w:sz w:val="24"/>
          <w:szCs w:val="24"/>
          <w:lang w:eastAsia="ru-RU"/>
        </w:rPr>
        <w:t>4.2. Проведение аудита в сфере закупок (основной этап)</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proofErr w:type="gramStart"/>
      <w:r w:rsidRPr="00B16BDE">
        <w:rPr>
          <w:rFonts w:ascii="Times New Roman" w:eastAsia="Times New Roman" w:hAnsi="Times New Roman" w:cs="Times New Roman"/>
          <w:sz w:val="24"/>
          <w:szCs w:val="24"/>
          <w:lang w:eastAsia="ru-RU"/>
        </w:rPr>
        <w:t xml:space="preserve">На основном этапе аудита в сфере закупок проводятся проверка, анализ и оценка информации о законности, целесообразности, обоснованности, своевременности, </w:t>
      </w:r>
      <w:r w:rsidRPr="00B16BDE">
        <w:rPr>
          <w:rFonts w:ascii="Times New Roman" w:eastAsia="Times New Roman" w:hAnsi="Times New Roman" w:cs="Times New Roman"/>
          <w:sz w:val="24"/>
          <w:szCs w:val="24"/>
          <w:lang w:eastAsia="ru-RU"/>
        </w:rPr>
        <w:lastRenderedPageBreak/>
        <w:t>эффективности и результативности расходов на закупки по планируемым к заключению, заключенным и исполненным контрактам в соответствии с вопросами программы аудита в сфере закупок, в том числе непосредственно на объектах аудита (контроля), в ходе которых осуществляются сбор и анализ материалов, документов, информации, фактических</w:t>
      </w:r>
      <w:proofErr w:type="gramEnd"/>
      <w:r w:rsidRPr="00B16BDE">
        <w:rPr>
          <w:rFonts w:ascii="Times New Roman" w:eastAsia="Times New Roman" w:hAnsi="Times New Roman" w:cs="Times New Roman"/>
          <w:sz w:val="24"/>
          <w:szCs w:val="24"/>
          <w:lang w:eastAsia="ru-RU"/>
        </w:rPr>
        <w:t xml:space="preserve"> данных и иных сведений, необходимых для подготовки отчета по проведенному аудиту. По результатам данного этапа составляются акты, рабочие документы, фиксирующие результаты проверки, которые служат основой для подготовки отчета (заключения) по проведенному аудиту, заключений, выводов и предложений (рекомендаций).</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 xml:space="preserve">Основные направления и вопросы аудита в сфере закупок приведены в </w:t>
      </w:r>
      <w:hyperlink r:id="rId12" w:history="1">
        <w:r w:rsidRPr="00B334B5">
          <w:rPr>
            <w:rFonts w:ascii="Times New Roman" w:eastAsia="Times New Roman" w:hAnsi="Times New Roman" w:cs="Times New Roman"/>
            <w:sz w:val="24"/>
            <w:szCs w:val="24"/>
            <w:lang w:eastAsia="ru-RU"/>
          </w:rPr>
          <w:t>приложении</w:t>
        </w:r>
      </w:hyperlink>
      <w:r w:rsidRPr="00B16BDE">
        <w:rPr>
          <w:rFonts w:ascii="Times New Roman" w:eastAsia="Times New Roman" w:hAnsi="Times New Roman" w:cs="Times New Roman"/>
          <w:sz w:val="24"/>
          <w:szCs w:val="24"/>
          <w:lang w:eastAsia="ru-RU"/>
        </w:rPr>
        <w:t xml:space="preserve"> к Методическим рекомендациям. </w:t>
      </w:r>
    </w:p>
    <w:p w:rsidR="00B16BDE" w:rsidRPr="00B16BDE" w:rsidRDefault="00B16BDE" w:rsidP="00B334B5">
      <w:pPr>
        <w:spacing w:before="120" w:after="120" w:line="240" w:lineRule="auto"/>
        <w:ind w:firstLine="709"/>
        <w:jc w:val="center"/>
        <w:rPr>
          <w:rFonts w:ascii="Times New Roman" w:eastAsia="Times New Roman" w:hAnsi="Times New Roman" w:cs="Times New Roman"/>
          <w:sz w:val="24"/>
          <w:szCs w:val="24"/>
          <w:lang w:eastAsia="ru-RU"/>
        </w:rPr>
      </w:pPr>
      <w:r w:rsidRPr="00B16BDE">
        <w:rPr>
          <w:rFonts w:ascii="Times New Roman" w:eastAsia="Times New Roman" w:hAnsi="Times New Roman" w:cs="Times New Roman"/>
          <w:b/>
          <w:bCs/>
          <w:sz w:val="24"/>
          <w:szCs w:val="24"/>
          <w:lang w:eastAsia="ru-RU"/>
        </w:rPr>
        <w:t>4.3. Оформление результатов аудита в сфере закупок (заключительный этап)</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На заключительном этапе аудита в сфере закупок обобщаются результаты проведения аудита, подготавливается отчет (заключение) по проведенному аудиту в сфере закупок, в том числе устанавливаются причины выявленных отклонений, нарушений и недостатков, подготавливаются предложения (рекомендации), направленные на их устранение и на совершенствование контрактной системы в сфере закупок.</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proofErr w:type="gramStart"/>
      <w:r w:rsidRPr="00B16BDE">
        <w:rPr>
          <w:rFonts w:ascii="Times New Roman" w:eastAsia="Times New Roman" w:hAnsi="Times New Roman" w:cs="Times New Roman"/>
          <w:sz w:val="24"/>
          <w:szCs w:val="24"/>
          <w:lang w:eastAsia="ru-RU"/>
        </w:rPr>
        <w:t>В случае если в ходе аудита выявлены нарушения и недостатки, а сделанные выводы указывают на возможность существенно повысить качество и результаты деятельности объектов аудита (контроля) в сфере закупок, необходимо подготовить соответствующие предложения, требования, направленные на их устранение и на совершенствование деятельности объекта аудита (контроля) в сфере закупок, которые включаются в отчет (заключение) о результатах аудита в сфере закупок, представление объекту</w:t>
      </w:r>
      <w:proofErr w:type="gramEnd"/>
      <w:r w:rsidRPr="00B16BDE">
        <w:rPr>
          <w:rFonts w:ascii="Times New Roman" w:eastAsia="Times New Roman" w:hAnsi="Times New Roman" w:cs="Times New Roman"/>
          <w:sz w:val="24"/>
          <w:szCs w:val="24"/>
          <w:lang w:eastAsia="ru-RU"/>
        </w:rPr>
        <w:t xml:space="preserve"> аудита (контроля).</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 xml:space="preserve">В представлении объекту аудита (контроля) указывается на необходимость принятия мер по устранению выявленных нарушений, замечаний, недостатков при закупках, а также по устранению причин и условий выявленных нарушений и недостатков. </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Кроме того, рекомендуется указывать объекту аудита (контроля) на необходимость проведения проверки по каждому из выявленных фактов нарушений, по результатам которых рассмотреть вопрос о привлечении к ответственности должностных лиц в соответствии с законодательством Российской Федерации.</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При разработке предложений (рекомендаций) по результатам аудита в сфере закупок требуется:</w:t>
      </w:r>
    </w:p>
    <w:p w:rsidR="00B16BDE" w:rsidRPr="00B334B5" w:rsidRDefault="00B16BDE" w:rsidP="00B334B5">
      <w:pPr>
        <w:pStyle w:val="a5"/>
        <w:numPr>
          <w:ilvl w:val="0"/>
          <w:numId w:val="11"/>
        </w:numPr>
        <w:spacing w:after="120" w:line="240" w:lineRule="auto"/>
        <w:jc w:val="both"/>
        <w:rPr>
          <w:rFonts w:ascii="Times New Roman" w:eastAsia="Times New Roman" w:hAnsi="Times New Roman" w:cs="Times New Roman"/>
          <w:sz w:val="24"/>
          <w:szCs w:val="24"/>
          <w:lang w:eastAsia="ru-RU"/>
        </w:rPr>
      </w:pPr>
      <w:r w:rsidRPr="00B334B5">
        <w:rPr>
          <w:rFonts w:ascii="Times New Roman" w:eastAsia="Times New Roman" w:hAnsi="Times New Roman" w:cs="Times New Roman"/>
          <w:sz w:val="24"/>
          <w:szCs w:val="24"/>
          <w:lang w:eastAsia="ru-RU"/>
        </w:rPr>
        <w:t xml:space="preserve">обосновать необходимость проведения комплекса мероприятий для системного устранения отклонений, нарушений и недостатков, которые </w:t>
      </w:r>
      <w:r w:rsidRPr="00B334B5">
        <w:rPr>
          <w:rFonts w:ascii="Times New Roman" w:eastAsia="Times New Roman" w:hAnsi="Times New Roman" w:cs="Times New Roman"/>
          <w:sz w:val="24"/>
          <w:szCs w:val="24"/>
          <w:lang w:eastAsia="ru-RU"/>
        </w:rPr>
        <w:br/>
        <w:t>позволят повысить эффективность деятельности объекта аудита (контроля) в сфере закупок;</w:t>
      </w:r>
    </w:p>
    <w:p w:rsidR="00B16BDE" w:rsidRPr="00B334B5" w:rsidRDefault="00B16BDE" w:rsidP="00B334B5">
      <w:pPr>
        <w:pStyle w:val="a5"/>
        <w:numPr>
          <w:ilvl w:val="0"/>
          <w:numId w:val="11"/>
        </w:numPr>
        <w:spacing w:after="120" w:line="240" w:lineRule="auto"/>
        <w:jc w:val="both"/>
        <w:rPr>
          <w:rFonts w:ascii="Times New Roman" w:eastAsia="Times New Roman" w:hAnsi="Times New Roman" w:cs="Times New Roman"/>
          <w:sz w:val="24"/>
          <w:szCs w:val="24"/>
          <w:lang w:eastAsia="ru-RU"/>
        </w:rPr>
      </w:pPr>
      <w:r w:rsidRPr="00B334B5">
        <w:rPr>
          <w:rFonts w:ascii="Times New Roman" w:eastAsia="Times New Roman" w:hAnsi="Times New Roman" w:cs="Times New Roman"/>
          <w:sz w:val="24"/>
          <w:szCs w:val="24"/>
          <w:lang w:eastAsia="ru-RU"/>
        </w:rPr>
        <w:t xml:space="preserve">подготовить предложения (рекомендации) по результатам контрольного, экспертно-аналитического мероприятия, содержание которых должно </w:t>
      </w:r>
      <w:proofErr w:type="gramStart"/>
      <w:r w:rsidRPr="00B334B5">
        <w:rPr>
          <w:rFonts w:ascii="Times New Roman" w:eastAsia="Times New Roman" w:hAnsi="Times New Roman" w:cs="Times New Roman"/>
          <w:sz w:val="24"/>
          <w:szCs w:val="24"/>
          <w:lang w:eastAsia="ru-RU"/>
        </w:rPr>
        <w:t>соответствовать поставленным целям аудита в сфере закупок и основываться</w:t>
      </w:r>
      <w:proofErr w:type="gramEnd"/>
      <w:r w:rsidRPr="00B334B5">
        <w:rPr>
          <w:rFonts w:ascii="Times New Roman" w:eastAsia="Times New Roman" w:hAnsi="Times New Roman" w:cs="Times New Roman"/>
          <w:sz w:val="24"/>
          <w:szCs w:val="24"/>
          <w:lang w:eastAsia="ru-RU"/>
        </w:rPr>
        <w:t xml:space="preserve"> на заключениях и выводах, сделанных по его результатам.</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Предложения (рекомендации) необходимо формулировать таким образом, чтобы они были:</w:t>
      </w:r>
    </w:p>
    <w:p w:rsidR="00B16BDE" w:rsidRPr="00B334B5" w:rsidRDefault="00B16BDE" w:rsidP="00B334B5">
      <w:pPr>
        <w:pStyle w:val="a5"/>
        <w:numPr>
          <w:ilvl w:val="0"/>
          <w:numId w:val="12"/>
        </w:numPr>
        <w:spacing w:after="120" w:line="240" w:lineRule="auto"/>
        <w:jc w:val="both"/>
        <w:rPr>
          <w:rFonts w:ascii="Times New Roman" w:eastAsia="Times New Roman" w:hAnsi="Times New Roman" w:cs="Times New Roman"/>
          <w:sz w:val="24"/>
          <w:szCs w:val="24"/>
          <w:lang w:eastAsia="ru-RU"/>
        </w:rPr>
      </w:pPr>
      <w:r w:rsidRPr="00B334B5">
        <w:rPr>
          <w:rFonts w:ascii="Times New Roman" w:eastAsia="Times New Roman" w:hAnsi="Times New Roman" w:cs="Times New Roman"/>
          <w:sz w:val="24"/>
          <w:szCs w:val="24"/>
          <w:lang w:eastAsia="ru-RU"/>
        </w:rPr>
        <w:t>направлены на устранение выявленных отклонений, нарушений и недостатков, а также причин их возникновения;</w:t>
      </w:r>
    </w:p>
    <w:p w:rsidR="00B16BDE" w:rsidRPr="00B334B5" w:rsidRDefault="00B16BDE" w:rsidP="00B334B5">
      <w:pPr>
        <w:pStyle w:val="a5"/>
        <w:numPr>
          <w:ilvl w:val="0"/>
          <w:numId w:val="12"/>
        </w:numPr>
        <w:spacing w:after="120" w:line="240" w:lineRule="auto"/>
        <w:jc w:val="both"/>
        <w:rPr>
          <w:rFonts w:ascii="Times New Roman" w:eastAsia="Times New Roman" w:hAnsi="Times New Roman" w:cs="Times New Roman"/>
          <w:sz w:val="24"/>
          <w:szCs w:val="24"/>
          <w:lang w:eastAsia="ru-RU"/>
        </w:rPr>
      </w:pPr>
      <w:r w:rsidRPr="00B334B5">
        <w:rPr>
          <w:rFonts w:ascii="Times New Roman" w:eastAsia="Times New Roman" w:hAnsi="Times New Roman" w:cs="Times New Roman"/>
          <w:sz w:val="24"/>
          <w:szCs w:val="24"/>
          <w:lang w:eastAsia="ru-RU"/>
        </w:rPr>
        <w:t>ориентированы на принятие объектами аудита (контроля) конкретных мер в рамках их полномочий (компетенций) по устранению выявленных отклонений, нарушений и недостатков;</w:t>
      </w:r>
    </w:p>
    <w:p w:rsidR="00B16BDE" w:rsidRPr="00B334B5" w:rsidRDefault="00B16BDE" w:rsidP="00B334B5">
      <w:pPr>
        <w:pStyle w:val="a5"/>
        <w:numPr>
          <w:ilvl w:val="0"/>
          <w:numId w:val="12"/>
        </w:numPr>
        <w:spacing w:after="120" w:line="240" w:lineRule="auto"/>
        <w:jc w:val="both"/>
        <w:rPr>
          <w:rFonts w:ascii="Times New Roman" w:eastAsia="Times New Roman" w:hAnsi="Times New Roman" w:cs="Times New Roman"/>
          <w:sz w:val="24"/>
          <w:szCs w:val="24"/>
          <w:lang w:eastAsia="ru-RU"/>
        </w:rPr>
      </w:pPr>
      <w:r w:rsidRPr="00B334B5">
        <w:rPr>
          <w:rFonts w:ascii="Times New Roman" w:eastAsia="Times New Roman" w:hAnsi="Times New Roman" w:cs="Times New Roman"/>
          <w:sz w:val="24"/>
          <w:szCs w:val="24"/>
          <w:lang w:eastAsia="ru-RU"/>
        </w:rPr>
        <w:t>направлены на получение результатов от их внедрения, которые можно оценить или измерить;</w:t>
      </w:r>
    </w:p>
    <w:p w:rsidR="00B16BDE" w:rsidRPr="00B334B5" w:rsidRDefault="00B16BDE" w:rsidP="00B334B5">
      <w:pPr>
        <w:pStyle w:val="a5"/>
        <w:numPr>
          <w:ilvl w:val="0"/>
          <w:numId w:val="12"/>
        </w:numPr>
        <w:spacing w:after="120" w:line="240" w:lineRule="auto"/>
        <w:jc w:val="both"/>
        <w:rPr>
          <w:rFonts w:ascii="Times New Roman" w:eastAsia="Times New Roman" w:hAnsi="Times New Roman" w:cs="Times New Roman"/>
          <w:sz w:val="24"/>
          <w:szCs w:val="24"/>
          <w:lang w:eastAsia="ru-RU"/>
        </w:rPr>
      </w:pPr>
      <w:proofErr w:type="gramStart"/>
      <w:r w:rsidRPr="00B334B5">
        <w:rPr>
          <w:rFonts w:ascii="Times New Roman" w:eastAsia="Times New Roman" w:hAnsi="Times New Roman" w:cs="Times New Roman"/>
          <w:sz w:val="24"/>
          <w:szCs w:val="24"/>
          <w:lang w:eastAsia="ru-RU"/>
        </w:rPr>
        <w:lastRenderedPageBreak/>
        <w:t>достаточными</w:t>
      </w:r>
      <w:proofErr w:type="gramEnd"/>
      <w:r w:rsidRPr="00B334B5">
        <w:rPr>
          <w:rFonts w:ascii="Times New Roman" w:eastAsia="Times New Roman" w:hAnsi="Times New Roman" w:cs="Times New Roman"/>
          <w:sz w:val="24"/>
          <w:szCs w:val="24"/>
          <w:lang w:eastAsia="ru-RU"/>
        </w:rPr>
        <w:t xml:space="preserve"> и простыми по форме.</w:t>
      </w:r>
    </w:p>
    <w:p w:rsidR="00B16BDE" w:rsidRPr="00B16BDE" w:rsidRDefault="00B16BDE" w:rsidP="00B334B5">
      <w:pPr>
        <w:spacing w:after="120" w:line="240" w:lineRule="auto"/>
        <w:ind w:firstLine="709"/>
        <w:jc w:val="center"/>
        <w:outlineLvl w:val="2"/>
        <w:rPr>
          <w:rFonts w:ascii="Times New Roman" w:eastAsia="Times New Roman" w:hAnsi="Times New Roman" w:cs="Times New Roman"/>
          <w:b/>
          <w:bCs/>
          <w:sz w:val="27"/>
          <w:szCs w:val="27"/>
          <w:lang w:eastAsia="ru-RU"/>
        </w:rPr>
      </w:pPr>
      <w:r w:rsidRPr="00B16BDE">
        <w:rPr>
          <w:rFonts w:ascii="Times New Roman" w:eastAsia="Times New Roman" w:hAnsi="Times New Roman" w:cs="Times New Roman"/>
          <w:b/>
          <w:bCs/>
          <w:sz w:val="27"/>
          <w:szCs w:val="27"/>
          <w:lang w:eastAsia="ru-RU"/>
        </w:rPr>
        <w:t>5. Содержание и порядок проверки, анализа и оценки законности, целесообразности, обоснованности, реализуемости, своевременности, эффективности и результативности расходов на закупки по планируемым к заключению, заключенным и исполненным контрактам.</w:t>
      </w:r>
    </w:p>
    <w:p w:rsidR="00B16BDE" w:rsidRPr="00B16BDE" w:rsidRDefault="00B16BDE" w:rsidP="00B334B5">
      <w:pPr>
        <w:spacing w:after="120" w:line="240" w:lineRule="auto"/>
        <w:ind w:firstLine="709"/>
        <w:jc w:val="center"/>
        <w:rPr>
          <w:rFonts w:ascii="Times New Roman" w:eastAsia="Times New Roman" w:hAnsi="Times New Roman" w:cs="Times New Roman"/>
          <w:sz w:val="24"/>
          <w:szCs w:val="24"/>
          <w:lang w:eastAsia="ru-RU"/>
        </w:rPr>
      </w:pPr>
      <w:r w:rsidRPr="00B16BDE">
        <w:rPr>
          <w:rFonts w:ascii="Times New Roman" w:eastAsia="Times New Roman" w:hAnsi="Times New Roman" w:cs="Times New Roman"/>
          <w:b/>
          <w:bCs/>
          <w:sz w:val="24"/>
          <w:szCs w:val="24"/>
          <w:lang w:eastAsia="ru-RU"/>
        </w:rPr>
        <w:t>5.1. Проверка, анализ и оценка законности расходов на закупки</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 xml:space="preserve">Под </w:t>
      </w:r>
      <w:r w:rsidRPr="00B16BDE">
        <w:rPr>
          <w:rFonts w:ascii="Times New Roman" w:eastAsia="Times New Roman" w:hAnsi="Times New Roman" w:cs="Times New Roman"/>
          <w:b/>
          <w:bCs/>
          <w:sz w:val="24"/>
          <w:szCs w:val="24"/>
          <w:lang w:eastAsia="ru-RU"/>
        </w:rPr>
        <w:t>законностью</w:t>
      </w:r>
      <w:r w:rsidRPr="00B16BDE">
        <w:rPr>
          <w:rFonts w:ascii="Times New Roman" w:eastAsia="Times New Roman" w:hAnsi="Times New Roman" w:cs="Times New Roman"/>
          <w:sz w:val="24"/>
          <w:szCs w:val="24"/>
          <w:lang w:eastAsia="ru-RU"/>
        </w:rPr>
        <w:t xml:space="preserve"> расходов на закупки понимается соблюдение участниками контрактной системы в сфере закупок законодательства о контрактной системе в сфере закупок. </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Проверка соблюдения объектом аудита (контроля) законодательства Российской Федерации и иных нормативных правовых актов о контрактной системе в сфере закупок осуществляется на этапах планирования и осуществления закупок, заключения и исполнения контрактов.</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 xml:space="preserve">Нарушения законодательства и иных нормативных правовых актов о контрактной системе могут устанавливаться при проверке, анализе и оценке конкретных закупок, действий по правовому регулированию, организации, планированию закупок, определению поставщиков (подрядчиков, исполнителей), заключению и исполнению контрактов, формированию данных единой информационной системы. </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proofErr w:type="gramStart"/>
      <w:r w:rsidRPr="00B16BDE">
        <w:rPr>
          <w:rFonts w:ascii="Times New Roman" w:eastAsia="Times New Roman" w:hAnsi="Times New Roman" w:cs="Times New Roman"/>
          <w:sz w:val="24"/>
          <w:szCs w:val="24"/>
          <w:lang w:eastAsia="ru-RU"/>
        </w:rPr>
        <w:t>В рамках проводимой работы рекомендуется оценить как деятельность заказчика и уполномоченного органа (учреждения) (при наличии), так и деятельность формируемых им контрактной службы (контрактных управляющих) и комиссии (комиссий) по осуществлению закупок, привлекаемых им специализированных организаций (при наличии), экспертов, экспертных организаций и электронных площадок, а также работу системы ведомственного контроля в сфере закупок и систему контроля в сфере закупок, осуществляемого заказчиком.</w:t>
      </w:r>
      <w:proofErr w:type="gramEnd"/>
    </w:p>
    <w:p w:rsidR="00B16BDE" w:rsidRPr="00B16BDE" w:rsidRDefault="00B16BDE" w:rsidP="00B334B5">
      <w:pPr>
        <w:spacing w:after="120" w:line="240" w:lineRule="auto"/>
        <w:ind w:firstLine="709"/>
        <w:jc w:val="both"/>
        <w:rPr>
          <w:rFonts w:ascii="Times New Roman" w:eastAsia="Times New Roman" w:hAnsi="Times New Roman" w:cs="Times New Roman"/>
          <w:sz w:val="24"/>
          <w:szCs w:val="24"/>
          <w:lang w:eastAsia="ru-RU"/>
        </w:rPr>
      </w:pPr>
      <w:proofErr w:type="gramStart"/>
      <w:r w:rsidRPr="00B16BDE">
        <w:rPr>
          <w:rFonts w:ascii="Times New Roman" w:eastAsia="Times New Roman" w:hAnsi="Times New Roman" w:cs="Times New Roman"/>
          <w:sz w:val="24"/>
          <w:szCs w:val="24"/>
          <w:lang w:eastAsia="ru-RU"/>
        </w:rPr>
        <w:t>При выявлении нарушений законодательства о контрактной системе в сфере закупок, содержащих признаки административных правонарушений, предусмотренных статьями 7.29, 7.29.1, 7.29.2, 7.29.3, 7.30, 7.31, 7.31.1, 7.32, 7.32.1, 7.32.3 Кодекса Российской Федерации об административных правонарушениях (далее – КоАП РФ), соответствующая информация и материалы направляются в соответствующие контрольные органы в сфере закупок (перечень которых определен в пункте 13 статьи 3 и в ст. 99 Федерального</w:t>
      </w:r>
      <w:proofErr w:type="gramEnd"/>
      <w:r w:rsidRPr="00B16BDE">
        <w:rPr>
          <w:rFonts w:ascii="Times New Roman" w:eastAsia="Times New Roman" w:hAnsi="Times New Roman" w:cs="Times New Roman"/>
          <w:sz w:val="24"/>
          <w:szCs w:val="24"/>
          <w:lang w:eastAsia="ru-RU"/>
        </w:rPr>
        <w:t xml:space="preserve"> закона № 44-ФЗ) для принятия мер реагирования (после утверждения отчета о результатах контрольного мероприятия). </w:t>
      </w:r>
    </w:p>
    <w:p w:rsidR="00B16BDE" w:rsidRPr="00B16BDE" w:rsidRDefault="00B16BDE" w:rsidP="00B334B5">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 xml:space="preserve">При выявлении в ходе аудита в сфере закупок фактов, содержащих признаки преступлений, соответствующая информация направляется в правоохранительные органы в порядке, установленном подпунктом 6.12. </w:t>
      </w:r>
      <w:hyperlink r:id="rId13" w:history="1">
        <w:r w:rsidRPr="00B334B5">
          <w:rPr>
            <w:rFonts w:ascii="Times New Roman" w:eastAsia="Times New Roman" w:hAnsi="Times New Roman" w:cs="Times New Roman"/>
            <w:sz w:val="24"/>
            <w:szCs w:val="24"/>
            <w:lang w:eastAsia="ru-RU"/>
          </w:rPr>
          <w:t>Стандарта</w:t>
        </w:r>
      </w:hyperlink>
      <w:r w:rsidRPr="00B16BDE">
        <w:rPr>
          <w:rFonts w:ascii="Times New Roman" w:eastAsia="Times New Roman" w:hAnsi="Times New Roman" w:cs="Times New Roman"/>
          <w:sz w:val="24"/>
          <w:szCs w:val="24"/>
          <w:lang w:eastAsia="ru-RU"/>
        </w:rPr>
        <w:t xml:space="preserve"> «Общие правила проведения контрольного мероприятия».</w:t>
      </w:r>
    </w:p>
    <w:p w:rsidR="00B16BDE" w:rsidRPr="00B16BDE" w:rsidRDefault="00B16BDE" w:rsidP="00B334B5">
      <w:pPr>
        <w:spacing w:after="120" w:line="240" w:lineRule="auto"/>
        <w:ind w:firstLine="709"/>
        <w:jc w:val="center"/>
        <w:rPr>
          <w:rFonts w:ascii="Times New Roman" w:eastAsia="Times New Roman" w:hAnsi="Times New Roman" w:cs="Times New Roman"/>
          <w:sz w:val="24"/>
          <w:szCs w:val="24"/>
          <w:lang w:eastAsia="ru-RU"/>
        </w:rPr>
      </w:pPr>
      <w:r w:rsidRPr="00B16BDE">
        <w:rPr>
          <w:rFonts w:ascii="Times New Roman" w:eastAsia="Times New Roman" w:hAnsi="Times New Roman" w:cs="Times New Roman"/>
          <w:b/>
          <w:bCs/>
          <w:sz w:val="24"/>
          <w:szCs w:val="24"/>
          <w:lang w:eastAsia="ru-RU"/>
        </w:rPr>
        <w:t>5.2. Проверка, анализ и оценка целесообразности, обоснованности и реализуемости расходов на закупки</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 xml:space="preserve">Под </w:t>
      </w:r>
      <w:r w:rsidRPr="00B16BDE">
        <w:rPr>
          <w:rFonts w:ascii="Times New Roman" w:eastAsia="Times New Roman" w:hAnsi="Times New Roman" w:cs="Times New Roman"/>
          <w:b/>
          <w:bCs/>
          <w:sz w:val="24"/>
          <w:szCs w:val="24"/>
          <w:lang w:eastAsia="ru-RU"/>
        </w:rPr>
        <w:t>целесообразностью</w:t>
      </w:r>
      <w:r w:rsidRPr="00B16BDE">
        <w:rPr>
          <w:rFonts w:ascii="Times New Roman" w:eastAsia="Times New Roman" w:hAnsi="Times New Roman" w:cs="Times New Roman"/>
          <w:sz w:val="24"/>
          <w:szCs w:val="24"/>
          <w:lang w:eastAsia="ru-RU"/>
        </w:rPr>
        <w:t xml:space="preserve"> расходов на закупки понимается наличие обоснованных муниципальных нужд, необходимых для достижения целей и реализации мероприятий муниципальных программ, выполнения установленных функций и полномочий органов </w:t>
      </w:r>
      <w:r w:rsidR="00B334B5">
        <w:rPr>
          <w:rFonts w:ascii="Times New Roman" w:eastAsia="Times New Roman" w:hAnsi="Times New Roman" w:cs="Times New Roman"/>
          <w:sz w:val="24"/>
          <w:szCs w:val="24"/>
          <w:lang w:eastAsia="ru-RU"/>
        </w:rPr>
        <w:t>местного самоуправления</w:t>
      </w:r>
      <w:r w:rsidRPr="00B16BDE">
        <w:rPr>
          <w:rFonts w:ascii="Times New Roman" w:eastAsia="Times New Roman" w:hAnsi="Times New Roman" w:cs="Times New Roman"/>
          <w:sz w:val="24"/>
          <w:szCs w:val="24"/>
          <w:lang w:eastAsia="ru-RU"/>
        </w:rPr>
        <w:t xml:space="preserve">. </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В ходе аудита в сфере закупок осуществляется анализ и оценка соответствия планируемой закупки целям осуществления закупок, а также законодательству Российской Федерации и иным нормативным правовым актам о контрактной системе в сфере закупок.</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 xml:space="preserve">Нецелесообразность расходов на закупки может выражаться в приобретении товаров, работ, услуг, не влияющих на достижение целей, установленных статьей 13 </w:t>
      </w:r>
      <w:r w:rsidRPr="00B16BDE">
        <w:rPr>
          <w:rFonts w:ascii="Times New Roman" w:eastAsia="Times New Roman" w:hAnsi="Times New Roman" w:cs="Times New Roman"/>
          <w:sz w:val="24"/>
          <w:szCs w:val="24"/>
          <w:lang w:eastAsia="ru-RU"/>
        </w:rPr>
        <w:lastRenderedPageBreak/>
        <w:t>Федерального закона № 44-ФЗ, а также в приобретении товаров, работ, услуг, имеющих избыточные потребительские свойства или являющихся предметами роскоши.</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proofErr w:type="gramStart"/>
      <w:r w:rsidRPr="00B16BDE">
        <w:rPr>
          <w:rFonts w:ascii="Times New Roman" w:eastAsia="Times New Roman" w:hAnsi="Times New Roman" w:cs="Times New Roman"/>
          <w:sz w:val="24"/>
          <w:szCs w:val="24"/>
          <w:lang w:eastAsia="ru-RU"/>
        </w:rPr>
        <w:t xml:space="preserve">Под </w:t>
      </w:r>
      <w:r w:rsidRPr="00B16BDE">
        <w:rPr>
          <w:rFonts w:ascii="Times New Roman" w:eastAsia="Times New Roman" w:hAnsi="Times New Roman" w:cs="Times New Roman"/>
          <w:b/>
          <w:bCs/>
          <w:sz w:val="24"/>
          <w:szCs w:val="24"/>
          <w:lang w:eastAsia="ru-RU"/>
        </w:rPr>
        <w:t>обоснованностью</w:t>
      </w:r>
      <w:r w:rsidRPr="00B16BDE">
        <w:rPr>
          <w:rFonts w:ascii="Times New Roman" w:eastAsia="Times New Roman" w:hAnsi="Times New Roman" w:cs="Times New Roman"/>
          <w:sz w:val="24"/>
          <w:szCs w:val="24"/>
          <w:lang w:eastAsia="ru-RU"/>
        </w:rPr>
        <w:t xml:space="preserve"> расходов на закупки понимается наличие обоснования закупки, которое заключается в установлении соответствия планируемой закупки целям осуществления закупок, определенным с учетом положений статьи 13 Федерального закона № 44-ФЗ (в том числе </w:t>
      </w:r>
      <w:r w:rsidR="00FF39D2">
        <w:rPr>
          <w:rFonts w:ascii="Times New Roman" w:eastAsia="Times New Roman" w:hAnsi="Times New Roman" w:cs="Times New Roman"/>
          <w:sz w:val="24"/>
          <w:szCs w:val="24"/>
          <w:lang w:eastAsia="ru-RU"/>
        </w:rPr>
        <w:t>решениям Представительного Собрания Вологодского муниципального района, распоряжениям (постановлениям) администрации района</w:t>
      </w:r>
      <w:r w:rsidRPr="00B16BDE">
        <w:rPr>
          <w:rFonts w:ascii="Times New Roman" w:eastAsia="Times New Roman" w:hAnsi="Times New Roman" w:cs="Times New Roman"/>
          <w:sz w:val="24"/>
          <w:szCs w:val="24"/>
          <w:lang w:eastAsia="ru-RU"/>
        </w:rPr>
        <w:t xml:space="preserve">, </w:t>
      </w:r>
      <w:r w:rsidR="00FF39D2">
        <w:rPr>
          <w:rFonts w:ascii="Times New Roman" w:eastAsia="Times New Roman" w:hAnsi="Times New Roman" w:cs="Times New Roman"/>
          <w:sz w:val="24"/>
          <w:szCs w:val="24"/>
          <w:lang w:eastAsia="ru-RU"/>
        </w:rPr>
        <w:t xml:space="preserve">иным </w:t>
      </w:r>
      <w:r w:rsidRPr="00B16BDE">
        <w:rPr>
          <w:rFonts w:ascii="Times New Roman" w:eastAsia="Times New Roman" w:hAnsi="Times New Roman" w:cs="Times New Roman"/>
          <w:sz w:val="24"/>
          <w:szCs w:val="24"/>
          <w:lang w:eastAsia="ru-RU"/>
        </w:rPr>
        <w:t>муниципальным правовым актам), а также законодательству Российской Федерации и иным нормативным правовым актам о контрактной системе в сфере</w:t>
      </w:r>
      <w:proofErr w:type="gramEnd"/>
      <w:r w:rsidRPr="00B16BDE">
        <w:rPr>
          <w:rFonts w:ascii="Times New Roman" w:eastAsia="Times New Roman" w:hAnsi="Times New Roman" w:cs="Times New Roman"/>
          <w:sz w:val="24"/>
          <w:szCs w:val="24"/>
          <w:lang w:eastAsia="ru-RU"/>
        </w:rPr>
        <w:t xml:space="preserve"> закупок.</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 xml:space="preserve">В ходе аудита в сфере закупок осуществляется проверка соблюдения объектом аудита (контроля) правил по обоснованию закупок при формировании плана закупок, плана-графика закупок. </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Обоснование закупки осуществляется заказчиком на этапе планирования.</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proofErr w:type="spellStart"/>
      <w:r w:rsidRPr="00B16BDE">
        <w:rPr>
          <w:rFonts w:ascii="Times New Roman" w:eastAsia="Times New Roman" w:hAnsi="Times New Roman" w:cs="Times New Roman"/>
          <w:i/>
          <w:iCs/>
          <w:sz w:val="24"/>
          <w:szCs w:val="24"/>
          <w:lang w:eastAsia="ru-RU"/>
        </w:rPr>
        <w:t>Справочно</w:t>
      </w:r>
      <w:proofErr w:type="spellEnd"/>
      <w:r w:rsidRPr="00B16BDE">
        <w:rPr>
          <w:rFonts w:ascii="Times New Roman" w:eastAsia="Times New Roman" w:hAnsi="Times New Roman" w:cs="Times New Roman"/>
          <w:i/>
          <w:iCs/>
          <w:sz w:val="24"/>
          <w:szCs w:val="24"/>
          <w:lang w:eastAsia="ru-RU"/>
        </w:rPr>
        <w:t xml:space="preserve">. Статья 18 Федерального закона № 44-ФЗ вступила в силу с 1 января 2016 года, в </w:t>
      </w:r>
      <w:r w:rsidR="00B334B5" w:rsidRPr="00B16BDE">
        <w:rPr>
          <w:rFonts w:ascii="Times New Roman" w:eastAsia="Times New Roman" w:hAnsi="Times New Roman" w:cs="Times New Roman"/>
          <w:i/>
          <w:iCs/>
          <w:sz w:val="24"/>
          <w:szCs w:val="24"/>
          <w:lang w:eastAsia="ru-RU"/>
        </w:rPr>
        <w:t>связи,</w:t>
      </w:r>
      <w:r w:rsidRPr="00B16BDE">
        <w:rPr>
          <w:rFonts w:ascii="Times New Roman" w:eastAsia="Times New Roman" w:hAnsi="Times New Roman" w:cs="Times New Roman"/>
          <w:i/>
          <w:iCs/>
          <w:sz w:val="24"/>
          <w:szCs w:val="24"/>
          <w:lang w:eastAsia="ru-RU"/>
        </w:rPr>
        <w:t xml:space="preserve"> с чем обоснования закупок заказчики должны формировать в виде приложений начиная с плана закупок на 2017-2019 годы и плана-графика закупок на 2017 год. </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i/>
          <w:iCs/>
          <w:sz w:val="24"/>
          <w:szCs w:val="24"/>
          <w:lang w:eastAsia="ru-RU"/>
        </w:rPr>
        <w:t>Правила обоснования закупок товаров, работ и услуг, формы обоснования при формировании и утверждении плана закупок, плана-графика закупок утверждены постановлением Правительства Российской Федерации от 5 июня 2015 г. № 555 «Об установлении порядка обоснования закупок товаров, работ и услуг для обеспечения государственных и муниципальных нужд и форм такого обоснования».</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Нарушения целесообразности и обоснованности расходов на закупки могут привести к излишним или избыточным (неэффективным) расходам бюджетных и иных средств.</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Наряду с оценкой целесообразности и обоснованности осуществления расходов на закупки необходимо провести анализ и оценку реализуемости осуществления закупок товаров, работ, услуг.</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 xml:space="preserve">Под </w:t>
      </w:r>
      <w:r w:rsidRPr="00B16BDE">
        <w:rPr>
          <w:rFonts w:ascii="Times New Roman" w:eastAsia="Times New Roman" w:hAnsi="Times New Roman" w:cs="Times New Roman"/>
          <w:b/>
          <w:bCs/>
          <w:sz w:val="24"/>
          <w:szCs w:val="24"/>
          <w:lang w:eastAsia="ru-RU"/>
        </w:rPr>
        <w:t>реализуемостью</w:t>
      </w:r>
      <w:r w:rsidRPr="00B16BDE">
        <w:rPr>
          <w:rFonts w:ascii="Times New Roman" w:eastAsia="Times New Roman" w:hAnsi="Times New Roman" w:cs="Times New Roman"/>
          <w:sz w:val="24"/>
          <w:szCs w:val="24"/>
          <w:lang w:eastAsia="ru-RU"/>
        </w:rPr>
        <w:t xml:space="preserve"> закупок понимается фактическая возможность осуществления запланированных закупок с учетом объема выделенных сре</w:t>
      </w:r>
      <w:proofErr w:type="gramStart"/>
      <w:r w:rsidRPr="00B16BDE">
        <w:rPr>
          <w:rFonts w:ascii="Times New Roman" w:eastAsia="Times New Roman" w:hAnsi="Times New Roman" w:cs="Times New Roman"/>
          <w:sz w:val="24"/>
          <w:szCs w:val="24"/>
          <w:lang w:eastAsia="ru-RU"/>
        </w:rPr>
        <w:t>дств дл</w:t>
      </w:r>
      <w:proofErr w:type="gramEnd"/>
      <w:r w:rsidRPr="00B16BDE">
        <w:rPr>
          <w:rFonts w:ascii="Times New Roman" w:eastAsia="Times New Roman" w:hAnsi="Times New Roman" w:cs="Times New Roman"/>
          <w:sz w:val="24"/>
          <w:szCs w:val="24"/>
          <w:lang w:eastAsia="ru-RU"/>
        </w:rPr>
        <w:t xml:space="preserve">я достижения целей и результатов закупок. </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 xml:space="preserve">Причинами </w:t>
      </w:r>
      <w:proofErr w:type="spellStart"/>
      <w:r w:rsidRPr="00B16BDE">
        <w:rPr>
          <w:rFonts w:ascii="Times New Roman" w:eastAsia="Times New Roman" w:hAnsi="Times New Roman" w:cs="Times New Roman"/>
          <w:sz w:val="24"/>
          <w:szCs w:val="24"/>
          <w:lang w:eastAsia="ru-RU"/>
        </w:rPr>
        <w:t>нереализуемости</w:t>
      </w:r>
      <w:proofErr w:type="spellEnd"/>
      <w:r w:rsidRPr="00B16BDE">
        <w:rPr>
          <w:rFonts w:ascii="Times New Roman" w:eastAsia="Times New Roman" w:hAnsi="Times New Roman" w:cs="Times New Roman"/>
          <w:sz w:val="24"/>
          <w:szCs w:val="24"/>
          <w:lang w:eastAsia="ru-RU"/>
        </w:rPr>
        <w:t xml:space="preserve"> закупок могут быть отсутствие товаров (работ, услуг) с требуемыми характеристиками на рынке (недостаточные объемы их производства, в том числе национальными производителями), </w:t>
      </w:r>
      <w:proofErr w:type="spellStart"/>
      <w:r w:rsidRPr="00B16BDE">
        <w:rPr>
          <w:rFonts w:ascii="Times New Roman" w:eastAsia="Times New Roman" w:hAnsi="Times New Roman" w:cs="Times New Roman"/>
          <w:sz w:val="24"/>
          <w:szCs w:val="24"/>
          <w:lang w:eastAsia="ru-RU"/>
        </w:rPr>
        <w:t>невыделение</w:t>
      </w:r>
      <w:proofErr w:type="spellEnd"/>
      <w:r w:rsidRPr="00B16BDE">
        <w:rPr>
          <w:rFonts w:ascii="Times New Roman" w:eastAsia="Times New Roman" w:hAnsi="Times New Roman" w:cs="Times New Roman"/>
          <w:sz w:val="24"/>
          <w:szCs w:val="24"/>
          <w:lang w:eastAsia="ru-RU"/>
        </w:rPr>
        <w:t xml:space="preserve"> достаточного объема сре</w:t>
      </w:r>
      <w:proofErr w:type="gramStart"/>
      <w:r w:rsidRPr="00B16BDE">
        <w:rPr>
          <w:rFonts w:ascii="Times New Roman" w:eastAsia="Times New Roman" w:hAnsi="Times New Roman" w:cs="Times New Roman"/>
          <w:sz w:val="24"/>
          <w:szCs w:val="24"/>
          <w:lang w:eastAsia="ru-RU"/>
        </w:rPr>
        <w:t>дств дл</w:t>
      </w:r>
      <w:proofErr w:type="gramEnd"/>
      <w:r w:rsidRPr="00B16BDE">
        <w:rPr>
          <w:rFonts w:ascii="Times New Roman" w:eastAsia="Times New Roman" w:hAnsi="Times New Roman" w:cs="Times New Roman"/>
          <w:sz w:val="24"/>
          <w:szCs w:val="24"/>
          <w:lang w:eastAsia="ru-RU"/>
        </w:rPr>
        <w:t>я осуществления закупок, неготовность систем управления закупками, отсутствие у заказчиков условий для использования результатов закупок. Закупка признается нереализуемой, если она не может быть осуществлена по причинам, независящим от действий (бездействия) заказчика, уполномоченного органа (учреждения), специализированной организации.</w:t>
      </w:r>
    </w:p>
    <w:p w:rsidR="00B16BDE" w:rsidRPr="00B16BDE" w:rsidRDefault="00B16BDE" w:rsidP="00577946">
      <w:pPr>
        <w:spacing w:after="120" w:line="240" w:lineRule="auto"/>
        <w:ind w:firstLine="709"/>
        <w:jc w:val="center"/>
        <w:rPr>
          <w:rFonts w:ascii="Times New Roman" w:eastAsia="Times New Roman" w:hAnsi="Times New Roman" w:cs="Times New Roman"/>
          <w:sz w:val="24"/>
          <w:szCs w:val="24"/>
          <w:lang w:eastAsia="ru-RU"/>
        </w:rPr>
      </w:pPr>
      <w:r w:rsidRPr="00B16BDE">
        <w:rPr>
          <w:rFonts w:ascii="Times New Roman" w:eastAsia="Times New Roman" w:hAnsi="Times New Roman" w:cs="Times New Roman"/>
          <w:b/>
          <w:bCs/>
          <w:sz w:val="24"/>
          <w:szCs w:val="24"/>
          <w:lang w:eastAsia="ru-RU"/>
        </w:rPr>
        <w:t>5.2.1. Проверка обоснования закупки при формировании заказчиком плана закупок.</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 xml:space="preserve">Проверке подлежит обоснование каждого объекта закупки (или выборочно), включенного в план закупок. </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В ходе контрольного мероприятия необходимо проверить наличие обоснования закупок, составленного по форме, установленной соответствующим постановлением Правительства Российской Федерации.</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Одним из вопросов оценки обоснованности расходов на закупки также может быть достаточность установленных нормативов в сфере закупок для обеспечения деятельности заказчиков, либо избыточность потребительских свойств товаров, работ, услуг (обоснованность нормативов).</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proofErr w:type="spellStart"/>
      <w:r w:rsidRPr="00B16BDE">
        <w:rPr>
          <w:rFonts w:ascii="Times New Roman" w:eastAsia="Times New Roman" w:hAnsi="Times New Roman" w:cs="Times New Roman"/>
          <w:i/>
          <w:iCs/>
          <w:sz w:val="24"/>
          <w:szCs w:val="24"/>
          <w:lang w:eastAsia="ru-RU"/>
        </w:rPr>
        <w:lastRenderedPageBreak/>
        <w:t>Справочно</w:t>
      </w:r>
      <w:proofErr w:type="spellEnd"/>
      <w:r w:rsidRPr="00B16BDE">
        <w:rPr>
          <w:rFonts w:ascii="Times New Roman" w:eastAsia="Times New Roman" w:hAnsi="Times New Roman" w:cs="Times New Roman"/>
          <w:i/>
          <w:iCs/>
          <w:sz w:val="24"/>
          <w:szCs w:val="24"/>
          <w:lang w:eastAsia="ru-RU"/>
        </w:rPr>
        <w:t xml:space="preserve">. </w:t>
      </w:r>
      <w:proofErr w:type="gramStart"/>
      <w:r w:rsidRPr="00B16BDE">
        <w:rPr>
          <w:rFonts w:ascii="Times New Roman" w:eastAsia="Times New Roman" w:hAnsi="Times New Roman" w:cs="Times New Roman"/>
          <w:i/>
          <w:iCs/>
          <w:sz w:val="24"/>
          <w:szCs w:val="24"/>
          <w:lang w:eastAsia="ru-RU"/>
        </w:rPr>
        <w:t xml:space="preserve">В соответствии со статьей 19 Федерального закона № 44-ФЗ </w:t>
      </w:r>
      <w:r w:rsidR="00C13594">
        <w:rPr>
          <w:rFonts w:ascii="Times New Roman" w:eastAsia="Times New Roman" w:hAnsi="Times New Roman" w:cs="Times New Roman"/>
          <w:i/>
          <w:iCs/>
          <w:sz w:val="24"/>
          <w:szCs w:val="24"/>
          <w:lang w:eastAsia="ru-RU"/>
        </w:rPr>
        <w:t>Представительным Собранием Вологодского муниципального района и администрацией района</w:t>
      </w:r>
      <w:r w:rsidRPr="00B16BDE">
        <w:rPr>
          <w:rFonts w:ascii="Times New Roman" w:eastAsia="Times New Roman" w:hAnsi="Times New Roman" w:cs="Times New Roman"/>
          <w:i/>
          <w:iCs/>
          <w:sz w:val="24"/>
          <w:szCs w:val="24"/>
          <w:lang w:eastAsia="ru-RU"/>
        </w:rPr>
        <w:t xml:space="preserve"> принят ряд нормативных правовых актов, регулирующих общие правила нормирования в сфере закупок для обеспечения муниципальных нужд, в том числе устанавливающих нормативные затраты на обеспечение функций, а также требования к закупаемым заказчиками отдельным видам товаров, работ, услуг (в том числе предельным ценам товаров, работ, услуг</w:t>
      </w:r>
      <w:proofErr w:type="gramEnd"/>
      <w:r w:rsidRPr="00B16BDE">
        <w:rPr>
          <w:rFonts w:ascii="Times New Roman" w:eastAsia="Times New Roman" w:hAnsi="Times New Roman" w:cs="Times New Roman"/>
          <w:i/>
          <w:iCs/>
          <w:sz w:val="24"/>
          <w:szCs w:val="24"/>
          <w:lang w:eastAsia="ru-RU"/>
        </w:rPr>
        <w:t xml:space="preserve">), закупаемым </w:t>
      </w:r>
      <w:r w:rsidR="00C13594">
        <w:rPr>
          <w:rFonts w:ascii="Times New Roman" w:eastAsia="Times New Roman" w:hAnsi="Times New Roman" w:cs="Times New Roman"/>
          <w:i/>
          <w:iCs/>
          <w:sz w:val="24"/>
          <w:szCs w:val="24"/>
          <w:lang w:eastAsia="ru-RU"/>
        </w:rPr>
        <w:t>органами местного самоуправления</w:t>
      </w:r>
      <w:r w:rsidRPr="00B16BDE">
        <w:rPr>
          <w:rFonts w:ascii="Times New Roman" w:eastAsia="Times New Roman" w:hAnsi="Times New Roman" w:cs="Times New Roman"/>
          <w:i/>
          <w:iCs/>
          <w:sz w:val="24"/>
          <w:szCs w:val="24"/>
          <w:lang w:eastAsia="ru-RU"/>
        </w:rPr>
        <w:t xml:space="preserve">, и подведомственными указанным органам учреждениями и унитарными предприятиями. </w:t>
      </w:r>
    </w:p>
    <w:p w:rsidR="00B16BDE" w:rsidRPr="00B16BDE" w:rsidRDefault="00B16BDE" w:rsidP="00577946">
      <w:pPr>
        <w:spacing w:after="120" w:line="240" w:lineRule="auto"/>
        <w:ind w:firstLine="709"/>
        <w:jc w:val="center"/>
        <w:rPr>
          <w:rFonts w:ascii="Times New Roman" w:eastAsia="Times New Roman" w:hAnsi="Times New Roman" w:cs="Times New Roman"/>
          <w:sz w:val="24"/>
          <w:szCs w:val="24"/>
          <w:lang w:eastAsia="ru-RU"/>
        </w:rPr>
      </w:pPr>
      <w:r w:rsidRPr="00B16BDE">
        <w:rPr>
          <w:rFonts w:ascii="Times New Roman" w:eastAsia="Times New Roman" w:hAnsi="Times New Roman" w:cs="Times New Roman"/>
          <w:b/>
          <w:bCs/>
          <w:sz w:val="24"/>
          <w:szCs w:val="24"/>
          <w:lang w:eastAsia="ru-RU"/>
        </w:rPr>
        <w:t>5.2.2. Проверка обоснования закупки при формировании заказчиком плана-графика закупок.</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При проверке плана-графика закупок анализу и оценке подлежат:</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proofErr w:type="gramStart"/>
      <w:r w:rsidRPr="00B16BDE">
        <w:rPr>
          <w:rFonts w:ascii="Times New Roman" w:eastAsia="Times New Roman" w:hAnsi="Times New Roman" w:cs="Times New Roman"/>
          <w:sz w:val="24"/>
          <w:szCs w:val="24"/>
          <w:lang w:eastAsia="ru-RU"/>
        </w:rPr>
        <w:t>1) начальная (максимальная) цена контракта, цена контракта, заключаемого с единственным поставщиком (подрядчиком, исполнителем) (далее – НМЦК);</w:t>
      </w:r>
      <w:proofErr w:type="gramEnd"/>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proofErr w:type="spellStart"/>
      <w:r w:rsidRPr="00B16BDE">
        <w:rPr>
          <w:rFonts w:ascii="Times New Roman" w:eastAsia="Times New Roman" w:hAnsi="Times New Roman" w:cs="Times New Roman"/>
          <w:i/>
          <w:iCs/>
          <w:sz w:val="24"/>
          <w:szCs w:val="24"/>
          <w:lang w:eastAsia="ru-RU"/>
        </w:rPr>
        <w:t>Справочно</w:t>
      </w:r>
      <w:proofErr w:type="spellEnd"/>
      <w:r w:rsidRPr="00B16BDE">
        <w:rPr>
          <w:rFonts w:ascii="Times New Roman" w:eastAsia="Times New Roman" w:hAnsi="Times New Roman" w:cs="Times New Roman"/>
          <w:i/>
          <w:iCs/>
          <w:sz w:val="24"/>
          <w:szCs w:val="24"/>
          <w:lang w:eastAsia="ru-RU"/>
        </w:rPr>
        <w:t>. Обоснование НМЦК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Для определения метода расчета НМЦК заказчику необходимо руководствоваться статьей 22 Федерального закона</w:t>
      </w:r>
      <w:r w:rsidRPr="00B16BDE">
        <w:rPr>
          <w:rFonts w:ascii="Times New Roman" w:eastAsia="Times New Roman" w:hAnsi="Times New Roman" w:cs="Times New Roman"/>
          <w:sz w:val="24"/>
          <w:szCs w:val="24"/>
          <w:lang w:eastAsia="ru-RU"/>
        </w:rPr>
        <w:br/>
      </w:r>
      <w:r w:rsidRPr="00B16BDE">
        <w:rPr>
          <w:rFonts w:ascii="Times New Roman" w:eastAsia="Times New Roman" w:hAnsi="Times New Roman" w:cs="Times New Roman"/>
          <w:i/>
          <w:iCs/>
          <w:sz w:val="24"/>
          <w:szCs w:val="24"/>
          <w:lang w:eastAsia="ru-RU"/>
        </w:rPr>
        <w:t>№ 44-ФЗ и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утвержденными приказом Минэкономразвития России от 2 октября 2013 г. № 567. При этом в обосновании НМЦК, которое подлежит размещению в единой информационной системе, не указываются наименования поставщиков (подрядчиков, исполнителей), предоставивших соответствующую информацию. Оригиналы использованных при определении, обосновании НМЦК документов, снимки экрана (скриншоты), содержащие изображения соответствующих страниц сайтов с указанием даты и времени их формирования, заказчик должен хранить с иными документами о закупке.</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proofErr w:type="gramStart"/>
      <w:r w:rsidRPr="00B16BDE">
        <w:rPr>
          <w:rFonts w:ascii="Times New Roman" w:eastAsia="Times New Roman" w:hAnsi="Times New Roman" w:cs="Times New Roman"/>
          <w:i/>
          <w:iCs/>
          <w:sz w:val="24"/>
          <w:szCs w:val="24"/>
          <w:lang w:eastAsia="ru-RU"/>
        </w:rPr>
        <w:t>Согласно частям 9 и 9.1 статьи 22 Федерального закона № 44-ФЗ при определении НМЦК, заключаемого на строительство, реконструкцию, капитальный ремонт объекта капитального строительства, проектно-сметным методом на основании проектной документации применяются методики и нормативы (государственные элементные сметные нормы) строительных работ и специальных строительных работ, утвержденные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B16BDE">
        <w:rPr>
          <w:rFonts w:ascii="Times New Roman" w:eastAsia="Times New Roman" w:hAnsi="Times New Roman" w:cs="Times New Roman"/>
          <w:i/>
          <w:iCs/>
          <w:sz w:val="24"/>
          <w:szCs w:val="24"/>
          <w:lang w:eastAsia="ru-RU"/>
        </w:rPr>
        <w:t xml:space="preserve"> в сфере строительства, или органом исполнительной власти области.</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 xml:space="preserve">2)      способ определения поставщика (подрядчика, исполнителя) в соответствии с главой 3 Федерального закона № 44-ФЗ, в том числе дополнительные требования к участникам закупки. </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proofErr w:type="spellStart"/>
      <w:r w:rsidRPr="00B16BDE">
        <w:rPr>
          <w:rFonts w:ascii="Times New Roman" w:eastAsia="Times New Roman" w:hAnsi="Times New Roman" w:cs="Times New Roman"/>
          <w:i/>
          <w:iCs/>
          <w:sz w:val="24"/>
          <w:szCs w:val="24"/>
          <w:lang w:eastAsia="ru-RU"/>
        </w:rPr>
        <w:t>Справочно</w:t>
      </w:r>
      <w:proofErr w:type="spellEnd"/>
      <w:r w:rsidRPr="00B16BDE">
        <w:rPr>
          <w:rFonts w:ascii="Times New Roman" w:eastAsia="Times New Roman" w:hAnsi="Times New Roman" w:cs="Times New Roman"/>
          <w:i/>
          <w:iCs/>
          <w:sz w:val="24"/>
          <w:szCs w:val="24"/>
          <w:lang w:eastAsia="ru-RU"/>
        </w:rPr>
        <w:t xml:space="preserve">.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roofErr w:type="gramStart"/>
      <w:r w:rsidRPr="00B16BDE">
        <w:rPr>
          <w:rFonts w:ascii="Times New Roman" w:eastAsia="Times New Roman" w:hAnsi="Times New Roman" w:cs="Times New Roman"/>
          <w:i/>
          <w:iCs/>
          <w:sz w:val="24"/>
          <w:szCs w:val="24"/>
          <w:lang w:eastAsia="ru-RU"/>
        </w:rPr>
        <w:t>Согласно части 3</w:t>
      </w:r>
      <w:r w:rsidRPr="00B16BDE">
        <w:rPr>
          <w:rFonts w:ascii="Times New Roman" w:eastAsia="Times New Roman" w:hAnsi="Times New Roman" w:cs="Times New Roman"/>
          <w:sz w:val="24"/>
          <w:szCs w:val="24"/>
          <w:lang w:eastAsia="ru-RU"/>
        </w:rPr>
        <w:br/>
      </w:r>
      <w:r w:rsidRPr="00B16BDE">
        <w:rPr>
          <w:rFonts w:ascii="Times New Roman" w:eastAsia="Times New Roman" w:hAnsi="Times New Roman" w:cs="Times New Roman"/>
          <w:i/>
          <w:iCs/>
          <w:sz w:val="24"/>
          <w:szCs w:val="24"/>
          <w:lang w:eastAsia="ru-RU"/>
        </w:rPr>
        <w:t>статьи 93 Федерального закона № 44-ФЗ в ряде случаев осуществления закупки у единственного поставщика (подрядчика, исполнителя) (например, при закупке определенных товаров, работ, услуг вследствие аварии, иных чрезвычайных ситуаций природного или техногенного характера, непреодолимой силы, поставке культурных ценностей, приобретение или аренды нежилого здания и др.) для заключения контракта заказчик обязан обосновать в документально оформленном отчете невозможность или нецелесообразность использования</w:t>
      </w:r>
      <w:proofErr w:type="gramEnd"/>
      <w:r w:rsidRPr="00B16BDE">
        <w:rPr>
          <w:rFonts w:ascii="Times New Roman" w:eastAsia="Times New Roman" w:hAnsi="Times New Roman" w:cs="Times New Roman"/>
          <w:i/>
          <w:iCs/>
          <w:sz w:val="24"/>
          <w:szCs w:val="24"/>
          <w:lang w:eastAsia="ru-RU"/>
        </w:rPr>
        <w:t xml:space="preserve"> иных способов определения поставщика (подрядчика, исполнителя), а также цену контракта и иные существенные условия контракта. </w:t>
      </w:r>
      <w:proofErr w:type="gramStart"/>
      <w:r w:rsidRPr="00B16BDE">
        <w:rPr>
          <w:rFonts w:ascii="Times New Roman" w:eastAsia="Times New Roman" w:hAnsi="Times New Roman" w:cs="Times New Roman"/>
          <w:i/>
          <w:iCs/>
          <w:sz w:val="24"/>
          <w:szCs w:val="24"/>
          <w:lang w:eastAsia="ru-RU"/>
        </w:rPr>
        <w:t xml:space="preserve">Документально оформленный заказчиком отчет должен содержать объяснение причин, по которым нецелесообразно использовать конкурентные способы определения </w:t>
      </w:r>
      <w:r w:rsidRPr="00B16BDE">
        <w:rPr>
          <w:rFonts w:ascii="Times New Roman" w:eastAsia="Times New Roman" w:hAnsi="Times New Roman" w:cs="Times New Roman"/>
          <w:i/>
          <w:iCs/>
          <w:sz w:val="24"/>
          <w:szCs w:val="24"/>
          <w:lang w:eastAsia="ru-RU"/>
        </w:rPr>
        <w:lastRenderedPageBreak/>
        <w:t>поставщика (подрядчика, исполнителя), может содержать ссылки на указания закона, подзаконных актов, экономическое обоснование нецелесообразности закупки иным способом, отсутствие экономии бюджетных и иных средств при проведении конкурентных процедур определения поставщика (подрядчика, исполнителя), в том числе с учетом целей закупки, сроков и иных существенных условий договора (контракта</w:t>
      </w:r>
      <w:proofErr w:type="gramEnd"/>
      <w:r w:rsidRPr="00B16BDE">
        <w:rPr>
          <w:rFonts w:ascii="Times New Roman" w:eastAsia="Times New Roman" w:hAnsi="Times New Roman" w:cs="Times New Roman"/>
          <w:i/>
          <w:iCs/>
          <w:sz w:val="24"/>
          <w:szCs w:val="24"/>
          <w:lang w:eastAsia="ru-RU"/>
        </w:rPr>
        <w:t>), преимуще</w:t>
      </w:r>
      <w:proofErr w:type="gramStart"/>
      <w:r w:rsidRPr="00B16BDE">
        <w:rPr>
          <w:rFonts w:ascii="Times New Roman" w:eastAsia="Times New Roman" w:hAnsi="Times New Roman" w:cs="Times New Roman"/>
          <w:i/>
          <w:iCs/>
          <w:sz w:val="24"/>
          <w:szCs w:val="24"/>
          <w:lang w:eastAsia="ru-RU"/>
        </w:rPr>
        <w:t>ств пр</w:t>
      </w:r>
      <w:proofErr w:type="gramEnd"/>
      <w:r w:rsidRPr="00B16BDE">
        <w:rPr>
          <w:rFonts w:ascii="Times New Roman" w:eastAsia="Times New Roman" w:hAnsi="Times New Roman" w:cs="Times New Roman"/>
          <w:i/>
          <w:iCs/>
          <w:sz w:val="24"/>
          <w:szCs w:val="24"/>
          <w:lang w:eastAsia="ru-RU"/>
        </w:rPr>
        <w:t xml:space="preserve">едполагаемого поставщика (подрядчика, исполнителя) и т. д. </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 xml:space="preserve">В случае признания закупки необоснованной фиксируются признаки нарушения статьи 7.29.3 КоАП РФ и соответствующая информация отражается в отчете о результатах контрольного мероприятия в рамках аудита в сфере закупок, а материалы направляются в орган внутреннего </w:t>
      </w:r>
      <w:r w:rsidR="00C13594">
        <w:rPr>
          <w:rFonts w:ascii="Times New Roman" w:eastAsia="Times New Roman" w:hAnsi="Times New Roman" w:cs="Times New Roman"/>
          <w:sz w:val="24"/>
          <w:szCs w:val="24"/>
          <w:lang w:eastAsia="ru-RU"/>
        </w:rPr>
        <w:t>муниципального</w:t>
      </w:r>
      <w:r w:rsidRPr="00B16BDE">
        <w:rPr>
          <w:rFonts w:ascii="Times New Roman" w:eastAsia="Times New Roman" w:hAnsi="Times New Roman" w:cs="Times New Roman"/>
          <w:sz w:val="24"/>
          <w:szCs w:val="24"/>
          <w:lang w:eastAsia="ru-RU"/>
        </w:rPr>
        <w:t xml:space="preserve"> финансового контроля на основании части 1 статьи 23.7.1 КоАП РФ, в </w:t>
      </w:r>
      <w:proofErr w:type="gramStart"/>
      <w:r w:rsidRPr="00B16BDE">
        <w:rPr>
          <w:rFonts w:ascii="Times New Roman" w:eastAsia="Times New Roman" w:hAnsi="Times New Roman" w:cs="Times New Roman"/>
          <w:sz w:val="24"/>
          <w:szCs w:val="24"/>
          <w:lang w:eastAsia="ru-RU"/>
        </w:rPr>
        <w:t>полномочия</w:t>
      </w:r>
      <w:proofErr w:type="gramEnd"/>
      <w:r w:rsidRPr="00B16BDE">
        <w:rPr>
          <w:rFonts w:ascii="Times New Roman" w:eastAsia="Times New Roman" w:hAnsi="Times New Roman" w:cs="Times New Roman"/>
          <w:sz w:val="24"/>
          <w:szCs w:val="24"/>
          <w:lang w:eastAsia="ru-RU"/>
        </w:rPr>
        <w:t xml:space="preserve"> которого входит выдача предписания об устранении выявленного нарушения и привлечения виновных лиц к административной ответственности.</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proofErr w:type="gramStart"/>
      <w:r w:rsidRPr="00B16BDE">
        <w:rPr>
          <w:rFonts w:ascii="Times New Roman" w:eastAsia="Times New Roman" w:hAnsi="Times New Roman" w:cs="Times New Roman"/>
          <w:sz w:val="24"/>
          <w:szCs w:val="24"/>
          <w:lang w:eastAsia="ru-RU"/>
        </w:rPr>
        <w:t>В рамках контрольного мероприятия также целесообразно оценить качество планирования закупок заказчиком, в том числе путем анализа количества и объема вносимых изменений в первоначально утвержденные план и план-график закупок, а также равномерное распределение закупок в течение года.</w:t>
      </w:r>
      <w:proofErr w:type="gramEnd"/>
    </w:p>
    <w:p w:rsidR="00B16BDE" w:rsidRPr="00B16BDE" w:rsidRDefault="00B16BDE" w:rsidP="00577946">
      <w:pPr>
        <w:spacing w:after="120" w:line="240" w:lineRule="auto"/>
        <w:ind w:firstLine="709"/>
        <w:jc w:val="center"/>
        <w:rPr>
          <w:rFonts w:ascii="Times New Roman" w:eastAsia="Times New Roman" w:hAnsi="Times New Roman" w:cs="Times New Roman"/>
          <w:sz w:val="24"/>
          <w:szCs w:val="24"/>
          <w:lang w:eastAsia="ru-RU"/>
        </w:rPr>
      </w:pPr>
      <w:r w:rsidRPr="00B16BDE">
        <w:rPr>
          <w:rFonts w:ascii="Times New Roman" w:eastAsia="Times New Roman" w:hAnsi="Times New Roman" w:cs="Times New Roman"/>
          <w:b/>
          <w:bCs/>
          <w:sz w:val="24"/>
          <w:szCs w:val="24"/>
          <w:lang w:eastAsia="ru-RU"/>
        </w:rPr>
        <w:t>5.3. Проверка, анализ и оценка своевременности расходов на закупки</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 xml:space="preserve">Под </w:t>
      </w:r>
      <w:r w:rsidRPr="00B16BDE">
        <w:rPr>
          <w:rFonts w:ascii="Times New Roman" w:eastAsia="Times New Roman" w:hAnsi="Times New Roman" w:cs="Times New Roman"/>
          <w:b/>
          <w:bCs/>
          <w:sz w:val="24"/>
          <w:szCs w:val="24"/>
          <w:lang w:eastAsia="ru-RU"/>
        </w:rPr>
        <w:t>своевременностью</w:t>
      </w:r>
      <w:r w:rsidRPr="00B16BDE">
        <w:rPr>
          <w:rFonts w:ascii="Times New Roman" w:eastAsia="Times New Roman" w:hAnsi="Times New Roman" w:cs="Times New Roman"/>
          <w:sz w:val="24"/>
          <w:szCs w:val="24"/>
          <w:lang w:eastAsia="ru-RU"/>
        </w:rPr>
        <w:t xml:space="preserve"> расходов на закупки понимается установление и соблюдение заказчиком сроков, достаточных для реализации закупки и достижения целей осуществления закупок в надлежащее время и с минимальными издержками.</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В ходе аудита в сфере закупок осуществляется проверка своевременности расходов на закупки заказчиком с учетом этапов планирования закупок товаров, работ, услуг, осуществления закупок, заключения и исполнения контрактов, анализ и оценка обоснованности сроков закупки, достаточных для исполнения условий контракта с минимальными расходами бюджетных и иных средств и обеспечивающих своевременное достижение целей.</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 xml:space="preserve">В рамках контрольного мероприятия целесообразно учитывать следующие факторы: сезонность работ, услуг, длительность и непрерывность производственного цикла отдельных видов товаров, работ, услуг, а также наличие резерва времени для осуществления приемки товаров, работ и услуг, позволяющего поставщику (подрядчику, исполнителю) устранить недостатки. </w:t>
      </w:r>
    </w:p>
    <w:p w:rsidR="00B16BDE" w:rsidRPr="00B16BDE" w:rsidRDefault="00B16BDE" w:rsidP="00577946">
      <w:pPr>
        <w:spacing w:after="120" w:line="240" w:lineRule="auto"/>
        <w:ind w:firstLine="709"/>
        <w:jc w:val="center"/>
        <w:rPr>
          <w:rFonts w:ascii="Times New Roman" w:eastAsia="Times New Roman" w:hAnsi="Times New Roman" w:cs="Times New Roman"/>
          <w:sz w:val="24"/>
          <w:szCs w:val="24"/>
          <w:lang w:eastAsia="ru-RU"/>
        </w:rPr>
      </w:pPr>
      <w:r w:rsidRPr="00B16BDE">
        <w:rPr>
          <w:rFonts w:ascii="Times New Roman" w:eastAsia="Times New Roman" w:hAnsi="Times New Roman" w:cs="Times New Roman"/>
          <w:b/>
          <w:bCs/>
          <w:sz w:val="24"/>
          <w:szCs w:val="24"/>
          <w:lang w:eastAsia="ru-RU"/>
        </w:rPr>
        <w:t>5.4. Проверка, анализ и оценка эффективности расходов на закупки</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 xml:space="preserve">Под </w:t>
      </w:r>
      <w:r w:rsidRPr="00B16BDE">
        <w:rPr>
          <w:rFonts w:ascii="Times New Roman" w:eastAsia="Times New Roman" w:hAnsi="Times New Roman" w:cs="Times New Roman"/>
          <w:b/>
          <w:bCs/>
          <w:sz w:val="24"/>
          <w:szCs w:val="24"/>
          <w:lang w:eastAsia="ru-RU"/>
        </w:rPr>
        <w:t>эффективностью</w:t>
      </w:r>
      <w:r w:rsidRPr="00B16BDE">
        <w:rPr>
          <w:rFonts w:ascii="Times New Roman" w:eastAsia="Times New Roman" w:hAnsi="Times New Roman" w:cs="Times New Roman"/>
          <w:sz w:val="24"/>
          <w:szCs w:val="24"/>
          <w:lang w:eastAsia="ru-RU"/>
        </w:rPr>
        <w:t xml:space="preserve"> расходов на закупки понимается осуществление закупок исходя из необходимости достижения заданных результатов обеспечения </w:t>
      </w:r>
      <w:r w:rsidR="00C13594">
        <w:rPr>
          <w:rFonts w:ascii="Times New Roman" w:eastAsia="Times New Roman" w:hAnsi="Times New Roman" w:cs="Times New Roman"/>
          <w:sz w:val="24"/>
          <w:szCs w:val="24"/>
          <w:lang w:eastAsia="ru-RU"/>
        </w:rPr>
        <w:t xml:space="preserve">муниципальных </w:t>
      </w:r>
      <w:r w:rsidRPr="00B16BDE">
        <w:rPr>
          <w:rFonts w:ascii="Times New Roman" w:eastAsia="Times New Roman" w:hAnsi="Times New Roman" w:cs="Times New Roman"/>
          <w:sz w:val="24"/>
          <w:szCs w:val="24"/>
          <w:lang w:eastAsia="ru-RU"/>
        </w:rPr>
        <w:t>нужд с использованием наименьшего объема средств.</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 xml:space="preserve">В ходе аудита в сфере закупок осуществляется проверка и анализ эффективности расходов на закупки в процессе осуществления заказчиком планирования закупок товаров (работ, услуг), определения поставщиков (исполнителей, подрядчиков), заключения и исполнения контрактов. </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proofErr w:type="spellStart"/>
      <w:r w:rsidRPr="00B16BDE">
        <w:rPr>
          <w:rFonts w:ascii="Times New Roman" w:eastAsia="Times New Roman" w:hAnsi="Times New Roman" w:cs="Times New Roman"/>
          <w:i/>
          <w:iCs/>
          <w:sz w:val="24"/>
          <w:szCs w:val="24"/>
          <w:lang w:eastAsia="ru-RU"/>
        </w:rPr>
        <w:t>Справочно</w:t>
      </w:r>
      <w:proofErr w:type="spellEnd"/>
      <w:r w:rsidRPr="00B16BDE">
        <w:rPr>
          <w:rFonts w:ascii="Times New Roman" w:eastAsia="Times New Roman" w:hAnsi="Times New Roman" w:cs="Times New Roman"/>
          <w:i/>
          <w:iCs/>
          <w:sz w:val="24"/>
          <w:szCs w:val="24"/>
          <w:lang w:eastAsia="ru-RU"/>
        </w:rPr>
        <w:t xml:space="preserve">. Анализ положений Федерального закона № 44-ФЗ (пункт </w:t>
      </w:r>
      <w:r w:rsidR="0072752A">
        <w:rPr>
          <w:rFonts w:ascii="Times New Roman" w:eastAsia="Times New Roman" w:hAnsi="Times New Roman" w:cs="Times New Roman"/>
          <w:i/>
          <w:iCs/>
          <w:sz w:val="24"/>
          <w:szCs w:val="24"/>
          <w:lang w:eastAsia="ru-RU"/>
        </w:rPr>
        <w:t>6</w:t>
      </w:r>
      <w:r w:rsidRPr="00B16BDE">
        <w:rPr>
          <w:rFonts w:ascii="Times New Roman" w:eastAsia="Times New Roman" w:hAnsi="Times New Roman" w:cs="Times New Roman"/>
          <w:i/>
          <w:iCs/>
          <w:sz w:val="24"/>
          <w:szCs w:val="24"/>
          <w:lang w:eastAsia="ru-RU"/>
        </w:rPr>
        <w:t xml:space="preserve"> статьи 3) и Бюджетного кодекса Российской Федерации (часть 1 ста</w:t>
      </w:r>
      <w:r w:rsidR="0072752A">
        <w:rPr>
          <w:rFonts w:ascii="Times New Roman" w:eastAsia="Times New Roman" w:hAnsi="Times New Roman" w:cs="Times New Roman"/>
          <w:i/>
          <w:iCs/>
          <w:sz w:val="24"/>
          <w:szCs w:val="24"/>
          <w:lang w:eastAsia="ru-RU"/>
        </w:rPr>
        <w:t>тьи 152, части 2 и 3 статьи 219</w:t>
      </w:r>
      <w:r w:rsidRPr="00B16BDE">
        <w:rPr>
          <w:rFonts w:ascii="Times New Roman" w:eastAsia="Times New Roman" w:hAnsi="Times New Roman" w:cs="Times New Roman"/>
          <w:i/>
          <w:iCs/>
          <w:sz w:val="24"/>
          <w:szCs w:val="24"/>
          <w:lang w:eastAsia="ru-RU"/>
        </w:rPr>
        <w:t xml:space="preserve">) показывает, что </w:t>
      </w:r>
      <w:r w:rsidR="00C13594">
        <w:rPr>
          <w:rFonts w:ascii="Times New Roman" w:eastAsia="Times New Roman" w:hAnsi="Times New Roman" w:cs="Times New Roman"/>
          <w:i/>
          <w:iCs/>
          <w:sz w:val="24"/>
          <w:szCs w:val="24"/>
          <w:lang w:eastAsia="ru-RU"/>
        </w:rPr>
        <w:t>муниципальные</w:t>
      </w:r>
      <w:r w:rsidRPr="00B16BDE">
        <w:rPr>
          <w:rFonts w:ascii="Times New Roman" w:eastAsia="Times New Roman" w:hAnsi="Times New Roman" w:cs="Times New Roman"/>
          <w:i/>
          <w:iCs/>
          <w:sz w:val="24"/>
          <w:szCs w:val="24"/>
          <w:lang w:eastAsia="ru-RU"/>
        </w:rPr>
        <w:t xml:space="preserve"> заказчики </w:t>
      </w:r>
      <w:proofErr w:type="gramStart"/>
      <w:r w:rsidRPr="00B16BDE">
        <w:rPr>
          <w:rFonts w:ascii="Times New Roman" w:eastAsia="Times New Roman" w:hAnsi="Times New Roman" w:cs="Times New Roman"/>
          <w:i/>
          <w:iCs/>
          <w:sz w:val="24"/>
          <w:szCs w:val="24"/>
          <w:lang w:eastAsia="ru-RU"/>
        </w:rPr>
        <w:t>имеют статус участников бюджетного процесса и принимают</w:t>
      </w:r>
      <w:proofErr w:type="gramEnd"/>
      <w:r w:rsidRPr="00B16BDE">
        <w:rPr>
          <w:rFonts w:ascii="Times New Roman" w:eastAsia="Times New Roman" w:hAnsi="Times New Roman" w:cs="Times New Roman"/>
          <w:i/>
          <w:iCs/>
          <w:sz w:val="24"/>
          <w:szCs w:val="24"/>
          <w:lang w:eastAsia="ru-RU"/>
        </w:rPr>
        <w:t xml:space="preserve"> бюджетные обязательства путем заключения </w:t>
      </w:r>
      <w:r w:rsidR="0072752A">
        <w:rPr>
          <w:rFonts w:ascii="Times New Roman" w:eastAsia="Times New Roman" w:hAnsi="Times New Roman" w:cs="Times New Roman"/>
          <w:i/>
          <w:iCs/>
          <w:sz w:val="24"/>
          <w:szCs w:val="24"/>
          <w:lang w:eastAsia="ru-RU"/>
        </w:rPr>
        <w:t>муниципальных</w:t>
      </w:r>
      <w:r w:rsidRPr="00B16BDE">
        <w:rPr>
          <w:rFonts w:ascii="Times New Roman" w:eastAsia="Times New Roman" w:hAnsi="Times New Roman" w:cs="Times New Roman"/>
          <w:i/>
          <w:iCs/>
          <w:sz w:val="24"/>
          <w:szCs w:val="24"/>
          <w:lang w:eastAsia="ru-RU"/>
        </w:rPr>
        <w:t xml:space="preserve"> контрактов. Следовательно, понятие эффективности осуществления </w:t>
      </w:r>
      <w:r w:rsidR="0072752A">
        <w:rPr>
          <w:rFonts w:ascii="Times New Roman" w:eastAsia="Times New Roman" w:hAnsi="Times New Roman" w:cs="Times New Roman"/>
          <w:i/>
          <w:iCs/>
          <w:sz w:val="24"/>
          <w:szCs w:val="24"/>
          <w:lang w:eastAsia="ru-RU"/>
        </w:rPr>
        <w:t>муниципальных</w:t>
      </w:r>
      <w:r w:rsidRPr="00B16BDE">
        <w:rPr>
          <w:rFonts w:ascii="Times New Roman" w:eastAsia="Times New Roman" w:hAnsi="Times New Roman" w:cs="Times New Roman"/>
          <w:i/>
          <w:iCs/>
          <w:sz w:val="24"/>
          <w:szCs w:val="24"/>
          <w:lang w:eastAsia="ru-RU"/>
        </w:rPr>
        <w:t xml:space="preserve"> закупок сопоставимо с понятием эффективности расходования бюджетных средств. Бюджетный кодекс Российской Федерации (статья 34) определяет принцип эффективности использования бюджетных средств как обязанность участников бюджетного процесса при составлении и исполнении бюджетов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lastRenderedPageBreak/>
        <w:t xml:space="preserve">При оценке эффективности расходов на закупки рекомендуется </w:t>
      </w:r>
      <w:proofErr w:type="gramStart"/>
      <w:r w:rsidRPr="00B16BDE">
        <w:rPr>
          <w:rFonts w:ascii="Times New Roman" w:eastAsia="Times New Roman" w:hAnsi="Times New Roman" w:cs="Times New Roman"/>
          <w:sz w:val="24"/>
          <w:szCs w:val="24"/>
          <w:lang w:eastAsia="ru-RU"/>
        </w:rPr>
        <w:t>применять</w:t>
      </w:r>
      <w:proofErr w:type="gramEnd"/>
      <w:r w:rsidRPr="00B16BDE">
        <w:rPr>
          <w:rFonts w:ascii="Times New Roman" w:eastAsia="Times New Roman" w:hAnsi="Times New Roman" w:cs="Times New Roman"/>
          <w:sz w:val="24"/>
          <w:szCs w:val="24"/>
          <w:lang w:eastAsia="ru-RU"/>
        </w:rPr>
        <w:t xml:space="preserve"> в том числе следующие показатели (как в целом по объекту аудита (контроля) за отчетный период, так и по конкретной закупке):</w:t>
      </w:r>
    </w:p>
    <w:p w:rsidR="00B16BDE" w:rsidRPr="0072752A" w:rsidRDefault="00B16BDE" w:rsidP="0072752A">
      <w:pPr>
        <w:pStyle w:val="a5"/>
        <w:numPr>
          <w:ilvl w:val="0"/>
          <w:numId w:val="13"/>
        </w:numPr>
        <w:spacing w:after="120" w:line="240" w:lineRule="auto"/>
        <w:jc w:val="both"/>
        <w:rPr>
          <w:rFonts w:ascii="Times New Roman" w:eastAsia="Times New Roman" w:hAnsi="Times New Roman" w:cs="Times New Roman"/>
          <w:sz w:val="24"/>
          <w:szCs w:val="24"/>
          <w:lang w:eastAsia="ru-RU"/>
        </w:rPr>
      </w:pPr>
      <w:proofErr w:type="gramStart"/>
      <w:r w:rsidRPr="0072752A">
        <w:rPr>
          <w:rFonts w:ascii="Times New Roman" w:eastAsia="Times New Roman" w:hAnsi="Times New Roman" w:cs="Times New Roman"/>
          <w:sz w:val="24"/>
          <w:szCs w:val="24"/>
          <w:lang w:eastAsia="ru-RU"/>
        </w:rPr>
        <w:t>потенциальная экономия бюджетных и иных средств на стадии формирования и обоснования НМЦК – это разница между НМЦК в плане-графике закупок и средними ценами контрактов, установленных другими заказчиками на идентичные (однородные) товары, работы, услуги, либо среднерыночными ценами контракта на идентичные (однородные) товары, работы, услуги (с учетом сопоставимых коммерческих и финансовых условий поставок товаров, выполнения работ, оказания услуг, включая объем закупки, гарантийные обязательства</w:t>
      </w:r>
      <w:proofErr w:type="gramEnd"/>
      <w:r w:rsidRPr="0072752A">
        <w:rPr>
          <w:rFonts w:ascii="Times New Roman" w:eastAsia="Times New Roman" w:hAnsi="Times New Roman" w:cs="Times New Roman"/>
          <w:sz w:val="24"/>
          <w:szCs w:val="24"/>
          <w:lang w:eastAsia="ru-RU"/>
        </w:rPr>
        <w:t>, срок годности и т. п.);</w:t>
      </w:r>
    </w:p>
    <w:p w:rsidR="00B16BDE" w:rsidRPr="0072752A" w:rsidRDefault="00B16BDE" w:rsidP="0072752A">
      <w:pPr>
        <w:pStyle w:val="a5"/>
        <w:numPr>
          <w:ilvl w:val="0"/>
          <w:numId w:val="13"/>
        </w:numPr>
        <w:spacing w:after="120" w:line="240" w:lineRule="auto"/>
        <w:jc w:val="both"/>
        <w:rPr>
          <w:rFonts w:ascii="Times New Roman" w:eastAsia="Times New Roman" w:hAnsi="Times New Roman" w:cs="Times New Roman"/>
          <w:sz w:val="24"/>
          <w:szCs w:val="24"/>
          <w:lang w:eastAsia="ru-RU"/>
        </w:rPr>
      </w:pPr>
      <w:r w:rsidRPr="0072752A">
        <w:rPr>
          <w:rFonts w:ascii="Times New Roman" w:eastAsia="Times New Roman" w:hAnsi="Times New Roman" w:cs="Times New Roman"/>
          <w:sz w:val="24"/>
          <w:szCs w:val="24"/>
          <w:lang w:eastAsia="ru-RU"/>
        </w:rPr>
        <w:t>экономия бюджетных и иных сре</w:t>
      </w:r>
      <w:proofErr w:type="gramStart"/>
      <w:r w:rsidRPr="0072752A">
        <w:rPr>
          <w:rFonts w:ascii="Times New Roman" w:eastAsia="Times New Roman" w:hAnsi="Times New Roman" w:cs="Times New Roman"/>
          <w:sz w:val="24"/>
          <w:szCs w:val="24"/>
          <w:lang w:eastAsia="ru-RU"/>
        </w:rPr>
        <w:t>дств в пр</w:t>
      </w:r>
      <w:proofErr w:type="gramEnd"/>
      <w:r w:rsidRPr="0072752A">
        <w:rPr>
          <w:rFonts w:ascii="Times New Roman" w:eastAsia="Times New Roman" w:hAnsi="Times New Roman" w:cs="Times New Roman"/>
          <w:sz w:val="24"/>
          <w:szCs w:val="24"/>
          <w:lang w:eastAsia="ru-RU"/>
        </w:rPr>
        <w:t xml:space="preserve">оцессе осуществления закупок (определения поставщиков (исполнителей, подрядчиков) – это снижение начальной (максимальной) цены контрактов относительно цены заключенных контрактов; </w:t>
      </w:r>
    </w:p>
    <w:p w:rsidR="00B16BDE" w:rsidRPr="0072752A" w:rsidRDefault="00B16BDE" w:rsidP="0072752A">
      <w:pPr>
        <w:spacing w:after="120" w:line="240" w:lineRule="auto"/>
        <w:ind w:firstLine="709"/>
        <w:jc w:val="both"/>
        <w:rPr>
          <w:rFonts w:ascii="Times New Roman" w:eastAsia="Times New Roman" w:hAnsi="Times New Roman" w:cs="Times New Roman"/>
          <w:i/>
          <w:iCs/>
          <w:sz w:val="24"/>
          <w:szCs w:val="24"/>
          <w:lang w:eastAsia="ru-RU"/>
        </w:rPr>
      </w:pPr>
      <w:proofErr w:type="spellStart"/>
      <w:r w:rsidRPr="00B16BDE">
        <w:rPr>
          <w:rFonts w:ascii="Times New Roman" w:eastAsia="Times New Roman" w:hAnsi="Times New Roman" w:cs="Times New Roman"/>
          <w:i/>
          <w:iCs/>
          <w:sz w:val="24"/>
          <w:szCs w:val="24"/>
          <w:lang w:eastAsia="ru-RU"/>
        </w:rPr>
        <w:t>Справочно</w:t>
      </w:r>
      <w:proofErr w:type="spellEnd"/>
      <w:r w:rsidRPr="00B16BDE">
        <w:rPr>
          <w:rFonts w:ascii="Times New Roman" w:eastAsia="Times New Roman" w:hAnsi="Times New Roman" w:cs="Times New Roman"/>
          <w:i/>
          <w:iCs/>
          <w:sz w:val="24"/>
          <w:szCs w:val="24"/>
          <w:lang w:eastAsia="ru-RU"/>
        </w:rPr>
        <w:t>. Под экономией, возникшей в результате осуществления закупок, принято понимать разность между НМЦК и ценой, предложенной победителем торгов. Подобный способ определения экономии может иметь место лишь в том случае, когда начальная (максимальная) цена контракта соответствует действительному положению на рынке в момент заключения контракта. Согласно статье 22 Федерального закона</w:t>
      </w:r>
      <w:r w:rsidR="0072752A">
        <w:rPr>
          <w:rFonts w:ascii="Times New Roman" w:eastAsia="Times New Roman" w:hAnsi="Times New Roman" w:cs="Times New Roman"/>
          <w:sz w:val="24"/>
          <w:szCs w:val="24"/>
          <w:lang w:eastAsia="ru-RU"/>
        </w:rPr>
        <w:t xml:space="preserve"> </w:t>
      </w:r>
      <w:r w:rsidRPr="00B16BDE">
        <w:rPr>
          <w:rFonts w:ascii="Times New Roman" w:eastAsia="Times New Roman" w:hAnsi="Times New Roman" w:cs="Times New Roman"/>
          <w:i/>
          <w:iCs/>
          <w:sz w:val="24"/>
          <w:szCs w:val="24"/>
          <w:lang w:eastAsia="ru-RU"/>
        </w:rPr>
        <w:t>№ 44-ФЗ приоритетным способом определения НМЦК является метод сопоставимых рыночных цен, информация о которых может, в частности, быть получена от поставщиков (подрядчиков, исполнителей), осуществляющих поставки идентичных или однородных товаров, работ, услуг, планируемых к закупкам (часть 5 статьи 22 Федерального закона</w:t>
      </w:r>
      <w:r w:rsidR="0072752A">
        <w:rPr>
          <w:rFonts w:ascii="Times New Roman" w:eastAsia="Times New Roman" w:hAnsi="Times New Roman" w:cs="Times New Roman"/>
          <w:i/>
          <w:iCs/>
          <w:sz w:val="24"/>
          <w:szCs w:val="24"/>
          <w:lang w:eastAsia="ru-RU"/>
        </w:rPr>
        <w:t xml:space="preserve"> </w:t>
      </w:r>
      <w:r w:rsidRPr="00B16BDE">
        <w:rPr>
          <w:rFonts w:ascii="Times New Roman" w:eastAsia="Times New Roman" w:hAnsi="Times New Roman" w:cs="Times New Roman"/>
          <w:i/>
          <w:iCs/>
          <w:sz w:val="24"/>
          <w:szCs w:val="24"/>
          <w:lang w:eastAsia="ru-RU"/>
        </w:rPr>
        <w:t xml:space="preserve">№ 44-ФЗ). </w:t>
      </w:r>
      <w:proofErr w:type="gramStart"/>
      <w:r w:rsidRPr="00B16BDE">
        <w:rPr>
          <w:rFonts w:ascii="Times New Roman" w:eastAsia="Times New Roman" w:hAnsi="Times New Roman" w:cs="Times New Roman"/>
          <w:i/>
          <w:iCs/>
          <w:sz w:val="24"/>
          <w:szCs w:val="24"/>
          <w:lang w:eastAsia="ru-RU"/>
        </w:rPr>
        <w:t>Вместе с тем велика вероятность того, что цены, сведения о которых будут предоставлены потенциальными участниками закупок, будут завышены относительно реальных рыночных цен в связи с тем, что при предоставлении информации будут учитываться такие факторы, как возможное снижение цен на торгах, вероятное повышение рыночных цен к моменту заключения и исполнения контракта и иные обстоятельства.</w:t>
      </w:r>
      <w:proofErr w:type="gramEnd"/>
      <w:r w:rsidRPr="00B16BDE">
        <w:rPr>
          <w:rFonts w:ascii="Times New Roman" w:eastAsia="Times New Roman" w:hAnsi="Times New Roman" w:cs="Times New Roman"/>
          <w:i/>
          <w:iCs/>
          <w:sz w:val="24"/>
          <w:szCs w:val="24"/>
          <w:lang w:eastAsia="ru-RU"/>
        </w:rPr>
        <w:t xml:space="preserve"> </w:t>
      </w:r>
      <w:proofErr w:type="gramStart"/>
      <w:r w:rsidRPr="00B16BDE">
        <w:rPr>
          <w:rFonts w:ascii="Times New Roman" w:eastAsia="Times New Roman" w:hAnsi="Times New Roman" w:cs="Times New Roman"/>
          <w:i/>
          <w:iCs/>
          <w:sz w:val="24"/>
          <w:szCs w:val="24"/>
          <w:lang w:eastAsia="ru-RU"/>
        </w:rPr>
        <w:t>Кроме того, согласно Методическим рекомендациям, утвержденным приказом Минэкономразвития России от 2 октября 2013 г. № 567, при установлении НМЦК необходимо ориентироваться на среднее арифметическое значение цены, полученной в результате анализа рынка, а не на минимальное, что также может привести к увеличению начальной (максимальной) цены относительно ее возможного уровня.</w:t>
      </w:r>
      <w:proofErr w:type="gramEnd"/>
      <w:r w:rsidRPr="00B16BDE">
        <w:rPr>
          <w:rFonts w:ascii="Times New Roman" w:eastAsia="Times New Roman" w:hAnsi="Times New Roman" w:cs="Times New Roman"/>
          <w:i/>
          <w:iCs/>
          <w:sz w:val="24"/>
          <w:szCs w:val="24"/>
          <w:lang w:eastAsia="ru-RU"/>
        </w:rPr>
        <w:t xml:space="preserve"> Указанные обстоятельства свидетельствуют о том, что факт снижения цены на торгах нельзя однозначно интерпретировать как достижение экономии, полученной в результате проведения торгов. </w:t>
      </w:r>
    </w:p>
    <w:p w:rsidR="00B16BDE" w:rsidRPr="0072752A" w:rsidRDefault="00B16BDE" w:rsidP="0072752A">
      <w:pPr>
        <w:pStyle w:val="a5"/>
        <w:numPr>
          <w:ilvl w:val="0"/>
          <w:numId w:val="14"/>
        </w:numPr>
        <w:spacing w:after="120" w:line="240" w:lineRule="auto"/>
        <w:jc w:val="both"/>
        <w:rPr>
          <w:rFonts w:ascii="Times New Roman" w:eastAsia="Times New Roman" w:hAnsi="Times New Roman" w:cs="Times New Roman"/>
          <w:sz w:val="24"/>
          <w:szCs w:val="24"/>
          <w:lang w:eastAsia="ru-RU"/>
        </w:rPr>
      </w:pPr>
      <w:r w:rsidRPr="0072752A">
        <w:rPr>
          <w:rFonts w:ascii="Times New Roman" w:eastAsia="Times New Roman" w:hAnsi="Times New Roman" w:cs="Times New Roman"/>
          <w:sz w:val="24"/>
          <w:szCs w:val="24"/>
          <w:lang w:eastAsia="ru-RU"/>
        </w:rPr>
        <w:t>экономия бюджетных и иных сре</w:t>
      </w:r>
      <w:proofErr w:type="gramStart"/>
      <w:r w:rsidRPr="0072752A">
        <w:rPr>
          <w:rFonts w:ascii="Times New Roman" w:eastAsia="Times New Roman" w:hAnsi="Times New Roman" w:cs="Times New Roman"/>
          <w:sz w:val="24"/>
          <w:szCs w:val="24"/>
          <w:lang w:eastAsia="ru-RU"/>
        </w:rPr>
        <w:t>дств пр</w:t>
      </w:r>
      <w:proofErr w:type="gramEnd"/>
      <w:r w:rsidRPr="0072752A">
        <w:rPr>
          <w:rFonts w:ascii="Times New Roman" w:eastAsia="Times New Roman" w:hAnsi="Times New Roman" w:cs="Times New Roman"/>
          <w:sz w:val="24"/>
          <w:szCs w:val="24"/>
          <w:lang w:eastAsia="ru-RU"/>
        </w:rPr>
        <w:t>и исполнении контрактов – это снижение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 (либо поставка товара, выполнение работы, оказание услуги с лучшими потребительскими свойствами без увеличения цены контракта).</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В рамках оценки эффективности расходов на закупки рекомендуется рассчитать общую экономию бюджетных и иных средств на всех этапах закупки, начиная с планирования и заканчивая исполнением контрактов путем суммирования указанных показателей. Кроме того, можно оценить:</w:t>
      </w:r>
    </w:p>
    <w:p w:rsidR="00B16BDE" w:rsidRPr="0072752A" w:rsidRDefault="00B16BDE" w:rsidP="0072752A">
      <w:pPr>
        <w:pStyle w:val="a5"/>
        <w:numPr>
          <w:ilvl w:val="0"/>
          <w:numId w:val="14"/>
        </w:numPr>
        <w:spacing w:after="120" w:line="240" w:lineRule="auto"/>
        <w:jc w:val="both"/>
        <w:rPr>
          <w:rFonts w:ascii="Times New Roman" w:eastAsia="Times New Roman" w:hAnsi="Times New Roman" w:cs="Times New Roman"/>
          <w:sz w:val="24"/>
          <w:szCs w:val="24"/>
          <w:lang w:eastAsia="ru-RU"/>
        </w:rPr>
      </w:pPr>
      <w:r w:rsidRPr="0072752A">
        <w:rPr>
          <w:rFonts w:ascii="Times New Roman" w:eastAsia="Times New Roman" w:hAnsi="Times New Roman" w:cs="Times New Roman"/>
          <w:sz w:val="24"/>
          <w:szCs w:val="24"/>
          <w:lang w:eastAsia="ru-RU"/>
        </w:rPr>
        <w:t xml:space="preserve">абсолютный объем экономии (в рублях) за соответствующий период (показатель рассчитывается как разница между общей суммой начальных (максимальных) цен контрактов и стоимостью заключенных контрактов за вычетом стоимости незаключенных контрактов и затрат на организацию и проведение процедур закупок (если такие затраты имеются); </w:t>
      </w:r>
    </w:p>
    <w:p w:rsidR="00B16BDE" w:rsidRPr="0072752A" w:rsidRDefault="00B16BDE" w:rsidP="0072752A">
      <w:pPr>
        <w:pStyle w:val="a5"/>
        <w:numPr>
          <w:ilvl w:val="0"/>
          <w:numId w:val="14"/>
        </w:numPr>
        <w:spacing w:after="120" w:line="240" w:lineRule="auto"/>
        <w:jc w:val="both"/>
        <w:rPr>
          <w:rFonts w:ascii="Times New Roman" w:eastAsia="Times New Roman" w:hAnsi="Times New Roman" w:cs="Times New Roman"/>
          <w:sz w:val="24"/>
          <w:szCs w:val="24"/>
          <w:lang w:eastAsia="ru-RU"/>
        </w:rPr>
      </w:pPr>
      <w:r w:rsidRPr="0072752A">
        <w:rPr>
          <w:rFonts w:ascii="Times New Roman" w:eastAsia="Times New Roman" w:hAnsi="Times New Roman" w:cs="Times New Roman"/>
          <w:sz w:val="24"/>
          <w:szCs w:val="24"/>
          <w:lang w:eastAsia="ru-RU"/>
        </w:rPr>
        <w:lastRenderedPageBreak/>
        <w:t xml:space="preserve">относительный объем экономии (в процентах) за соответствующий период (показатель рассчитывается как отношение абсолютной экономии к общей сумме начальных (максимальных) цен контрактов). </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В рамках анализа и оценки эффективности расходов на закупки целесообразно также оценивать соблюдение заказчиком принципа обеспечения конкуренции, непосредственно влияющего на эффективность осуществления закупок.</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При анализе соблюдения принципа конкуренции при осуществлении закупок за отчетный период рекомендуется применять следующие показатели:</w:t>
      </w:r>
    </w:p>
    <w:p w:rsidR="00B16BDE" w:rsidRPr="0072752A" w:rsidRDefault="00B16BDE" w:rsidP="0072752A">
      <w:pPr>
        <w:pStyle w:val="a5"/>
        <w:numPr>
          <w:ilvl w:val="0"/>
          <w:numId w:val="15"/>
        </w:numPr>
        <w:spacing w:after="120" w:line="240" w:lineRule="auto"/>
        <w:jc w:val="both"/>
        <w:rPr>
          <w:rFonts w:ascii="Times New Roman" w:eastAsia="Times New Roman" w:hAnsi="Times New Roman" w:cs="Times New Roman"/>
          <w:sz w:val="24"/>
          <w:szCs w:val="24"/>
          <w:lang w:eastAsia="ru-RU"/>
        </w:rPr>
      </w:pPr>
      <w:r w:rsidRPr="0072752A">
        <w:rPr>
          <w:rFonts w:ascii="Times New Roman" w:eastAsia="Times New Roman" w:hAnsi="Times New Roman" w:cs="Times New Roman"/>
          <w:sz w:val="24"/>
          <w:szCs w:val="24"/>
          <w:lang w:eastAsia="ru-RU"/>
        </w:rPr>
        <w:t xml:space="preserve">среднее количество поданных заявок на одну закупку – это отношение общего количества заявок, поданных участниками, к общему количеству процедур закупок; </w:t>
      </w:r>
    </w:p>
    <w:p w:rsidR="00B16BDE" w:rsidRPr="0072752A" w:rsidRDefault="00B16BDE" w:rsidP="0072752A">
      <w:pPr>
        <w:pStyle w:val="a5"/>
        <w:numPr>
          <w:ilvl w:val="0"/>
          <w:numId w:val="15"/>
        </w:numPr>
        <w:spacing w:after="120" w:line="240" w:lineRule="auto"/>
        <w:jc w:val="both"/>
        <w:rPr>
          <w:rFonts w:ascii="Times New Roman" w:eastAsia="Times New Roman" w:hAnsi="Times New Roman" w:cs="Times New Roman"/>
          <w:sz w:val="24"/>
          <w:szCs w:val="24"/>
          <w:lang w:eastAsia="ru-RU"/>
        </w:rPr>
      </w:pPr>
      <w:r w:rsidRPr="0072752A">
        <w:rPr>
          <w:rFonts w:ascii="Times New Roman" w:eastAsia="Times New Roman" w:hAnsi="Times New Roman" w:cs="Times New Roman"/>
          <w:sz w:val="24"/>
          <w:szCs w:val="24"/>
          <w:lang w:eastAsia="ru-RU"/>
        </w:rPr>
        <w:t xml:space="preserve">среднее количество допущенных заявок на одну закупку – это отношение общего количества заявок участников, допущенных комиссией заказчика к процедурам закупок, к общему количеству процедур закупок; </w:t>
      </w:r>
    </w:p>
    <w:p w:rsidR="00B16BDE" w:rsidRPr="0072752A" w:rsidRDefault="00B16BDE" w:rsidP="0072752A">
      <w:pPr>
        <w:pStyle w:val="a5"/>
        <w:numPr>
          <w:ilvl w:val="0"/>
          <w:numId w:val="15"/>
        </w:numPr>
        <w:spacing w:after="120" w:line="240" w:lineRule="auto"/>
        <w:jc w:val="both"/>
        <w:rPr>
          <w:rFonts w:ascii="Times New Roman" w:eastAsia="Times New Roman" w:hAnsi="Times New Roman" w:cs="Times New Roman"/>
          <w:sz w:val="24"/>
          <w:szCs w:val="24"/>
          <w:lang w:eastAsia="ru-RU"/>
        </w:rPr>
      </w:pPr>
      <w:r w:rsidRPr="0072752A">
        <w:rPr>
          <w:rFonts w:ascii="Times New Roman" w:eastAsia="Times New Roman" w:hAnsi="Times New Roman" w:cs="Times New Roman"/>
          <w:sz w:val="24"/>
          <w:szCs w:val="24"/>
          <w:lang w:eastAsia="ru-RU"/>
        </w:rPr>
        <w:t>доля закупок у единственного поставщика (подрядчика, исполнителя) – это отношение закупок, осуществленных в соответствии со статьей 93 Федерального закона № 44-ФЗ, к общему объему закупок (в стоимостном выражении).</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 xml:space="preserve">Оценивая данные показатели, рекомендуется сравнивать их со </w:t>
      </w:r>
      <w:proofErr w:type="gramStart"/>
      <w:r w:rsidRPr="00B16BDE">
        <w:rPr>
          <w:rFonts w:ascii="Times New Roman" w:eastAsia="Times New Roman" w:hAnsi="Times New Roman" w:cs="Times New Roman"/>
          <w:sz w:val="24"/>
          <w:szCs w:val="24"/>
          <w:lang w:eastAsia="ru-RU"/>
        </w:rPr>
        <w:t>средними</w:t>
      </w:r>
      <w:proofErr w:type="gramEnd"/>
      <w:r w:rsidRPr="00B16BDE">
        <w:rPr>
          <w:rFonts w:ascii="Times New Roman" w:eastAsia="Times New Roman" w:hAnsi="Times New Roman" w:cs="Times New Roman"/>
          <w:sz w:val="24"/>
          <w:szCs w:val="24"/>
          <w:lang w:eastAsia="ru-RU"/>
        </w:rPr>
        <w:t xml:space="preserve"> по Российской Федерации и (или) региону (информация ежеквартально приводится в единой информационной системе). </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При этом необходимо принимать во внимание изначально неконкурентные закупки (наличие ограниченного числа производителей и продавцов, отсутствие на рынке поставщиков, подрядчиков, исполнителей, способных выполнить контрактные обязательства, например, по крупным централизованным закупкам).</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Для вывода о неэффективности расходов на закупки должны быть получены доказательства, в т. ч. с использованием критериев оценки эффективности, подтверждающие наличие фактов неэффективного использования бюджетных и иных сре</w:t>
      </w:r>
      <w:proofErr w:type="gramStart"/>
      <w:r w:rsidRPr="00B16BDE">
        <w:rPr>
          <w:rFonts w:ascii="Times New Roman" w:eastAsia="Times New Roman" w:hAnsi="Times New Roman" w:cs="Times New Roman"/>
          <w:sz w:val="24"/>
          <w:szCs w:val="24"/>
          <w:lang w:eastAsia="ru-RU"/>
        </w:rPr>
        <w:t>дств в д</w:t>
      </w:r>
      <w:proofErr w:type="gramEnd"/>
      <w:r w:rsidRPr="00B16BDE">
        <w:rPr>
          <w:rFonts w:ascii="Times New Roman" w:eastAsia="Times New Roman" w:hAnsi="Times New Roman" w:cs="Times New Roman"/>
          <w:sz w:val="24"/>
          <w:szCs w:val="24"/>
          <w:lang w:eastAsia="ru-RU"/>
        </w:rPr>
        <w:t>еятельности объектов аудита (контроля) в сфере закупок, которые приводят к неэффективному использованию указанных средств. К их числу могут быть отнесены следующие доказательства:</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а) расходование бюджетных и иных сре</w:t>
      </w:r>
      <w:proofErr w:type="gramStart"/>
      <w:r w:rsidRPr="00B16BDE">
        <w:rPr>
          <w:rFonts w:ascii="Times New Roman" w:eastAsia="Times New Roman" w:hAnsi="Times New Roman" w:cs="Times New Roman"/>
          <w:sz w:val="24"/>
          <w:szCs w:val="24"/>
          <w:lang w:eastAsia="ru-RU"/>
        </w:rPr>
        <w:t>дств с пр</w:t>
      </w:r>
      <w:proofErr w:type="gramEnd"/>
      <w:r w:rsidRPr="00B16BDE">
        <w:rPr>
          <w:rFonts w:ascii="Times New Roman" w:eastAsia="Times New Roman" w:hAnsi="Times New Roman" w:cs="Times New Roman"/>
          <w:sz w:val="24"/>
          <w:szCs w:val="24"/>
          <w:lang w:eastAsia="ru-RU"/>
        </w:rPr>
        <w:t>евышением необходимого (возможного) объема затрат на получение требуемого результата:</w:t>
      </w:r>
    </w:p>
    <w:p w:rsidR="00B16BDE" w:rsidRPr="0072752A" w:rsidRDefault="00B16BDE" w:rsidP="0072752A">
      <w:pPr>
        <w:pStyle w:val="a5"/>
        <w:numPr>
          <w:ilvl w:val="0"/>
          <w:numId w:val="16"/>
        </w:numPr>
        <w:spacing w:after="120" w:line="240" w:lineRule="auto"/>
        <w:jc w:val="both"/>
        <w:rPr>
          <w:rFonts w:ascii="Times New Roman" w:eastAsia="Times New Roman" w:hAnsi="Times New Roman" w:cs="Times New Roman"/>
          <w:sz w:val="24"/>
          <w:szCs w:val="24"/>
          <w:lang w:eastAsia="ru-RU"/>
        </w:rPr>
      </w:pPr>
      <w:r w:rsidRPr="0072752A">
        <w:rPr>
          <w:rFonts w:ascii="Times New Roman" w:eastAsia="Times New Roman" w:hAnsi="Times New Roman" w:cs="Times New Roman"/>
          <w:sz w:val="24"/>
          <w:szCs w:val="24"/>
          <w:lang w:eastAsia="ru-RU"/>
        </w:rPr>
        <w:t>приобретение товаров (работ, услуг) по ценам, значительно превышающим среднерыночные цены;</w:t>
      </w:r>
    </w:p>
    <w:p w:rsidR="00B16BDE" w:rsidRPr="0072752A" w:rsidRDefault="00B16BDE" w:rsidP="0072752A">
      <w:pPr>
        <w:pStyle w:val="a5"/>
        <w:numPr>
          <w:ilvl w:val="0"/>
          <w:numId w:val="16"/>
        </w:numPr>
        <w:spacing w:after="120" w:line="240" w:lineRule="auto"/>
        <w:jc w:val="both"/>
        <w:rPr>
          <w:rFonts w:ascii="Times New Roman" w:eastAsia="Times New Roman" w:hAnsi="Times New Roman" w:cs="Times New Roman"/>
          <w:sz w:val="24"/>
          <w:szCs w:val="24"/>
          <w:lang w:eastAsia="ru-RU"/>
        </w:rPr>
      </w:pPr>
      <w:r w:rsidRPr="0072752A">
        <w:rPr>
          <w:rFonts w:ascii="Times New Roman" w:eastAsia="Times New Roman" w:hAnsi="Times New Roman" w:cs="Times New Roman"/>
          <w:sz w:val="24"/>
          <w:szCs w:val="24"/>
          <w:lang w:eastAsia="ru-RU"/>
        </w:rPr>
        <w:t>приобретение товаров, работ, услуг сверх норм, установленных правилами нормирования в сфере закупок, а также потребности заказчика в товаре, работе, услуге;</w:t>
      </w:r>
    </w:p>
    <w:p w:rsidR="00B16BDE" w:rsidRPr="0072752A" w:rsidRDefault="00B16BDE" w:rsidP="0072752A">
      <w:pPr>
        <w:pStyle w:val="a5"/>
        <w:numPr>
          <w:ilvl w:val="0"/>
          <w:numId w:val="16"/>
        </w:numPr>
        <w:spacing w:after="120" w:line="240" w:lineRule="auto"/>
        <w:jc w:val="both"/>
        <w:rPr>
          <w:rFonts w:ascii="Times New Roman" w:eastAsia="Times New Roman" w:hAnsi="Times New Roman" w:cs="Times New Roman"/>
          <w:sz w:val="24"/>
          <w:szCs w:val="24"/>
          <w:lang w:eastAsia="ru-RU"/>
        </w:rPr>
      </w:pPr>
      <w:r w:rsidRPr="0072752A">
        <w:rPr>
          <w:rFonts w:ascii="Times New Roman" w:eastAsia="Times New Roman" w:hAnsi="Times New Roman" w:cs="Times New Roman"/>
          <w:sz w:val="24"/>
          <w:szCs w:val="24"/>
          <w:lang w:eastAsia="ru-RU"/>
        </w:rPr>
        <w:t>превышение расходов на поддержание объектов в состоянии, пригодном к эксплуатации, над стоимостью приобретения и эксплуатации новых аналогичных объектов;</w:t>
      </w:r>
    </w:p>
    <w:p w:rsidR="00B16BDE" w:rsidRPr="0072752A" w:rsidRDefault="00B16BDE" w:rsidP="0072752A">
      <w:pPr>
        <w:pStyle w:val="a5"/>
        <w:numPr>
          <w:ilvl w:val="0"/>
          <w:numId w:val="16"/>
        </w:numPr>
        <w:spacing w:after="120" w:line="240" w:lineRule="auto"/>
        <w:jc w:val="both"/>
        <w:rPr>
          <w:rFonts w:ascii="Times New Roman" w:eastAsia="Times New Roman" w:hAnsi="Times New Roman" w:cs="Times New Roman"/>
          <w:sz w:val="24"/>
          <w:szCs w:val="24"/>
          <w:lang w:eastAsia="ru-RU"/>
        </w:rPr>
      </w:pPr>
      <w:r w:rsidRPr="0072752A">
        <w:rPr>
          <w:rFonts w:ascii="Times New Roman" w:eastAsia="Times New Roman" w:hAnsi="Times New Roman" w:cs="Times New Roman"/>
          <w:sz w:val="24"/>
          <w:szCs w:val="24"/>
          <w:lang w:eastAsia="ru-RU"/>
        </w:rPr>
        <w:t>оплата работ (услуг), которые могли бы быть выполнены силами заказчика в рамках исполнения их должностных обязанностей;</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б) расходование средств без достижения требуемого (заявленного) результата:</w:t>
      </w:r>
    </w:p>
    <w:p w:rsidR="00B16BDE" w:rsidRPr="0072752A" w:rsidRDefault="00B16BDE" w:rsidP="0072752A">
      <w:pPr>
        <w:pStyle w:val="a5"/>
        <w:numPr>
          <w:ilvl w:val="0"/>
          <w:numId w:val="19"/>
        </w:numPr>
        <w:spacing w:after="120" w:line="240" w:lineRule="auto"/>
        <w:jc w:val="both"/>
        <w:rPr>
          <w:rFonts w:ascii="Times New Roman" w:eastAsia="Times New Roman" w:hAnsi="Times New Roman" w:cs="Times New Roman"/>
          <w:sz w:val="24"/>
          <w:szCs w:val="24"/>
          <w:lang w:eastAsia="ru-RU"/>
        </w:rPr>
      </w:pPr>
      <w:r w:rsidRPr="0072752A">
        <w:rPr>
          <w:rFonts w:ascii="Times New Roman" w:eastAsia="Times New Roman" w:hAnsi="Times New Roman" w:cs="Times New Roman"/>
          <w:sz w:val="24"/>
          <w:szCs w:val="24"/>
          <w:lang w:eastAsia="ru-RU"/>
        </w:rPr>
        <w:t>приобретение товаров, работ, услуг, необходимость в которых отсутствует или наступит по истечении значительного промежутка времени с момента закупки;</w:t>
      </w:r>
    </w:p>
    <w:p w:rsidR="00B16BDE" w:rsidRPr="0072752A" w:rsidRDefault="00B16BDE" w:rsidP="0072752A">
      <w:pPr>
        <w:pStyle w:val="a5"/>
        <w:numPr>
          <w:ilvl w:val="0"/>
          <w:numId w:val="19"/>
        </w:numPr>
        <w:spacing w:after="120" w:line="240" w:lineRule="auto"/>
        <w:jc w:val="both"/>
        <w:rPr>
          <w:rFonts w:ascii="Times New Roman" w:eastAsia="Times New Roman" w:hAnsi="Times New Roman" w:cs="Times New Roman"/>
          <w:sz w:val="24"/>
          <w:szCs w:val="24"/>
          <w:lang w:eastAsia="ru-RU"/>
        </w:rPr>
      </w:pPr>
      <w:r w:rsidRPr="0072752A">
        <w:rPr>
          <w:rFonts w:ascii="Times New Roman" w:eastAsia="Times New Roman" w:hAnsi="Times New Roman" w:cs="Times New Roman"/>
          <w:sz w:val="24"/>
          <w:szCs w:val="24"/>
          <w:lang w:eastAsia="ru-RU"/>
        </w:rPr>
        <w:t xml:space="preserve">неиспользование приобретенного имущества в течение длительного времени (в течение года) по различным причинам (отсутствие специалистов, необходимых для эксплуатации имущества; отсутствие средств, </w:t>
      </w:r>
      <w:r w:rsidRPr="0072752A">
        <w:rPr>
          <w:rFonts w:ascii="Times New Roman" w:eastAsia="Times New Roman" w:hAnsi="Times New Roman" w:cs="Times New Roman"/>
          <w:sz w:val="24"/>
          <w:szCs w:val="24"/>
          <w:lang w:eastAsia="ru-RU"/>
        </w:rPr>
        <w:lastRenderedPageBreak/>
        <w:t>необходимых для ввода объектов в эксплуатацию; отсутствие средств на ремонт, приобретение расходных материалов; некомплектность и т. п.);</w:t>
      </w:r>
    </w:p>
    <w:p w:rsidR="00B16BDE" w:rsidRPr="0072752A" w:rsidRDefault="00B16BDE" w:rsidP="0072752A">
      <w:pPr>
        <w:pStyle w:val="a5"/>
        <w:numPr>
          <w:ilvl w:val="0"/>
          <w:numId w:val="19"/>
        </w:numPr>
        <w:spacing w:after="120" w:line="240" w:lineRule="auto"/>
        <w:jc w:val="both"/>
        <w:rPr>
          <w:rFonts w:ascii="Times New Roman" w:eastAsia="Times New Roman" w:hAnsi="Times New Roman" w:cs="Times New Roman"/>
          <w:sz w:val="24"/>
          <w:szCs w:val="24"/>
          <w:lang w:eastAsia="ru-RU"/>
        </w:rPr>
      </w:pPr>
      <w:r w:rsidRPr="0072752A">
        <w:rPr>
          <w:rFonts w:ascii="Times New Roman" w:eastAsia="Times New Roman" w:hAnsi="Times New Roman" w:cs="Times New Roman"/>
          <w:sz w:val="24"/>
          <w:szCs w:val="24"/>
          <w:lang w:eastAsia="ru-RU"/>
        </w:rPr>
        <w:t xml:space="preserve">приемка и оплата товара работ, услуг, не соответствующих установленным характеристикам по условиям </w:t>
      </w:r>
      <w:r w:rsidR="00FF39D2">
        <w:rPr>
          <w:rFonts w:ascii="Times New Roman" w:eastAsia="Times New Roman" w:hAnsi="Times New Roman" w:cs="Times New Roman"/>
          <w:sz w:val="24"/>
          <w:szCs w:val="24"/>
          <w:lang w:eastAsia="ru-RU"/>
        </w:rPr>
        <w:t>муниципального</w:t>
      </w:r>
      <w:r w:rsidRPr="0072752A">
        <w:rPr>
          <w:rFonts w:ascii="Times New Roman" w:eastAsia="Times New Roman" w:hAnsi="Times New Roman" w:cs="Times New Roman"/>
          <w:sz w:val="24"/>
          <w:szCs w:val="24"/>
          <w:lang w:eastAsia="ru-RU"/>
        </w:rPr>
        <w:t xml:space="preserve"> контракта;</w:t>
      </w:r>
    </w:p>
    <w:p w:rsidR="00B16BDE" w:rsidRPr="0072752A" w:rsidRDefault="00B16BDE" w:rsidP="0072752A">
      <w:pPr>
        <w:pStyle w:val="a5"/>
        <w:numPr>
          <w:ilvl w:val="0"/>
          <w:numId w:val="19"/>
        </w:numPr>
        <w:spacing w:after="120" w:line="240" w:lineRule="auto"/>
        <w:jc w:val="both"/>
        <w:rPr>
          <w:rFonts w:ascii="Times New Roman" w:eastAsia="Times New Roman" w:hAnsi="Times New Roman" w:cs="Times New Roman"/>
          <w:sz w:val="24"/>
          <w:szCs w:val="24"/>
          <w:lang w:eastAsia="ru-RU"/>
        </w:rPr>
      </w:pPr>
      <w:r w:rsidRPr="0072752A">
        <w:rPr>
          <w:rFonts w:ascii="Times New Roman" w:eastAsia="Times New Roman" w:hAnsi="Times New Roman" w:cs="Times New Roman"/>
          <w:sz w:val="24"/>
          <w:szCs w:val="24"/>
          <w:lang w:eastAsia="ru-RU"/>
        </w:rPr>
        <w:t xml:space="preserve">приемка и оплата фактически </w:t>
      </w:r>
      <w:proofErr w:type="spellStart"/>
      <w:r w:rsidRPr="0072752A">
        <w:rPr>
          <w:rFonts w:ascii="Times New Roman" w:eastAsia="Times New Roman" w:hAnsi="Times New Roman" w:cs="Times New Roman"/>
          <w:sz w:val="24"/>
          <w:szCs w:val="24"/>
          <w:lang w:eastAsia="ru-RU"/>
        </w:rPr>
        <w:t>непоставленного</w:t>
      </w:r>
      <w:proofErr w:type="spellEnd"/>
      <w:r w:rsidRPr="0072752A">
        <w:rPr>
          <w:rFonts w:ascii="Times New Roman" w:eastAsia="Times New Roman" w:hAnsi="Times New Roman" w:cs="Times New Roman"/>
          <w:sz w:val="24"/>
          <w:szCs w:val="24"/>
          <w:lang w:eastAsia="ru-RU"/>
        </w:rPr>
        <w:t xml:space="preserve"> товара, невыполненных работ, услуг;</w:t>
      </w:r>
    </w:p>
    <w:p w:rsidR="00B16BDE" w:rsidRPr="0072752A" w:rsidRDefault="00B16BDE" w:rsidP="0072752A">
      <w:pPr>
        <w:pStyle w:val="a5"/>
        <w:numPr>
          <w:ilvl w:val="0"/>
          <w:numId w:val="19"/>
        </w:numPr>
        <w:spacing w:after="120" w:line="240" w:lineRule="auto"/>
        <w:jc w:val="both"/>
        <w:rPr>
          <w:rFonts w:ascii="Times New Roman" w:eastAsia="Times New Roman" w:hAnsi="Times New Roman" w:cs="Times New Roman"/>
          <w:sz w:val="24"/>
          <w:szCs w:val="24"/>
          <w:lang w:eastAsia="ru-RU"/>
        </w:rPr>
      </w:pPr>
      <w:r w:rsidRPr="0072752A">
        <w:rPr>
          <w:rFonts w:ascii="Times New Roman" w:eastAsia="Times New Roman" w:hAnsi="Times New Roman" w:cs="Times New Roman"/>
          <w:sz w:val="24"/>
          <w:szCs w:val="24"/>
          <w:lang w:eastAsia="ru-RU"/>
        </w:rPr>
        <w:t xml:space="preserve">уменьшение количества и (или) ухудшение качества поставляемого товара, объема выполняемых работ, услуг при неизменной цене </w:t>
      </w:r>
      <w:r w:rsidR="00FF39D2">
        <w:rPr>
          <w:rFonts w:ascii="Times New Roman" w:eastAsia="Times New Roman" w:hAnsi="Times New Roman" w:cs="Times New Roman"/>
          <w:sz w:val="24"/>
          <w:szCs w:val="24"/>
          <w:lang w:eastAsia="ru-RU"/>
        </w:rPr>
        <w:t>муниципального</w:t>
      </w:r>
      <w:r w:rsidRPr="0072752A">
        <w:rPr>
          <w:rFonts w:ascii="Times New Roman" w:eastAsia="Times New Roman" w:hAnsi="Times New Roman" w:cs="Times New Roman"/>
          <w:sz w:val="24"/>
          <w:szCs w:val="24"/>
          <w:lang w:eastAsia="ru-RU"/>
        </w:rPr>
        <w:t xml:space="preserve"> контракта.</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 xml:space="preserve">В качестве примеров обстоятельств, способствующих неэффективному использованию бюджетных и иных средств, также могут рассматриваться: </w:t>
      </w:r>
    </w:p>
    <w:p w:rsidR="00B16BDE" w:rsidRPr="0072752A" w:rsidRDefault="00B16BDE" w:rsidP="0072752A">
      <w:pPr>
        <w:pStyle w:val="a5"/>
        <w:numPr>
          <w:ilvl w:val="0"/>
          <w:numId w:val="20"/>
        </w:numPr>
        <w:spacing w:after="120" w:line="240" w:lineRule="auto"/>
        <w:jc w:val="both"/>
        <w:rPr>
          <w:rFonts w:ascii="Times New Roman" w:eastAsia="Times New Roman" w:hAnsi="Times New Roman" w:cs="Times New Roman"/>
          <w:sz w:val="24"/>
          <w:szCs w:val="24"/>
          <w:lang w:eastAsia="ru-RU"/>
        </w:rPr>
      </w:pPr>
      <w:r w:rsidRPr="0072752A">
        <w:rPr>
          <w:rFonts w:ascii="Times New Roman" w:eastAsia="Times New Roman" w:hAnsi="Times New Roman" w:cs="Times New Roman"/>
          <w:sz w:val="24"/>
          <w:szCs w:val="24"/>
          <w:lang w:eastAsia="ru-RU"/>
        </w:rPr>
        <w:t>включение в контракты условий об авансовых платежах в размере, не предусмотренном нормативными правовыми актами, неприменение механизма поэтапной приемки товаров (работ, услуг) в случаях, когда такой механизм установлен;</w:t>
      </w:r>
    </w:p>
    <w:p w:rsidR="00B16BDE" w:rsidRPr="0072752A" w:rsidRDefault="00B16BDE" w:rsidP="0072752A">
      <w:pPr>
        <w:pStyle w:val="a5"/>
        <w:numPr>
          <w:ilvl w:val="0"/>
          <w:numId w:val="20"/>
        </w:numPr>
        <w:spacing w:after="120" w:line="240" w:lineRule="auto"/>
        <w:jc w:val="both"/>
        <w:rPr>
          <w:rFonts w:ascii="Times New Roman" w:eastAsia="Times New Roman" w:hAnsi="Times New Roman" w:cs="Times New Roman"/>
          <w:sz w:val="24"/>
          <w:szCs w:val="24"/>
          <w:lang w:eastAsia="ru-RU"/>
        </w:rPr>
      </w:pPr>
      <w:r w:rsidRPr="0072752A">
        <w:rPr>
          <w:rFonts w:ascii="Times New Roman" w:eastAsia="Times New Roman" w:hAnsi="Times New Roman" w:cs="Times New Roman"/>
          <w:sz w:val="24"/>
          <w:szCs w:val="24"/>
          <w:lang w:eastAsia="ru-RU"/>
        </w:rPr>
        <w:t>неприменение мер ответственности к поставщику (подрядчику, исполнителю) за неисполнение или ненадлежащее исполнение обязательств, предусмотренных контрактом;</w:t>
      </w:r>
    </w:p>
    <w:p w:rsidR="00B16BDE" w:rsidRPr="0072752A" w:rsidRDefault="00B16BDE" w:rsidP="0072752A">
      <w:pPr>
        <w:pStyle w:val="a5"/>
        <w:numPr>
          <w:ilvl w:val="0"/>
          <w:numId w:val="20"/>
        </w:numPr>
        <w:spacing w:after="120" w:line="240" w:lineRule="auto"/>
        <w:jc w:val="both"/>
        <w:rPr>
          <w:rFonts w:ascii="Times New Roman" w:eastAsia="Times New Roman" w:hAnsi="Times New Roman" w:cs="Times New Roman"/>
          <w:sz w:val="24"/>
          <w:szCs w:val="24"/>
          <w:lang w:eastAsia="ru-RU"/>
        </w:rPr>
      </w:pPr>
      <w:proofErr w:type="spellStart"/>
      <w:r w:rsidRPr="0072752A">
        <w:rPr>
          <w:rFonts w:ascii="Times New Roman" w:eastAsia="Times New Roman" w:hAnsi="Times New Roman" w:cs="Times New Roman"/>
          <w:sz w:val="24"/>
          <w:szCs w:val="24"/>
          <w:lang w:eastAsia="ru-RU"/>
        </w:rPr>
        <w:t>непроведение</w:t>
      </w:r>
      <w:proofErr w:type="spellEnd"/>
      <w:r w:rsidRPr="0072752A">
        <w:rPr>
          <w:rFonts w:ascii="Times New Roman" w:eastAsia="Times New Roman" w:hAnsi="Times New Roman" w:cs="Times New Roman"/>
          <w:sz w:val="24"/>
          <w:szCs w:val="24"/>
          <w:lang w:eastAsia="ru-RU"/>
        </w:rPr>
        <w:t xml:space="preserve"> проверки достоверности информации, представленной участником закупки в составе заявки.</w:t>
      </w:r>
    </w:p>
    <w:p w:rsidR="00B16BDE" w:rsidRPr="00B16BDE" w:rsidRDefault="00B16BDE" w:rsidP="00577946">
      <w:pPr>
        <w:spacing w:after="120" w:line="240" w:lineRule="auto"/>
        <w:ind w:firstLine="709"/>
        <w:jc w:val="center"/>
        <w:rPr>
          <w:rFonts w:ascii="Times New Roman" w:eastAsia="Times New Roman" w:hAnsi="Times New Roman" w:cs="Times New Roman"/>
          <w:sz w:val="24"/>
          <w:szCs w:val="24"/>
          <w:lang w:eastAsia="ru-RU"/>
        </w:rPr>
      </w:pPr>
      <w:r w:rsidRPr="00B16BDE">
        <w:rPr>
          <w:rFonts w:ascii="Times New Roman" w:eastAsia="Times New Roman" w:hAnsi="Times New Roman" w:cs="Times New Roman"/>
          <w:b/>
          <w:bCs/>
          <w:sz w:val="24"/>
          <w:szCs w:val="24"/>
          <w:lang w:eastAsia="ru-RU"/>
        </w:rPr>
        <w:t>5.5. Проверка, анализ и оценка результативности расходов на закупки</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 xml:space="preserve">Под </w:t>
      </w:r>
      <w:r w:rsidRPr="00B16BDE">
        <w:rPr>
          <w:rFonts w:ascii="Times New Roman" w:eastAsia="Times New Roman" w:hAnsi="Times New Roman" w:cs="Times New Roman"/>
          <w:b/>
          <w:bCs/>
          <w:sz w:val="24"/>
          <w:szCs w:val="24"/>
          <w:lang w:eastAsia="ru-RU"/>
        </w:rPr>
        <w:t>результативностью</w:t>
      </w:r>
      <w:r w:rsidRPr="00B16BDE">
        <w:rPr>
          <w:rFonts w:ascii="Times New Roman" w:eastAsia="Times New Roman" w:hAnsi="Times New Roman" w:cs="Times New Roman"/>
          <w:sz w:val="24"/>
          <w:szCs w:val="24"/>
          <w:lang w:eastAsia="ru-RU"/>
        </w:rPr>
        <w:t xml:space="preserve"> расходов на закупки понимается степень достижения наилучшего результата с использованием определенного бюджетом объема средств и целей осуществления закупок.</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 xml:space="preserve">В ходе аудита в сфере закупок осуществляются проверка и анализ результативности расходов на закупки в рамках исполнения контрактов, а также анализ соблюдения принципа ответственности за результативность обеспечения </w:t>
      </w:r>
      <w:r w:rsidR="001B63BE">
        <w:rPr>
          <w:rFonts w:ascii="Times New Roman" w:eastAsia="Times New Roman" w:hAnsi="Times New Roman" w:cs="Times New Roman"/>
          <w:sz w:val="24"/>
          <w:szCs w:val="24"/>
          <w:lang w:eastAsia="ru-RU"/>
        </w:rPr>
        <w:t>муниципальных</w:t>
      </w:r>
      <w:r w:rsidRPr="00B16BDE">
        <w:rPr>
          <w:rFonts w:ascii="Times New Roman" w:eastAsia="Times New Roman" w:hAnsi="Times New Roman" w:cs="Times New Roman"/>
          <w:sz w:val="24"/>
          <w:szCs w:val="24"/>
          <w:lang w:eastAsia="ru-RU"/>
        </w:rPr>
        <w:t xml:space="preserve"> нужд.</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Результативность измеряется соотношением плановых (заданных) и фактических результатов и включает в себя как определение экономической результативности, так и достигнутого социально-экономического эффекта.</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Экономическая результативность определяется путем сравнения запланированных и достигнутых экономических результатов использования бюджетных и иных средств, которые выступают в виде конкретных товаров, работ, услуг.</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 xml:space="preserve">Социально-экономический эффект использования бюджетных и иных средств определяется на основе анализа степени удовлетворения </w:t>
      </w:r>
      <w:r w:rsidR="001B63BE">
        <w:rPr>
          <w:rFonts w:ascii="Times New Roman" w:eastAsia="Times New Roman" w:hAnsi="Times New Roman" w:cs="Times New Roman"/>
          <w:sz w:val="24"/>
          <w:szCs w:val="24"/>
          <w:lang w:eastAsia="ru-RU"/>
        </w:rPr>
        <w:t>муниципальных</w:t>
      </w:r>
      <w:r w:rsidRPr="00B16BDE">
        <w:rPr>
          <w:rFonts w:ascii="Times New Roman" w:eastAsia="Times New Roman" w:hAnsi="Times New Roman" w:cs="Times New Roman"/>
          <w:sz w:val="24"/>
          <w:szCs w:val="24"/>
          <w:lang w:eastAsia="ru-RU"/>
        </w:rPr>
        <w:t xml:space="preserve"> нужд в части социально-экономического роста и достижения установленных целей осуществления закупок, на которые были использованы бюджетные и иные средства. </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 xml:space="preserve">К нерезультативным расходам бюджетных и иных средств на закупки могут быть отнесены следующие основания: </w:t>
      </w:r>
    </w:p>
    <w:p w:rsidR="00B16BDE" w:rsidRPr="001B63BE" w:rsidRDefault="00B16BDE" w:rsidP="001B63BE">
      <w:pPr>
        <w:pStyle w:val="a5"/>
        <w:numPr>
          <w:ilvl w:val="0"/>
          <w:numId w:val="21"/>
        </w:numPr>
        <w:spacing w:after="120" w:line="240" w:lineRule="auto"/>
        <w:jc w:val="both"/>
        <w:rPr>
          <w:rFonts w:ascii="Times New Roman" w:eastAsia="Times New Roman" w:hAnsi="Times New Roman" w:cs="Times New Roman"/>
          <w:sz w:val="24"/>
          <w:szCs w:val="24"/>
          <w:lang w:eastAsia="ru-RU"/>
        </w:rPr>
      </w:pPr>
      <w:r w:rsidRPr="001B63BE">
        <w:rPr>
          <w:rFonts w:ascii="Times New Roman" w:eastAsia="Times New Roman" w:hAnsi="Times New Roman" w:cs="Times New Roman"/>
          <w:sz w:val="24"/>
          <w:szCs w:val="24"/>
          <w:lang w:eastAsia="ru-RU"/>
        </w:rPr>
        <w:t>невозможность использования закупленного товара из-за несоответствия его потребительских свойств заданным параметрам;</w:t>
      </w:r>
    </w:p>
    <w:p w:rsidR="00B16BDE" w:rsidRPr="001B63BE" w:rsidRDefault="00B16BDE" w:rsidP="001B63BE">
      <w:pPr>
        <w:pStyle w:val="a5"/>
        <w:numPr>
          <w:ilvl w:val="0"/>
          <w:numId w:val="21"/>
        </w:numPr>
        <w:spacing w:after="120" w:line="240" w:lineRule="auto"/>
        <w:jc w:val="both"/>
        <w:rPr>
          <w:rFonts w:ascii="Times New Roman" w:eastAsia="Times New Roman" w:hAnsi="Times New Roman" w:cs="Times New Roman"/>
          <w:sz w:val="24"/>
          <w:szCs w:val="24"/>
          <w:lang w:eastAsia="ru-RU"/>
        </w:rPr>
      </w:pPr>
      <w:r w:rsidRPr="001B63BE">
        <w:rPr>
          <w:rFonts w:ascii="Times New Roman" w:eastAsia="Times New Roman" w:hAnsi="Times New Roman" w:cs="Times New Roman"/>
          <w:sz w:val="24"/>
          <w:szCs w:val="24"/>
          <w:lang w:eastAsia="ru-RU"/>
        </w:rPr>
        <w:t xml:space="preserve">невозможность использования результатов интеллектуальной деятельности, неиспользование или частичное использование полученных результатов интеллектуальной деятельности, а также </w:t>
      </w:r>
      <w:proofErr w:type="spellStart"/>
      <w:r w:rsidRPr="001B63BE">
        <w:rPr>
          <w:rFonts w:ascii="Times New Roman" w:eastAsia="Times New Roman" w:hAnsi="Times New Roman" w:cs="Times New Roman"/>
          <w:sz w:val="24"/>
          <w:szCs w:val="24"/>
          <w:lang w:eastAsia="ru-RU"/>
        </w:rPr>
        <w:t>невостребованность</w:t>
      </w:r>
      <w:proofErr w:type="spellEnd"/>
      <w:r w:rsidRPr="001B63BE">
        <w:rPr>
          <w:rFonts w:ascii="Times New Roman" w:eastAsia="Times New Roman" w:hAnsi="Times New Roman" w:cs="Times New Roman"/>
          <w:sz w:val="24"/>
          <w:szCs w:val="24"/>
          <w:lang w:eastAsia="ru-RU"/>
        </w:rPr>
        <w:t xml:space="preserve"> результатов проектно-изыскательских, опытно-конструкторских и научно-исследовательских работ. </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При оценке результативности закупок следует определить, чьи действия (бездействие) привели к не достижению результатов, учитывать наличие (отсутствие) необходимых для осуществления закупок средств и условий, а также зависимость достижения (не достижения) целей закупок от иных факторов, не зависящих от заказчика.</w:t>
      </w:r>
    </w:p>
    <w:p w:rsidR="00B16BDE" w:rsidRPr="00B16BDE" w:rsidRDefault="00B16BDE" w:rsidP="00577946">
      <w:pPr>
        <w:spacing w:after="120" w:line="240" w:lineRule="auto"/>
        <w:ind w:firstLine="709"/>
        <w:jc w:val="center"/>
        <w:outlineLvl w:val="2"/>
        <w:rPr>
          <w:rFonts w:ascii="Times New Roman" w:eastAsia="Times New Roman" w:hAnsi="Times New Roman" w:cs="Times New Roman"/>
          <w:b/>
          <w:bCs/>
          <w:sz w:val="27"/>
          <w:szCs w:val="27"/>
          <w:lang w:eastAsia="ru-RU"/>
        </w:rPr>
      </w:pPr>
      <w:r w:rsidRPr="00B16BDE">
        <w:rPr>
          <w:rFonts w:ascii="Times New Roman" w:eastAsia="Times New Roman" w:hAnsi="Times New Roman" w:cs="Times New Roman"/>
          <w:b/>
          <w:bCs/>
          <w:sz w:val="27"/>
          <w:szCs w:val="27"/>
          <w:lang w:eastAsia="ru-RU"/>
        </w:rPr>
        <w:lastRenderedPageBreak/>
        <w:t>6. Формирование и размещение обобщенной информации о результатах аудита в сфере закупок в единой информационной системе</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proofErr w:type="gramStart"/>
      <w:r w:rsidRPr="00B16BDE">
        <w:rPr>
          <w:rFonts w:ascii="Times New Roman" w:eastAsia="Times New Roman" w:hAnsi="Times New Roman" w:cs="Times New Roman"/>
          <w:sz w:val="24"/>
          <w:szCs w:val="24"/>
          <w:lang w:eastAsia="ru-RU"/>
        </w:rPr>
        <w:t xml:space="preserve">В соответствии со статьей 98 Федерального закона № 44-ФЗ </w:t>
      </w:r>
      <w:r w:rsidR="001B63BE">
        <w:rPr>
          <w:rFonts w:ascii="Times New Roman" w:eastAsia="Times New Roman" w:hAnsi="Times New Roman" w:cs="Times New Roman"/>
          <w:sz w:val="24"/>
          <w:szCs w:val="24"/>
          <w:lang w:eastAsia="ru-RU"/>
        </w:rPr>
        <w:t>Контрольная комиссия района</w:t>
      </w:r>
      <w:r w:rsidRPr="00B16BDE">
        <w:rPr>
          <w:rFonts w:ascii="Times New Roman" w:eastAsia="Times New Roman" w:hAnsi="Times New Roman" w:cs="Times New Roman"/>
          <w:sz w:val="24"/>
          <w:szCs w:val="24"/>
          <w:lang w:eastAsia="ru-RU"/>
        </w:rPr>
        <w:t xml:space="preserve"> обобщает результаты осуществления деятельности по аудиту в сфере закупок, в том числе устанавливает причины выявленных отклонений, нарушений и недостатков, подготавливает предложения, направленные на их устранение и на совершенствование контрактной системы в сфере закупок, систематизирует информацию о реализации указанных предложений и размещает в единой информационной системе обобщенную информацию о таких</w:t>
      </w:r>
      <w:proofErr w:type="gramEnd"/>
      <w:r w:rsidRPr="00B16BDE">
        <w:rPr>
          <w:rFonts w:ascii="Times New Roman" w:eastAsia="Times New Roman" w:hAnsi="Times New Roman" w:cs="Times New Roman"/>
          <w:sz w:val="24"/>
          <w:szCs w:val="24"/>
          <w:lang w:eastAsia="ru-RU"/>
        </w:rPr>
        <w:t xml:space="preserve"> </w:t>
      </w:r>
      <w:proofErr w:type="gramStart"/>
      <w:r w:rsidRPr="00B16BDE">
        <w:rPr>
          <w:rFonts w:ascii="Times New Roman" w:eastAsia="Times New Roman" w:hAnsi="Times New Roman" w:cs="Times New Roman"/>
          <w:sz w:val="24"/>
          <w:szCs w:val="24"/>
          <w:lang w:eastAsia="ru-RU"/>
        </w:rPr>
        <w:t>результатах</w:t>
      </w:r>
      <w:proofErr w:type="gramEnd"/>
      <w:r w:rsidRPr="00B16BDE">
        <w:rPr>
          <w:rFonts w:ascii="Times New Roman" w:eastAsia="Times New Roman" w:hAnsi="Times New Roman" w:cs="Times New Roman"/>
          <w:sz w:val="24"/>
          <w:szCs w:val="24"/>
          <w:lang w:eastAsia="ru-RU"/>
        </w:rPr>
        <w:t>.</w:t>
      </w:r>
    </w:p>
    <w:p w:rsidR="00B16BDE" w:rsidRPr="001B63B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 xml:space="preserve">Обобщенная информация о результатах аудита в сфере закупок (далее – обобщенная информация) ежегодно </w:t>
      </w:r>
      <w:proofErr w:type="gramStart"/>
      <w:r w:rsidRPr="00B16BDE">
        <w:rPr>
          <w:rFonts w:ascii="Times New Roman" w:eastAsia="Times New Roman" w:hAnsi="Times New Roman" w:cs="Times New Roman"/>
          <w:sz w:val="24"/>
          <w:szCs w:val="24"/>
          <w:lang w:eastAsia="ru-RU"/>
        </w:rPr>
        <w:t>формируется и размещается</w:t>
      </w:r>
      <w:proofErr w:type="gramEnd"/>
      <w:r w:rsidRPr="00B16BDE">
        <w:rPr>
          <w:rFonts w:ascii="Times New Roman" w:eastAsia="Times New Roman" w:hAnsi="Times New Roman" w:cs="Times New Roman"/>
          <w:sz w:val="24"/>
          <w:szCs w:val="24"/>
          <w:lang w:eastAsia="ru-RU"/>
        </w:rPr>
        <w:t xml:space="preserve"> </w:t>
      </w:r>
      <w:r w:rsidR="001B63BE">
        <w:rPr>
          <w:rFonts w:ascii="Times New Roman" w:eastAsia="Times New Roman" w:hAnsi="Times New Roman" w:cs="Times New Roman"/>
          <w:sz w:val="24"/>
          <w:szCs w:val="24"/>
          <w:lang w:eastAsia="ru-RU"/>
        </w:rPr>
        <w:t>Контрольной комиссией района</w:t>
      </w:r>
      <w:r w:rsidRPr="00B16BDE">
        <w:rPr>
          <w:rFonts w:ascii="Times New Roman" w:eastAsia="Times New Roman" w:hAnsi="Times New Roman" w:cs="Times New Roman"/>
          <w:sz w:val="24"/>
          <w:szCs w:val="24"/>
          <w:lang w:eastAsia="ru-RU"/>
        </w:rPr>
        <w:t xml:space="preserve"> в </w:t>
      </w:r>
      <w:hyperlink r:id="rId14" w:tgtFrame="_blank" w:history="1">
        <w:r w:rsidRPr="001B63BE">
          <w:rPr>
            <w:rFonts w:ascii="Times New Roman" w:eastAsia="Times New Roman" w:hAnsi="Times New Roman" w:cs="Times New Roman"/>
            <w:sz w:val="24"/>
            <w:szCs w:val="24"/>
            <w:lang w:eastAsia="ru-RU"/>
          </w:rPr>
          <w:t>единой информационной системе</w:t>
        </w:r>
      </w:hyperlink>
      <w:r w:rsidRPr="001B63BE">
        <w:rPr>
          <w:rFonts w:ascii="Times New Roman" w:eastAsia="Times New Roman" w:hAnsi="Times New Roman" w:cs="Times New Roman"/>
          <w:sz w:val="24"/>
          <w:szCs w:val="24"/>
          <w:lang w:eastAsia="ru-RU"/>
        </w:rPr>
        <w:t>.</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 xml:space="preserve">Обобщенная информация формируется с учетом </w:t>
      </w:r>
      <w:hyperlink r:id="rId15" w:history="1">
        <w:r w:rsidRPr="001B63BE">
          <w:rPr>
            <w:rFonts w:ascii="Times New Roman" w:eastAsia="Times New Roman" w:hAnsi="Times New Roman" w:cs="Times New Roman"/>
            <w:sz w:val="24"/>
            <w:szCs w:val="24"/>
            <w:lang w:eastAsia="ru-RU"/>
          </w:rPr>
          <w:t>Классификатора нарушений</w:t>
        </w:r>
      </w:hyperlink>
      <w:r w:rsidRPr="001B63BE">
        <w:rPr>
          <w:rFonts w:ascii="Times New Roman" w:eastAsia="Times New Roman" w:hAnsi="Times New Roman" w:cs="Times New Roman"/>
          <w:sz w:val="24"/>
          <w:szCs w:val="24"/>
          <w:lang w:eastAsia="ru-RU"/>
        </w:rPr>
        <w:t>,</w:t>
      </w:r>
      <w:r w:rsidRPr="00B16BDE">
        <w:rPr>
          <w:rFonts w:ascii="Times New Roman" w:eastAsia="Times New Roman" w:hAnsi="Times New Roman" w:cs="Times New Roman"/>
          <w:sz w:val="24"/>
          <w:szCs w:val="24"/>
          <w:lang w:eastAsia="ru-RU"/>
        </w:rPr>
        <w:t xml:space="preserve"> выявляемых в ходе внешнего </w:t>
      </w:r>
      <w:r w:rsidR="001B63BE">
        <w:rPr>
          <w:rFonts w:ascii="Times New Roman" w:eastAsia="Times New Roman" w:hAnsi="Times New Roman" w:cs="Times New Roman"/>
          <w:sz w:val="24"/>
          <w:szCs w:val="24"/>
          <w:lang w:eastAsia="ru-RU"/>
        </w:rPr>
        <w:t>муниципального</w:t>
      </w:r>
      <w:r w:rsidRPr="00B16BDE">
        <w:rPr>
          <w:rFonts w:ascii="Times New Roman" w:eastAsia="Times New Roman" w:hAnsi="Times New Roman" w:cs="Times New Roman"/>
          <w:sz w:val="24"/>
          <w:szCs w:val="24"/>
          <w:lang w:eastAsia="ru-RU"/>
        </w:rPr>
        <w:t xml:space="preserve"> аудита (контроля).</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proofErr w:type="gramStart"/>
      <w:r w:rsidRPr="00B16BDE">
        <w:rPr>
          <w:rFonts w:ascii="Times New Roman" w:eastAsia="Times New Roman" w:hAnsi="Times New Roman" w:cs="Times New Roman"/>
          <w:sz w:val="24"/>
          <w:szCs w:val="24"/>
          <w:lang w:eastAsia="ru-RU"/>
        </w:rPr>
        <w:t>В составе обобщенной информации дается общая характеристика проведенных мероприятий по аудиту в сфере закупок, в том числе: общее количество мероприятий, общее количество объектов, в которых проводился аудит в сфере закупок, общее количество и сумма контрактов, проверенных в рамках аудита в сфере закупок, в обобщенном виде факты выявленных отклонений, нарушений и недостатков, основные причины их возникновения и предложения по совершенствованию контрактной</w:t>
      </w:r>
      <w:proofErr w:type="gramEnd"/>
      <w:r w:rsidRPr="00B16BDE">
        <w:rPr>
          <w:rFonts w:ascii="Times New Roman" w:eastAsia="Times New Roman" w:hAnsi="Times New Roman" w:cs="Times New Roman"/>
          <w:sz w:val="24"/>
          <w:szCs w:val="24"/>
          <w:lang w:eastAsia="ru-RU"/>
        </w:rPr>
        <w:t xml:space="preserve"> системы.</w:t>
      </w:r>
    </w:p>
    <w:p w:rsidR="00B16BDE" w:rsidRPr="00B16BDE" w:rsidRDefault="00B16BDE" w:rsidP="00321E6D">
      <w:pPr>
        <w:spacing w:after="120" w:line="240" w:lineRule="auto"/>
        <w:ind w:firstLine="709"/>
        <w:jc w:val="both"/>
        <w:rPr>
          <w:rFonts w:ascii="Times New Roman" w:eastAsia="Times New Roman" w:hAnsi="Times New Roman" w:cs="Times New Roman"/>
          <w:sz w:val="24"/>
          <w:szCs w:val="24"/>
          <w:lang w:eastAsia="ru-RU"/>
        </w:rPr>
      </w:pPr>
      <w:r w:rsidRPr="00B16BDE">
        <w:rPr>
          <w:rFonts w:ascii="Times New Roman" w:eastAsia="Times New Roman" w:hAnsi="Times New Roman" w:cs="Times New Roman"/>
          <w:sz w:val="24"/>
          <w:szCs w:val="24"/>
          <w:lang w:eastAsia="ru-RU"/>
        </w:rPr>
        <w:t xml:space="preserve">Обобщенная информация формируется должностным лицом </w:t>
      </w:r>
      <w:r w:rsidR="001B63BE">
        <w:rPr>
          <w:rFonts w:ascii="Times New Roman" w:eastAsia="Times New Roman" w:hAnsi="Times New Roman" w:cs="Times New Roman"/>
          <w:sz w:val="24"/>
          <w:szCs w:val="24"/>
          <w:lang w:eastAsia="ru-RU"/>
        </w:rPr>
        <w:t>Контрольной комиссии района</w:t>
      </w:r>
      <w:r w:rsidRPr="00B16BDE">
        <w:rPr>
          <w:rFonts w:ascii="Times New Roman" w:eastAsia="Times New Roman" w:hAnsi="Times New Roman" w:cs="Times New Roman"/>
          <w:sz w:val="24"/>
          <w:szCs w:val="24"/>
          <w:lang w:eastAsia="ru-RU"/>
        </w:rPr>
        <w:t>, ответстве</w:t>
      </w:r>
      <w:r w:rsidR="001B63BE">
        <w:rPr>
          <w:rFonts w:ascii="Times New Roman" w:eastAsia="Times New Roman" w:hAnsi="Times New Roman" w:cs="Times New Roman"/>
          <w:sz w:val="24"/>
          <w:szCs w:val="24"/>
          <w:lang w:eastAsia="ru-RU"/>
        </w:rPr>
        <w:t>нным в соответствии с должностной</w:t>
      </w:r>
      <w:r w:rsidRPr="00B16BDE">
        <w:rPr>
          <w:rFonts w:ascii="Times New Roman" w:eastAsia="Times New Roman" w:hAnsi="Times New Roman" w:cs="Times New Roman"/>
          <w:sz w:val="24"/>
          <w:szCs w:val="24"/>
          <w:lang w:eastAsia="ru-RU"/>
        </w:rPr>
        <w:t xml:space="preserve"> </w:t>
      </w:r>
      <w:r w:rsidR="001B63BE">
        <w:rPr>
          <w:rFonts w:ascii="Times New Roman" w:eastAsia="Times New Roman" w:hAnsi="Times New Roman" w:cs="Times New Roman"/>
          <w:sz w:val="24"/>
          <w:szCs w:val="24"/>
          <w:lang w:eastAsia="ru-RU"/>
        </w:rPr>
        <w:t>инструкцией</w:t>
      </w:r>
      <w:r w:rsidRPr="00B16BDE">
        <w:rPr>
          <w:rFonts w:ascii="Times New Roman" w:eastAsia="Times New Roman" w:hAnsi="Times New Roman" w:cs="Times New Roman"/>
          <w:sz w:val="24"/>
          <w:szCs w:val="24"/>
          <w:lang w:eastAsia="ru-RU"/>
        </w:rPr>
        <w:t xml:space="preserve"> за обобщение данных по всем направлениям деятельности </w:t>
      </w:r>
      <w:r w:rsidR="001B63BE">
        <w:rPr>
          <w:rFonts w:ascii="Times New Roman" w:eastAsia="Times New Roman" w:hAnsi="Times New Roman" w:cs="Times New Roman"/>
          <w:sz w:val="24"/>
          <w:szCs w:val="24"/>
          <w:lang w:eastAsia="ru-RU"/>
        </w:rPr>
        <w:t>Контрольной комиссии района</w:t>
      </w:r>
      <w:r w:rsidRPr="00B16BDE">
        <w:rPr>
          <w:rFonts w:ascii="Times New Roman" w:eastAsia="Times New Roman" w:hAnsi="Times New Roman" w:cs="Times New Roman"/>
          <w:sz w:val="24"/>
          <w:szCs w:val="24"/>
          <w:lang w:eastAsia="ru-RU"/>
        </w:rPr>
        <w:t xml:space="preserve">, подписывается председателем </w:t>
      </w:r>
      <w:r w:rsidR="001B63BE">
        <w:rPr>
          <w:rFonts w:ascii="Times New Roman" w:eastAsia="Times New Roman" w:hAnsi="Times New Roman" w:cs="Times New Roman"/>
          <w:sz w:val="24"/>
          <w:szCs w:val="24"/>
          <w:lang w:eastAsia="ru-RU"/>
        </w:rPr>
        <w:t>Контрольной комиссии района</w:t>
      </w:r>
      <w:r w:rsidRPr="00B16BDE">
        <w:rPr>
          <w:rFonts w:ascii="Times New Roman" w:eastAsia="Times New Roman" w:hAnsi="Times New Roman" w:cs="Times New Roman"/>
          <w:sz w:val="24"/>
          <w:szCs w:val="24"/>
          <w:lang w:eastAsia="ru-RU"/>
        </w:rPr>
        <w:t xml:space="preserve"> и в срок до 1 апреля года, следующего </w:t>
      </w:r>
      <w:proofErr w:type="gramStart"/>
      <w:r w:rsidRPr="00B16BDE">
        <w:rPr>
          <w:rFonts w:ascii="Times New Roman" w:eastAsia="Times New Roman" w:hAnsi="Times New Roman" w:cs="Times New Roman"/>
          <w:sz w:val="24"/>
          <w:szCs w:val="24"/>
          <w:lang w:eastAsia="ru-RU"/>
        </w:rPr>
        <w:t>за</w:t>
      </w:r>
      <w:proofErr w:type="gramEnd"/>
      <w:r w:rsidRPr="00B16BDE">
        <w:rPr>
          <w:rFonts w:ascii="Times New Roman" w:eastAsia="Times New Roman" w:hAnsi="Times New Roman" w:cs="Times New Roman"/>
          <w:sz w:val="24"/>
          <w:szCs w:val="24"/>
          <w:lang w:eastAsia="ru-RU"/>
        </w:rPr>
        <w:t xml:space="preserve"> отчетным, размещается в единой информационной системе в сфере закупок.</w:t>
      </w:r>
    </w:p>
    <w:p w:rsidR="00F4741F" w:rsidRDefault="00F4741F" w:rsidP="00321E6D">
      <w:pPr>
        <w:spacing w:after="120" w:line="240" w:lineRule="auto"/>
        <w:ind w:firstLine="709"/>
        <w:jc w:val="both"/>
      </w:pPr>
    </w:p>
    <w:sectPr w:rsidR="00F4741F" w:rsidSect="00321E6D">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5E5F"/>
    <w:multiLevelType w:val="hybridMultilevel"/>
    <w:tmpl w:val="6C1268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684744"/>
    <w:multiLevelType w:val="hybridMultilevel"/>
    <w:tmpl w:val="983A60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B83E96"/>
    <w:multiLevelType w:val="hybridMultilevel"/>
    <w:tmpl w:val="8CF8A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0045CB"/>
    <w:multiLevelType w:val="hybridMultilevel"/>
    <w:tmpl w:val="60EA70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9557587"/>
    <w:multiLevelType w:val="hybridMultilevel"/>
    <w:tmpl w:val="1178A8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5E56CC1"/>
    <w:multiLevelType w:val="hybridMultilevel"/>
    <w:tmpl w:val="EF1811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B4C40E5"/>
    <w:multiLevelType w:val="hybridMultilevel"/>
    <w:tmpl w:val="81A286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AED5A44"/>
    <w:multiLevelType w:val="hybridMultilevel"/>
    <w:tmpl w:val="648A92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C93115D"/>
    <w:multiLevelType w:val="hybridMultilevel"/>
    <w:tmpl w:val="B24CC1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CE31308"/>
    <w:multiLevelType w:val="hybridMultilevel"/>
    <w:tmpl w:val="924E59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0177495"/>
    <w:multiLevelType w:val="hybridMultilevel"/>
    <w:tmpl w:val="7AE63F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40F4808"/>
    <w:multiLevelType w:val="hybridMultilevel"/>
    <w:tmpl w:val="2E0A9E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998216D"/>
    <w:multiLevelType w:val="hybridMultilevel"/>
    <w:tmpl w:val="020606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4200EA3"/>
    <w:multiLevelType w:val="hybridMultilevel"/>
    <w:tmpl w:val="5A8C27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46E3A0D"/>
    <w:multiLevelType w:val="hybridMultilevel"/>
    <w:tmpl w:val="76ECDA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C840F8B"/>
    <w:multiLevelType w:val="hybridMultilevel"/>
    <w:tmpl w:val="1A4E9F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FA056BC"/>
    <w:multiLevelType w:val="hybridMultilevel"/>
    <w:tmpl w:val="77E632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26C10A1"/>
    <w:multiLevelType w:val="hybridMultilevel"/>
    <w:tmpl w:val="3EACE0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F085C8E"/>
    <w:multiLevelType w:val="hybridMultilevel"/>
    <w:tmpl w:val="F86014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0DE31B3"/>
    <w:multiLevelType w:val="hybridMultilevel"/>
    <w:tmpl w:val="73A4D8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BB652BF"/>
    <w:multiLevelType w:val="hybridMultilevel"/>
    <w:tmpl w:val="5C0E11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
  </w:num>
  <w:num w:numId="3">
    <w:abstractNumId w:val="14"/>
  </w:num>
  <w:num w:numId="4">
    <w:abstractNumId w:val="11"/>
  </w:num>
  <w:num w:numId="5">
    <w:abstractNumId w:val="19"/>
  </w:num>
  <w:num w:numId="6">
    <w:abstractNumId w:val="3"/>
  </w:num>
  <w:num w:numId="7">
    <w:abstractNumId w:val="13"/>
  </w:num>
  <w:num w:numId="8">
    <w:abstractNumId w:val="10"/>
  </w:num>
  <w:num w:numId="9">
    <w:abstractNumId w:val="2"/>
  </w:num>
  <w:num w:numId="10">
    <w:abstractNumId w:val="5"/>
  </w:num>
  <w:num w:numId="11">
    <w:abstractNumId w:val="4"/>
  </w:num>
  <w:num w:numId="12">
    <w:abstractNumId w:val="7"/>
  </w:num>
  <w:num w:numId="13">
    <w:abstractNumId w:val="8"/>
  </w:num>
  <w:num w:numId="14">
    <w:abstractNumId w:val="9"/>
  </w:num>
  <w:num w:numId="15">
    <w:abstractNumId w:val="17"/>
  </w:num>
  <w:num w:numId="16">
    <w:abstractNumId w:val="15"/>
  </w:num>
  <w:num w:numId="17">
    <w:abstractNumId w:val="18"/>
  </w:num>
  <w:num w:numId="18">
    <w:abstractNumId w:val="6"/>
  </w:num>
  <w:num w:numId="19">
    <w:abstractNumId w:val="0"/>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BDE"/>
    <w:rsid w:val="001B63BE"/>
    <w:rsid w:val="00321E6D"/>
    <w:rsid w:val="004F725F"/>
    <w:rsid w:val="00577946"/>
    <w:rsid w:val="0072752A"/>
    <w:rsid w:val="009B67DD"/>
    <w:rsid w:val="00B16BDE"/>
    <w:rsid w:val="00B334B5"/>
    <w:rsid w:val="00C13594"/>
    <w:rsid w:val="00CA11AB"/>
    <w:rsid w:val="00EE23A0"/>
    <w:rsid w:val="00F4741F"/>
    <w:rsid w:val="00FF3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16BD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16BD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16B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16BDE"/>
    <w:rPr>
      <w:color w:val="0000FF"/>
      <w:u w:val="single"/>
    </w:rPr>
  </w:style>
  <w:style w:type="paragraph" w:styleId="a5">
    <w:name w:val="List Paragraph"/>
    <w:basedOn w:val="a"/>
    <w:uiPriority w:val="34"/>
    <w:qFormat/>
    <w:rsid w:val="00321E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16BD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16BD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16B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16BDE"/>
    <w:rPr>
      <w:color w:val="0000FF"/>
      <w:u w:val="single"/>
    </w:rPr>
  </w:style>
  <w:style w:type="paragraph" w:styleId="a5">
    <w:name w:val="List Paragraph"/>
    <w:basedOn w:val="a"/>
    <w:uiPriority w:val="34"/>
    <w:qFormat/>
    <w:rsid w:val="00321E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503497">
      <w:bodyDiv w:val="1"/>
      <w:marLeft w:val="0"/>
      <w:marRight w:val="0"/>
      <w:marTop w:val="0"/>
      <w:marBottom w:val="0"/>
      <w:divBdr>
        <w:top w:val="none" w:sz="0" w:space="0" w:color="auto"/>
        <w:left w:val="none" w:sz="0" w:space="0" w:color="auto"/>
        <w:bottom w:val="none" w:sz="0" w:space="0" w:color="auto"/>
        <w:right w:val="none" w:sz="0" w:space="0" w:color="auto"/>
      </w:divBdr>
      <w:divsChild>
        <w:div w:id="179587513">
          <w:marLeft w:val="0"/>
          <w:marRight w:val="0"/>
          <w:marTop w:val="0"/>
          <w:marBottom w:val="0"/>
          <w:divBdr>
            <w:top w:val="none" w:sz="0" w:space="0" w:color="auto"/>
            <w:left w:val="none" w:sz="0" w:space="0" w:color="auto"/>
            <w:bottom w:val="none" w:sz="0" w:space="0" w:color="auto"/>
            <w:right w:val="none" w:sz="0" w:space="0" w:color="auto"/>
          </w:divBdr>
        </w:div>
        <w:div w:id="1317223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pvo.ru/docs/standard/km/" TargetMode="External"/><Relationship Id="rId13" Type="http://schemas.openxmlformats.org/officeDocument/2006/relationships/hyperlink" Target="http://www.kspvo.ru/docs/standard/km/" TargetMode="External"/><Relationship Id="rId3" Type="http://schemas.microsoft.com/office/2007/relationships/stylesWithEffects" Target="stylesWithEffects.xml"/><Relationship Id="rId7" Type="http://schemas.openxmlformats.org/officeDocument/2006/relationships/hyperlink" Target="http://www.kspvo.ru/docs/standard/audit-zakupok/" TargetMode="External"/><Relationship Id="rId12" Type="http://schemas.openxmlformats.org/officeDocument/2006/relationships/hyperlink" Target="http://www.kspvo.ru/doc/&#1087;&#1088;&#1080;&#1083;&#1086;&#1078;&#1077;&#1085;&#1080;&#1077;%20&#1082;%20&#1084;&#1077;&#1090;&#1086;&#1076;%20&#1088;&#1077;&#1082;&#1086;&#1084;&#1077;&#1085;&#1076;&#1072;&#1094;&#1080;&#1103;&#1084;%20&#1087;&#1086;%20&#1079;&#1072;&#1082;&#1091;&#1087;&#1082;&#1072;&#1084;.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kspvo.ru/doc/resh7_20032018.pdf" TargetMode="Externa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http://www.kspvo.ru/docs/prikaz/klassifikator/" TargetMode="External"/><Relationship Id="rId10" Type="http://schemas.openxmlformats.org/officeDocument/2006/relationships/hyperlink" Target="http://www.kspvo.ru/docs/standard/audit-zakupok/" TargetMode="External"/><Relationship Id="rId4" Type="http://schemas.openxmlformats.org/officeDocument/2006/relationships/settings" Target="settings.xml"/><Relationship Id="rId9" Type="http://schemas.openxmlformats.org/officeDocument/2006/relationships/hyperlink" Target="http://www.kspvo.ru/docs/standard/eam/" TargetMode="External"/><Relationship Id="rId14" Type="http://schemas.openxmlformats.org/officeDocument/2006/relationships/hyperlink" Target="http://www.zakupki.gov.ru/epz/audit/quicksearch/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15</Pages>
  <Words>7131</Words>
  <Characters>40650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Кокина Мария Викторовна</dc:creator>
  <cp:lastModifiedBy>Кокина Мария Викторовна</cp:lastModifiedBy>
  <cp:revision>7</cp:revision>
  <dcterms:created xsi:type="dcterms:W3CDTF">2018-10-02T07:46:00Z</dcterms:created>
  <dcterms:modified xsi:type="dcterms:W3CDTF">2018-10-05T07:34:00Z</dcterms:modified>
</cp:coreProperties>
</file>