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35:25:0105001:363 площадью 641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д. Пески, с разрешенным использованием – приусадебный участок личного подсобного хозяйства.</w:t>
      </w:r>
    </w:p>
    <w:p>
      <w:pPr>
        <w:pStyle w:val="1"/>
        <w:spacing w:line="283" w:lineRule="auto"/>
        <w:ind w:firstLine="680"/>
        <w:jc w:val="both"/>
        <w:rPr>
          <w:sz w:val="20"/>
          <w:szCs w:val="20"/>
        </w:rPr>
      </w:pPr>
      <w:r>
        <w:rPr>
          <w:sz w:val="20"/>
          <w:szCs w:val="20"/>
        </w:rPr>
        <w:t xml:space="preserve">Срок аренды составляет 20 (двадцать)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53 920,92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1 617,62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53 920,92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район, Новленское сельское поселение, д. Пески</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641</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35:25:0105001:363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bookmarkStart w:id="0" w:name="_GoBack"/>
            <w:bookmarkEnd w:id="0"/>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22.08.2023 № ВП-08/55068,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11.08.2023 № МР2/2-2/15/4149, </w:t>
      </w:r>
    </w:p>
    <w:p>
      <w:pPr>
        <w:pStyle w:val="1"/>
        <w:tabs>
          <w:tab w:val="left" w:pos="426"/>
        </w:tabs>
        <w:ind w:left="142" w:firstLine="142"/>
        <w:rPr>
          <w:bCs/>
          <w:color w:val="auto"/>
          <w:sz w:val="20"/>
          <w:szCs w:val="20"/>
        </w:rPr>
      </w:pPr>
      <w:r>
        <w:rPr>
          <w:bCs/>
          <w:color w:val="auto"/>
          <w:sz w:val="20"/>
          <w:szCs w:val="20"/>
        </w:rPr>
        <w:t xml:space="preserve">ПАО «Ростелеком» от 11.08.2023 № 01/05/97572/23,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07.09.2023 № 6-3/692.</w:t>
      </w:r>
    </w:p>
    <w:p>
      <w:pPr>
        <w:pStyle w:val="1"/>
        <w:tabs>
          <w:tab w:val="left" w:pos="327"/>
        </w:tabs>
        <w:ind w:left="400" w:firstLine="0"/>
        <w:jc w:val="both"/>
        <w:rPr>
          <w:bCs/>
          <w:color w:val="auto"/>
          <w:sz w:val="20"/>
          <w:szCs w:val="20"/>
        </w:rPr>
      </w:pPr>
      <w:r>
        <w:rPr>
          <w:bCs/>
          <w:color w:val="auto"/>
          <w:sz w:val="20"/>
          <w:szCs w:val="20"/>
        </w:rPr>
        <w:tab/>
      </w:r>
      <w:r>
        <w:rPr>
          <w:bCs/>
          <w:color w:val="auto"/>
          <w:sz w:val="20"/>
          <w:szCs w:val="20"/>
        </w:rPr>
        <w:t xml:space="preserve">В соответствии Правилами землепользования и застройки </w:t>
      </w:r>
      <w:r>
        <w:rPr>
          <w:b/>
          <w:bCs/>
          <w:color w:val="auto"/>
          <w:sz w:val="20"/>
          <w:szCs w:val="20"/>
        </w:rPr>
        <w:t>Новленского</w:t>
      </w:r>
      <w:r>
        <w:rPr>
          <w:bCs/>
          <w:color w:val="auto"/>
          <w:sz w:val="20"/>
          <w:szCs w:val="20"/>
        </w:rPr>
        <w:t xml:space="preserve"> 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426"/>
        </w:tabs>
        <w:ind w:left="142" w:firstLine="142"/>
        <w:jc w:val="center"/>
        <w:rPr>
          <w:b/>
          <w:bCs/>
          <w:sz w:val="20"/>
          <w:szCs w:val="20"/>
        </w:rPr>
      </w:pPr>
    </w:p>
    <w:p>
      <w:pPr>
        <w:pStyle w:val="1"/>
        <w:tabs>
          <w:tab w:val="left" w:pos="426"/>
        </w:tabs>
        <w:ind w:left="142" w:firstLine="142"/>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lastRenderedPageBreak/>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710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1031</TotalTime>
  <Pages>9</Pages>
  <Words>3984</Words>
  <Characters>22709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427</cp:revision>
  <dcterms:created xsi:type="dcterms:W3CDTF">2023-05-03T08:54:00Z</dcterms:created>
  <dcterms:modified xsi:type="dcterms:W3CDTF">2023-10-05T12:27:00Z</dcterms:modified>
</cp:coreProperties>
</file>