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07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11 декабря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03.11.2023 № 4532-01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35:25:0603010:2657</w:t>
      </w:r>
      <w:r>
        <w:rPr>
          <w:rFonts w:ascii="Times New Roman" w:hAnsi="Times New Roman" w:cs="Times New Roman"/>
          <w:color w:val="000000"/>
        </w:rPr>
        <w:t xml:space="preserve">, площадью 558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сельское поселение Сосновское, </w:t>
      </w:r>
      <w:proofErr w:type="spellStart"/>
      <w:r>
        <w:rPr>
          <w:rFonts w:ascii="Times New Roman" w:hAnsi="Times New Roman" w:cs="Times New Roman"/>
          <w:color w:val="000000"/>
          <w:lang w:bidi="ru-RU"/>
        </w:rPr>
        <w:t>п.Ермаково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80 273,88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2 408,21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80 273,88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3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сельское поселение Сосновское, </w:t>
            </w:r>
            <w:proofErr w:type="spellStart"/>
            <w:r>
              <w:rPr>
                <w:b/>
                <w:bCs/>
                <w:sz w:val="20"/>
                <w:szCs w:val="20"/>
              </w:rPr>
              <w:t>п.Ермаково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558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35:25:0603010:2657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Земельный участок расположен на мелиорированных землях, осушенных закрытым дренажем мелиоративной системы «Ермаково»</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14.06.2022 № ВП-08/47814,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10.06.2022 № МР2/2-2/15/3115,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15.06.2022 № 01/05/55308/22, </w:t>
      </w:r>
    </w:p>
    <w:p>
      <w:pPr>
        <w:tabs>
          <w:tab w:val="left" w:pos="284"/>
        </w:tabs>
        <w:spacing w:line="252" w:lineRule="auto"/>
        <w:ind w:left="400" w:hanging="116"/>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Севзапмелиоводхоз</w:t>
      </w:r>
      <w:proofErr w:type="spellEnd"/>
      <w:r>
        <w:rPr>
          <w:rFonts w:ascii="Times New Roman" w:hAnsi="Times New Roman" w:cs="Times New Roman"/>
          <w:bCs/>
          <w:color w:val="auto"/>
          <w:sz w:val="20"/>
          <w:szCs w:val="20"/>
        </w:rPr>
        <w:t>» от 30.08.2023 № 6-3/672</w:t>
      </w:r>
      <w:r>
        <w:rPr>
          <w:rFonts w:ascii="Times New Roman" w:eastAsia="Times New Roman" w:hAnsi="Times New Roman" w:cs="Times New Roman"/>
          <w:bCs/>
          <w:color w:val="auto"/>
          <w:sz w:val="20"/>
          <w:szCs w:val="20"/>
        </w:rPr>
        <w:t>.</w:t>
      </w:r>
    </w:p>
    <w:p>
      <w:pPr>
        <w:pStyle w:val="1"/>
        <w:ind w:left="142" w:right="59" w:firstLine="308"/>
        <w:jc w:val="both"/>
        <w:rPr>
          <w:bCs/>
          <w:color w:val="auto"/>
          <w:sz w:val="20"/>
          <w:szCs w:val="20"/>
        </w:rPr>
      </w:pP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rPr>
          <w:b/>
          <w:bCs/>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b/>
          <w:sz w:val="20"/>
          <w:szCs w:val="20"/>
        </w:rPr>
      </w:pPr>
      <w:bookmarkStart w:id="16" w:name="_GoBack"/>
      <w:r>
        <w:rPr>
          <w:b/>
          <w:sz w:val="20"/>
          <w:szCs w:val="20"/>
        </w:rPr>
        <w:t>Участниками Аукциона могут являться только граждане (физические лица)</w:t>
      </w:r>
      <w:bookmarkEnd w:id="16"/>
      <w:r>
        <w:rPr>
          <w:b/>
          <w:sz w:val="20"/>
          <w:szCs w:val="20"/>
        </w:rPr>
        <w:t>.</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lastRenderedPageBreak/>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4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9</Pages>
  <Words>3980</Words>
  <Characters>22689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369</cp:revision>
  <cp:lastPrinted>2023-07-25T15:34:00Z</cp:lastPrinted>
  <dcterms:created xsi:type="dcterms:W3CDTF">2023-05-03T08:54:00Z</dcterms:created>
  <dcterms:modified xsi:type="dcterms:W3CDTF">2023-11-07T13:41:00Z</dcterms:modified>
</cp:coreProperties>
</file>