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22 февраля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21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22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20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21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21.08.2023 № 3225-01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35:25:0706035:41</w:t>
      </w:r>
      <w:r>
        <w:rPr>
          <w:rFonts w:ascii="Times New Roman" w:hAnsi="Times New Roman" w:cs="Times New Roman"/>
          <w:color w:val="000000"/>
        </w:rPr>
        <w:t xml:space="preserve">, площадью 500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р-н Вологодский, Подлесное сельское поселение, д </w:t>
      </w:r>
      <w:proofErr w:type="spellStart"/>
      <w:r>
        <w:rPr>
          <w:rFonts w:ascii="Times New Roman" w:hAnsi="Times New Roman" w:cs="Times New Roman"/>
          <w:color w:val="000000"/>
          <w:lang w:bidi="ru-RU"/>
        </w:rPr>
        <w:t>Сестрилка</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51 633,34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1 549,00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51 633,34</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7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р-н Вологодский, Подлесное сельское поселение, д </w:t>
            </w:r>
            <w:proofErr w:type="spellStart"/>
            <w:r>
              <w:rPr>
                <w:b/>
                <w:bCs/>
                <w:sz w:val="20"/>
                <w:szCs w:val="20"/>
              </w:rPr>
              <w:t>Сестрилка</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500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35:25:0706035:41</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0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200"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rPr>
          <w:bCs/>
          <w:sz w:val="20"/>
          <w:szCs w:val="20"/>
        </w:rPr>
      </w:pPr>
      <w:r>
        <w:rPr>
          <w:bCs/>
          <w:sz w:val="20"/>
          <w:szCs w:val="20"/>
        </w:rPr>
        <w:t xml:space="preserve">АО «Газпром газораспределение Вологда» от 15.03.2023 № ВЛ-08/52382, </w:t>
      </w:r>
    </w:p>
    <w:p>
      <w:pPr>
        <w:pStyle w:val="1"/>
        <w:rPr>
          <w:bCs/>
          <w:sz w:val="20"/>
          <w:szCs w:val="20"/>
        </w:rPr>
      </w:pPr>
      <w:r>
        <w:rPr>
          <w:bCs/>
          <w:sz w:val="20"/>
          <w:szCs w:val="20"/>
        </w:rPr>
        <w:t xml:space="preserve">ПО «Вологодский электрические сети» от 17.03.2023 № МР2/2-2/15/1246, </w:t>
      </w:r>
    </w:p>
    <w:p>
      <w:pPr>
        <w:pStyle w:val="1"/>
        <w:rPr>
          <w:bCs/>
          <w:sz w:val="20"/>
          <w:szCs w:val="20"/>
        </w:rPr>
      </w:pPr>
      <w:r>
        <w:rPr>
          <w:bCs/>
          <w:sz w:val="20"/>
          <w:szCs w:val="20"/>
        </w:rPr>
        <w:t xml:space="preserve">ПАО «Ростелеком» от 11.08.2023 № 01/05/97337/23, </w:t>
      </w:r>
    </w:p>
    <w:p>
      <w:pPr>
        <w:pStyle w:val="1"/>
        <w:tabs>
          <w:tab w:val="left" w:pos="327"/>
        </w:tabs>
        <w:ind w:left="400" w:right="2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17.03.2023 № 6-3/231</w:t>
      </w:r>
    </w:p>
    <w:p>
      <w:pPr>
        <w:pStyle w:val="1"/>
        <w:tabs>
          <w:tab w:val="left" w:pos="327"/>
        </w:tabs>
        <w:ind w:left="400" w:right="200" w:firstLine="0"/>
        <w:jc w:val="both"/>
        <w:rPr>
          <w:bCs/>
          <w:color w:val="auto"/>
          <w:sz w:val="20"/>
          <w:szCs w:val="20"/>
        </w:rPr>
      </w:pPr>
      <w:r>
        <w:rPr>
          <w:bCs/>
          <w:sz w:val="20"/>
          <w:szCs w:val="20"/>
        </w:rPr>
        <w:tab/>
      </w:r>
      <w:r>
        <w:rPr>
          <w:bCs/>
          <w:color w:val="auto"/>
          <w:sz w:val="20"/>
          <w:szCs w:val="20"/>
        </w:rPr>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tabs>
                <w:tab w:val="left" w:pos="327"/>
              </w:tabs>
              <w:ind w:left="400" w:hanging="400"/>
              <w:rPr>
                <w:bCs/>
                <w:color w:val="auto"/>
                <w:sz w:val="20"/>
                <w:szCs w:val="20"/>
              </w:rPr>
            </w:pPr>
            <w:r>
              <w:rPr>
                <w:bCs/>
                <w:color w:val="auto"/>
                <w:sz w:val="20"/>
                <w:szCs w:val="20"/>
              </w:rPr>
              <w:t>минимальный отступ от красной линии до линии застройки:</w:t>
            </w:r>
          </w:p>
          <w:p>
            <w:pPr>
              <w:pStyle w:val="1"/>
              <w:tabs>
                <w:tab w:val="left" w:pos="327"/>
              </w:tabs>
              <w:ind w:left="400" w:hanging="400"/>
              <w:rPr>
                <w:bCs/>
                <w:color w:val="auto"/>
                <w:sz w:val="20"/>
                <w:szCs w:val="20"/>
              </w:rPr>
            </w:pPr>
            <w:r>
              <w:rPr>
                <w:bCs/>
                <w:color w:val="auto"/>
                <w:sz w:val="20"/>
                <w:szCs w:val="20"/>
              </w:rPr>
              <w:t>со стороны улицы</w:t>
            </w:r>
          </w:p>
          <w:p>
            <w:pPr>
              <w:pStyle w:val="1"/>
              <w:tabs>
                <w:tab w:val="left" w:pos="327"/>
              </w:tabs>
              <w:ind w:left="400" w:hanging="40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tabs>
                <w:tab w:val="left" w:pos="327"/>
              </w:tabs>
              <w:ind w:left="400"/>
              <w:rPr>
                <w:bCs/>
                <w:color w:val="auto"/>
                <w:sz w:val="20"/>
                <w:szCs w:val="20"/>
              </w:rPr>
            </w:pPr>
          </w:p>
          <w:p>
            <w:pPr>
              <w:pStyle w:val="1"/>
              <w:tabs>
                <w:tab w:val="left" w:pos="327"/>
              </w:tabs>
              <w:ind w:left="400"/>
              <w:rPr>
                <w:bCs/>
                <w:color w:val="auto"/>
                <w:sz w:val="20"/>
                <w:szCs w:val="20"/>
              </w:rPr>
            </w:pPr>
            <w:r>
              <w:rPr>
                <w:bCs/>
                <w:color w:val="auto"/>
                <w:sz w:val="20"/>
                <w:szCs w:val="20"/>
              </w:rPr>
              <w:t>5 м</w:t>
            </w:r>
          </w:p>
          <w:p>
            <w:pPr>
              <w:pStyle w:val="1"/>
              <w:tabs>
                <w:tab w:val="left" w:pos="327"/>
              </w:tabs>
              <w:ind w:left="400"/>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tabs>
                <w:tab w:val="left" w:pos="327"/>
              </w:tabs>
              <w:ind w:left="400" w:hanging="40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tabs>
                <w:tab w:val="left" w:pos="327"/>
              </w:tabs>
              <w:ind w:left="400"/>
              <w:rPr>
                <w:bCs/>
                <w:color w:val="auto"/>
                <w:sz w:val="20"/>
                <w:szCs w:val="20"/>
              </w:rPr>
            </w:pPr>
            <w:r>
              <w:rPr>
                <w:bCs/>
                <w:color w:val="auto"/>
                <w:sz w:val="20"/>
                <w:szCs w:val="20"/>
              </w:rPr>
              <w:t>40 %</w:t>
            </w:r>
          </w:p>
        </w:tc>
      </w:tr>
    </w:tbl>
    <w:p>
      <w:pPr>
        <w:pStyle w:val="1"/>
        <w:tabs>
          <w:tab w:val="left" w:pos="327"/>
        </w:tabs>
        <w:ind w:left="400" w:firstLine="0"/>
        <w:jc w:val="both"/>
        <w:rPr>
          <w:b/>
          <w:bCs/>
          <w:color w:val="auto"/>
          <w:sz w:val="20"/>
          <w:szCs w:val="20"/>
        </w:rPr>
      </w:pPr>
    </w:p>
    <w:p>
      <w:pPr>
        <w:pStyle w:val="1"/>
        <w:tabs>
          <w:tab w:val="left" w:pos="327"/>
        </w:tabs>
        <w:ind w:left="400" w:firstLine="0"/>
        <w:jc w:val="both"/>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6" w:name="bookmark22"/>
      <w:bookmarkEnd w:id="16"/>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7" w:name="bookmark23"/>
      <w:bookmarkEnd w:id="17"/>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8" w:name="bookmark24"/>
      <w:bookmarkEnd w:id="18"/>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19" w:name="bookmark25"/>
      <w:bookmarkEnd w:id="19"/>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0" w:name="bookmark26"/>
      <w:bookmarkEnd w:id="20"/>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на сайте в сети «Интернет» Оператора (электронная площадка) utp.sberbank-ast.ru и по телефону: 8(8172)75-90-49</w:t>
      </w:r>
      <w:bookmarkStart w:id="29" w:name="_GoBack"/>
      <w:bookmarkEnd w:id="29"/>
      <w:r>
        <w:rPr>
          <w:sz w:val="20"/>
          <w:szCs w:val="20"/>
        </w:rPr>
        <w:t xml:space="preserve">,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771</TotalTime>
  <Pages>9</Pages>
  <Words>3966</Words>
  <Characters>22608</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258</cp:revision>
  <cp:lastPrinted>2023-07-25T15:34:00Z</cp:lastPrinted>
  <dcterms:created xsi:type="dcterms:W3CDTF">2023-05-03T08:54:00Z</dcterms:created>
  <dcterms:modified xsi:type="dcterms:W3CDTF">2024-01-22T08:32:00Z</dcterms:modified>
</cp:coreProperties>
</file>