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w:t>
            </w:r>
            <w:proofErr w:type="gramStart"/>
            <w:r>
              <w:rPr>
                <w:sz w:val="20"/>
                <w:szCs w:val="20"/>
              </w:rPr>
              <w:t xml:space="preserve">участников  </w:t>
            </w:r>
            <w:r>
              <w:rPr>
                <w:b/>
                <w:bCs/>
                <w:sz w:val="20"/>
                <w:szCs w:val="20"/>
              </w:rPr>
              <w:t>(</w:t>
            </w:r>
            <w:proofErr w:type="gramEnd"/>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сентября 2023 года с 11:3</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w:t>
      </w:r>
      <w:bookmarkStart w:id="0" w:name="_GoBack"/>
      <w:bookmarkEnd w:id="0"/>
      <w:r>
        <w:rPr>
          <w:color w:val="auto"/>
          <w:sz w:val="20"/>
          <w:szCs w:val="20"/>
        </w:rPr>
        <w:t>.</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35:25:0505014:1944 площадью 103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w:t>
      </w:r>
      <w:proofErr w:type="spellStart"/>
      <w:r>
        <w:rPr>
          <w:sz w:val="20"/>
          <w:szCs w:val="20"/>
        </w:rPr>
        <w:t>Семенковское</w:t>
      </w:r>
      <w:proofErr w:type="spellEnd"/>
      <w:r>
        <w:rPr>
          <w:sz w:val="20"/>
          <w:szCs w:val="20"/>
        </w:rPr>
        <w:t xml:space="preserve"> сельское поселение, п </w:t>
      </w:r>
      <w:proofErr w:type="spellStart"/>
      <w:r>
        <w:rPr>
          <w:sz w:val="20"/>
          <w:szCs w:val="20"/>
        </w:rPr>
        <w:t>Семенково</w:t>
      </w:r>
      <w:proofErr w:type="spellEnd"/>
      <w:r>
        <w:rPr>
          <w:sz w:val="20"/>
          <w:szCs w:val="20"/>
        </w:rPr>
        <w:t xml:space="preserve">, с разрешенным использованием – для ведения личного подсобного хозяйства (приусадебный земельный участок).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38 737,27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1 162,11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38 737,27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0"/>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Семенковское</w:t>
            </w:r>
            <w:proofErr w:type="spellEnd"/>
            <w:r>
              <w:rPr>
                <w:b/>
                <w:bCs/>
                <w:sz w:val="20"/>
                <w:szCs w:val="20"/>
              </w:rPr>
              <w:t xml:space="preserve"> сельское поселение, п </w:t>
            </w:r>
            <w:proofErr w:type="spellStart"/>
            <w:r>
              <w:rPr>
                <w:b/>
                <w:bCs/>
                <w:sz w:val="20"/>
                <w:szCs w:val="20"/>
              </w:rPr>
              <w:t>Семенково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103</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35:25:0505014:1944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68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6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Реестровый номер: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563"/>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r>
        <w:t xml:space="preserve"> </w:t>
      </w:r>
      <w:r>
        <w:rPr>
          <w:b/>
          <w:bCs/>
          <w:sz w:val="20"/>
          <w:szCs w:val="20"/>
        </w:rPr>
        <w:t>параметры разрешенного строительства объекта капитального строительства:</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АО «Газпром газораспределение Вологда» от 23.03.2023 № ВП-08/52507,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ПО «Вологодский электрические сети» от 23.03.2023 № МР2/2-2/15/1333,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ПАО «Ростелеком» от 10.08.2023 № 01/05/97143/23, </w:t>
      </w:r>
    </w:p>
    <w:p>
      <w:pPr>
        <w:ind w:firstLine="40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ФГБУ «Управление «</w:t>
      </w:r>
      <w:proofErr w:type="spellStart"/>
      <w:r>
        <w:rPr>
          <w:rFonts w:ascii="Times New Roman" w:eastAsia="Times New Roman" w:hAnsi="Times New Roman" w:cs="Times New Roman"/>
          <w:bCs/>
          <w:sz w:val="20"/>
          <w:szCs w:val="20"/>
        </w:rPr>
        <w:t>Вологдамелиоводхоз</w:t>
      </w:r>
      <w:proofErr w:type="spellEnd"/>
      <w:r>
        <w:rPr>
          <w:rFonts w:ascii="Times New Roman" w:eastAsia="Times New Roman" w:hAnsi="Times New Roman" w:cs="Times New Roman"/>
          <w:bCs/>
          <w:sz w:val="20"/>
          <w:szCs w:val="20"/>
        </w:rPr>
        <w:t>» от 20.03.2023 № 6-3/242.</w:t>
      </w:r>
    </w:p>
    <w:p>
      <w:pPr>
        <w:tabs>
          <w:tab w:val="left" w:pos="327"/>
        </w:tabs>
        <w:spacing w:line="252" w:lineRule="auto"/>
        <w:ind w:left="400"/>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proofErr w:type="spellStart"/>
      <w:r>
        <w:rPr>
          <w:rFonts w:ascii="Times New Roman" w:eastAsia="Times New Roman" w:hAnsi="Times New Roman" w:cs="Times New Roman"/>
          <w:b/>
          <w:bCs/>
          <w:color w:val="auto"/>
          <w:sz w:val="20"/>
          <w:szCs w:val="20"/>
        </w:rPr>
        <w:t>Семенковского</w:t>
      </w:r>
      <w:proofErr w:type="spellEnd"/>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spacing w:after="260"/>
        <w:ind w:firstLine="0"/>
        <w:jc w:val="center"/>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w:t>
      </w:r>
      <w:r>
        <w:rPr>
          <w:sz w:val="20"/>
          <w:szCs w:val="20"/>
        </w:rPr>
        <w:lastRenderedPageBreak/>
        <w:t xml:space="preserve">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915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373626950">
      <w:bodyDiv w:val="1"/>
      <w:marLeft w:val="0"/>
      <w:marRight w:val="0"/>
      <w:marTop w:val="0"/>
      <w:marBottom w:val="0"/>
      <w:divBdr>
        <w:top w:val="none" w:sz="0" w:space="0" w:color="auto"/>
        <w:left w:val="none" w:sz="0" w:space="0" w:color="auto"/>
        <w:bottom w:val="none" w:sz="0" w:space="0" w:color="auto"/>
        <w:right w:val="none" w:sz="0" w:space="0" w:color="auto"/>
      </w:divBdr>
      <w:divsChild>
        <w:div w:id="1772049845">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983</TotalTime>
  <Pages>9</Pages>
  <Words>3983</Words>
  <Characters>22707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329</cp:revision>
  <cp:lastPrinted>2023-08-02T15:08:00Z</cp:lastPrinted>
  <dcterms:created xsi:type="dcterms:W3CDTF">2023-05-03T08:54:00Z</dcterms:created>
  <dcterms:modified xsi:type="dcterms:W3CDTF">2023-08-23T08:08:00Z</dcterms:modified>
</cp:coreProperties>
</file>