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w:t>
      </w:r>
      <w:r>
        <w:rPr>
          <w:sz w:val="20"/>
          <w:szCs w:val="20"/>
        </w:rPr>
        <w:lastRenderedPageBreak/>
        <w:t>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 xml:space="preserve">открытый по форме подачи предложений о цене (далее - Аукцион </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марта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02 февраля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марта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25.01.2024 № 196-01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 xml:space="preserve">право заключения договора аренды земельного участка государственная собственность на который не разграничена, с кадастровым номером </w:t>
      </w:r>
      <w:r>
        <w:rPr>
          <w:bCs/>
          <w:sz w:val="20"/>
          <w:szCs w:val="20"/>
        </w:rPr>
        <w:t>35:25:0706013:2321</w:t>
      </w:r>
      <w:r>
        <w:rPr>
          <w:b/>
          <w:bCs/>
          <w:sz w:val="20"/>
          <w:szCs w:val="20"/>
        </w:rPr>
        <w:t xml:space="preserve"> </w:t>
      </w:r>
      <w:r>
        <w:rPr>
          <w:sz w:val="20"/>
          <w:szCs w:val="20"/>
        </w:rPr>
        <w:t xml:space="preserve">площадью 1224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поселок </w:t>
      </w:r>
      <w:proofErr w:type="spellStart"/>
      <w:r>
        <w:rPr>
          <w:sz w:val="20"/>
          <w:szCs w:val="20"/>
        </w:rPr>
        <w:t>Надеево</w:t>
      </w:r>
      <w:proofErr w:type="spellEnd"/>
      <w:r>
        <w:rPr>
          <w:sz w:val="20"/>
          <w:szCs w:val="20"/>
        </w:rPr>
        <w:t xml:space="preserve">, с разрешенным использованием – для ведения личного подсобного хозяйства (приусадебный земельный участок).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157 602,24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4 728,06</w:t>
            </w:r>
            <w:bookmarkStart w:id="0" w:name="_GoBack"/>
            <w:bookmarkEnd w:id="0"/>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157 602,24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528"/>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поселок </w:t>
            </w:r>
            <w:proofErr w:type="spellStart"/>
            <w:r>
              <w:rPr>
                <w:b/>
                <w:bCs/>
                <w:sz w:val="20"/>
                <w:szCs w:val="20"/>
              </w:rPr>
              <w:t>Надеево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1224   </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35:25:0706013:2321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60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56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345"/>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 xml:space="preserve">Срок аренды </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20 (двадцать) лет</w:t>
            </w:r>
          </w:p>
        </w:tc>
      </w:tr>
      <w:tr>
        <w:trPr>
          <w:trHeight w:hRule="exact" w:val="839"/>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528"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4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ind w:left="142"/>
        <w:jc w:val="both"/>
        <w:rPr>
          <w:b/>
          <w:bCs/>
          <w:sz w:val="20"/>
          <w:szCs w:val="20"/>
        </w:rPr>
      </w:pPr>
      <w:bookmarkStart w:id="1" w:name="bookmark6"/>
      <w:bookmarkEnd w:id="1"/>
      <w:r>
        <w:rPr>
          <w:b/>
          <w:bCs/>
          <w:sz w:val="20"/>
          <w:szCs w:val="20"/>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142" w:firstLine="0"/>
        <w:jc w:val="both"/>
        <w:rPr>
          <w:bCs/>
          <w:sz w:val="20"/>
          <w:szCs w:val="20"/>
        </w:rPr>
      </w:pPr>
      <w:r>
        <w:rPr>
          <w:bCs/>
          <w:sz w:val="20"/>
          <w:szCs w:val="20"/>
        </w:rPr>
        <w:t xml:space="preserve">АО «Газпром газораспределение Вологда» от 22.11.2023 № ВП-08/56787, </w:t>
      </w:r>
    </w:p>
    <w:p>
      <w:pPr>
        <w:pStyle w:val="1"/>
        <w:tabs>
          <w:tab w:val="left" w:pos="327"/>
        </w:tabs>
        <w:ind w:left="142" w:firstLine="0"/>
        <w:rPr>
          <w:bCs/>
          <w:sz w:val="20"/>
          <w:szCs w:val="20"/>
        </w:rPr>
      </w:pPr>
      <w:r>
        <w:rPr>
          <w:bCs/>
          <w:sz w:val="20"/>
          <w:szCs w:val="20"/>
        </w:rPr>
        <w:t xml:space="preserve">ПО «Вологодский электрические сети» от 01.11.2023 № МР2/2-2/15/5518, </w:t>
      </w:r>
    </w:p>
    <w:p>
      <w:pPr>
        <w:pStyle w:val="1"/>
        <w:tabs>
          <w:tab w:val="left" w:pos="327"/>
        </w:tabs>
        <w:ind w:left="142" w:firstLine="0"/>
        <w:rPr>
          <w:bCs/>
          <w:sz w:val="20"/>
          <w:szCs w:val="20"/>
        </w:rPr>
      </w:pPr>
      <w:r>
        <w:rPr>
          <w:bCs/>
          <w:sz w:val="20"/>
          <w:szCs w:val="20"/>
        </w:rPr>
        <w:t xml:space="preserve">ПАО «Ростелеком» от 02.11.2023 № 01/05/137471/23. </w:t>
      </w:r>
    </w:p>
    <w:p>
      <w:pPr>
        <w:pStyle w:val="1"/>
        <w:tabs>
          <w:tab w:val="left" w:pos="426"/>
        </w:tabs>
        <w:ind w:left="142" w:firstLine="142"/>
        <w:jc w:val="both"/>
        <w:rPr>
          <w:bCs/>
          <w:color w:val="auto"/>
          <w:sz w:val="20"/>
          <w:szCs w:val="20"/>
        </w:rPr>
      </w:pPr>
      <w:r>
        <w:rPr>
          <w:b/>
          <w:bCs/>
          <w:sz w:val="20"/>
          <w:szCs w:val="20"/>
        </w:rPr>
        <w:tab/>
      </w:r>
      <w:r>
        <w:rPr>
          <w:b/>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43"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1338</TotalTime>
  <Pages>9</Pages>
  <Words>4091</Words>
  <Characters>23319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445</cp:revision>
  <cp:lastPrinted>2024-02-02T05:46:00Z</cp:lastPrinted>
  <dcterms:created xsi:type="dcterms:W3CDTF">2023-05-03T08:54:00Z</dcterms:created>
  <dcterms:modified xsi:type="dcterms:W3CDTF">2024-02-02T13:05:00Z</dcterms:modified>
</cp:coreProperties>
</file>