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 xml:space="preserve">электронная копия документа, выполненного на бумажном носителе, </w:t>
      </w:r>
      <w:r>
        <w:rPr>
          <w:sz w:val="20"/>
          <w:szCs w:val="20"/>
        </w:rPr>
        <w:lastRenderedPageBreak/>
        <w:t>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 </w:t>
      </w:r>
    </w:p>
    <w:p>
      <w:pPr>
        <w:pStyle w:val="1"/>
        <w:spacing w:line="254" w:lineRule="auto"/>
        <w:ind w:firstLine="708"/>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05 марта 2024 года с 08:30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04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02 февраля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01 марта 2024 года до 08:00</w:t>
            </w:r>
          </w:p>
        </w:tc>
      </w:tr>
      <w:tr>
        <w:trPr>
          <w:trHeight w:hRule="exact" w:val="4053"/>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70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04 марта 2024 года  </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68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25.01.2024 № 196-01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bCs/>
          <w:sz w:val="20"/>
          <w:szCs w:val="20"/>
        </w:rPr>
        <w:t>право заключения договора аренды земельного участка</w:t>
      </w:r>
      <w:r>
        <w:rPr>
          <w:sz w:val="20"/>
          <w:szCs w:val="20"/>
        </w:rPr>
        <w:t xml:space="preserve"> государственная собственность на который не разграничена, с кадастровым номером </w:t>
      </w:r>
      <w:r>
        <w:rPr>
          <w:bCs/>
          <w:sz w:val="20"/>
          <w:szCs w:val="20"/>
        </w:rPr>
        <w:t xml:space="preserve">35:25:0701036:1024 </w:t>
      </w:r>
      <w:r>
        <w:rPr>
          <w:sz w:val="20"/>
          <w:szCs w:val="20"/>
        </w:rPr>
        <w:t xml:space="preserve">площадью 2 575 </w:t>
      </w:r>
      <w:proofErr w:type="spellStart"/>
      <w:r>
        <w:rPr>
          <w:sz w:val="20"/>
          <w:szCs w:val="20"/>
        </w:rPr>
        <w:t>кв.м</w:t>
      </w:r>
      <w:proofErr w:type="spellEnd"/>
      <w:r>
        <w:rPr>
          <w:sz w:val="20"/>
          <w:szCs w:val="20"/>
        </w:rPr>
        <w:t xml:space="preserve">, расположенного на землях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местоположение которого определено: </w:t>
      </w:r>
      <w:r>
        <w:rPr>
          <w:bCs/>
          <w:sz w:val="20"/>
          <w:szCs w:val="20"/>
        </w:rPr>
        <w:t>Российская Федерация, Вологодская область, Вологодский муниципальный округ</w:t>
      </w:r>
      <w:r>
        <w:rPr>
          <w:sz w:val="20"/>
          <w:szCs w:val="20"/>
        </w:rPr>
        <w:t>, с разрешенным использованием – Складские площадки.</w:t>
      </w:r>
    </w:p>
    <w:p>
      <w:pPr>
        <w:pStyle w:val="1"/>
        <w:spacing w:line="283" w:lineRule="auto"/>
        <w:ind w:firstLine="680"/>
        <w:jc w:val="both"/>
        <w:rPr>
          <w:sz w:val="20"/>
          <w:szCs w:val="20"/>
        </w:rPr>
      </w:pPr>
      <w:r>
        <w:rPr>
          <w:b/>
          <w:sz w:val="20"/>
          <w:szCs w:val="20"/>
        </w:rPr>
        <w:t xml:space="preserve"> Срок аренды составляет 10 (десять) лет</w:t>
      </w:r>
      <w:r>
        <w:rPr>
          <w:sz w:val="20"/>
          <w:szCs w:val="20"/>
        </w:rPr>
        <w:t xml:space="preserve">.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220 986,50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6 629,59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220 986,50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386"/>
        <w:gridCol w:w="549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2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38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2 575</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35:25:0701036:1024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496"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1189"/>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338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496"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386"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496"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Складские площадки</w:t>
            </w: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tc>
      </w:tr>
      <w:tr>
        <w:trPr>
          <w:trHeight w:hRule="exact" w:val="2306"/>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394"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49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 xml:space="preserve">- Реестровый номер границы 35:00-6.266: </w:t>
            </w:r>
          </w:p>
          <w:p>
            <w:pPr>
              <w:pStyle w:val="a5"/>
              <w:ind w:firstLine="0"/>
              <w:jc w:val="both"/>
              <w:rPr>
                <w:bCs/>
                <w:sz w:val="20"/>
                <w:szCs w:val="20"/>
              </w:rPr>
            </w:pP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ind w:firstLine="0"/>
              <w:jc w:val="both"/>
              <w:rPr>
                <w:bCs/>
                <w:sz w:val="20"/>
                <w:szCs w:val="20"/>
              </w:rPr>
            </w:pPr>
            <w:r>
              <w:rPr>
                <w:bCs/>
                <w:sz w:val="20"/>
                <w:szCs w:val="20"/>
              </w:rPr>
              <w:t>- Реестровый номер: 35:25-6.265:</w:t>
            </w:r>
          </w:p>
          <w:p>
            <w:pPr>
              <w:pStyle w:val="a5"/>
              <w:ind w:firstLine="0"/>
              <w:jc w:val="both"/>
              <w:rPr>
                <w:bCs/>
                <w:sz w:val="20"/>
                <w:szCs w:val="20"/>
              </w:rPr>
            </w:pPr>
            <w:r>
              <w:rPr>
                <w:bCs/>
                <w:sz w:val="20"/>
                <w:szCs w:val="20"/>
              </w:rPr>
              <w:t xml:space="preserve">Придорожные полосы объекта: "Автомобильная дорога общего пользования федерального значения М-8 "Холмогоры" от Москвы через Ярославль, Вологду до Архангельска" на территории Вологодского района Вологодской области </w:t>
            </w:r>
            <w:bookmarkStart w:id="0" w:name="_GoBack"/>
            <w:bookmarkEnd w:id="0"/>
            <w:r>
              <w:rPr>
                <w:bCs/>
                <w:sz w:val="20"/>
                <w:szCs w:val="20"/>
              </w:rPr>
              <w:t>(км 434+375-км 453+820,км 470+605-км 482+250)</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784"/>
          <w:jc w:val="center"/>
        </w:trPr>
        <w:tc>
          <w:tcPr>
            <w:tcW w:w="626"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8</w:t>
            </w:r>
          </w:p>
        </w:tc>
        <w:tc>
          <w:tcPr>
            <w:tcW w:w="3394" w:type="dxa"/>
            <w:gridSpan w:val="2"/>
            <w:tcBorders>
              <w:top w:val="single" w:sz="4" w:space="0" w:color="auto"/>
              <w:left w:val="single" w:sz="4" w:space="0" w:color="auto"/>
              <w:bottom w:val="single" w:sz="4" w:space="0" w:color="auto"/>
              <w:right w:val="single" w:sz="4" w:space="0" w:color="auto"/>
            </w:tcBorders>
            <w:shd w:val="clear" w:color="auto" w:fill="FFFFFF"/>
          </w:tcPr>
          <w:p>
            <w:pPr>
              <w:pStyle w:val="a5"/>
              <w:spacing w:line="254" w:lineRule="auto"/>
              <w:ind w:firstLine="0"/>
              <w:rPr>
                <w:sz w:val="20"/>
                <w:szCs w:val="20"/>
                <w:lang w:bidi="ar-SA"/>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p>
            <w:pPr>
              <w:pStyle w:val="a5"/>
              <w:spacing w:line="254" w:lineRule="auto"/>
              <w:ind w:firstLine="0"/>
              <w:rPr>
                <w:sz w:val="20"/>
                <w:szCs w:val="20"/>
              </w:rPr>
            </w:pPr>
          </w:p>
        </w:tc>
        <w:tc>
          <w:tcPr>
            <w:tcW w:w="549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sz w:val="20"/>
                <w:szCs w:val="20"/>
              </w:rPr>
            </w:pPr>
            <w:r>
              <w:rPr>
                <w:sz w:val="20"/>
                <w:szCs w:val="20"/>
              </w:rPr>
              <w:t xml:space="preserve">В соответствии с Правилами землепользования и застройки </w:t>
            </w:r>
            <w:proofErr w:type="spellStart"/>
            <w:r>
              <w:rPr>
                <w:b/>
                <w:sz w:val="20"/>
                <w:szCs w:val="20"/>
              </w:rPr>
              <w:t>Прилукского</w:t>
            </w:r>
            <w:proofErr w:type="spellEnd"/>
            <w:r>
              <w:rPr>
                <w:sz w:val="20"/>
                <w:szCs w:val="20"/>
              </w:rPr>
              <w:t xml:space="preserve"> сельского поселения Вологодского муниципального района, утвержденными постановлением Правительства Вологодской области от 20 декабря 2021 года № 1421 установлены следующие параметры разрешенного строительства: максимальный процент застройки в границах земельного участка – 60%.</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lang w:bidi="ar-SA"/>
              </w:rPr>
            </w:pPr>
          </w:p>
          <w:p>
            <w:pPr>
              <w:pStyle w:val="a5"/>
              <w:ind w:firstLine="0"/>
              <w:jc w:val="both"/>
              <w:rPr>
                <w:sz w:val="20"/>
                <w:szCs w:val="20"/>
              </w:rPr>
            </w:pPr>
          </w:p>
        </w:tc>
      </w:tr>
      <w:tr>
        <w:trPr>
          <w:trHeight w:hRule="exact" w:val="839"/>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394"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496"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142"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ind w:left="142" w:firstLine="0"/>
        <w:rPr>
          <w:bCs/>
          <w:sz w:val="20"/>
          <w:szCs w:val="20"/>
        </w:rPr>
      </w:pPr>
      <w:r>
        <w:rPr>
          <w:bCs/>
          <w:sz w:val="20"/>
          <w:szCs w:val="20"/>
        </w:rPr>
        <w:lastRenderedPageBreak/>
        <w:t xml:space="preserve">АО «Газпром газораспределение Вологда» от 19.12.2023 № ВП-08/57387, </w:t>
      </w:r>
    </w:p>
    <w:p>
      <w:pPr>
        <w:pStyle w:val="1"/>
        <w:ind w:left="142" w:firstLine="0"/>
        <w:rPr>
          <w:bCs/>
          <w:sz w:val="20"/>
          <w:szCs w:val="20"/>
        </w:rPr>
      </w:pPr>
      <w:r>
        <w:rPr>
          <w:bCs/>
          <w:sz w:val="20"/>
          <w:szCs w:val="20"/>
        </w:rPr>
        <w:t xml:space="preserve">ПО «Вологодский электрические сети» от 11.12.2023 № МР2/2-2/15/6159, </w:t>
      </w:r>
    </w:p>
    <w:p>
      <w:pPr>
        <w:pStyle w:val="1"/>
        <w:ind w:left="142" w:firstLine="0"/>
        <w:rPr>
          <w:bCs/>
          <w:sz w:val="20"/>
          <w:szCs w:val="20"/>
        </w:rPr>
      </w:pPr>
      <w:r>
        <w:rPr>
          <w:bCs/>
          <w:sz w:val="20"/>
          <w:szCs w:val="20"/>
        </w:rPr>
        <w:t>ПАО «Ростелеком» от 08.12.2023 № 01/05/157381/23.</w:t>
      </w:r>
    </w:p>
    <w:p>
      <w:pPr>
        <w:pStyle w:val="1"/>
        <w:ind w:left="142" w:firstLine="0"/>
        <w:rPr>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 xml:space="preserve">Претендент вправе отозвать заявку до дня окончания срока приема заявок. Отзыв заявки осуществляется </w:t>
      </w:r>
      <w:r>
        <w:rPr>
          <w:sz w:val="20"/>
          <w:szCs w:val="20"/>
        </w:rPr>
        <w:lastRenderedPageBreak/>
        <w:t>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lastRenderedPageBreak/>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 xml:space="preserve">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w:t>
      </w:r>
      <w:r>
        <w:rPr>
          <w:sz w:val="20"/>
          <w:szCs w:val="20"/>
        </w:rPr>
        <w:lastRenderedPageBreak/>
        <w:t>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120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 w:type="character" w:styleId="ad">
    <w:name w:val="FollowedHyperlink"/>
    <w:basedOn w:val="a0"/>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58142205">
      <w:bodyDiv w:val="1"/>
      <w:marLeft w:val="0"/>
      <w:marRight w:val="0"/>
      <w:marTop w:val="0"/>
      <w:marBottom w:val="0"/>
      <w:divBdr>
        <w:top w:val="none" w:sz="0" w:space="0" w:color="auto"/>
        <w:left w:val="none" w:sz="0" w:space="0" w:color="auto"/>
        <w:bottom w:val="none" w:sz="0" w:space="0" w:color="auto"/>
        <w:right w:val="none" w:sz="0" w:space="0" w:color="auto"/>
      </w:divBdr>
      <w:divsChild>
        <w:div w:id="62793076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new"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1222</TotalTime>
  <Pages>9</Pages>
  <Words>4184</Words>
  <Characters>23854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404</cp:revision>
  <cp:lastPrinted>2024-02-02T05:46:00Z</cp:lastPrinted>
  <dcterms:created xsi:type="dcterms:W3CDTF">2023-05-03T08:54:00Z</dcterms:created>
  <dcterms:modified xsi:type="dcterms:W3CDTF">2024-02-02T13:58:00Z</dcterms:modified>
</cp:coreProperties>
</file>