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35:25:0502041:1786</w:t>
      </w:r>
      <w:r>
        <w:rPr>
          <w:rFonts w:ascii="Times New Roman" w:hAnsi="Times New Roman" w:cs="Times New Roman"/>
          <w:color w:val="000000"/>
        </w:rPr>
        <w:t xml:space="preserve">, площадью 1523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402 605,05 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12 078,15</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402 605,05 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1523</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35:25:0502041:1786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ВП-08/55554,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 xml:space="preserve">Изменение заявки допускается только путем подачи Претендентом новой заявки в установленные в </w:t>
      </w:r>
      <w:r>
        <w:rPr>
          <w:sz w:val="20"/>
          <w:szCs w:val="20"/>
        </w:rPr>
        <w:lastRenderedPageBreak/>
        <w:t>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Start w:id="20" w:name="bookmark29"/>
      <w:bookmarkStart w:id="21" w:name="bookmark27"/>
      <w:bookmarkStart w:id="22" w:name="bookmark28"/>
      <w:bookmarkStart w:id="23" w:name="bookmark30"/>
      <w:bookmarkEnd w:id="19"/>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4" w:name="bookmark26"/>
      <w:bookmarkEnd w:id="24"/>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5" w:name="_GoBack"/>
      <w:bookmarkEnd w:id="25"/>
      <w:r>
        <w:rPr>
          <w:sz w:val="20"/>
          <w:szCs w:val="20"/>
        </w:rPr>
        <w:t>4.4. Порядок внесения и возврата задатка</w:t>
      </w:r>
      <w:bookmarkEnd w:id="21"/>
      <w:bookmarkEnd w:id="22"/>
      <w:bookmarkEnd w:id="23"/>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1921"/>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965</TotalTime>
  <Pages>9</Pages>
  <Words>4095</Words>
  <Characters>23343</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426</cp:revision>
  <cp:lastPrinted>2023-07-25T15:34:00Z</cp:lastPrinted>
  <dcterms:created xsi:type="dcterms:W3CDTF">2023-05-03T08:54:00Z</dcterms:created>
  <dcterms:modified xsi:type="dcterms:W3CDTF">2024-02-27T06:36:00Z</dcterms:modified>
</cp:coreProperties>
</file>