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03 ноября 2023 года с 08:30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02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03 октября </w:t>
            </w:r>
            <w:r>
              <w:rPr>
                <w:b/>
                <w:bCs/>
                <w:sz w:val="24"/>
                <w:szCs w:val="24"/>
              </w:rPr>
              <w:t xml:space="preserve">2023 </w:t>
            </w:r>
            <w:r>
              <w:rPr>
                <w:b/>
                <w:sz w:val="24"/>
                <w:szCs w:val="24"/>
              </w:rPr>
              <w:t xml:space="preserve">года </w:t>
            </w:r>
            <w:r>
              <w:rPr>
                <w:b/>
                <w:bCs/>
                <w:sz w:val="24"/>
                <w:szCs w:val="24"/>
              </w:rPr>
              <w:t>с 20</w:t>
            </w:r>
            <w:bookmarkStart w:id="0" w:name="_GoBack"/>
            <w:bookmarkEnd w:id="0"/>
            <w:r>
              <w:rPr>
                <w:b/>
                <w:bCs/>
                <w:sz w:val="24"/>
                <w:szCs w:val="24"/>
              </w:rPr>
              <w:t>:00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01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02 ноября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25.09.2023 № 3767-01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35:25:0403032:264</w:t>
      </w:r>
      <w:r>
        <w:rPr>
          <w:rFonts w:ascii="Times New Roman" w:hAnsi="Times New Roman" w:cs="Times New Roman"/>
          <w:color w:val="000000"/>
        </w:rPr>
        <w:t xml:space="preserve">, площадью 1084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Стрелково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121 115,32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3 633,45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121 115,32</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Стрелково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1084</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35:25:0403032:264</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61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rFonts w:hint="eastAsia"/>
                <w:bCs/>
                <w:sz w:val="20"/>
                <w:szCs w:val="20"/>
              </w:rPr>
              <w:t>Реестровый</w:t>
            </w:r>
            <w:r>
              <w:rPr>
                <w:bCs/>
                <w:sz w:val="20"/>
                <w:szCs w:val="20"/>
              </w:rPr>
              <w:t xml:space="preserve"> </w:t>
            </w:r>
            <w:r>
              <w:rPr>
                <w:rFonts w:hint="eastAsia"/>
                <w:bCs/>
                <w:sz w:val="20"/>
                <w:szCs w:val="20"/>
              </w:rPr>
              <w:t>номер</w:t>
            </w:r>
            <w:r>
              <w:rPr>
                <w:bCs/>
                <w:sz w:val="20"/>
                <w:szCs w:val="20"/>
              </w:rPr>
              <w:t xml:space="preserve"> </w:t>
            </w:r>
            <w:r>
              <w:rPr>
                <w:rFonts w:hint="eastAsia"/>
                <w:bCs/>
                <w:sz w:val="20"/>
                <w:szCs w:val="20"/>
              </w:rPr>
              <w:t>границы</w:t>
            </w:r>
            <w:r>
              <w:rPr>
                <w:bCs/>
                <w:sz w:val="20"/>
                <w:szCs w:val="20"/>
              </w:rPr>
              <w:t xml:space="preserve">: 35:25-6.1054; </w:t>
            </w:r>
            <w:r>
              <w:rPr>
                <w:rFonts w:hint="eastAsia"/>
                <w:bCs/>
                <w:sz w:val="20"/>
                <w:szCs w:val="20"/>
              </w:rPr>
              <w:t>Охранная</w:t>
            </w:r>
            <w:r>
              <w:rPr>
                <w:bCs/>
                <w:sz w:val="20"/>
                <w:szCs w:val="20"/>
              </w:rPr>
              <w:t xml:space="preserve"> </w:t>
            </w:r>
            <w:r>
              <w:rPr>
                <w:rFonts w:hint="eastAsia"/>
                <w:bCs/>
                <w:sz w:val="20"/>
                <w:szCs w:val="20"/>
              </w:rPr>
              <w:t>зона</w:t>
            </w:r>
            <w:r>
              <w:rPr>
                <w:bCs/>
                <w:sz w:val="20"/>
                <w:szCs w:val="20"/>
              </w:rPr>
              <w:t xml:space="preserve"> </w:t>
            </w:r>
            <w:r>
              <w:rPr>
                <w:rFonts w:hint="eastAsia"/>
                <w:bCs/>
                <w:sz w:val="20"/>
                <w:szCs w:val="20"/>
              </w:rPr>
              <w:t>объекта</w:t>
            </w:r>
            <w:r>
              <w:rPr>
                <w:bCs/>
                <w:sz w:val="20"/>
                <w:szCs w:val="20"/>
              </w:rPr>
              <w:t>: "</w:t>
            </w:r>
            <w:r>
              <w:rPr>
                <w:rFonts w:hint="eastAsia"/>
                <w:bCs/>
                <w:sz w:val="20"/>
                <w:szCs w:val="20"/>
              </w:rPr>
              <w:t>ВЛ</w:t>
            </w:r>
            <w:r>
              <w:rPr>
                <w:bCs/>
                <w:sz w:val="20"/>
                <w:szCs w:val="20"/>
              </w:rPr>
              <w:t xml:space="preserve">-0,4 </w:t>
            </w:r>
            <w:proofErr w:type="spellStart"/>
            <w:r>
              <w:rPr>
                <w:rFonts w:hint="eastAsia"/>
                <w:bCs/>
                <w:sz w:val="20"/>
                <w:szCs w:val="20"/>
              </w:rPr>
              <w:t>кВ</w:t>
            </w:r>
            <w:proofErr w:type="spellEnd"/>
            <w:r>
              <w:rPr>
                <w:bCs/>
                <w:sz w:val="20"/>
                <w:szCs w:val="20"/>
              </w:rPr>
              <w:t xml:space="preserve"> </w:t>
            </w:r>
            <w:r>
              <w:rPr>
                <w:rFonts w:hint="eastAsia"/>
                <w:bCs/>
                <w:sz w:val="20"/>
                <w:szCs w:val="20"/>
              </w:rPr>
              <w:t>ф</w:t>
            </w:r>
            <w:r>
              <w:rPr>
                <w:bCs/>
                <w:sz w:val="20"/>
                <w:szCs w:val="20"/>
              </w:rPr>
              <w:t xml:space="preserve">. </w:t>
            </w:r>
            <w:proofErr w:type="spellStart"/>
            <w:r>
              <w:rPr>
                <w:rFonts w:hint="eastAsia"/>
                <w:bCs/>
                <w:sz w:val="20"/>
                <w:szCs w:val="20"/>
              </w:rPr>
              <w:t>Стрелково</w:t>
            </w:r>
            <w:proofErr w:type="spellEnd"/>
            <w:r>
              <w:rPr>
                <w:bCs/>
                <w:sz w:val="20"/>
                <w:szCs w:val="20"/>
              </w:rPr>
              <w:t xml:space="preserve"> (</w:t>
            </w:r>
            <w:r>
              <w:rPr>
                <w:rFonts w:hint="eastAsia"/>
                <w:bCs/>
                <w:sz w:val="20"/>
                <w:szCs w:val="20"/>
              </w:rPr>
              <w:t>инв</w:t>
            </w:r>
            <w:r>
              <w:rPr>
                <w:bCs/>
                <w:sz w:val="20"/>
                <w:szCs w:val="20"/>
              </w:rPr>
              <w:t>.12.2.1.00034633)".</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22.08.2023 № ВП-08/55093, </w:t>
      </w:r>
    </w:p>
    <w:p>
      <w:pPr>
        <w:pStyle w:val="1"/>
        <w:tabs>
          <w:tab w:val="left" w:pos="327"/>
        </w:tabs>
        <w:ind w:left="400" w:firstLine="0"/>
        <w:jc w:val="both"/>
        <w:rPr>
          <w:bCs/>
          <w:sz w:val="20"/>
          <w:szCs w:val="20"/>
        </w:rPr>
      </w:pPr>
      <w:r>
        <w:rPr>
          <w:bCs/>
          <w:sz w:val="20"/>
          <w:szCs w:val="20"/>
        </w:rPr>
        <w:t xml:space="preserve">ПО «Вологодский электрические сети» от 11.08.2023 № МР2/2-2/15/4150, </w:t>
      </w:r>
    </w:p>
    <w:p>
      <w:pPr>
        <w:pStyle w:val="1"/>
        <w:tabs>
          <w:tab w:val="left" w:pos="327"/>
        </w:tabs>
        <w:ind w:left="400" w:firstLine="0"/>
        <w:jc w:val="both"/>
        <w:rPr>
          <w:bCs/>
          <w:sz w:val="20"/>
          <w:szCs w:val="20"/>
        </w:rPr>
      </w:pPr>
      <w:r>
        <w:rPr>
          <w:bCs/>
          <w:sz w:val="20"/>
          <w:szCs w:val="20"/>
        </w:rPr>
        <w:t xml:space="preserve">ПАО «Ростелеком» от 14.08.2023 № 01/05/97996/23,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14.08.2023 № 6-3/635.</w:t>
      </w:r>
    </w:p>
    <w:p>
      <w:pPr>
        <w:pStyle w:val="1"/>
        <w:tabs>
          <w:tab w:val="left" w:pos="327"/>
        </w:tabs>
        <w:ind w:left="400"/>
        <w:jc w:val="both"/>
        <w:rPr>
          <w:bCs/>
          <w:color w:val="auto"/>
          <w:sz w:val="20"/>
          <w:szCs w:val="20"/>
        </w:rPr>
      </w:pPr>
      <w:r>
        <w:rPr>
          <w:bCs/>
          <w:color w:val="auto"/>
          <w:sz w:val="20"/>
          <w:szCs w:val="20"/>
        </w:rPr>
        <w:t xml:space="preserve">В соответствии с Правилами землепользования и застройки </w:t>
      </w:r>
      <w:r>
        <w:rPr>
          <w:b/>
          <w:bCs/>
          <w:color w:val="auto"/>
          <w:sz w:val="20"/>
          <w:szCs w:val="20"/>
        </w:rPr>
        <w:t>Майского</w:t>
      </w:r>
      <w:r>
        <w:rPr>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tabs>
          <w:tab w:val="left" w:pos="327"/>
        </w:tabs>
        <w:spacing w:line="252" w:lineRule="auto"/>
        <w:jc w:val="both"/>
        <w:rPr>
          <w:rFonts w:ascii="Times New Roman" w:eastAsia="Times New Roman" w:hAnsi="Times New Roman" w:cs="Times New Roman"/>
          <w:b/>
          <w:bCs/>
          <w:color w:val="auto"/>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lastRenderedPageBreak/>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505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588</TotalTime>
  <Pages>9</Pages>
  <Words>3967</Words>
  <Characters>22613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248</cp:revision>
  <cp:lastPrinted>2023-07-25T15:34:00Z</cp:lastPrinted>
  <dcterms:created xsi:type="dcterms:W3CDTF">2023-05-03T08:54:00Z</dcterms:created>
  <dcterms:modified xsi:type="dcterms:W3CDTF">2023-10-03T14:18:00Z</dcterms:modified>
</cp:coreProperties>
</file>