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11 декабря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ind w:firstLine="0"/>
        <w:jc w:val="both"/>
        <w:rPr>
          <w:color w:val="auto"/>
        </w:rPr>
      </w:pPr>
      <w:r>
        <w:rPr>
          <w:b/>
          <w:bCs/>
          <w:sz w:val="20"/>
          <w:szCs w:val="20"/>
        </w:rPr>
        <w:t xml:space="preserve">3.1.  Основание проведения </w:t>
      </w:r>
      <w:r>
        <w:rPr>
          <w:b/>
          <w:bCs/>
        </w:rPr>
        <w:t xml:space="preserve">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w:t>
      </w:r>
      <w:r>
        <w:rPr>
          <w:color w:val="auto"/>
        </w:rPr>
        <w:lastRenderedPageBreak/>
        <w:t>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35:25:0705006:429</w:t>
      </w:r>
      <w:r>
        <w:t xml:space="preserve">, площадью 1550 </w:t>
      </w:r>
      <w:proofErr w:type="spellStart"/>
      <w:proofErr w:type="gramStart"/>
      <w:r>
        <w:t>кв.м</w:t>
      </w:r>
      <w:proofErr w:type="spellEnd"/>
      <w:proofErr w:type="gramEnd"/>
      <w:r>
        <w:t xml:space="preserve">, находящийся на землях населенных пунктов, местоположение которого установлено: Российская Федерация, Вологодская область, Вологодский район, Спасское сельское поселение, д. </w:t>
      </w:r>
      <w:proofErr w:type="spellStart"/>
      <w:r>
        <w:t>Кирики</w:t>
      </w:r>
      <w:proofErr w:type="spellEnd"/>
      <w:r>
        <w:t xml:space="preserve">-Улита,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12 819,58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4"/>
        <w:gridCol w:w="8"/>
        <w:gridCol w:w="3384"/>
        <w:gridCol w:w="5686"/>
        <w:gridCol w:w="6"/>
        <w:gridCol w:w="8"/>
      </w:tblGrid>
      <w:tr>
        <w:trPr>
          <w:gridAfter w:val="1"/>
          <w:wAfter w:w="8" w:type="dxa"/>
          <w:trHeight w:hRule="exact" w:val="295"/>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gridAfter w:val="1"/>
          <w:wAfter w:w="8" w:type="dxa"/>
          <w:trHeight w:hRule="exact" w:val="67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p>
            <w:pPr>
              <w:pStyle w:val="a5"/>
              <w:spacing w:line="240" w:lineRule="auto"/>
              <w:ind w:firstLine="0"/>
              <w:rPr>
                <w:b/>
                <w:sz w:val="20"/>
                <w:szCs w:val="20"/>
              </w:rPr>
            </w:pPr>
          </w:p>
        </w:tc>
      </w:tr>
      <w:tr>
        <w:trPr>
          <w:gridAfter w:val="1"/>
          <w:wAfter w:w="8" w:type="dxa"/>
          <w:trHeight w:hRule="exact" w:val="428"/>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1550</w:t>
            </w:r>
          </w:p>
          <w:p>
            <w:pPr>
              <w:pStyle w:val="a5"/>
              <w:spacing w:line="240" w:lineRule="auto"/>
              <w:ind w:firstLine="0"/>
              <w:rPr>
                <w:b/>
                <w:sz w:val="20"/>
                <w:szCs w:val="20"/>
              </w:rPr>
            </w:pPr>
          </w:p>
        </w:tc>
      </w:tr>
      <w:tr>
        <w:trPr>
          <w:gridAfter w:val="1"/>
          <w:wAfter w:w="8" w:type="dxa"/>
          <w:trHeight w:hRule="exact" w:val="281"/>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35:25:0705006:429</w:t>
            </w:r>
          </w:p>
        </w:tc>
      </w:tr>
      <w:tr>
        <w:trPr>
          <w:gridAfter w:val="1"/>
          <w:wAfter w:w="8" w:type="dxa"/>
          <w:trHeight w:hRule="exact" w:val="45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gridAfter w:val="1"/>
          <w:wAfter w:w="8" w:type="dxa"/>
          <w:trHeight w:hRule="exact" w:val="284"/>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gridAfter w:val="1"/>
          <w:wAfter w:w="8" w:type="dxa"/>
          <w:trHeight w:hRule="exact" w:val="545"/>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gridAfter w:val="2"/>
          <w:wAfter w:w="14" w:type="dxa"/>
          <w:trHeight w:hRule="exact" w:val="465"/>
          <w:jc w:val="center"/>
        </w:trPr>
        <w:tc>
          <w:tcPr>
            <w:tcW w:w="474"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bookmarkStart w:id="0" w:name="_GoBack"/>
            <w:bookmarkEnd w:id="0"/>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47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39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gridAfter w:val="1"/>
          <w:wAfter w:w="8" w:type="dxa"/>
          <w:trHeight w:hRule="exact" w:val="670"/>
          <w:jc w:val="center"/>
        </w:trPr>
        <w:tc>
          <w:tcPr>
            <w:tcW w:w="955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15.06.2023 № ВП-08/53990,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10.07.2023 № МР2/2-2/15/3525, </w:t>
      </w:r>
    </w:p>
    <w:p>
      <w:pPr>
        <w:pStyle w:val="1"/>
        <w:tabs>
          <w:tab w:val="left" w:pos="327"/>
        </w:tabs>
        <w:ind w:left="400" w:right="59" w:firstLine="0"/>
        <w:jc w:val="both"/>
        <w:rPr>
          <w:bCs/>
          <w:sz w:val="20"/>
          <w:szCs w:val="20"/>
        </w:rPr>
      </w:pPr>
      <w:r>
        <w:rPr>
          <w:bCs/>
          <w:sz w:val="20"/>
          <w:szCs w:val="20"/>
        </w:rPr>
        <w:t xml:space="preserve">ПАО «Ростелеком» от 28.03.2022 № 01/05/22051/22,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14.06.2023 № 6-3/449.</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9</Pages>
  <Words>3999</Words>
  <Characters>22797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289</cp:revision>
  <cp:lastPrinted>2023-07-28T09:47:00Z</cp:lastPrinted>
  <dcterms:created xsi:type="dcterms:W3CDTF">2023-05-03T08:54:00Z</dcterms:created>
  <dcterms:modified xsi:type="dcterms:W3CDTF">2023-11-02T15:37:00Z</dcterms:modified>
</cp:coreProperties>
</file>