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90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190"/>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28 сентября 2023 года с 11</w:t>
            </w:r>
            <w:bookmarkStart w:id="0" w:name="_GoBack"/>
            <w:bookmarkEnd w:id="0"/>
            <w:r>
              <w:rPr>
                <w:b/>
                <w:bCs/>
                <w:sz w:val="24"/>
                <w:szCs w:val="24"/>
              </w:rPr>
              <w:t>:00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27 сентября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24 августа </w:t>
            </w:r>
            <w:r>
              <w:rPr>
                <w:b/>
                <w:bCs/>
                <w:sz w:val="24"/>
                <w:szCs w:val="24"/>
              </w:rPr>
              <w:t xml:space="preserve">2023 </w:t>
            </w:r>
            <w:r>
              <w:rPr>
                <w:b/>
                <w:sz w:val="24"/>
                <w:szCs w:val="24"/>
              </w:rPr>
              <w:t xml:space="preserve">года </w:t>
            </w:r>
            <w:r>
              <w:rPr>
                <w:b/>
                <w:bCs/>
                <w:sz w:val="24"/>
                <w:szCs w:val="24"/>
              </w:rPr>
              <w:t>с 08:00</w:t>
            </w:r>
          </w:p>
          <w:p>
            <w:pPr>
              <w:pStyle w:val="a5"/>
              <w:spacing w:line="240" w:lineRule="auto"/>
              <w:ind w:firstLine="0"/>
              <w:rPr>
                <w:b/>
                <w:sz w:val="24"/>
                <w:szCs w:val="24"/>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26 сентября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27 сентября 2023 года</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Основание проведения аукциона: </w:t>
      </w:r>
      <w:r>
        <w:rPr>
          <w:color w:val="auto"/>
          <w:sz w:val="20"/>
          <w:szCs w:val="20"/>
        </w:rPr>
        <w:t>постановление администрации   Вологодского   муниципального округа от 21.08.2023 № 3224-01 «О проведении аукционов в электронной форме на право заключения договоров аренды земельных участков».</w:t>
      </w:r>
    </w:p>
    <w:p>
      <w:pPr>
        <w:pStyle w:val="1"/>
        <w:spacing w:line="283" w:lineRule="auto"/>
        <w:ind w:firstLine="680"/>
        <w:jc w:val="both"/>
        <w:rPr>
          <w:sz w:val="20"/>
          <w:szCs w:val="20"/>
        </w:rPr>
      </w:pPr>
      <w:r>
        <w:rPr>
          <w:b/>
          <w:bCs/>
          <w:sz w:val="20"/>
          <w:szCs w:val="20"/>
        </w:rPr>
        <w:lastRenderedPageBreak/>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собственность на который не разграничена, с кадастровым номером 35:25:0203039:701 площадью 1500 </w:t>
      </w:r>
      <w:proofErr w:type="spellStart"/>
      <w:proofErr w:type="gramStart"/>
      <w:r>
        <w:rPr>
          <w:sz w:val="20"/>
          <w:szCs w:val="20"/>
        </w:rPr>
        <w:t>кв.м</w:t>
      </w:r>
      <w:proofErr w:type="spellEnd"/>
      <w:proofErr w:type="gramEnd"/>
      <w:r>
        <w:rPr>
          <w:sz w:val="20"/>
          <w:szCs w:val="20"/>
        </w:rPr>
        <w:t xml:space="preserve">, расположенного на землях населенных пунктов, местоположение которого определено: Российская Федерация, Вологодская область, Вологодский муниципальный район, Новленское сельское поселение, с. Новленское, с разрешенным использованием – ведение садоводства. </w:t>
      </w:r>
    </w:p>
    <w:p>
      <w:pPr>
        <w:pStyle w:val="1"/>
        <w:spacing w:line="283" w:lineRule="auto"/>
        <w:ind w:firstLine="680"/>
        <w:jc w:val="both"/>
        <w:rPr>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90 645,00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2 719,35</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90 645,00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770"/>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Российская Федерация, Вологодская область, Вологодский муниципальный район, Новленское сельское поселение, с. Новленское</w:t>
            </w: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1500</w:t>
            </w:r>
          </w:p>
          <w:p>
            <w:pPr>
              <w:pStyle w:val="a5"/>
              <w:spacing w:line="240" w:lineRule="auto"/>
              <w:ind w:firstLine="0"/>
              <w:rPr>
                <w:b/>
                <w:sz w:val="20"/>
                <w:szCs w:val="20"/>
              </w:rPr>
            </w:pP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35:25:0203039:701</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 xml:space="preserve">земли населенных пунктов </w:t>
            </w:r>
          </w:p>
          <w:p>
            <w:pPr>
              <w:pStyle w:val="a5"/>
              <w:spacing w:line="240" w:lineRule="auto"/>
              <w:ind w:firstLine="0"/>
              <w:rPr>
                <w:b/>
                <w:sz w:val="20"/>
                <w:szCs w:val="20"/>
              </w:rPr>
            </w:pPr>
          </w:p>
        </w:tc>
      </w:tr>
      <w:tr>
        <w:trPr>
          <w:trHeight w:hRule="exact" w:val="46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ведение садоводства</w:t>
            </w:r>
          </w:p>
        </w:tc>
      </w:tr>
      <w:tr>
        <w:trPr>
          <w:trHeight w:hRule="exact" w:val="649"/>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563"/>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 xml:space="preserve">Срок аренды </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5 (пять) лет</w:t>
            </w:r>
          </w:p>
          <w:p>
            <w:pPr>
              <w:pStyle w:val="a5"/>
              <w:ind w:firstLine="0"/>
              <w:jc w:val="both"/>
              <w:rPr>
                <w:sz w:val="20"/>
                <w:szCs w:val="20"/>
              </w:rPr>
            </w:pPr>
          </w:p>
          <w:p>
            <w:pPr>
              <w:pStyle w:val="a5"/>
              <w:ind w:firstLine="0"/>
              <w:jc w:val="both"/>
              <w:rPr>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w:t>
      </w:r>
    </w:p>
    <w:p>
      <w:pPr>
        <w:pStyle w:val="1"/>
        <w:rPr>
          <w:bCs/>
          <w:sz w:val="20"/>
          <w:szCs w:val="20"/>
        </w:rPr>
      </w:pPr>
      <w:r>
        <w:rPr>
          <w:bCs/>
          <w:sz w:val="20"/>
          <w:szCs w:val="20"/>
        </w:rPr>
        <w:t xml:space="preserve">АО «Газпром газораспределение Вологда» от 23.03.2023 № ВП-08/52503, </w:t>
      </w:r>
    </w:p>
    <w:p>
      <w:pPr>
        <w:ind w:firstLine="40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ПО «Вологодский электрические сети» от 23.03.2023 № МР2/2-2/15/1333, </w:t>
      </w:r>
    </w:p>
    <w:p>
      <w:pPr>
        <w:ind w:firstLine="40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ПАО «Ростелеком» от 10.08.2023 № 01/05/97143/23, </w:t>
      </w:r>
    </w:p>
    <w:p>
      <w:pPr>
        <w:ind w:firstLine="40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ФГБУ «Управление «</w:t>
      </w:r>
      <w:proofErr w:type="spellStart"/>
      <w:r>
        <w:rPr>
          <w:rFonts w:ascii="Times New Roman" w:eastAsia="Times New Roman" w:hAnsi="Times New Roman" w:cs="Times New Roman"/>
          <w:bCs/>
          <w:sz w:val="20"/>
          <w:szCs w:val="20"/>
        </w:rPr>
        <w:t>Вологдамелиоводхоз</w:t>
      </w:r>
      <w:proofErr w:type="spellEnd"/>
      <w:r>
        <w:rPr>
          <w:rFonts w:ascii="Times New Roman" w:eastAsia="Times New Roman" w:hAnsi="Times New Roman" w:cs="Times New Roman"/>
          <w:bCs/>
          <w:sz w:val="20"/>
          <w:szCs w:val="20"/>
        </w:rPr>
        <w:t>» от 20.03.2023 № 6-3/242.</w:t>
      </w:r>
    </w:p>
    <w:p>
      <w:pPr>
        <w:ind w:firstLine="400"/>
        <w:jc w:val="both"/>
        <w:rPr>
          <w:rFonts w:ascii="Times New Roman" w:eastAsia="Times New Roman" w:hAnsi="Times New Roman" w:cs="Times New Roman"/>
          <w:sz w:val="18"/>
          <w:szCs w:val="18"/>
        </w:rPr>
      </w:pPr>
      <w:r>
        <w:rPr>
          <w:rFonts w:ascii="Times New Roman" w:eastAsia="Times New Roman" w:hAnsi="Times New Roman" w:cs="Times New Roman"/>
          <w:sz w:val="20"/>
          <w:szCs w:val="20"/>
        </w:rPr>
        <w:t xml:space="preserve">В соответствии Правилами землепользования и застройки </w:t>
      </w:r>
      <w:r>
        <w:rPr>
          <w:rFonts w:ascii="Times New Roman" w:eastAsia="Times New Roman" w:hAnsi="Times New Roman" w:cs="Times New Roman"/>
          <w:b/>
          <w:sz w:val="20"/>
          <w:szCs w:val="20"/>
        </w:rPr>
        <w:t>Новленского</w:t>
      </w:r>
      <w:r>
        <w:rPr>
          <w:rFonts w:ascii="Times New Roman" w:eastAsia="Times New Roman" w:hAnsi="Times New Roman" w:cs="Times New Roman"/>
          <w:sz w:val="20"/>
          <w:szCs w:val="20"/>
        </w:rPr>
        <w:t xml:space="preserve"> сельского поселения, утвержденными постановлением Правительства области от 16 января 2023 года № 33</w:t>
      </w:r>
      <w:r>
        <w:rPr>
          <w:rFonts w:ascii="Times New Roman" w:eastAsia="Times New Roman" w:hAnsi="Times New Roman" w:cs="Times New Roman"/>
          <w:sz w:val="18"/>
          <w:szCs w:val="18"/>
        </w:rPr>
        <w:t>:</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p>
            <w:pPr>
              <w:widowControl/>
              <w:jc w:val="both"/>
              <w:rPr>
                <w:rFonts w:ascii="Times New Roman" w:eastAsia="Times New Roman" w:hAnsi="Times New Roman" w:cs="Times New Roman"/>
                <w:color w:val="auto"/>
                <w:sz w:val="20"/>
                <w:szCs w:val="20"/>
                <w:lang w:bidi="ar-SA"/>
              </w:rPr>
            </w:pP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p>
            <w:pPr>
              <w:widowControl/>
              <w:jc w:val="both"/>
              <w:rPr>
                <w:rFonts w:ascii="Times New Roman" w:eastAsia="Times New Roman" w:hAnsi="Times New Roman" w:cs="Times New Roman"/>
                <w:color w:val="auto"/>
                <w:sz w:val="20"/>
                <w:szCs w:val="20"/>
                <w:lang w:bidi="ar-SA"/>
              </w:rPr>
            </w:pP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p>
            <w:pPr>
              <w:widowControl/>
              <w:jc w:val="both"/>
              <w:rPr>
                <w:rFonts w:ascii="Times New Roman" w:eastAsia="Times New Roman" w:hAnsi="Times New Roman" w:cs="Times New Roman"/>
                <w:color w:val="auto"/>
                <w:sz w:val="20"/>
                <w:szCs w:val="20"/>
                <w:lang w:bidi="ar-SA"/>
              </w:rPr>
            </w:pP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20 %</w:t>
            </w:r>
          </w:p>
        </w:tc>
      </w:tr>
    </w:tbl>
    <w:p>
      <w:pPr>
        <w:pStyle w:val="1"/>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lastRenderedPageBreak/>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rPr>
          <w:b/>
          <w:sz w:val="20"/>
          <w:szCs w:val="20"/>
        </w:rPr>
      </w:pPr>
      <w:r>
        <w:rPr>
          <w:b/>
          <w:sz w:val="20"/>
          <w:szCs w:val="20"/>
        </w:rPr>
        <w:t xml:space="preserve">     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after="260"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after="260"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after="260"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lastRenderedPageBreak/>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w:t>
      </w:r>
      <w:r>
        <w:rPr>
          <w:sz w:val="20"/>
          <w:szCs w:val="20"/>
        </w:rPr>
        <w:lastRenderedPageBreak/>
        <w:t>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lastRenderedPageBreak/>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53249"/>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984</TotalTime>
  <Pages>9</Pages>
  <Words>3925</Words>
  <Characters>22375</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330</cp:revision>
  <cp:lastPrinted>2023-08-02T15:08:00Z</cp:lastPrinted>
  <dcterms:created xsi:type="dcterms:W3CDTF">2023-05-03T08:54:00Z</dcterms:created>
  <dcterms:modified xsi:type="dcterms:W3CDTF">2023-08-23T07:04:00Z</dcterms:modified>
</cp:coreProperties>
</file>