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proofErr w:type="spellStart"/>
            <w:r w:rsidR="00FD016E">
              <w:rPr>
                <w:b/>
                <w:sz w:val="28"/>
                <w:szCs w:val="28"/>
              </w:rPr>
              <w:t>Прилукского</w:t>
            </w:r>
            <w:proofErr w:type="spellEnd"/>
            <w:r w:rsidRPr="00FF3A27">
              <w:rPr>
                <w:b/>
                <w:sz w:val="28"/>
                <w:szCs w:val="28"/>
              </w:rPr>
              <w:t xml:space="preserve"> сельского поселения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4530C4">
        <w:rPr>
          <w:sz w:val="28"/>
          <w:szCs w:val="28"/>
        </w:rPr>
        <w:t xml:space="preserve">        </w:t>
      </w:r>
      <w:r w:rsidR="00FD016E">
        <w:t xml:space="preserve">Администрация </w:t>
      </w:r>
      <w:proofErr w:type="spellStart"/>
      <w:r w:rsidR="00FD016E">
        <w:t>Прилукского</w:t>
      </w:r>
      <w:proofErr w:type="spellEnd"/>
      <w:r w:rsidRPr="00BD4A99">
        <w:t xml:space="preserve"> сельского поселения далее "Администрация поселения" является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Статус</w:t>
      </w:r>
      <w:r w:rsidRPr="00BD4A99">
        <w:rPr>
          <w:color w:val="FF0000"/>
        </w:rPr>
        <w:t xml:space="preserve"> </w:t>
      </w:r>
      <w:r w:rsidRPr="00BD4A99">
        <w:t xml:space="preserve">сельского поселения  установлен законом  Вологодской области от  8 апреля 2009 года № 1993-ОЗ "О преобразовании некоторых муниципальных образований Вологодского муниципального района Вологодской области". 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  Администрация поселения обладает правами юридического лица, является муниципальным казенным учреждением.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Администрацией поселения руководит на принципах единоначалия глава поселения.</w:t>
      </w:r>
    </w:p>
    <w:p w:rsidR="00AD6E3A" w:rsidRPr="00BD4A99" w:rsidRDefault="00AD6E3A" w:rsidP="00AD6E3A">
      <w:pPr>
        <w:shd w:val="clear" w:color="auto" w:fill="FFFFFF"/>
        <w:spacing w:line="201" w:lineRule="atLeast"/>
      </w:pPr>
      <w:r w:rsidRPr="00BD4A99">
        <w:t xml:space="preserve">        Администрация поселения в своей деятельности подотчетна населению и Совету поселения,  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:rsidR="00FD016E" w:rsidRDefault="00AD6E3A" w:rsidP="00AD6E3A">
      <w:pPr>
        <w:ind w:firstLine="709"/>
        <w:jc w:val="both"/>
      </w:pPr>
      <w:r w:rsidRPr="00033F9D">
        <w:t>К вопрос</w:t>
      </w:r>
      <w:r w:rsidR="00FD016E">
        <w:t xml:space="preserve">ам местного значения </w:t>
      </w:r>
    </w:p>
    <w:p w:rsidR="00AD6E3A" w:rsidRDefault="00AD6E3A" w:rsidP="00AD6E3A">
      <w:pPr>
        <w:ind w:firstLine="709"/>
        <w:jc w:val="both"/>
      </w:pPr>
      <w:r w:rsidRPr="00033F9D">
        <w:t>поселения относятся: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2863A9">
        <w:rPr>
          <w:color w:val="000000"/>
        </w:rPr>
        <w:t>контроля за</w:t>
      </w:r>
      <w:proofErr w:type="gramEnd"/>
      <w:r w:rsidRPr="002863A9">
        <w:rPr>
          <w:color w:val="000000"/>
        </w:rPr>
        <w:t xml:space="preserve"> его исполнением, составление и утверждение отчета об исполнении бюджета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2) Установление, изменение и отмена местных налогов и сборов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3) Владение, пользование и распоряжение имуществом, находящимся в муниципальной собственности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4) Обеспечение первичных мер пожарной безопасности в границах населенных пунктов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7) Обеспечение условий для развития на территории поселения физической культуры, школьного спорта и  массового спорта, организация проведения официальных физкультурно-оздоровительных и спортивных мероприятий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8) Формирование архивных фондов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9) </w:t>
      </w:r>
      <w:r w:rsidRPr="002863A9">
        <w:rPr>
          <w:color w:val="000000"/>
          <w:sz w:val="25"/>
          <w:szCs w:val="25"/>
          <w:shd w:val="clear" w:color="auto" w:fill="FFFFFF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r w:rsidRPr="002863A9">
        <w:rPr>
          <w:color w:val="000000"/>
        </w:rPr>
        <w:t>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D6E3A" w:rsidRPr="002863A9" w:rsidRDefault="00AD6E3A" w:rsidP="00AD6E3A">
      <w:pPr>
        <w:shd w:val="clear" w:color="auto" w:fill="FFFFFF"/>
        <w:ind w:firstLine="540"/>
        <w:jc w:val="both"/>
        <w:rPr>
          <w:color w:val="000000"/>
        </w:rPr>
      </w:pPr>
      <w:r w:rsidRPr="002863A9">
        <w:rPr>
          <w:color w:val="000000"/>
        </w:rPr>
        <w:lastRenderedPageBreak/>
        <w:t>   11) принятие в соответствии с гражданским </w:t>
      </w:r>
      <w:hyperlink r:id="rId6" w:tgtFrame="_blank" w:history="1">
        <w:r w:rsidRPr="002863A9">
          <w:rPr>
            <w:color w:val="000000"/>
          </w:rPr>
          <w:t>законодательством</w:t>
        </w:r>
      </w:hyperlink>
      <w:r w:rsidRPr="002863A9">
        <w:rPr>
          <w:color w:val="000000"/>
        </w:rPr>
        <w:t> 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13) Организация и осуществление мероприятий по работе с детьми и молодежью в поселении;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14)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16) Участие в организации  деятельности  по накоплению (в том числе раздельному накоплению) и транспортированию твердых коммунальных отходов;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17) Организация ритуальных услуг и содержание мест захоронения;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2863A9">
        <w:rPr>
          <w:color w:val="000000"/>
        </w:rPr>
        <w:t>18)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 июля 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Федерации;</w:t>
      </w:r>
      <w:proofErr w:type="gramEnd"/>
    </w:p>
    <w:p w:rsidR="00AD6E3A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19) участие в соответствии с федеральным законом   в выполнении  комплексных кадастровых работ.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Решением Представительного собрания Вологодского муниципального </w:t>
      </w:r>
      <w:r w:rsidRPr="00347BAB">
        <w:rPr>
          <w:color w:val="000000"/>
        </w:rPr>
        <w:t>округа №5</w:t>
      </w:r>
      <w:r w:rsidR="00B1684C" w:rsidRPr="00347BAB">
        <w:rPr>
          <w:color w:val="000000"/>
        </w:rPr>
        <w:t>4</w:t>
      </w:r>
      <w:r w:rsidRPr="00347BAB">
        <w:rPr>
          <w:color w:val="000000"/>
        </w:rPr>
        <w:t xml:space="preserve"> от 25.10.2022г принято решени</w:t>
      </w:r>
      <w:r w:rsidR="00B1684C" w:rsidRPr="00347BAB">
        <w:rPr>
          <w:color w:val="000000"/>
        </w:rPr>
        <w:t xml:space="preserve">е о реорганизации Администрации </w:t>
      </w:r>
      <w:proofErr w:type="spellStart"/>
      <w:r w:rsidR="00B1684C" w:rsidRPr="00347BAB">
        <w:rPr>
          <w:color w:val="000000"/>
        </w:rPr>
        <w:t>Прилукского</w:t>
      </w:r>
      <w:proofErr w:type="spellEnd"/>
      <w:r w:rsidR="00B1684C" w:rsidRPr="00347BAB">
        <w:rPr>
          <w:color w:val="000000"/>
        </w:rPr>
        <w:t xml:space="preserve"> </w:t>
      </w:r>
      <w:r w:rsidRPr="00347BAB">
        <w:rPr>
          <w:color w:val="000000"/>
        </w:rPr>
        <w:t>сельского поселения</w:t>
      </w:r>
      <w:r>
        <w:rPr>
          <w:color w:val="000000"/>
        </w:rPr>
        <w:t xml:space="preserve"> в форме присоединения к </w:t>
      </w:r>
      <w:proofErr w:type="spellStart"/>
      <w:r w:rsidR="00B1684C">
        <w:rPr>
          <w:color w:val="000000"/>
        </w:rPr>
        <w:t>Семенковскому</w:t>
      </w:r>
      <w:proofErr w:type="spellEnd"/>
      <w:r>
        <w:rPr>
          <w:color w:val="000000"/>
        </w:rPr>
        <w:t xml:space="preserve">  территориальному управлению администрации Вологодского муниципального округа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в результате которого юридическое лицо администрация </w:t>
      </w:r>
      <w:proofErr w:type="spellStart"/>
      <w:r w:rsidR="00B1684C">
        <w:rPr>
          <w:color w:val="000000"/>
        </w:rPr>
        <w:t>Прилукского</w:t>
      </w:r>
      <w:proofErr w:type="spellEnd"/>
      <w:r w:rsidR="00B1684C">
        <w:rPr>
          <w:color w:val="000000"/>
        </w:rPr>
        <w:t xml:space="preserve"> </w:t>
      </w:r>
      <w:r>
        <w:rPr>
          <w:color w:val="000000"/>
        </w:rPr>
        <w:t xml:space="preserve">сельского поселения прекратит свою деятельность. </w:t>
      </w:r>
    </w:p>
    <w:p w:rsidR="00AD6E3A" w:rsidRDefault="00AD6E3A" w:rsidP="00AD6E3A">
      <w:pPr>
        <w:shd w:val="clear" w:color="auto" w:fill="FFFFFF"/>
        <w:spacing w:line="201" w:lineRule="atLeast"/>
        <w:rPr>
          <w:i/>
        </w:rPr>
      </w:pPr>
    </w:p>
    <w:p w:rsidR="00AD6E3A" w:rsidRPr="00BD4A99" w:rsidRDefault="00AD6E3A" w:rsidP="00AD6E3A">
      <w:pPr>
        <w:shd w:val="clear" w:color="auto" w:fill="FFFFFF"/>
        <w:spacing w:line="201" w:lineRule="atLeast"/>
        <w:rPr>
          <w:i/>
        </w:rPr>
      </w:pPr>
      <w:r w:rsidRPr="00BD4A99">
        <w:rPr>
          <w:i/>
        </w:rPr>
        <w:t xml:space="preserve">       2. Сведения о количестве подведомственных учреждений</w:t>
      </w:r>
    </w:p>
    <w:p w:rsidR="00AD6E3A" w:rsidRPr="00BD4A99" w:rsidRDefault="00AD6E3A" w:rsidP="00AD6E3A">
      <w:pPr>
        <w:ind w:firstLine="709"/>
        <w:jc w:val="both"/>
        <w:rPr>
          <w:i/>
        </w:rPr>
      </w:pPr>
    </w:p>
    <w:p w:rsidR="00AD6E3A" w:rsidRPr="00BD4A99" w:rsidRDefault="00AD6E3A" w:rsidP="00AD6E3A">
      <w:pPr>
        <w:jc w:val="both"/>
      </w:pPr>
      <w:r w:rsidRPr="00BD4A99">
        <w:t xml:space="preserve">         Администрация </w:t>
      </w:r>
      <w:proofErr w:type="spellStart"/>
      <w:r w:rsidR="00B1684C" w:rsidRPr="00B1684C">
        <w:t>Прилукского</w:t>
      </w:r>
      <w:proofErr w:type="spellEnd"/>
      <w:r>
        <w:t xml:space="preserve"> сельского поселения является </w:t>
      </w:r>
      <w:r w:rsidRPr="00BD4A99">
        <w:t xml:space="preserve">юридическим  лицом, имеет в оперативном управлении имущество, самостоятельный баланс, печать,  сметы, лицевые счета в </w:t>
      </w:r>
      <w:r>
        <w:t>секторе</w:t>
      </w:r>
      <w:r w:rsidRPr="00BD4A99">
        <w:t xml:space="preserve"> ГКУ </w:t>
      </w:r>
      <w:proofErr w:type="gramStart"/>
      <w:r w:rsidRPr="00BD4A99">
        <w:t>ВО</w:t>
      </w:r>
      <w:proofErr w:type="gramEnd"/>
      <w:r w:rsidRPr="00BD4A99">
        <w:t xml:space="preserve"> "Областное казначейство" по Вологодскому району.</w:t>
      </w:r>
    </w:p>
    <w:p w:rsidR="00AD6E3A" w:rsidRPr="00BD4A99" w:rsidRDefault="00AD6E3A" w:rsidP="00AD6E3A">
      <w:pPr>
        <w:ind w:firstLine="709"/>
        <w:jc w:val="both"/>
      </w:pPr>
      <w:r w:rsidRPr="00BD4A99">
        <w:t>По состоянию на</w:t>
      </w:r>
      <w:r>
        <w:t xml:space="preserve"> 31.</w:t>
      </w:r>
      <w:r w:rsidRPr="00BD4A99">
        <w:t>1</w:t>
      </w:r>
      <w:r>
        <w:t>2</w:t>
      </w:r>
      <w:r w:rsidRPr="00BD4A99">
        <w:t>.20</w:t>
      </w:r>
      <w:r>
        <w:t xml:space="preserve">22 года Администрация </w:t>
      </w:r>
      <w:proofErr w:type="spellStart"/>
      <w:r w:rsidR="00B1684C" w:rsidRPr="00B1684C">
        <w:t>Прилукского</w:t>
      </w:r>
      <w:proofErr w:type="spellEnd"/>
      <w:r>
        <w:t xml:space="preserve"> </w:t>
      </w:r>
      <w:r w:rsidRPr="00BD4A99">
        <w:t xml:space="preserve">сельского поселения </w:t>
      </w:r>
      <w:r>
        <w:t xml:space="preserve"> осуществляла функции и полномочия учредителя по одному подведомственному учреждению </w:t>
      </w:r>
      <w:proofErr w:type="gramStart"/>
      <w:r>
        <w:t>-М</w:t>
      </w:r>
      <w:proofErr w:type="gramEnd"/>
      <w:r>
        <w:t>БУК «ДК</w:t>
      </w:r>
      <w:r w:rsidR="00B1684C">
        <w:t xml:space="preserve"> Северные Зори</w:t>
      </w:r>
      <w:r>
        <w:t xml:space="preserve">». </w:t>
      </w:r>
    </w:p>
    <w:p w:rsidR="00AD6E3A" w:rsidRPr="008A0859" w:rsidRDefault="00AD6E3A" w:rsidP="00AD6E3A">
      <w:pPr>
        <w:jc w:val="both"/>
      </w:pPr>
    </w:p>
    <w:p w:rsidR="00AD6E3A" w:rsidRDefault="00AD6E3A" w:rsidP="00AD6E3A">
      <w:pPr>
        <w:autoSpaceDE w:val="0"/>
        <w:autoSpaceDN w:val="0"/>
        <w:adjustRightInd w:val="0"/>
        <w:jc w:val="both"/>
      </w:pPr>
      <w:r>
        <w:t xml:space="preserve">       3. Функции по ведению</w:t>
      </w:r>
      <w:r w:rsidRPr="00491F6F">
        <w:t xml:space="preserve"> бухгалтерского (бюджетного) учета и составлен</w:t>
      </w:r>
      <w:r>
        <w:t>ию</w:t>
      </w:r>
      <w:r w:rsidRPr="00491F6F">
        <w:t xml:space="preserve"> на его основе отчетности </w:t>
      </w:r>
      <w:r>
        <w:t xml:space="preserve">в 2022г администрацией поселения </w:t>
      </w:r>
      <w:r w:rsidRPr="00491F6F">
        <w:t>переда</w:t>
      </w:r>
      <w:r>
        <w:t xml:space="preserve">ны по соглашению </w:t>
      </w:r>
      <w:r w:rsidRPr="00CB6BB0">
        <w:t>о передаче функций по ведению бухгалтерского учета, составлению бухгалтерской, налоговой отчетности, отчетности в государственные внебюджетные фонды</w:t>
      </w:r>
      <w:r>
        <w:t xml:space="preserve"> </w:t>
      </w:r>
      <w:r w:rsidRPr="00896A47">
        <w:t>№</w:t>
      </w:r>
      <w:r w:rsidR="00896A47" w:rsidRPr="00896A47">
        <w:t>83</w:t>
      </w:r>
      <w:r>
        <w:t xml:space="preserve"> от 09.01.2019г </w:t>
      </w:r>
      <w:r w:rsidRPr="00491F6F">
        <w:t>в МКУ «РАЦ ВМР».</w:t>
      </w:r>
    </w:p>
    <w:p w:rsidR="00AD6E3A" w:rsidRDefault="00AD6E3A" w:rsidP="00AD6E3A">
      <w:pPr>
        <w:jc w:val="both"/>
      </w:pPr>
      <w:r>
        <w:t>Исполнителем от МКУ «РАЦ ВМР» по ведению бюджетного учета и предоставлению отчетности является старший бухгалтер</w:t>
      </w:r>
      <w:r w:rsidR="00B1684C">
        <w:t xml:space="preserve"> Широкова Н.А.</w:t>
      </w: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Pr="00BD4A99" w:rsidRDefault="00AD6E3A" w:rsidP="00AD6E3A">
      <w:pPr>
        <w:jc w:val="both"/>
        <w:rPr>
          <w:b/>
          <w:bCs/>
          <w:color w:val="000000"/>
        </w:rPr>
      </w:pPr>
      <w:r w:rsidRPr="00BD4A99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:rsidR="00AD6E3A" w:rsidRPr="00BD4A99" w:rsidRDefault="00AD6E3A" w:rsidP="00AD6E3A">
      <w:pPr>
        <w:jc w:val="both"/>
        <w:rPr>
          <w:b/>
          <w:bCs/>
          <w:color w:val="000000"/>
        </w:rPr>
      </w:pPr>
    </w:p>
    <w:p w:rsidR="00AD6E3A" w:rsidRDefault="00AD6E3A" w:rsidP="00AD6E3A">
      <w:pPr>
        <w:shd w:val="clear" w:color="auto" w:fill="FFFFFF"/>
        <w:spacing w:line="201" w:lineRule="atLeast"/>
        <w:ind w:firstLine="142"/>
      </w:pPr>
      <w:r>
        <w:t xml:space="preserve">     В А</w:t>
      </w:r>
      <w:r w:rsidRPr="00BD4A99">
        <w:t xml:space="preserve">дминистрации поселения по состоянию на  </w:t>
      </w:r>
      <w:r>
        <w:t>29.12</w:t>
      </w:r>
      <w:r w:rsidRPr="00BD4A99">
        <w:t>.20</w:t>
      </w:r>
      <w:r>
        <w:t xml:space="preserve">22 </w:t>
      </w:r>
      <w:r w:rsidRPr="00BD4A99">
        <w:t>г утве</w:t>
      </w:r>
      <w:r>
        <w:t xml:space="preserve">рждено по штатному расписанию </w:t>
      </w:r>
      <w:r w:rsidR="00CF5C16">
        <w:t>5,25</w:t>
      </w:r>
      <w:r w:rsidR="00AA1520">
        <w:t xml:space="preserve"> </w:t>
      </w:r>
      <w:r w:rsidRPr="00BD4A99">
        <w:t>единиц. Фактически замещено</w:t>
      </w:r>
      <w:r w:rsidR="00CF5C16">
        <w:t>5</w:t>
      </w:r>
      <w:r w:rsidR="00AA1520">
        <w:t xml:space="preserve">,25 </w:t>
      </w:r>
      <w:r w:rsidRPr="00BD4A99">
        <w:t>единиц.</w:t>
      </w:r>
      <w:r>
        <w:t xml:space="preserve"> </w:t>
      </w:r>
      <w:r w:rsidR="00CF5C16">
        <w:t xml:space="preserve"> Средне списочная численность 6,15 </w:t>
      </w:r>
      <w:proofErr w:type="spellStart"/>
      <w:r w:rsidR="00CF5C16">
        <w:t>ед</w:t>
      </w:r>
      <w:proofErr w:type="gramStart"/>
      <w:r w:rsidR="00CF5C16">
        <w:t>.</w:t>
      </w:r>
      <w:r>
        <w:t>П</w:t>
      </w:r>
      <w:proofErr w:type="gramEnd"/>
      <w:r>
        <w:t>остановлением</w:t>
      </w:r>
      <w:proofErr w:type="spellEnd"/>
      <w:r>
        <w:t xml:space="preserve"> администрации </w:t>
      </w:r>
      <w:r w:rsidR="00883822" w:rsidRPr="00883822">
        <w:t xml:space="preserve">27.12.2021года. №75 </w:t>
      </w:r>
      <w:r>
        <w:t xml:space="preserve">утверждено новое штатное расписание, вступающее в силу 30.12.2022г в количестве штатных единиц- ноль. Все работники администрации уволены 30.12.2022г. </w:t>
      </w:r>
    </w:p>
    <w:p w:rsidR="00AD6E3A" w:rsidRPr="00BC48B7" w:rsidRDefault="00AD6E3A" w:rsidP="00AD6E3A">
      <w:pPr>
        <w:shd w:val="clear" w:color="auto" w:fill="FFFFFF"/>
        <w:jc w:val="both"/>
      </w:pPr>
      <w:r w:rsidRPr="00BC48B7">
        <w:t xml:space="preserve">Администрацией поселения в отчетном периоде в соответствии с нормами Федерального закона от 05.04.2013 N 44-ФЗ "О контрактной системе в сфере закупок товаров, работ, услуг для </w:t>
      </w:r>
      <w:r w:rsidRPr="00BC48B7">
        <w:lastRenderedPageBreak/>
        <w:t xml:space="preserve">обеспечения государственных и муниципальных нужд" (далее - Закон N 44-ФЗ) </w:t>
      </w:r>
      <w:r w:rsidRPr="00FE17B6">
        <w:t xml:space="preserve">заключено </w:t>
      </w:r>
      <w:r w:rsidR="00FE17B6">
        <w:t>150</w:t>
      </w:r>
      <w:r w:rsidR="00FE17B6" w:rsidRPr="00FE17B6">
        <w:t xml:space="preserve"> </w:t>
      </w:r>
      <w:r w:rsidRPr="00FE17B6">
        <w:t>контракт на общую стоимость  </w:t>
      </w:r>
      <w:r w:rsidR="00FE17B6">
        <w:t>18821.67тыс</w:t>
      </w:r>
      <w:proofErr w:type="gramStart"/>
      <w:r w:rsidR="00FE17B6">
        <w:t>.</w:t>
      </w:r>
      <w:r w:rsidRPr="00FE17B6">
        <w:t>р</w:t>
      </w:r>
      <w:proofErr w:type="gramEnd"/>
      <w:r w:rsidRPr="00FE17B6">
        <w:t>уб., в том числе:</w:t>
      </w:r>
    </w:p>
    <w:p w:rsidR="00AD6E3A" w:rsidRPr="00BC48B7" w:rsidRDefault="00FE17B6" w:rsidP="00AD6E3A">
      <w:pPr>
        <w:shd w:val="clear" w:color="auto" w:fill="FFFFFF"/>
      </w:pPr>
      <w:r>
        <w:t>146</w:t>
      </w:r>
      <w:r w:rsidR="00AD6E3A" w:rsidRPr="00BC48B7">
        <w:t> контрактов - с единственным поставщиком (подрядчиком, исполнителем) на основании </w:t>
      </w:r>
      <w:hyperlink r:id="rId7" w:tgtFrame="_blank" w:history="1">
        <w:r w:rsidR="00AD6E3A" w:rsidRPr="00BC48B7">
          <w:t>п. 4 ч. 1 ст. 93</w:t>
        </w:r>
      </w:hyperlink>
      <w:r w:rsidR="00AD6E3A" w:rsidRPr="00BC48B7">
        <w:t> Закона N 44-</w:t>
      </w:r>
      <w:r w:rsidR="008A7CC0">
        <w:t>ФЗ (закупки до 600 000,00 руб.)</w:t>
      </w:r>
      <w:r w:rsidR="00AD6E3A" w:rsidRPr="00BC48B7">
        <w:t xml:space="preserve"> на сумму  </w:t>
      </w:r>
      <w:r>
        <w:t>13104,64 тыс.</w:t>
      </w:r>
      <w:r w:rsidR="00AD6E3A" w:rsidRPr="00BC48B7">
        <w:t xml:space="preserve"> руб.;</w:t>
      </w:r>
    </w:p>
    <w:p w:rsidR="00AD6E3A" w:rsidRPr="00BC48B7" w:rsidRDefault="00AD6E3A" w:rsidP="00AD6E3A">
      <w:pPr>
        <w:shd w:val="clear" w:color="auto" w:fill="FFFFFF"/>
      </w:pPr>
      <w:r w:rsidRPr="00BC48B7">
        <w:t>1 контракт с единственным поставщиком п.29 ч 1 ст.93.(заключение договора энергоснабжения с гарантирующим поставщиком электроэнергии.) на сумму </w:t>
      </w:r>
      <w:r w:rsidR="00FE17B6">
        <w:t>918,3тыс.</w:t>
      </w:r>
      <w:r>
        <w:t xml:space="preserve"> руб</w:t>
      </w:r>
      <w:r w:rsidRPr="00BC48B7">
        <w:t>.</w:t>
      </w:r>
    </w:p>
    <w:p w:rsidR="00AD6E3A" w:rsidRPr="00BC48B7" w:rsidRDefault="00AD6E3A" w:rsidP="00AD6E3A">
      <w:pPr>
        <w:shd w:val="clear" w:color="auto" w:fill="FFFFFF"/>
      </w:pPr>
      <w:r w:rsidRPr="00BC48B7">
        <w:t>Проведение закупок  конкурентным способом определения поставщиков, подрядчиков, исполнителей: </w:t>
      </w:r>
    </w:p>
    <w:p w:rsidR="00AD6E3A" w:rsidRPr="00BC48B7" w:rsidRDefault="00FE17B6" w:rsidP="00AD6E3A">
      <w:pPr>
        <w:shd w:val="clear" w:color="auto" w:fill="FFFFFF"/>
      </w:pPr>
      <w:r>
        <w:t>3</w:t>
      </w:r>
      <w:r w:rsidR="00AD6E3A" w:rsidRPr="00BC48B7">
        <w:t>контракт путем проведения аукциона в электронной форме  -</w:t>
      </w:r>
      <w:r w:rsidR="00AD6E3A">
        <w:t xml:space="preserve"> </w:t>
      </w:r>
      <w:r>
        <w:t>4798,73</w:t>
      </w:r>
      <w:r w:rsidR="00AD6E3A" w:rsidRPr="00BC48B7">
        <w:t xml:space="preserve"> руб.</w:t>
      </w:r>
    </w:p>
    <w:p w:rsidR="00AD6E3A" w:rsidRPr="00F360AD" w:rsidRDefault="00AD6E3A" w:rsidP="00AD6E3A">
      <w:pPr>
        <w:jc w:val="both"/>
      </w:pPr>
      <w:r w:rsidRPr="00BC48B7">
        <w:t xml:space="preserve"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</w:t>
      </w:r>
      <w:hyperlink r:id="rId8" w:history="1">
        <w:r w:rsidRPr="00BC48B7">
          <w:t>Закона</w:t>
        </w:r>
      </w:hyperlink>
      <w:r w:rsidRPr="00BC48B7">
        <w:t xml:space="preserve"> N 44-ФЗ. В отчетном периоде экономия бюджетных сре</w:t>
      </w:r>
      <w:proofErr w:type="gramStart"/>
      <w:r w:rsidRPr="00BC48B7">
        <w:t>дств в р</w:t>
      </w:r>
      <w:proofErr w:type="gramEnd"/>
      <w:r w:rsidRPr="00BC48B7">
        <w:t xml:space="preserve">езультате применения конкурентных способов составила </w:t>
      </w:r>
      <w:r w:rsidR="00FE17B6">
        <w:t>934,85тыс.</w:t>
      </w:r>
      <w:r w:rsidRPr="00BC48B7">
        <w:t xml:space="preserve"> руб.</w:t>
      </w:r>
    </w:p>
    <w:p w:rsidR="00AD6E3A" w:rsidRDefault="00AD6E3A" w:rsidP="00AD6E3A">
      <w:pPr>
        <w:jc w:val="both"/>
      </w:pP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FE17B6" w:rsidRDefault="00AD6E3A" w:rsidP="00AD6E3A">
      <w:pPr>
        <w:ind w:firstLine="709"/>
        <w:jc w:val="both"/>
      </w:pPr>
      <w:proofErr w:type="gramStart"/>
      <w:r w:rsidRPr="007D1CDA">
        <w:t xml:space="preserve">Планирование и исполнение бюджета </w:t>
      </w:r>
      <w:proofErr w:type="spellStart"/>
      <w:r w:rsidR="00883822" w:rsidRPr="00883822">
        <w:t>Прилукского</w:t>
      </w:r>
      <w:proofErr w:type="spellEnd"/>
      <w:r w:rsidRPr="007D1CDA">
        <w:t xml:space="preserve"> поселения </w:t>
      </w:r>
      <w:r>
        <w:t>в 2022</w:t>
      </w:r>
      <w:r w:rsidRPr="007D1CDA">
        <w:t xml:space="preserve"> году производилось в соответствии со ст.14, 15, 52, 53, 55 Федерального закона от 06.10.2003 №131 – ФЗ «Об общих принципах организации местного самоуправления  в Российской Федерации», ст.21 Устава </w:t>
      </w:r>
      <w:proofErr w:type="spellStart"/>
      <w:r w:rsidR="00883822" w:rsidRPr="00883822">
        <w:t>Прилукского</w:t>
      </w:r>
      <w:proofErr w:type="spellEnd"/>
      <w:r w:rsidRPr="007D1CDA">
        <w:t xml:space="preserve"> сельского поселения, </w:t>
      </w:r>
      <w:r w:rsidRPr="00FE17B6">
        <w:t xml:space="preserve">Положения о бюджетном процессе в </w:t>
      </w:r>
      <w:proofErr w:type="spellStart"/>
      <w:r w:rsidR="00FE17B6" w:rsidRPr="00FE17B6">
        <w:t>Прилукском</w:t>
      </w:r>
      <w:proofErr w:type="spellEnd"/>
      <w:r w:rsidR="00FE17B6" w:rsidRPr="00FE17B6">
        <w:t xml:space="preserve"> </w:t>
      </w:r>
      <w:r w:rsidRPr="00FE17B6">
        <w:t>сельском поселении, утвержденным решением Совета от  1</w:t>
      </w:r>
      <w:r w:rsidR="00FE17B6" w:rsidRPr="00FE17B6">
        <w:t>8.04.2014 № 442</w:t>
      </w:r>
      <w:r w:rsidRPr="00FE17B6">
        <w:t xml:space="preserve"> (с последующими изменениями и дополнениями), решением</w:t>
      </w:r>
      <w:proofErr w:type="gramEnd"/>
      <w:r w:rsidRPr="00FE17B6">
        <w:t xml:space="preserve">  Совета </w:t>
      </w:r>
      <w:proofErr w:type="spellStart"/>
      <w:r w:rsidR="00FE17B6" w:rsidRPr="00FE17B6">
        <w:t>Прилукского</w:t>
      </w:r>
      <w:proofErr w:type="spellEnd"/>
      <w:r w:rsidR="00FE17B6" w:rsidRPr="00FE17B6">
        <w:t xml:space="preserve"> </w:t>
      </w:r>
      <w:r w:rsidRPr="00FE17B6">
        <w:t>сельского поселения</w:t>
      </w:r>
    </w:p>
    <w:p w:rsidR="00AD6E3A" w:rsidRPr="008B3398" w:rsidRDefault="00AD6E3A" w:rsidP="00AD6E3A">
      <w:pPr>
        <w:jc w:val="both"/>
      </w:pPr>
      <w:r w:rsidRPr="00FE17B6">
        <w:t xml:space="preserve">от </w:t>
      </w:r>
      <w:r w:rsidR="00FE17B6" w:rsidRPr="00FE17B6">
        <w:t>23</w:t>
      </w:r>
      <w:r w:rsidRPr="00FE17B6">
        <w:t xml:space="preserve">.12.2021 г. № </w:t>
      </w:r>
      <w:r w:rsidR="00FE17B6" w:rsidRPr="00FE17B6">
        <w:t xml:space="preserve">266 «О бюджете </w:t>
      </w:r>
      <w:proofErr w:type="spellStart"/>
      <w:r w:rsidR="00FE17B6" w:rsidRPr="00FE17B6">
        <w:t>Прилукского</w:t>
      </w:r>
      <w:proofErr w:type="spellEnd"/>
      <w:r w:rsidRPr="00FE17B6">
        <w:t xml:space="preserve"> сельского поселения на 2022 и плановый период 2023 и 2024 годов» </w:t>
      </w:r>
      <w:proofErr w:type="gramStart"/>
      <w:r w:rsidRPr="00FE17B6">
        <w:t xml:space="preserve">( </w:t>
      </w:r>
      <w:proofErr w:type="gramEnd"/>
      <w:r w:rsidRPr="00FE17B6">
        <w:t>с изменениями и дополнениями), законодательными и иными нормативными правовыми актами, заключенными договорами.</w:t>
      </w:r>
      <w:r w:rsidRPr="007D1CDA">
        <w:t xml:space="preserve"> </w:t>
      </w:r>
    </w:p>
    <w:p w:rsidR="00FE17B6" w:rsidRDefault="00AD6E3A" w:rsidP="00AD6E3A">
      <w:pPr>
        <w:jc w:val="both"/>
      </w:pPr>
      <w:r>
        <w:t xml:space="preserve">               Доходы бюджета </w:t>
      </w:r>
      <w:proofErr w:type="spellStart"/>
      <w:r w:rsidR="00883822" w:rsidRPr="00883822">
        <w:t>Прилукского</w:t>
      </w:r>
      <w:proofErr w:type="spellEnd"/>
      <w:r>
        <w:t xml:space="preserve"> сельского поселения на 2022 год утверждены в сумме </w:t>
      </w:r>
    </w:p>
    <w:p w:rsidR="00AD6E3A" w:rsidRPr="008A4156" w:rsidRDefault="00AD6E3A" w:rsidP="00AD6E3A">
      <w:pPr>
        <w:jc w:val="both"/>
      </w:pPr>
      <w:r>
        <w:t xml:space="preserve"> </w:t>
      </w:r>
      <w:r w:rsidR="00883822" w:rsidRPr="00883822">
        <w:t xml:space="preserve">15 043 </w:t>
      </w:r>
      <w:r w:rsidR="00883822">
        <w:t>,</w:t>
      </w:r>
      <w:r w:rsidR="00883822" w:rsidRPr="00883822">
        <w:t xml:space="preserve">89 </w:t>
      </w:r>
      <w:r>
        <w:t xml:space="preserve">тыс. руб., исполнены в сумме </w:t>
      </w:r>
      <w:r w:rsidR="00883822" w:rsidRPr="00883822">
        <w:t>14688,4</w:t>
      </w:r>
      <w:r w:rsidR="00CC1437">
        <w:t>5</w:t>
      </w:r>
      <w:r>
        <w:t xml:space="preserve"> тыс. руб., процент исполнения к годовым назначениям </w:t>
      </w:r>
      <w:r w:rsidR="00883822">
        <w:t>97,64</w:t>
      </w:r>
      <w:r>
        <w:t xml:space="preserve">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 xml:space="preserve">Анализ поступления доходов в бюджет </w:t>
      </w:r>
      <w:proofErr w:type="spellStart"/>
      <w:r w:rsidR="00FE17B6">
        <w:rPr>
          <w:bCs/>
        </w:rPr>
        <w:t>Прилукского</w:t>
      </w:r>
      <w:proofErr w:type="spellEnd"/>
      <w:r w:rsidR="00FE17B6">
        <w:rPr>
          <w:bCs/>
        </w:rPr>
        <w:t xml:space="preserve"> </w:t>
      </w:r>
      <w:r>
        <w:rPr>
          <w:bCs/>
        </w:rPr>
        <w:t>сельского поселения 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4693"/>
        <w:gridCol w:w="1853"/>
        <w:gridCol w:w="2116"/>
        <w:gridCol w:w="1701"/>
      </w:tblGrid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% исполнения</w:t>
            </w:r>
          </w:p>
        </w:tc>
      </w:tr>
      <w:tr w:rsidR="00CC1437" w:rsidTr="00AC7141">
        <w:trPr>
          <w:trHeight w:val="32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6</w:t>
            </w:r>
          </w:p>
        </w:tc>
      </w:tr>
      <w:tr w:rsidR="00CC1437" w:rsidTr="00AC7141">
        <w:trPr>
          <w:trHeight w:val="26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15 043,90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14 688,45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97,64</w:t>
            </w:r>
          </w:p>
        </w:tc>
      </w:tr>
      <w:tr w:rsidR="00CC1437" w:rsidTr="00AC7141">
        <w:trPr>
          <w:trHeight w:val="34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5 602,10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5 248,15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93,68</w:t>
            </w:r>
          </w:p>
        </w:tc>
      </w:tr>
      <w:tr w:rsidR="00CC1437" w:rsidTr="00AC7141">
        <w:trPr>
          <w:trHeight w:val="29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1 610,00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1 393,63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86,56</w:t>
            </w:r>
          </w:p>
        </w:tc>
      </w:tr>
      <w:tr w:rsidR="00CC1437" w:rsidTr="00AC7141">
        <w:trPr>
          <w:trHeight w:val="15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95,00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</w:tr>
      <w:tr w:rsidR="00CC1437" w:rsidTr="00AC7141">
        <w:trPr>
          <w:trHeight w:val="191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857,00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722,44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84,30</w:t>
            </w:r>
          </w:p>
        </w:tc>
      </w:tr>
      <w:tr w:rsidR="00CC1437" w:rsidTr="00AC7141">
        <w:trPr>
          <w:trHeight w:val="20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1 463,00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1 455,30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99,47</w:t>
            </w:r>
          </w:p>
        </w:tc>
      </w:tr>
      <w:tr w:rsidR="00CC1437" w:rsidTr="00AC7141">
        <w:trPr>
          <w:trHeight w:val="25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1 364,00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1 459,91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107,00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120,00</w:t>
            </w:r>
          </w:p>
        </w:tc>
      </w:tr>
      <w:tr w:rsidR="00CC1437" w:rsidTr="00AC7141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-0,10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</w:tr>
      <w:tr w:rsidR="00CC1437" w:rsidTr="00AC7141">
        <w:trPr>
          <w:trHeight w:val="40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0,00</w:t>
            </w:r>
          </w:p>
        </w:tc>
      </w:tr>
      <w:tr w:rsidR="00CC1437" w:rsidTr="00AC7141">
        <w:trPr>
          <w:trHeight w:val="347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203,10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203,10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AC7141">
        <w:trPr>
          <w:trHeight w:val="29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9 441,80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9 440,30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b/>
                <w:sz w:val="20"/>
                <w:szCs w:val="20"/>
              </w:rPr>
            </w:pPr>
            <w:r w:rsidRPr="00AC7141">
              <w:rPr>
                <w:b/>
                <w:sz w:val="20"/>
                <w:szCs w:val="20"/>
              </w:rPr>
              <w:t>99,98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857,80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857,80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lastRenderedPageBreak/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2 255,31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2 255,31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288,30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288,30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3 378,70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3 378,70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633,60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633,60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AC7141">
        <w:trPr>
          <w:trHeight w:val="314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2 745,10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2 745,10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283,60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283,60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AC7141">
        <w:trPr>
          <w:trHeight w:val="40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2,00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  <w:tr w:rsidR="00CC1437" w:rsidTr="00BD45A3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1 601,60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1 600,10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99,91</w:t>
            </w:r>
          </w:p>
        </w:tc>
      </w:tr>
      <w:tr w:rsidR="00CC1437" w:rsidTr="00AC7141">
        <w:trPr>
          <w:trHeight w:val="49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774,50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774,50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437" w:rsidRPr="00AC7141" w:rsidRDefault="00CC1437" w:rsidP="00CC1437">
            <w:pPr>
              <w:jc w:val="center"/>
              <w:rPr>
                <w:sz w:val="20"/>
                <w:szCs w:val="20"/>
              </w:rPr>
            </w:pPr>
            <w:r w:rsidRPr="00AC7141">
              <w:rPr>
                <w:sz w:val="20"/>
                <w:szCs w:val="20"/>
              </w:rPr>
              <w:t>100,00</w:t>
            </w:r>
          </w:p>
        </w:tc>
      </w:tr>
    </w:tbl>
    <w:p w:rsidR="00CC1437" w:rsidRDefault="00CC1437" w:rsidP="00AD6E3A">
      <w:pPr>
        <w:pStyle w:val="a5"/>
        <w:spacing w:after="0"/>
        <w:ind w:left="0"/>
        <w:rPr>
          <w:sz w:val="24"/>
          <w:szCs w:val="24"/>
        </w:rPr>
      </w:pPr>
    </w:p>
    <w:p w:rsidR="00CC1437" w:rsidRDefault="00CC1437" w:rsidP="00AD6E3A">
      <w:pPr>
        <w:pStyle w:val="a5"/>
        <w:spacing w:after="0"/>
        <w:ind w:left="0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Структура налоговых и неналоговых доходов бюджета </w:t>
      </w:r>
      <w:proofErr w:type="spellStart"/>
      <w:r w:rsidR="00CC1437">
        <w:rPr>
          <w:sz w:val="24"/>
          <w:szCs w:val="24"/>
        </w:rPr>
        <w:t>Прилукского</w:t>
      </w:r>
      <w:proofErr w:type="spellEnd"/>
      <w:r w:rsidR="00CC1437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 и безвозмездных поступлений представлена в следующей таблице.</w:t>
      </w:r>
    </w:p>
    <w:p w:rsidR="00CC1437" w:rsidRDefault="00CC1437" w:rsidP="00BD45A3">
      <w:pPr>
        <w:pStyle w:val="a5"/>
        <w:spacing w:after="0"/>
        <w:ind w:left="0"/>
        <w:rPr>
          <w:sz w:val="24"/>
          <w:szCs w:val="24"/>
        </w:rPr>
      </w:pPr>
    </w:p>
    <w:p w:rsidR="00CC1437" w:rsidRDefault="00CC1437" w:rsidP="00AD6E3A">
      <w:pPr>
        <w:pStyle w:val="a5"/>
        <w:spacing w:after="0"/>
        <w:ind w:left="0"/>
        <w:jc w:val="center"/>
        <w:rPr>
          <w:sz w:val="24"/>
          <w:szCs w:val="24"/>
        </w:rPr>
      </w:pPr>
    </w:p>
    <w:p w:rsidR="00AD6E3A" w:rsidRPr="004A1717" w:rsidRDefault="00AD6E3A" w:rsidP="00AD6E3A">
      <w:pPr>
        <w:pStyle w:val="a5"/>
        <w:spacing w:after="0"/>
        <w:ind w:left="0"/>
        <w:jc w:val="center"/>
        <w:rPr>
          <w:sz w:val="24"/>
          <w:szCs w:val="24"/>
        </w:rPr>
      </w:pPr>
      <w:r w:rsidRPr="004A1717">
        <w:rPr>
          <w:sz w:val="24"/>
          <w:szCs w:val="24"/>
        </w:rPr>
        <w:t>Структура доходов бюджета</w:t>
      </w:r>
    </w:p>
    <w:p w:rsidR="00AD6E3A" w:rsidRPr="004A1717" w:rsidRDefault="00CC1437" w:rsidP="00AD6E3A">
      <w:pPr>
        <w:pStyle w:val="a5"/>
        <w:spacing w:after="0"/>
        <w:ind w:left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Прилукского</w:t>
      </w:r>
      <w:proofErr w:type="spellEnd"/>
      <w:r w:rsidR="00AD6E3A" w:rsidRPr="004A1717">
        <w:rPr>
          <w:sz w:val="24"/>
          <w:szCs w:val="24"/>
        </w:rPr>
        <w:t xml:space="preserve">  сельского поселения за 2022 год</w:t>
      </w: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5827"/>
        <w:gridCol w:w="1853"/>
        <w:gridCol w:w="2400"/>
        <w:gridCol w:w="992"/>
      </w:tblGrid>
      <w:tr w:rsidR="00AD6E3A" w:rsidTr="00B92E57">
        <w:trPr>
          <w:gridAfter w:val="1"/>
          <w:wAfter w:w="992" w:type="dxa"/>
          <w:trHeight w:val="60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Pr="00AC7141" w:rsidRDefault="00AD6E3A" w:rsidP="00AD6E3A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Pr="00AC7141" w:rsidRDefault="00AD6E3A" w:rsidP="00AD6E3A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 xml:space="preserve">Исполнено в 2022 году, </w:t>
            </w:r>
            <w:proofErr w:type="spellStart"/>
            <w:r w:rsidRPr="00AC7141">
              <w:rPr>
                <w:sz w:val="22"/>
                <w:szCs w:val="22"/>
              </w:rPr>
              <w:t>тыс</w:t>
            </w:r>
            <w:proofErr w:type="gramStart"/>
            <w:r w:rsidRPr="00AC7141">
              <w:rPr>
                <w:sz w:val="22"/>
                <w:szCs w:val="22"/>
              </w:rPr>
              <w:t>.р</w:t>
            </w:r>
            <w:proofErr w:type="gramEnd"/>
            <w:r w:rsidRPr="00AC7141">
              <w:rPr>
                <w:sz w:val="22"/>
                <w:szCs w:val="22"/>
              </w:rPr>
              <w:t>уб</w:t>
            </w:r>
            <w:proofErr w:type="spellEnd"/>
            <w:r w:rsidRPr="00AC7141">
              <w:rPr>
                <w:sz w:val="22"/>
                <w:szCs w:val="22"/>
              </w:rPr>
              <w:t>.</w:t>
            </w:r>
          </w:p>
          <w:p w:rsidR="00AD6E3A" w:rsidRPr="00AC7141" w:rsidRDefault="00AD6E3A" w:rsidP="00AD6E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Pr="00AC7141" w:rsidRDefault="00AD6E3A" w:rsidP="00AD6E3A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Доля в общем объеме доходов, %</w:t>
            </w:r>
          </w:p>
          <w:p w:rsidR="00AD6E3A" w:rsidRPr="00AC7141" w:rsidRDefault="00AD6E3A" w:rsidP="00AD6E3A">
            <w:pPr>
              <w:jc w:val="center"/>
              <w:rPr>
                <w:sz w:val="22"/>
                <w:szCs w:val="22"/>
              </w:rPr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Доходы бюджета - всего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BD45A3" w:rsidP="00AC7141">
            <w:pPr>
              <w:jc w:val="center"/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14 688,45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  <w:rPr>
                <w:b/>
              </w:rPr>
            </w:pPr>
          </w:p>
        </w:tc>
      </w:tr>
      <w:tr w:rsidR="00BD45A3" w:rsidTr="00B92E57">
        <w:trPr>
          <w:trHeight w:val="4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5 248,15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35,73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  <w:rPr>
                <w:b/>
              </w:rPr>
            </w:pPr>
          </w:p>
        </w:tc>
      </w:tr>
      <w:tr w:rsidR="00BD45A3" w:rsidTr="00B92E57">
        <w:trPr>
          <w:trHeight w:val="2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1 393,63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9,49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0,00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722,44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4,92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1 455,30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9,91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1 459,91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9,94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12,00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0,08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-0,10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2,00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0,01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203,10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1,38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9 440,30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b/>
                <w:sz w:val="22"/>
                <w:szCs w:val="22"/>
              </w:rPr>
            </w:pPr>
            <w:r w:rsidRPr="00AC7141">
              <w:rPr>
                <w:b/>
                <w:sz w:val="22"/>
                <w:szCs w:val="22"/>
              </w:rPr>
              <w:t>64,27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  <w:rPr>
                <w:b/>
              </w:rPr>
            </w:pPr>
          </w:p>
        </w:tc>
      </w:tr>
      <w:tr w:rsidR="00BD45A3" w:rsidRPr="000C159E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857,80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5,84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 xml:space="preserve">Дотации бюджетам сельских поселений на частичную </w:t>
            </w:r>
            <w:r w:rsidRPr="00AC7141">
              <w:rPr>
                <w:sz w:val="22"/>
                <w:szCs w:val="22"/>
              </w:rPr>
              <w:lastRenderedPageBreak/>
              <w:t>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lastRenderedPageBreak/>
              <w:t>2 255,31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15,35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288,30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1,96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3 378,70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23,00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633,60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4,31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2 745,10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A84" w:rsidRPr="00AC7141" w:rsidRDefault="00F06A84" w:rsidP="00F06A84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18,69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283,60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1,93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2,00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0,01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1 600,10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10,89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  <w:tr w:rsidR="00BD45A3" w:rsidTr="00B92E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5A3" w:rsidRPr="00AC7141" w:rsidRDefault="00BD45A3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774,50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A3" w:rsidRPr="00AC7141" w:rsidRDefault="00F06A84" w:rsidP="00AC7141">
            <w:pPr>
              <w:jc w:val="center"/>
              <w:rPr>
                <w:sz w:val="22"/>
                <w:szCs w:val="22"/>
              </w:rPr>
            </w:pPr>
            <w:r w:rsidRPr="00AC7141">
              <w:rPr>
                <w:sz w:val="22"/>
                <w:szCs w:val="22"/>
              </w:rPr>
              <w:t>5,27</w:t>
            </w:r>
          </w:p>
        </w:tc>
        <w:tc>
          <w:tcPr>
            <w:tcW w:w="992" w:type="dxa"/>
            <w:vAlign w:val="center"/>
          </w:tcPr>
          <w:p w:rsidR="00BD45A3" w:rsidRPr="00BD45A3" w:rsidRDefault="00BD45A3" w:rsidP="00AC7141">
            <w:pPr>
              <w:jc w:val="center"/>
            </w:pPr>
          </w:p>
        </w:tc>
      </w:tr>
    </w:tbl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AD6E3A" w:rsidP="00AD6E3A">
      <w:pPr>
        <w:jc w:val="both"/>
      </w:pPr>
      <w:r w:rsidRPr="00F327C1">
        <w:t>В общей сумме доходов</w:t>
      </w:r>
      <w:r>
        <w:t xml:space="preserve"> бюджета налоговые и неналоговые доходы составляют </w:t>
      </w:r>
      <w:r w:rsidR="00F06A84">
        <w:t>5248,1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, или </w:t>
      </w:r>
      <w:r w:rsidR="00F06A84">
        <w:t>35,7</w:t>
      </w:r>
      <w:r>
        <w:t xml:space="preserve"> % от общей суммы доходов . </w:t>
      </w:r>
      <w:r w:rsidRPr="00147275">
        <w:t>В 2021</w:t>
      </w:r>
      <w:r>
        <w:t xml:space="preserve"> году было получено </w:t>
      </w:r>
      <w:r w:rsidR="00147275">
        <w:t>35324,27</w:t>
      </w:r>
      <w:r>
        <w:t xml:space="preserve"> </w:t>
      </w:r>
      <w:proofErr w:type="spellStart"/>
      <w:r>
        <w:t>тыс.руб</w:t>
      </w:r>
      <w:proofErr w:type="spellEnd"/>
      <w:r>
        <w:t>. налоговых</w:t>
      </w:r>
      <w:r w:rsidR="00147275">
        <w:t xml:space="preserve"> и неналоговых доходов, что на 30076,17</w:t>
      </w:r>
      <w:r>
        <w:t>тыс.руб.</w:t>
      </w:r>
      <w:r w:rsidR="00147275">
        <w:t xml:space="preserve"> больше</w:t>
      </w:r>
      <w:r>
        <w:t xml:space="preserve"> чем в 2022 финансовом году.</w:t>
      </w:r>
      <w:r w:rsidR="00F90626">
        <w:t>(В 2021 году была продажа имущества на сумму 21308,3 тыс. руб. )</w:t>
      </w:r>
    </w:p>
    <w:p w:rsidR="00AD6E3A" w:rsidRPr="004C42B3" w:rsidRDefault="00AD6E3A" w:rsidP="00AD6E3A">
      <w:pPr>
        <w:jc w:val="both"/>
      </w:pPr>
      <w:r w:rsidRPr="004C42B3">
        <w:t xml:space="preserve">В целях повышения собираемости доходов в бюджет </w:t>
      </w:r>
      <w:proofErr w:type="spellStart"/>
      <w:r w:rsidR="00F06A84">
        <w:t>Прилукского</w:t>
      </w:r>
      <w:proofErr w:type="spellEnd"/>
      <w:r w:rsidR="00F06A84">
        <w:t xml:space="preserve"> </w:t>
      </w:r>
      <w:r w:rsidRPr="004C42B3">
        <w:t>сельского поселения  администрация</w:t>
      </w:r>
      <w:r w:rsidR="00F06A84">
        <w:t xml:space="preserve"> </w:t>
      </w:r>
      <w:proofErr w:type="spellStart"/>
      <w:r w:rsidR="00F06A84">
        <w:t>Прилукского</w:t>
      </w:r>
      <w:proofErr w:type="spellEnd"/>
      <w:r w:rsidRPr="004C42B3">
        <w:t xml:space="preserve"> сельского поселения  проводила</w:t>
      </w:r>
      <w:r w:rsidR="00F06A84">
        <w:t xml:space="preserve"> </w:t>
      </w:r>
      <w:r w:rsidRPr="004C42B3">
        <w:t xml:space="preserve"> работу по сокращению недоимки по  местным налогам.</w:t>
      </w:r>
    </w:p>
    <w:p w:rsidR="00AD6E3A" w:rsidRPr="004C42B3" w:rsidRDefault="00AD6E3A" w:rsidP="00AD6E3A">
      <w:pPr>
        <w:jc w:val="both"/>
      </w:pPr>
      <w:r w:rsidRPr="00300210">
        <w:t>В связи с недоимкой поступлений от НДФЛ в</w:t>
      </w:r>
      <w:r w:rsidRPr="004C42B3">
        <w:t xml:space="preserve"> бюджет 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агентами, введённой уголовным кодексом</w:t>
      </w:r>
      <w:proofErr w:type="gramStart"/>
      <w:r w:rsidRPr="004C42B3">
        <w:t xml:space="preserve"> ,</w:t>
      </w:r>
      <w:proofErr w:type="gramEnd"/>
      <w:r w:rsidRPr="004C42B3">
        <w:t xml:space="preserve"> и легализацию «теневой» зарплаты.</w:t>
      </w:r>
      <w:r>
        <w:t xml:space="preserve"> Всего в течение года </w:t>
      </w:r>
      <w:r w:rsidRPr="005473F0">
        <w:t xml:space="preserve">специалистами администрации выдано квитанций  на уплату налогов на общую </w:t>
      </w:r>
      <w:r w:rsidRPr="0037344A">
        <w:t xml:space="preserve">сумму более </w:t>
      </w:r>
      <w:r w:rsidR="00F06A84">
        <w:t>140</w:t>
      </w:r>
      <w:r w:rsidRPr="0037344A">
        <w:t>,</w:t>
      </w:r>
      <w:r w:rsidRPr="005473F0">
        <w:t>0</w:t>
      </w:r>
      <w:r>
        <w:t xml:space="preserve"> </w:t>
      </w:r>
      <w:proofErr w:type="spellStart"/>
      <w:r w:rsidRPr="005473F0">
        <w:t>тыс</w:t>
      </w:r>
      <w:proofErr w:type="gramStart"/>
      <w:r w:rsidRPr="005473F0">
        <w:t>.р</w:t>
      </w:r>
      <w:proofErr w:type="gramEnd"/>
      <w:r w:rsidRPr="005473F0">
        <w:t>уб</w:t>
      </w:r>
      <w:proofErr w:type="spellEnd"/>
      <w:r w:rsidRPr="005473F0">
        <w:t>.</w:t>
      </w:r>
    </w:p>
    <w:p w:rsidR="00AD6E3A" w:rsidRPr="004C42B3" w:rsidRDefault="00AD6E3A" w:rsidP="00AD6E3A">
      <w:pPr>
        <w:jc w:val="both"/>
      </w:pPr>
      <w:r w:rsidRPr="004C42B3">
        <w:t>Своевременно развешиваются объявления</w:t>
      </w:r>
      <w:r>
        <w:t xml:space="preserve"> </w:t>
      </w:r>
      <w:r w:rsidRPr="004C42B3">
        <w:t>- напоминания о сроках уплаты налогов</w:t>
      </w:r>
      <w:r>
        <w:t xml:space="preserve"> на официальном сайте  администрации поселения,</w:t>
      </w:r>
      <w:r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>
        <w:t xml:space="preserve">плений по НДФЛ составила  </w:t>
      </w:r>
      <w:r w:rsidR="007A0451">
        <w:t>1393,6</w:t>
      </w:r>
      <w:r>
        <w:t xml:space="preserve">  тыс.</w:t>
      </w:r>
      <w:r w:rsidR="00147275">
        <w:t xml:space="preserve"> </w:t>
      </w:r>
      <w:r>
        <w:t xml:space="preserve">рублей ( в </w:t>
      </w:r>
      <w:r w:rsidRPr="00147275">
        <w:t>2021</w:t>
      </w:r>
      <w:r>
        <w:t xml:space="preserve"> г.- </w:t>
      </w:r>
      <w:r w:rsidR="00147275">
        <w:t>1366,73</w:t>
      </w:r>
      <w:r>
        <w:t xml:space="preserve"> тыс.</w:t>
      </w:r>
      <w:r w:rsidR="00147275">
        <w:t xml:space="preserve"> </w:t>
      </w:r>
      <w:r>
        <w:t xml:space="preserve">руб.), что больше </w:t>
      </w:r>
      <w:r w:rsidRPr="004C42B3">
        <w:t xml:space="preserve">уровня </w:t>
      </w:r>
      <w:r>
        <w:t xml:space="preserve">2021 года на </w:t>
      </w:r>
      <w:r w:rsidR="00147275">
        <w:t>26,87</w:t>
      </w:r>
      <w:r>
        <w:t>тыс</w:t>
      </w:r>
      <w:proofErr w:type="gramStart"/>
      <w:r>
        <w:t>.р</w:t>
      </w:r>
      <w:proofErr w:type="gramEnd"/>
      <w:r>
        <w:t xml:space="preserve">ублей, или на </w:t>
      </w:r>
      <w:r w:rsidR="00147275">
        <w:t>1,97</w:t>
      </w:r>
      <w:r>
        <w:t xml:space="preserve"> %. </w:t>
      </w:r>
    </w:p>
    <w:p w:rsidR="00AD6E3A" w:rsidRPr="004C42B3" w:rsidRDefault="00AD6E3A" w:rsidP="00AD6E3A">
      <w:pPr>
        <w:ind w:firstLine="709"/>
        <w:jc w:val="both"/>
      </w:pPr>
      <w:r>
        <w:t>В</w:t>
      </w:r>
      <w:r w:rsidRPr="004C42B3">
        <w:t xml:space="preserve"> структуре бюджета </w:t>
      </w:r>
      <w:proofErr w:type="spellStart"/>
      <w:r w:rsidR="007A0451">
        <w:t>Прилукского</w:t>
      </w:r>
      <w:proofErr w:type="spellEnd"/>
      <w:r w:rsidR="007A0451">
        <w:t xml:space="preserve"> </w:t>
      </w:r>
      <w:r>
        <w:t xml:space="preserve">сельского поселения </w:t>
      </w:r>
      <w:r w:rsidRPr="004C42B3">
        <w:t>доля</w:t>
      </w:r>
      <w:r>
        <w:t xml:space="preserve"> НДФЛ </w:t>
      </w:r>
      <w:r w:rsidRPr="00CF6841">
        <w:t xml:space="preserve">составляет </w:t>
      </w:r>
      <w:r w:rsidR="007A0451">
        <w:t>9,5</w:t>
      </w:r>
      <w:r w:rsidRPr="00CF6841">
        <w:t xml:space="preserve"> %.</w:t>
      </w:r>
      <w:r w:rsidRPr="004C42B3">
        <w:t xml:space="preserve"> </w:t>
      </w:r>
      <w:r>
        <w:t xml:space="preserve"> Основными плательщиками налога   являлись </w:t>
      </w:r>
      <w:r w:rsidRPr="004C42B3">
        <w:t xml:space="preserve"> СХПК «</w:t>
      </w:r>
      <w:proofErr w:type="spellStart"/>
      <w:r w:rsidRPr="004C42B3">
        <w:t>П</w:t>
      </w:r>
      <w:r w:rsidR="007A0451">
        <w:t>рисухонское</w:t>
      </w:r>
      <w:proofErr w:type="spellEnd"/>
      <w:r w:rsidRPr="004C42B3">
        <w:t>»,</w:t>
      </w:r>
      <w:r>
        <w:t xml:space="preserve"> </w:t>
      </w:r>
      <w:proofErr w:type="spellStart"/>
      <w:r w:rsidR="007A0451" w:rsidRPr="007A0451">
        <w:t>Племпредприятие</w:t>
      </w:r>
      <w:proofErr w:type="spellEnd"/>
      <w:r w:rsidR="007A0451" w:rsidRPr="007A0451">
        <w:t xml:space="preserve"> «Вологодское», ОАО «ВАП».</w:t>
      </w: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AD6E3A" w:rsidRPr="00147275" w:rsidRDefault="00AD6E3A" w:rsidP="00AD6E3A">
      <w:pPr>
        <w:ind w:firstLine="709"/>
        <w:jc w:val="both"/>
      </w:pPr>
      <w:r>
        <w:t xml:space="preserve">Основной </w:t>
      </w:r>
      <w:r w:rsidRPr="004C42B3">
        <w:t>по величине</w:t>
      </w:r>
      <w:r>
        <w:t xml:space="preserve"> в структуре бюджета</w:t>
      </w:r>
      <w:r w:rsidRPr="004C42B3">
        <w:t xml:space="preserve"> является доля земельного налога</w:t>
      </w:r>
      <w:r>
        <w:t xml:space="preserve"> с физических лиц</w:t>
      </w:r>
      <w:r w:rsidRPr="004C42B3">
        <w:t xml:space="preserve"> – </w:t>
      </w:r>
      <w:r w:rsidR="00147275" w:rsidRPr="00147275">
        <w:t>9,91</w:t>
      </w:r>
      <w:r w:rsidRPr="00147275">
        <w:t xml:space="preserve"> %.</w:t>
      </w:r>
      <w:r>
        <w:t xml:space="preserve"> Е</w:t>
      </w:r>
      <w:r w:rsidR="007A0451">
        <w:t xml:space="preserve">го в 2022 году поступило 1459,90 </w:t>
      </w:r>
      <w:r w:rsidRPr="004C42B3">
        <w:t>тыс.</w:t>
      </w:r>
      <w:r w:rsidR="00147275">
        <w:t xml:space="preserve"> </w:t>
      </w:r>
      <w:r w:rsidRPr="004C42B3">
        <w:t>рублей,</w:t>
      </w:r>
      <w:r>
        <w:t xml:space="preserve"> при плане </w:t>
      </w:r>
      <w:r w:rsidR="007A0451">
        <w:t>1364,00</w:t>
      </w:r>
      <w:r>
        <w:t xml:space="preserve"> тыс.</w:t>
      </w:r>
      <w:r w:rsidR="00147275">
        <w:t xml:space="preserve"> </w:t>
      </w:r>
      <w:r>
        <w:t>рублей,</w:t>
      </w:r>
      <w:r w:rsidRPr="004C42B3">
        <w:t xml:space="preserve"> ил</w:t>
      </w:r>
      <w:r>
        <w:t xml:space="preserve">и </w:t>
      </w:r>
      <w:r w:rsidR="00147275">
        <w:t>122,45</w:t>
      </w:r>
      <w:r w:rsidRPr="00147275">
        <w:t xml:space="preserve"> % от плана, и на </w:t>
      </w:r>
      <w:r w:rsidR="00147275" w:rsidRPr="00147275">
        <w:t>267,67</w:t>
      </w:r>
      <w:r w:rsidRPr="00147275">
        <w:t xml:space="preserve"> тыс.</w:t>
      </w:r>
      <w:r w:rsidR="00147275">
        <w:t xml:space="preserve"> </w:t>
      </w:r>
      <w:r w:rsidRPr="00147275">
        <w:t>руб. больше, чем в 2021 финансовом году.</w:t>
      </w:r>
    </w:p>
    <w:p w:rsidR="00AD6E3A" w:rsidRDefault="00AD6E3A" w:rsidP="00AD6E3A">
      <w:pPr>
        <w:jc w:val="both"/>
      </w:pPr>
      <w:r w:rsidRPr="00147275">
        <w:t xml:space="preserve">В 2021 г. поступило земельного налога с физических лиц  </w:t>
      </w:r>
      <w:r w:rsidR="00147275" w:rsidRPr="00147275">
        <w:t>1192,24</w:t>
      </w:r>
      <w:r w:rsidRPr="00147275">
        <w:t xml:space="preserve"> тыс.</w:t>
      </w:r>
      <w:r w:rsidR="00147275">
        <w:t xml:space="preserve"> </w:t>
      </w:r>
      <w:r w:rsidRPr="00147275">
        <w:t>руб.</w:t>
      </w:r>
      <w:r>
        <w:t xml:space="preserve"> </w:t>
      </w:r>
    </w:p>
    <w:p w:rsidR="00AD6E3A" w:rsidRDefault="00AD6E3A" w:rsidP="00AD6E3A">
      <w:pPr>
        <w:jc w:val="both"/>
      </w:pPr>
      <w:r>
        <w:lastRenderedPageBreak/>
        <w:t>Д</w:t>
      </w:r>
      <w:r w:rsidRPr="004C42B3">
        <w:t>оля земельного налога</w:t>
      </w:r>
      <w:r>
        <w:t xml:space="preserve"> с организаций в структуре доходов бюджета поселения в 2022 году </w:t>
      </w:r>
      <w:r w:rsidRPr="00147275">
        <w:t xml:space="preserve">составляет </w:t>
      </w:r>
      <w:r w:rsidR="00147275">
        <w:t>9,91</w:t>
      </w:r>
      <w:r w:rsidRPr="004C42B3">
        <w:t>%.</w:t>
      </w:r>
      <w:r>
        <w:t xml:space="preserve"> Его в 2022 финансовом году поступило  </w:t>
      </w:r>
      <w:r w:rsidR="007A0451">
        <w:t>1455,3</w:t>
      </w:r>
      <w:r w:rsidRPr="004C42B3">
        <w:t xml:space="preserve"> тыс.</w:t>
      </w:r>
      <w:r w:rsidR="00147275">
        <w:t xml:space="preserve"> </w:t>
      </w:r>
      <w:r w:rsidRPr="004C42B3">
        <w:t>рублей</w:t>
      </w:r>
      <w:r>
        <w:t xml:space="preserve"> при плане  1</w:t>
      </w:r>
      <w:r w:rsidR="007A0451">
        <w:t>463</w:t>
      </w:r>
      <w:r>
        <w:t xml:space="preserve">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Pr="004C42B3">
        <w:t>, ил</w:t>
      </w:r>
      <w:r>
        <w:t xml:space="preserve">и </w:t>
      </w:r>
      <w:r w:rsidR="007A0451">
        <w:t>99,47</w:t>
      </w:r>
      <w:r>
        <w:t xml:space="preserve">% от утвержденных бюджетных назначений. </w:t>
      </w:r>
    </w:p>
    <w:p w:rsidR="00AD6E3A" w:rsidRDefault="00AD6E3A" w:rsidP="00AD6E3A">
      <w:pPr>
        <w:jc w:val="both"/>
      </w:pPr>
      <w:r>
        <w:t xml:space="preserve"> </w:t>
      </w:r>
      <w:r w:rsidRPr="00147275">
        <w:t xml:space="preserve">В 2021 г. поступило </w:t>
      </w:r>
      <w:r w:rsidR="00147275">
        <w:t>1363,12</w:t>
      </w:r>
      <w:r w:rsidRPr="00147275">
        <w:t xml:space="preserve"> тыс.</w:t>
      </w:r>
      <w:r w:rsidR="00147275">
        <w:t xml:space="preserve"> </w:t>
      </w:r>
      <w:r w:rsidRPr="00147275">
        <w:t xml:space="preserve">руб., что на </w:t>
      </w:r>
      <w:r w:rsidR="00147275">
        <w:t>92,18</w:t>
      </w:r>
      <w:r w:rsidRPr="00147275">
        <w:t xml:space="preserve"> тыс.</w:t>
      </w:r>
      <w:r w:rsidR="00147275">
        <w:t xml:space="preserve"> </w:t>
      </w:r>
      <w:r w:rsidRPr="00147275">
        <w:t xml:space="preserve">руб. </w:t>
      </w:r>
      <w:r w:rsidR="00147275">
        <w:t>меньше</w:t>
      </w:r>
      <w:r w:rsidRPr="00147275">
        <w:t>, чем в 2022 году.</w:t>
      </w:r>
    </w:p>
    <w:p w:rsidR="00AD6E3A" w:rsidRPr="004C42B3" w:rsidRDefault="00AD6E3A" w:rsidP="00AD6E3A">
      <w:pPr>
        <w:ind w:firstLine="709"/>
        <w:jc w:val="both"/>
      </w:pPr>
      <w:r w:rsidRPr="004C42B3">
        <w:t>Доля налога на имущество физических лиц в</w:t>
      </w:r>
      <w:r>
        <w:t xml:space="preserve"> структуре бюджета составляет  </w:t>
      </w:r>
      <w:r w:rsidR="00147275">
        <w:t>4,92</w:t>
      </w:r>
      <w:r>
        <w:t xml:space="preserve"> %. Всего в 2022 году его поступило </w:t>
      </w:r>
      <w:r w:rsidR="007A0451">
        <w:t>722,4</w:t>
      </w:r>
      <w:r>
        <w:t xml:space="preserve"> тыс.</w:t>
      </w:r>
      <w:r w:rsidR="00147275">
        <w:t xml:space="preserve"> </w:t>
      </w:r>
      <w:r>
        <w:t xml:space="preserve">рублей при плане </w:t>
      </w:r>
      <w:r w:rsidR="007A0451">
        <w:t>857</w:t>
      </w:r>
      <w:r>
        <w:t>,0 тыс.</w:t>
      </w:r>
      <w:r w:rsidR="00147275">
        <w:t xml:space="preserve"> </w:t>
      </w:r>
      <w:r>
        <w:t xml:space="preserve">рублей, или </w:t>
      </w:r>
      <w:r w:rsidR="00147275">
        <w:t>110,00</w:t>
      </w:r>
      <w:r>
        <w:t xml:space="preserve">% от утвержденных бюджетных назначений, или  </w:t>
      </w:r>
      <w:r w:rsidRPr="00147275">
        <w:t xml:space="preserve">на </w:t>
      </w:r>
      <w:r w:rsidR="00147275">
        <w:t>65,65</w:t>
      </w:r>
      <w:r w:rsidRPr="00147275">
        <w:t xml:space="preserve"> тыс.</w:t>
      </w:r>
      <w:r w:rsidR="00147275">
        <w:t xml:space="preserve"> </w:t>
      </w:r>
      <w:r w:rsidRPr="00147275">
        <w:t xml:space="preserve">рублей больше, чем в 2021 году. Сумма поступлений за 2021 год составляет  </w:t>
      </w:r>
      <w:r w:rsidR="00147275">
        <w:t>656,75</w:t>
      </w:r>
      <w:r w:rsidRPr="00147275">
        <w:t xml:space="preserve"> тыс.</w:t>
      </w:r>
      <w:r w:rsidR="00147275">
        <w:t xml:space="preserve"> </w:t>
      </w:r>
      <w:r w:rsidRPr="00147275">
        <w:t>рублей.</w:t>
      </w:r>
      <w:r>
        <w:t xml:space="preserve"> </w:t>
      </w: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Pr="004C42B3" w:rsidRDefault="00AD6E3A" w:rsidP="00AD6E3A">
      <w:pPr>
        <w:jc w:val="both"/>
      </w:pPr>
      <w:r w:rsidRPr="004C42B3">
        <w:rPr>
          <w:b/>
        </w:rPr>
        <w:t xml:space="preserve">                </w:t>
      </w:r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>
        <w:t xml:space="preserve">ло </w:t>
      </w:r>
      <w:r w:rsidR="004D7B1D">
        <w:t>12,00</w:t>
      </w:r>
      <w:r>
        <w:t xml:space="preserve"> </w:t>
      </w:r>
      <w:r w:rsidRPr="004C42B3">
        <w:t>тыс.</w:t>
      </w:r>
      <w:r w:rsidR="00147275">
        <w:t xml:space="preserve"> </w:t>
      </w:r>
      <w:r w:rsidRPr="004C42B3">
        <w:t>рублей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t xml:space="preserve"> при плане </w:t>
      </w:r>
      <w:r w:rsidR="004D7B1D">
        <w:t>10,0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Pr="004C42B3">
        <w:t>, или</w:t>
      </w:r>
      <w:r>
        <w:t xml:space="preserve"> 1</w:t>
      </w:r>
      <w:r w:rsidR="004D7B1D">
        <w:t>20</w:t>
      </w:r>
      <w:r>
        <w:t xml:space="preserve"> % к утвержденным бюджетным назначениям, на </w:t>
      </w:r>
      <w:r w:rsidR="00147275" w:rsidRPr="00147275">
        <w:t>2,2</w:t>
      </w:r>
      <w:r w:rsidRPr="00147275">
        <w:t xml:space="preserve"> тыс.</w:t>
      </w:r>
      <w:r w:rsidR="00147275">
        <w:t xml:space="preserve"> </w:t>
      </w:r>
      <w:r w:rsidRPr="00147275">
        <w:t xml:space="preserve">руб. больше, чем в 2021 году. В 2021 г. в бюджет поступило  </w:t>
      </w:r>
      <w:r w:rsidR="00147275">
        <w:t>9,8</w:t>
      </w:r>
      <w:r w:rsidRPr="00147275">
        <w:t xml:space="preserve"> тыс.</w:t>
      </w:r>
      <w:r w:rsidR="00147275">
        <w:t xml:space="preserve"> </w:t>
      </w:r>
      <w:r w:rsidRPr="00147275">
        <w:t>рублей доходов от уплаты госпошлины.</w:t>
      </w:r>
      <w:r>
        <w:t xml:space="preserve"> Бюджетные назначения </w:t>
      </w:r>
      <w:r w:rsidR="00147275">
        <w:t xml:space="preserve">переисполнены ввиду того, </w:t>
      </w:r>
      <w:r>
        <w:t>что доходы носят заявительный характер. В</w:t>
      </w:r>
      <w:r w:rsidRPr="004C42B3">
        <w:t xml:space="preserve"> структуре дох</w:t>
      </w:r>
      <w:r>
        <w:t xml:space="preserve">одов госпошлина составляет незначительную  долю в размере </w:t>
      </w:r>
      <w:r w:rsidR="00147275">
        <w:t>0,08</w:t>
      </w:r>
      <w:r w:rsidRPr="004C42B3">
        <w:t xml:space="preserve"> %.</w:t>
      </w:r>
    </w:p>
    <w:p w:rsidR="00AD6E3A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 xml:space="preserve">Доходы от </w:t>
      </w:r>
      <w:r w:rsidR="004D7B1D">
        <w:rPr>
          <w:b/>
          <w:sz w:val="28"/>
          <w:szCs w:val="28"/>
        </w:rPr>
        <w:t>оказания платных услуг и компенсации затрат государства</w:t>
      </w:r>
    </w:p>
    <w:p w:rsidR="004D7B1D" w:rsidRDefault="004D7B1D" w:rsidP="00AD6E3A">
      <w:pPr>
        <w:ind w:firstLine="709"/>
        <w:jc w:val="center"/>
      </w:pPr>
    </w:p>
    <w:p w:rsidR="004D7B1D" w:rsidRPr="004D7B1D" w:rsidRDefault="004D7B1D" w:rsidP="004D7B1D">
      <w:pPr>
        <w:ind w:firstLine="709"/>
        <w:jc w:val="both"/>
      </w:pPr>
      <w:r w:rsidRPr="004D7B1D">
        <w:t xml:space="preserve">В 2022 году в бюджет поселения поступило 2,0 тыс. руб. доход от  компенсации затрат от </w:t>
      </w:r>
      <w:r>
        <w:t>ФСС вернулись денежные средства</w:t>
      </w:r>
      <w:r w:rsidRPr="004D7B1D">
        <w:t>,</w:t>
      </w:r>
      <w:r>
        <w:t xml:space="preserve"> </w:t>
      </w:r>
      <w:r w:rsidRPr="004D7B1D">
        <w:t>переплата прошлых годов.</w:t>
      </w:r>
    </w:p>
    <w:p w:rsidR="00AD6E3A" w:rsidRDefault="00AD6E3A" w:rsidP="004D7B1D">
      <w:pPr>
        <w:ind w:firstLine="709"/>
        <w:jc w:val="both"/>
      </w:pPr>
    </w:p>
    <w:p w:rsidR="00AD6E3A" w:rsidRDefault="00AD6E3A" w:rsidP="00AD6E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Прочие неналоговые д</w:t>
      </w:r>
      <w:r w:rsidRPr="00A947F1">
        <w:rPr>
          <w:b/>
          <w:sz w:val="28"/>
          <w:szCs w:val="28"/>
        </w:rPr>
        <w:t>оходы</w:t>
      </w:r>
    </w:p>
    <w:p w:rsidR="00AD6E3A" w:rsidRDefault="00AD6E3A" w:rsidP="00AD6E3A">
      <w:pPr>
        <w:ind w:firstLine="709"/>
      </w:pPr>
      <w:r>
        <w:t xml:space="preserve">Инициативные платежи, зачисляемые в бюджет Кубенского сельского поселения на реализацию мероприятий «Народный бюджет»  поступили в бюджет поселения в объеме </w:t>
      </w:r>
      <w:r w:rsidR="004D7B1D">
        <w:t>203,1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при плане </w:t>
      </w:r>
      <w:r w:rsidR="004D7B1D">
        <w:t>203,1</w:t>
      </w:r>
      <w:r>
        <w:t xml:space="preserve"> </w:t>
      </w:r>
      <w:proofErr w:type="spellStart"/>
      <w:r>
        <w:t>тыс.руб</w:t>
      </w:r>
      <w:proofErr w:type="spellEnd"/>
      <w:r>
        <w:t xml:space="preserve">., или 100%. В структуре доходов занимают незначительную долю 1%. </w:t>
      </w:r>
    </w:p>
    <w:p w:rsidR="00AD6E3A" w:rsidRDefault="00AD6E3A" w:rsidP="00AD6E3A">
      <w:pPr>
        <w:jc w:val="both"/>
        <w:rPr>
          <w:color w:val="FF0000"/>
        </w:rPr>
      </w:pPr>
      <w:r w:rsidRPr="0064380F">
        <w:t xml:space="preserve">Всего на территории </w:t>
      </w:r>
      <w:proofErr w:type="spellStart"/>
      <w:r w:rsidR="004D7B1D">
        <w:t>Прилукского</w:t>
      </w:r>
      <w:proofErr w:type="spellEnd"/>
      <w:r w:rsidR="004D7B1D">
        <w:t xml:space="preserve"> </w:t>
      </w:r>
      <w:r w:rsidRPr="0064380F">
        <w:t>сельского поселения в 2022 году по проекту «Народный бюджет» были реализованы мероприятия по</w:t>
      </w:r>
      <w:r w:rsidR="004D7B1D">
        <w:t xml:space="preserve"> 5 объектам</w:t>
      </w:r>
      <w:r>
        <w:t>.</w:t>
      </w:r>
    </w:p>
    <w:p w:rsidR="00AD6E3A" w:rsidRPr="00100B51" w:rsidRDefault="00AD6E3A" w:rsidP="00AD6E3A">
      <w:pPr>
        <w:jc w:val="both"/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t>БЕЗВОЗМЕЗДНЫЕ ПОСТУПЛЕНИЯ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6D6D96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AD6E3A" w:rsidRPr="004C42B3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2022</w:t>
      </w:r>
      <w:r w:rsidRPr="004C42B3">
        <w:rPr>
          <w:sz w:val="24"/>
          <w:szCs w:val="24"/>
        </w:rPr>
        <w:t xml:space="preserve"> году в бюджет </w:t>
      </w:r>
      <w:proofErr w:type="spellStart"/>
      <w:r w:rsidR="00141510">
        <w:rPr>
          <w:sz w:val="24"/>
          <w:szCs w:val="24"/>
        </w:rPr>
        <w:t>Прилук</w:t>
      </w:r>
      <w:r w:rsidRPr="004C42B3">
        <w:rPr>
          <w:sz w:val="24"/>
          <w:szCs w:val="24"/>
        </w:rPr>
        <w:t>ского</w:t>
      </w:r>
      <w:proofErr w:type="spellEnd"/>
      <w:r w:rsidRPr="004C42B3">
        <w:rPr>
          <w:sz w:val="24"/>
          <w:szCs w:val="24"/>
        </w:rPr>
        <w:t xml:space="preserve"> сельск</w:t>
      </w:r>
      <w:r>
        <w:rPr>
          <w:sz w:val="24"/>
          <w:szCs w:val="24"/>
        </w:rPr>
        <w:t xml:space="preserve">ого поселения поступило  </w:t>
      </w:r>
      <w:r w:rsidR="00141510">
        <w:rPr>
          <w:sz w:val="24"/>
          <w:szCs w:val="24"/>
        </w:rPr>
        <w:t>3401,40</w:t>
      </w:r>
      <w:r w:rsidRPr="004C42B3">
        <w:rPr>
          <w:sz w:val="24"/>
          <w:szCs w:val="24"/>
        </w:rPr>
        <w:t xml:space="preserve">  тыс. рублей безвозмездных</w:t>
      </w:r>
      <w:r>
        <w:rPr>
          <w:sz w:val="24"/>
          <w:szCs w:val="24"/>
        </w:rPr>
        <w:t xml:space="preserve"> поступлений при плане  </w:t>
      </w:r>
      <w:r w:rsidR="00141510" w:rsidRPr="00141510">
        <w:rPr>
          <w:sz w:val="24"/>
          <w:szCs w:val="24"/>
        </w:rPr>
        <w:t xml:space="preserve">3401,40 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., исполнение  составило  100,0</w:t>
      </w:r>
      <w:r w:rsidRPr="004C42B3">
        <w:rPr>
          <w:sz w:val="24"/>
          <w:szCs w:val="24"/>
        </w:rPr>
        <w:t xml:space="preserve">%  </w:t>
      </w:r>
      <w:r>
        <w:rPr>
          <w:sz w:val="24"/>
          <w:szCs w:val="24"/>
        </w:rPr>
        <w:t>.</w:t>
      </w:r>
    </w:p>
    <w:p w:rsidR="00AD6E3A" w:rsidRPr="004C42B3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147275">
        <w:rPr>
          <w:sz w:val="24"/>
          <w:szCs w:val="24"/>
        </w:rPr>
        <w:t xml:space="preserve">В 2021 году поступило  </w:t>
      </w:r>
      <w:r w:rsidR="00147275">
        <w:rPr>
          <w:sz w:val="24"/>
          <w:szCs w:val="24"/>
        </w:rPr>
        <w:t>1936,00</w:t>
      </w:r>
      <w:r w:rsidRPr="00147275">
        <w:rPr>
          <w:sz w:val="24"/>
          <w:szCs w:val="24"/>
        </w:rPr>
        <w:t xml:space="preserve">  тыс. рублей безвозмездных поступлений, что на </w:t>
      </w:r>
      <w:r w:rsidR="00147275">
        <w:rPr>
          <w:sz w:val="24"/>
          <w:szCs w:val="24"/>
        </w:rPr>
        <w:t>1465,40</w:t>
      </w:r>
      <w:r w:rsidRPr="00147275">
        <w:rPr>
          <w:sz w:val="24"/>
          <w:szCs w:val="24"/>
        </w:rPr>
        <w:t xml:space="preserve"> </w:t>
      </w:r>
      <w:proofErr w:type="spellStart"/>
      <w:r w:rsidRPr="00147275">
        <w:rPr>
          <w:sz w:val="24"/>
          <w:szCs w:val="24"/>
        </w:rPr>
        <w:t>тыс</w:t>
      </w:r>
      <w:proofErr w:type="gramStart"/>
      <w:r w:rsidRPr="00147275">
        <w:rPr>
          <w:sz w:val="24"/>
          <w:szCs w:val="24"/>
        </w:rPr>
        <w:t>.р</w:t>
      </w:r>
      <w:proofErr w:type="gramEnd"/>
      <w:r w:rsidRPr="00147275">
        <w:rPr>
          <w:sz w:val="24"/>
          <w:szCs w:val="24"/>
        </w:rPr>
        <w:t>уб</w:t>
      </w:r>
      <w:proofErr w:type="spellEnd"/>
      <w:r w:rsidRPr="00147275">
        <w:rPr>
          <w:sz w:val="24"/>
          <w:szCs w:val="24"/>
        </w:rPr>
        <w:t>. меньше, чем в 2022 году.</w:t>
      </w:r>
    </w:p>
    <w:p w:rsidR="00AD6E3A" w:rsidRDefault="00141510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AD6E3A" w:rsidRPr="002B2968">
        <w:rPr>
          <w:sz w:val="24"/>
          <w:szCs w:val="24"/>
        </w:rPr>
        <w:t>отаци</w:t>
      </w:r>
      <w:r>
        <w:rPr>
          <w:sz w:val="24"/>
          <w:szCs w:val="24"/>
        </w:rPr>
        <w:t>я</w:t>
      </w:r>
      <w:r w:rsidR="00AD6E3A" w:rsidRPr="002B2968">
        <w:rPr>
          <w:sz w:val="24"/>
          <w:szCs w:val="24"/>
        </w:rPr>
        <w:t xml:space="preserve"> </w:t>
      </w:r>
      <w:r w:rsidR="00AD6E3A">
        <w:rPr>
          <w:sz w:val="24"/>
          <w:szCs w:val="24"/>
        </w:rPr>
        <w:t xml:space="preserve">на выравнивание бюджетной обеспеченности  поступило </w:t>
      </w:r>
      <w:r w:rsidR="00645436">
        <w:rPr>
          <w:sz w:val="24"/>
          <w:szCs w:val="24"/>
        </w:rPr>
        <w:t>288,30</w:t>
      </w:r>
      <w:r w:rsidR="00AD6E3A">
        <w:rPr>
          <w:sz w:val="24"/>
          <w:szCs w:val="24"/>
        </w:rPr>
        <w:t xml:space="preserve"> </w:t>
      </w:r>
      <w:proofErr w:type="spellStart"/>
      <w:r w:rsidR="00AD6E3A">
        <w:rPr>
          <w:sz w:val="24"/>
          <w:szCs w:val="24"/>
        </w:rPr>
        <w:t>тыс</w:t>
      </w:r>
      <w:proofErr w:type="gramStart"/>
      <w:r w:rsidR="00AD6E3A">
        <w:rPr>
          <w:sz w:val="24"/>
          <w:szCs w:val="24"/>
        </w:rPr>
        <w:t>.р</w:t>
      </w:r>
      <w:proofErr w:type="gramEnd"/>
      <w:r w:rsidR="00AD6E3A">
        <w:rPr>
          <w:sz w:val="24"/>
          <w:szCs w:val="24"/>
        </w:rPr>
        <w:t>уб</w:t>
      </w:r>
      <w:proofErr w:type="spellEnd"/>
      <w:r w:rsidR="00AD6E3A">
        <w:rPr>
          <w:sz w:val="24"/>
          <w:szCs w:val="24"/>
        </w:rPr>
        <w:t xml:space="preserve">. , или 100% от утвержденных бюджетных назначений. </w:t>
      </w:r>
      <w:r w:rsidR="00AD6E3A" w:rsidRPr="00C010FE">
        <w:rPr>
          <w:sz w:val="24"/>
          <w:szCs w:val="24"/>
        </w:rPr>
        <w:t xml:space="preserve">В 2021 году в бюджет поселения поступило </w:t>
      </w:r>
      <w:r w:rsidR="00C010FE">
        <w:rPr>
          <w:sz w:val="24"/>
          <w:szCs w:val="24"/>
        </w:rPr>
        <w:t>307,60</w:t>
      </w:r>
      <w:r w:rsidR="00AD6E3A" w:rsidRPr="00C010FE">
        <w:rPr>
          <w:sz w:val="24"/>
          <w:szCs w:val="24"/>
        </w:rPr>
        <w:t xml:space="preserve"> </w:t>
      </w:r>
      <w:proofErr w:type="spellStart"/>
      <w:r w:rsidR="00AD6E3A" w:rsidRPr="00C010FE">
        <w:rPr>
          <w:sz w:val="24"/>
          <w:szCs w:val="24"/>
        </w:rPr>
        <w:t>тыс</w:t>
      </w:r>
      <w:proofErr w:type="gramStart"/>
      <w:r w:rsidR="00AD6E3A" w:rsidRPr="00C010FE">
        <w:rPr>
          <w:sz w:val="24"/>
          <w:szCs w:val="24"/>
        </w:rPr>
        <w:t>.р</w:t>
      </w:r>
      <w:proofErr w:type="gramEnd"/>
      <w:r w:rsidR="00AD6E3A" w:rsidRPr="00C010FE">
        <w:rPr>
          <w:sz w:val="24"/>
          <w:szCs w:val="24"/>
        </w:rPr>
        <w:t>уб</w:t>
      </w:r>
      <w:proofErr w:type="spellEnd"/>
      <w:r w:rsidR="00AD6E3A" w:rsidRPr="00C010FE">
        <w:rPr>
          <w:sz w:val="24"/>
          <w:szCs w:val="24"/>
        </w:rPr>
        <w:t xml:space="preserve">., что на </w:t>
      </w:r>
      <w:r w:rsidR="00C010FE">
        <w:rPr>
          <w:sz w:val="24"/>
          <w:szCs w:val="24"/>
        </w:rPr>
        <w:t>19,30</w:t>
      </w:r>
      <w:r w:rsidR="00AD6E3A" w:rsidRPr="00C010FE">
        <w:rPr>
          <w:sz w:val="24"/>
          <w:szCs w:val="24"/>
        </w:rPr>
        <w:t xml:space="preserve"> </w:t>
      </w:r>
      <w:proofErr w:type="spellStart"/>
      <w:r w:rsidR="00AD6E3A" w:rsidRPr="00C010FE">
        <w:rPr>
          <w:sz w:val="24"/>
          <w:szCs w:val="24"/>
        </w:rPr>
        <w:t>тыс.больше</w:t>
      </w:r>
      <w:proofErr w:type="spellEnd"/>
      <w:r w:rsidR="00AD6E3A" w:rsidRPr="00C010FE">
        <w:rPr>
          <w:sz w:val="24"/>
          <w:szCs w:val="24"/>
        </w:rPr>
        <w:t>, чем в 2022 финансовом году.</w:t>
      </w:r>
    </w:p>
    <w:p w:rsidR="00AD6E3A" w:rsidRPr="00F1642C" w:rsidRDefault="00AD6E3A" w:rsidP="00AD6E3A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 w:rsidRPr="00F1642C">
        <w:rPr>
          <w:sz w:val="24"/>
          <w:szCs w:val="24"/>
        </w:rPr>
        <w:t xml:space="preserve">Дотации на поддержку мер по обеспечению сбалансированности бюджета составляют долю  </w:t>
      </w:r>
    </w:p>
    <w:p w:rsidR="00AD6E3A" w:rsidRPr="00F1642C" w:rsidRDefault="00645436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5,84</w:t>
      </w:r>
      <w:r w:rsidR="00AD6E3A" w:rsidRPr="00F1642C">
        <w:rPr>
          <w:sz w:val="24"/>
          <w:szCs w:val="24"/>
        </w:rPr>
        <w:t xml:space="preserve"> % </w:t>
      </w:r>
      <w:r w:rsidR="00AD6E3A">
        <w:rPr>
          <w:sz w:val="24"/>
          <w:szCs w:val="24"/>
        </w:rPr>
        <w:t xml:space="preserve">, их поступило </w:t>
      </w:r>
      <w:r>
        <w:rPr>
          <w:sz w:val="24"/>
          <w:szCs w:val="24"/>
        </w:rPr>
        <w:t>857,80</w:t>
      </w:r>
      <w:r w:rsidR="00AD6E3A">
        <w:rPr>
          <w:sz w:val="24"/>
          <w:szCs w:val="24"/>
        </w:rPr>
        <w:t xml:space="preserve"> </w:t>
      </w:r>
      <w:proofErr w:type="spellStart"/>
      <w:r w:rsidR="00AD6E3A">
        <w:rPr>
          <w:sz w:val="24"/>
          <w:szCs w:val="24"/>
        </w:rPr>
        <w:t>тыс</w:t>
      </w:r>
      <w:proofErr w:type="gramStart"/>
      <w:r w:rsidR="00AD6E3A">
        <w:rPr>
          <w:sz w:val="24"/>
          <w:szCs w:val="24"/>
        </w:rPr>
        <w:t>.р</w:t>
      </w:r>
      <w:proofErr w:type="gramEnd"/>
      <w:r w:rsidR="00AD6E3A">
        <w:rPr>
          <w:sz w:val="24"/>
          <w:szCs w:val="24"/>
        </w:rPr>
        <w:t>уб</w:t>
      </w:r>
      <w:proofErr w:type="spellEnd"/>
      <w:r w:rsidR="00AD6E3A">
        <w:rPr>
          <w:sz w:val="24"/>
          <w:szCs w:val="24"/>
        </w:rPr>
        <w:t xml:space="preserve">. при плане </w:t>
      </w:r>
      <w:r>
        <w:rPr>
          <w:sz w:val="24"/>
          <w:szCs w:val="24"/>
        </w:rPr>
        <w:t>857,80</w:t>
      </w:r>
      <w:r w:rsidR="00AD6E3A">
        <w:rPr>
          <w:sz w:val="24"/>
          <w:szCs w:val="24"/>
        </w:rPr>
        <w:t xml:space="preserve"> </w:t>
      </w:r>
      <w:proofErr w:type="spellStart"/>
      <w:r w:rsidR="00AD6E3A">
        <w:rPr>
          <w:sz w:val="24"/>
          <w:szCs w:val="24"/>
        </w:rPr>
        <w:t>тыс.руб</w:t>
      </w:r>
      <w:proofErr w:type="spellEnd"/>
      <w:r w:rsidR="00AD6E3A">
        <w:rPr>
          <w:sz w:val="24"/>
          <w:szCs w:val="24"/>
        </w:rPr>
        <w:t>.,</w:t>
      </w:r>
      <w:r w:rsidR="00AD6E3A" w:rsidRPr="00F1642C">
        <w:rPr>
          <w:sz w:val="24"/>
          <w:szCs w:val="24"/>
        </w:rPr>
        <w:t xml:space="preserve"> или 100% от утвержденных бюджетных назначений.</w:t>
      </w:r>
    </w:p>
    <w:p w:rsidR="00AD6E3A" w:rsidRPr="00F1642C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C010FE">
        <w:rPr>
          <w:sz w:val="24"/>
          <w:szCs w:val="24"/>
        </w:rPr>
        <w:t xml:space="preserve">В 2021 году  в бюджет поселения поступило  </w:t>
      </w:r>
      <w:r w:rsidR="00C010FE">
        <w:rPr>
          <w:sz w:val="24"/>
          <w:szCs w:val="24"/>
        </w:rPr>
        <w:t>295,00</w:t>
      </w:r>
      <w:r w:rsidRPr="00C010FE">
        <w:rPr>
          <w:sz w:val="24"/>
          <w:szCs w:val="24"/>
        </w:rPr>
        <w:t xml:space="preserve"> </w:t>
      </w:r>
      <w:proofErr w:type="spellStart"/>
      <w:r w:rsidRPr="00C010FE">
        <w:rPr>
          <w:sz w:val="24"/>
          <w:szCs w:val="24"/>
        </w:rPr>
        <w:t>тыс</w:t>
      </w:r>
      <w:proofErr w:type="gramStart"/>
      <w:r w:rsidRPr="00C010FE">
        <w:rPr>
          <w:sz w:val="24"/>
          <w:szCs w:val="24"/>
        </w:rPr>
        <w:t>.р</w:t>
      </w:r>
      <w:proofErr w:type="gramEnd"/>
      <w:r w:rsidRPr="00C010FE">
        <w:rPr>
          <w:sz w:val="24"/>
          <w:szCs w:val="24"/>
        </w:rPr>
        <w:t>уб</w:t>
      </w:r>
      <w:proofErr w:type="spellEnd"/>
      <w:r w:rsidRPr="00C010FE">
        <w:rPr>
          <w:sz w:val="24"/>
          <w:szCs w:val="24"/>
        </w:rPr>
        <w:t xml:space="preserve">. дотаций на сбалансированность, что на </w:t>
      </w:r>
      <w:r w:rsidR="00C010FE">
        <w:rPr>
          <w:sz w:val="24"/>
          <w:szCs w:val="24"/>
        </w:rPr>
        <w:t>562,80</w:t>
      </w:r>
      <w:r w:rsidRPr="00C010FE">
        <w:rPr>
          <w:sz w:val="24"/>
          <w:szCs w:val="24"/>
        </w:rPr>
        <w:t xml:space="preserve"> </w:t>
      </w:r>
      <w:proofErr w:type="spellStart"/>
      <w:r w:rsidRPr="00C010FE">
        <w:rPr>
          <w:sz w:val="24"/>
          <w:szCs w:val="24"/>
        </w:rPr>
        <w:t>тыс.руб</w:t>
      </w:r>
      <w:proofErr w:type="spellEnd"/>
      <w:r w:rsidRPr="00C010FE">
        <w:rPr>
          <w:sz w:val="24"/>
          <w:szCs w:val="24"/>
        </w:rPr>
        <w:t xml:space="preserve">. </w:t>
      </w:r>
      <w:r w:rsidR="00C010FE">
        <w:rPr>
          <w:sz w:val="24"/>
          <w:szCs w:val="24"/>
        </w:rPr>
        <w:t>меньше</w:t>
      </w:r>
      <w:r w:rsidRPr="00C010FE">
        <w:rPr>
          <w:sz w:val="24"/>
          <w:szCs w:val="24"/>
        </w:rPr>
        <w:t>, чем в 2022 финансовом году.</w:t>
      </w:r>
    </w:p>
    <w:p w:rsidR="00AD6E3A" w:rsidRPr="00C010FE" w:rsidRDefault="00645436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645436">
        <w:rPr>
          <w:sz w:val="24"/>
          <w:szCs w:val="24"/>
        </w:rPr>
        <w:t>В структуре доходов бюджета поселения наибольшую долю составля</w:t>
      </w:r>
      <w:r>
        <w:rPr>
          <w:sz w:val="24"/>
          <w:szCs w:val="24"/>
        </w:rPr>
        <w:t>е</w:t>
      </w:r>
      <w:r w:rsidRPr="00645436">
        <w:rPr>
          <w:sz w:val="24"/>
          <w:szCs w:val="24"/>
        </w:rPr>
        <w:t xml:space="preserve">т </w:t>
      </w:r>
      <w:r>
        <w:rPr>
          <w:sz w:val="24"/>
          <w:szCs w:val="24"/>
        </w:rPr>
        <w:t>д</w:t>
      </w:r>
      <w:r w:rsidR="00AD6E3A">
        <w:rPr>
          <w:sz w:val="24"/>
          <w:szCs w:val="24"/>
        </w:rPr>
        <w:t>отаци</w:t>
      </w:r>
      <w:r>
        <w:rPr>
          <w:sz w:val="24"/>
          <w:szCs w:val="24"/>
        </w:rPr>
        <w:t>я</w:t>
      </w:r>
      <w:r w:rsidR="00AD6E3A">
        <w:rPr>
          <w:sz w:val="24"/>
          <w:szCs w:val="24"/>
        </w:rPr>
        <w:t xml:space="preserve"> бюджетам сельских поселений на частичную компенсацию дополнительных расходов на повышение оплаты труда работников бюджетной сферы и иные цели запланированы  в объеме  </w:t>
      </w:r>
      <w:r>
        <w:rPr>
          <w:sz w:val="24"/>
          <w:szCs w:val="24"/>
        </w:rPr>
        <w:t>2253,31</w:t>
      </w:r>
      <w:r w:rsidR="00AD6E3A">
        <w:rPr>
          <w:sz w:val="24"/>
          <w:szCs w:val="24"/>
        </w:rPr>
        <w:t xml:space="preserve"> </w:t>
      </w:r>
      <w:proofErr w:type="spellStart"/>
      <w:r w:rsidR="00AD6E3A">
        <w:rPr>
          <w:sz w:val="24"/>
          <w:szCs w:val="24"/>
        </w:rPr>
        <w:t>тыс</w:t>
      </w:r>
      <w:proofErr w:type="gramStart"/>
      <w:r w:rsidR="00AD6E3A">
        <w:rPr>
          <w:sz w:val="24"/>
          <w:szCs w:val="24"/>
        </w:rPr>
        <w:t>.р</w:t>
      </w:r>
      <w:proofErr w:type="gramEnd"/>
      <w:r w:rsidR="00AD6E3A">
        <w:rPr>
          <w:sz w:val="24"/>
          <w:szCs w:val="24"/>
        </w:rPr>
        <w:t>уб</w:t>
      </w:r>
      <w:proofErr w:type="spellEnd"/>
      <w:r w:rsidR="00AD6E3A">
        <w:rPr>
          <w:sz w:val="24"/>
          <w:szCs w:val="24"/>
        </w:rPr>
        <w:t xml:space="preserve">., поступили полностью в сумме </w:t>
      </w:r>
      <w:r w:rsidRPr="00645436">
        <w:rPr>
          <w:sz w:val="24"/>
          <w:szCs w:val="24"/>
        </w:rPr>
        <w:t xml:space="preserve">2253,31 </w:t>
      </w:r>
      <w:proofErr w:type="spellStart"/>
      <w:r w:rsidR="00AD6E3A">
        <w:rPr>
          <w:sz w:val="24"/>
          <w:szCs w:val="24"/>
        </w:rPr>
        <w:t>тыс.руб</w:t>
      </w:r>
      <w:proofErr w:type="spellEnd"/>
      <w:r w:rsidR="00AD6E3A">
        <w:rPr>
          <w:sz w:val="24"/>
          <w:szCs w:val="24"/>
        </w:rPr>
        <w:t xml:space="preserve">., или  100% от утвержденных бюджетных назначений. </w:t>
      </w:r>
      <w:r w:rsidR="00AD6E3A" w:rsidRPr="00C010FE">
        <w:rPr>
          <w:sz w:val="24"/>
          <w:szCs w:val="24"/>
        </w:rPr>
        <w:t xml:space="preserve">В 2021 году поступили в объеме </w:t>
      </w:r>
      <w:r w:rsidR="00C010FE">
        <w:rPr>
          <w:sz w:val="24"/>
          <w:szCs w:val="24"/>
        </w:rPr>
        <w:t>1333,40</w:t>
      </w:r>
      <w:r w:rsidR="00AD6E3A" w:rsidRPr="00C010FE">
        <w:rPr>
          <w:sz w:val="24"/>
          <w:szCs w:val="24"/>
        </w:rPr>
        <w:t xml:space="preserve"> </w:t>
      </w:r>
      <w:proofErr w:type="spellStart"/>
      <w:r w:rsidR="00AD6E3A" w:rsidRPr="00C010FE">
        <w:rPr>
          <w:sz w:val="24"/>
          <w:szCs w:val="24"/>
        </w:rPr>
        <w:t>тыс</w:t>
      </w:r>
      <w:proofErr w:type="gramStart"/>
      <w:r w:rsidR="00AD6E3A" w:rsidRPr="00C010FE">
        <w:rPr>
          <w:sz w:val="24"/>
          <w:szCs w:val="24"/>
        </w:rPr>
        <w:t>.р</w:t>
      </w:r>
      <w:proofErr w:type="gramEnd"/>
      <w:r w:rsidR="00AD6E3A" w:rsidRPr="00C010FE">
        <w:rPr>
          <w:sz w:val="24"/>
          <w:szCs w:val="24"/>
        </w:rPr>
        <w:t>уб</w:t>
      </w:r>
      <w:proofErr w:type="spellEnd"/>
      <w:r w:rsidR="00AD6E3A" w:rsidRPr="00C010FE">
        <w:rPr>
          <w:sz w:val="24"/>
          <w:szCs w:val="24"/>
        </w:rPr>
        <w:t>.</w:t>
      </w:r>
    </w:p>
    <w:p w:rsidR="00AD6E3A" w:rsidRDefault="00AD6E3A" w:rsidP="00AD6E3A">
      <w:pPr>
        <w:jc w:val="both"/>
      </w:pPr>
      <w:r w:rsidRPr="00C010FE">
        <w:t xml:space="preserve">что на </w:t>
      </w:r>
      <w:r w:rsidR="00C010FE">
        <w:t>921,91</w:t>
      </w:r>
      <w:r w:rsidRPr="00C010FE">
        <w:t xml:space="preserve"> </w:t>
      </w:r>
      <w:proofErr w:type="spellStart"/>
      <w:r w:rsidRPr="00C010FE">
        <w:t>тыс</w:t>
      </w:r>
      <w:proofErr w:type="gramStart"/>
      <w:r w:rsidRPr="00C010FE">
        <w:t>.р</w:t>
      </w:r>
      <w:proofErr w:type="gramEnd"/>
      <w:r w:rsidRPr="00C010FE">
        <w:t>уб</w:t>
      </w:r>
      <w:proofErr w:type="spellEnd"/>
      <w:r w:rsidRPr="00C010FE">
        <w:t>. меньше, чем в 2022 финансовом году.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AD6E3A" w:rsidRDefault="00AD6E3A" w:rsidP="00AD6E3A">
      <w:pPr>
        <w:jc w:val="both"/>
      </w:pPr>
      <w:r w:rsidRPr="007F1480">
        <w:t>Прочие субсидии бюджетам сельских</w:t>
      </w:r>
      <w:r>
        <w:t xml:space="preserve"> поселений составили долю </w:t>
      </w:r>
      <w:r w:rsidR="00885019">
        <w:t>23,00</w:t>
      </w:r>
      <w:r w:rsidRPr="00F33C00">
        <w:t>% от общего объема доходов бюдже</w:t>
      </w:r>
      <w:r>
        <w:t xml:space="preserve">та, при плане  </w:t>
      </w:r>
      <w:r w:rsidR="00885019">
        <w:t>3378,70</w:t>
      </w:r>
      <w:r>
        <w:t xml:space="preserve"> </w:t>
      </w:r>
      <w:proofErr w:type="spellStart"/>
      <w:r w:rsidRPr="00F33C00">
        <w:t>тыс</w:t>
      </w:r>
      <w:proofErr w:type="gramStart"/>
      <w:r w:rsidRPr="00F33C00">
        <w:t>.р</w:t>
      </w:r>
      <w:proofErr w:type="gramEnd"/>
      <w:r w:rsidRPr="00F33C00">
        <w:t>уб</w:t>
      </w:r>
      <w:proofErr w:type="spellEnd"/>
      <w:r w:rsidRPr="00F33C00">
        <w:t>.</w:t>
      </w:r>
      <w:r>
        <w:t xml:space="preserve"> исполнено </w:t>
      </w:r>
      <w:r w:rsidR="00885019" w:rsidRPr="00885019">
        <w:t xml:space="preserve">3378,70 </w:t>
      </w:r>
      <w:proofErr w:type="spellStart"/>
      <w:r>
        <w:t>тыс.руб</w:t>
      </w:r>
      <w:proofErr w:type="spellEnd"/>
      <w:r>
        <w:t>., или 100,0</w:t>
      </w:r>
      <w:r w:rsidRPr="00F33C00">
        <w:t xml:space="preserve">%. </w:t>
      </w:r>
    </w:p>
    <w:p w:rsidR="00AD6E3A" w:rsidRDefault="00AD6E3A" w:rsidP="00AD6E3A">
      <w:pPr>
        <w:jc w:val="both"/>
      </w:pPr>
      <w:r>
        <w:t>Были выделены прочие субсидии из областного бюджета:</w:t>
      </w:r>
    </w:p>
    <w:p w:rsidR="00AD6E3A" w:rsidRDefault="00AD6E3A" w:rsidP="00AD6E3A">
      <w:pPr>
        <w:jc w:val="both"/>
      </w:pPr>
      <w:r>
        <w:lastRenderedPageBreak/>
        <w:t xml:space="preserve">- на реализацию мероприятий по проекту «Народный бюджет» в сумме </w:t>
      </w:r>
      <w:r w:rsidR="00885019">
        <w:t>2369,50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.(израсходована в объеме 100%);</w:t>
      </w:r>
    </w:p>
    <w:p w:rsidR="00AD6E3A" w:rsidRDefault="00AD6E3A" w:rsidP="00AD6E3A">
      <w:pPr>
        <w:jc w:val="both"/>
      </w:pPr>
      <w:r>
        <w:t xml:space="preserve">-  на организацию уличного освещения в сумме </w:t>
      </w:r>
      <w:r w:rsidR="00885019">
        <w:t>288,70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.(израсходована в объеме 100%);</w:t>
      </w:r>
    </w:p>
    <w:p w:rsidR="00AD6E3A" w:rsidRDefault="00AD6E3A" w:rsidP="00AD6E3A">
      <w:pPr>
        <w:jc w:val="both"/>
      </w:pPr>
      <w:r>
        <w:t xml:space="preserve">-  субсидия на проведение мероприятий по предотвращению распространения сорного растения борщевик Сосновского в сумме </w:t>
      </w:r>
      <w:r w:rsidR="00885019">
        <w:t>86,90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885019" w:rsidRDefault="00885019" w:rsidP="00AD6E3A">
      <w:pPr>
        <w:jc w:val="both"/>
      </w:pPr>
      <w:r>
        <w:t>-субсидия на обеспечение развития и укрепления материально-технической базы муниципальных домов культуры</w:t>
      </w:r>
      <w:r w:rsidRPr="00885019">
        <w:t xml:space="preserve"> в сумме </w:t>
      </w:r>
      <w:r>
        <w:t>633,6</w:t>
      </w:r>
      <w:r w:rsidRPr="00885019">
        <w:t xml:space="preserve"> </w:t>
      </w:r>
      <w:proofErr w:type="spellStart"/>
      <w:r w:rsidRPr="00885019">
        <w:t>тыс</w:t>
      </w:r>
      <w:proofErr w:type="gramStart"/>
      <w:r w:rsidRPr="00885019">
        <w:t>.р</w:t>
      </w:r>
      <w:proofErr w:type="gramEnd"/>
      <w:r w:rsidRPr="00885019">
        <w:t>уб</w:t>
      </w:r>
      <w:proofErr w:type="spellEnd"/>
      <w:r w:rsidRPr="00885019">
        <w:t>.;</w:t>
      </w:r>
    </w:p>
    <w:p w:rsidR="00885019" w:rsidRDefault="00885019" w:rsidP="00AD6E3A">
      <w:pPr>
        <w:jc w:val="both"/>
      </w:pPr>
      <w:r>
        <w:t xml:space="preserve">-Субсидии на осуществление дорожной деятельности в отношении автомобильных дорог общего пользования местного значения в сумме 789,50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C010FE">
        <w:rPr>
          <w:sz w:val="24"/>
          <w:szCs w:val="24"/>
        </w:rPr>
        <w:t xml:space="preserve">В 2021 году прочие субсидии бюджетам сельских поселений поступили в объеме </w:t>
      </w:r>
      <w:r w:rsidR="00C010FE">
        <w:rPr>
          <w:sz w:val="24"/>
          <w:szCs w:val="24"/>
        </w:rPr>
        <w:t>17319,59</w:t>
      </w:r>
      <w:r w:rsidRPr="00C010FE">
        <w:rPr>
          <w:sz w:val="24"/>
          <w:szCs w:val="24"/>
        </w:rPr>
        <w:t xml:space="preserve"> </w:t>
      </w:r>
      <w:proofErr w:type="spellStart"/>
      <w:r w:rsidRPr="00C010FE">
        <w:rPr>
          <w:sz w:val="24"/>
          <w:szCs w:val="24"/>
        </w:rPr>
        <w:t>тыс</w:t>
      </w:r>
      <w:proofErr w:type="gramStart"/>
      <w:r w:rsidRPr="00C010FE">
        <w:rPr>
          <w:sz w:val="24"/>
          <w:szCs w:val="24"/>
        </w:rPr>
        <w:t>.р</w:t>
      </w:r>
      <w:proofErr w:type="gramEnd"/>
      <w:r w:rsidRPr="00C010FE">
        <w:rPr>
          <w:sz w:val="24"/>
          <w:szCs w:val="24"/>
        </w:rPr>
        <w:t>уб.что</w:t>
      </w:r>
      <w:proofErr w:type="spellEnd"/>
      <w:r w:rsidRPr="00C010FE">
        <w:rPr>
          <w:sz w:val="24"/>
          <w:szCs w:val="24"/>
        </w:rPr>
        <w:t xml:space="preserve"> на </w:t>
      </w:r>
      <w:r w:rsidR="00C010FE">
        <w:rPr>
          <w:sz w:val="24"/>
          <w:szCs w:val="24"/>
        </w:rPr>
        <w:t>13940,89</w:t>
      </w:r>
      <w:r w:rsidRPr="00C010FE">
        <w:rPr>
          <w:sz w:val="24"/>
          <w:szCs w:val="24"/>
        </w:rPr>
        <w:t xml:space="preserve"> </w:t>
      </w:r>
      <w:proofErr w:type="spellStart"/>
      <w:r w:rsidRPr="00C010FE">
        <w:rPr>
          <w:sz w:val="24"/>
          <w:szCs w:val="24"/>
        </w:rPr>
        <w:t>тыс.руб</w:t>
      </w:r>
      <w:proofErr w:type="spellEnd"/>
      <w:r w:rsidRPr="00C010FE">
        <w:rPr>
          <w:sz w:val="24"/>
          <w:szCs w:val="24"/>
        </w:rPr>
        <w:t xml:space="preserve">. </w:t>
      </w:r>
      <w:r w:rsidR="00C010FE">
        <w:rPr>
          <w:sz w:val="24"/>
          <w:szCs w:val="24"/>
        </w:rPr>
        <w:t>больше</w:t>
      </w:r>
      <w:r w:rsidRPr="00C010FE">
        <w:rPr>
          <w:sz w:val="24"/>
          <w:szCs w:val="24"/>
        </w:rPr>
        <w:t>, чем в 2022 финансовом году.</w:t>
      </w: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D6E3A" w:rsidRDefault="00AD6E3A" w:rsidP="00AD6E3A">
      <w:pPr>
        <w:jc w:val="both"/>
      </w:pPr>
      <w:r w:rsidRPr="00565870">
        <w:t xml:space="preserve">Субвенции на осуществление первичного воинского учета и единая субвенция местным бюджетам из бюджета субъекта Российской Федерации  в структуре доходов составляют незначительную долю </w:t>
      </w:r>
      <w:r w:rsidR="00885019">
        <w:t>1,93</w:t>
      </w:r>
      <w:r w:rsidRPr="00565870">
        <w:t>%.</w:t>
      </w:r>
      <w:r>
        <w:t xml:space="preserve"> </w:t>
      </w:r>
      <w:r w:rsidRPr="00A903E3">
        <w:t>Исполнение составляет</w:t>
      </w:r>
      <w:r>
        <w:t xml:space="preserve">  по воинскому учету 283,6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при плане 283,6 </w:t>
      </w:r>
      <w:proofErr w:type="spellStart"/>
      <w:r>
        <w:t>тыс.руб</w:t>
      </w:r>
      <w:proofErr w:type="spellEnd"/>
      <w:r>
        <w:t xml:space="preserve">., или 100%.; единая субвенция  местным бюджетам (на составление протоколов об административных правонарушениях) при плане 2,0 </w:t>
      </w:r>
      <w:proofErr w:type="spellStart"/>
      <w:r>
        <w:t>тыс.руб</w:t>
      </w:r>
      <w:proofErr w:type="spellEnd"/>
      <w:r>
        <w:t>. исполнение составляет 2,0 тыс. руб. или 100%.</w:t>
      </w:r>
    </w:p>
    <w:p w:rsidR="00AD6E3A" w:rsidRDefault="00AD6E3A" w:rsidP="00AD6E3A">
      <w:pPr>
        <w:jc w:val="both"/>
      </w:pPr>
      <w:r w:rsidRPr="00C010FE">
        <w:t xml:space="preserve">В 2021 году субвенция на осуществление первичного воинского учета была выделена в объеме 261,2 </w:t>
      </w:r>
      <w:proofErr w:type="spellStart"/>
      <w:r w:rsidRPr="00C010FE">
        <w:t>тыс</w:t>
      </w:r>
      <w:proofErr w:type="gramStart"/>
      <w:r w:rsidRPr="00C010FE">
        <w:t>.р</w:t>
      </w:r>
      <w:proofErr w:type="gramEnd"/>
      <w:r w:rsidRPr="00C010FE">
        <w:t>уб</w:t>
      </w:r>
      <w:proofErr w:type="spellEnd"/>
      <w:r w:rsidRPr="00C010FE">
        <w:t xml:space="preserve">., что на 22,4 </w:t>
      </w:r>
      <w:proofErr w:type="spellStart"/>
      <w:r w:rsidRPr="00C010FE">
        <w:t>тыс.руб</w:t>
      </w:r>
      <w:proofErr w:type="spellEnd"/>
      <w:r w:rsidRPr="00C010FE">
        <w:t>. меньше, чем в 2022 году.</w:t>
      </w:r>
      <w:r w:rsidRPr="00917329">
        <w:t xml:space="preserve"> </w:t>
      </w:r>
      <w:r>
        <w:t xml:space="preserve">Единая субвенция  местным бюджетам в 2021 году была выделена также в объеме 2,0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.</w:t>
      </w: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AD6E3A" w:rsidP="00AD6E3A">
      <w:pPr>
        <w:jc w:val="both"/>
        <w:rPr>
          <w:color w:val="FF0000"/>
        </w:rPr>
      </w:pPr>
      <w:r w:rsidRPr="00CB4D33">
        <w:t>Межбюджетные трансферты</w:t>
      </w:r>
      <w:r>
        <w:t xml:space="preserve">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 составляют долю </w:t>
      </w:r>
      <w:r w:rsidR="00885019" w:rsidRPr="00885019">
        <w:t>10,89</w:t>
      </w:r>
      <w:r>
        <w:t xml:space="preserve">% в общей структуре доходов бюджета, утверждено </w:t>
      </w:r>
      <w:r w:rsidR="00885019">
        <w:t>1601,60 тыс</w:t>
      </w:r>
      <w:proofErr w:type="gramStart"/>
      <w:r w:rsidR="00885019">
        <w:t>.</w:t>
      </w:r>
      <w:proofErr w:type="spellStart"/>
      <w:r w:rsidR="00885019">
        <w:t>р</w:t>
      </w:r>
      <w:proofErr w:type="gramEnd"/>
      <w:r w:rsidR="00885019">
        <w:t>уб</w:t>
      </w:r>
      <w:proofErr w:type="spellEnd"/>
      <w:r w:rsidR="00885019">
        <w:t>.,фактически исполнено</w:t>
      </w:r>
      <w:r>
        <w:t xml:space="preserve"> </w:t>
      </w:r>
      <w:r w:rsidR="00885019">
        <w:t>1600,00</w:t>
      </w:r>
      <w:r>
        <w:t xml:space="preserve"> </w:t>
      </w:r>
      <w:proofErr w:type="spellStart"/>
      <w:r>
        <w:t>тыс.руб</w:t>
      </w:r>
      <w:proofErr w:type="spellEnd"/>
      <w:r>
        <w:t xml:space="preserve">., или </w:t>
      </w:r>
      <w:r w:rsidR="00885019">
        <w:t>99,94</w:t>
      </w:r>
      <w:r>
        <w:t xml:space="preserve">% от утвержденных бюджетных назначений. </w:t>
      </w:r>
    </w:p>
    <w:p w:rsidR="00AD6E3A" w:rsidRDefault="00AD6E3A" w:rsidP="00AD6E3A">
      <w:pPr>
        <w:jc w:val="both"/>
      </w:pPr>
      <w:r>
        <w:t>В бюджет поселения поступали межбюджетные трансферты: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по содержанию автодорог общего пользования местного значения за счет средств районного бюджета  в сумме </w:t>
      </w:r>
      <w:r w:rsidR="002312B6">
        <w:t>800</w:t>
      </w:r>
      <w:r>
        <w:t xml:space="preserve">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 и областного дорожного фонда в сумме </w:t>
      </w:r>
      <w:r w:rsidR="002312B6">
        <w:t>798,50</w:t>
      </w:r>
      <w:r>
        <w:t xml:space="preserve"> </w:t>
      </w:r>
      <w:proofErr w:type="spellStart"/>
      <w:r>
        <w:t>тыс.руб</w:t>
      </w:r>
      <w:proofErr w:type="spellEnd"/>
      <w:r>
        <w:t>.;</w:t>
      </w:r>
    </w:p>
    <w:p w:rsidR="00AD6E3A" w:rsidRDefault="00AD6E3A" w:rsidP="00AD6E3A">
      <w:pPr>
        <w:jc w:val="both"/>
      </w:pPr>
      <w:r>
        <w:t>-  по хранению и использованию архивного фонда ВМР по личному составу сельских советов в сумме</w:t>
      </w:r>
      <w:r w:rsidR="002312B6">
        <w:t xml:space="preserve"> 1</w:t>
      </w:r>
      <w:r>
        <w:t xml:space="preserve">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Pr="007E2F4E" w:rsidRDefault="00AD6E3A" w:rsidP="00AD6E3A">
      <w:pPr>
        <w:jc w:val="both"/>
      </w:pPr>
      <w:r w:rsidRPr="00C010FE">
        <w:t xml:space="preserve">В 2021 году всего поступило  иных межбюджетных трансфертов  </w:t>
      </w:r>
      <w:r w:rsidR="00C010FE">
        <w:t>1520,17</w:t>
      </w:r>
      <w:r w:rsidRPr="00C010FE">
        <w:t xml:space="preserve"> </w:t>
      </w:r>
      <w:proofErr w:type="spellStart"/>
      <w:r w:rsidRPr="00C010FE">
        <w:t>тыс</w:t>
      </w:r>
      <w:proofErr w:type="gramStart"/>
      <w:r w:rsidRPr="00C010FE">
        <w:t>.р</w:t>
      </w:r>
      <w:proofErr w:type="gramEnd"/>
      <w:r w:rsidRPr="00C010FE">
        <w:t>уб</w:t>
      </w:r>
      <w:proofErr w:type="spellEnd"/>
      <w:r w:rsidRPr="00C010FE">
        <w:t xml:space="preserve">., что на </w:t>
      </w:r>
      <w:r w:rsidR="00C010FE">
        <w:t>79,83</w:t>
      </w:r>
      <w:r w:rsidRPr="00C010FE">
        <w:t xml:space="preserve"> </w:t>
      </w:r>
      <w:proofErr w:type="spellStart"/>
      <w:r w:rsidRPr="00C010FE">
        <w:t>тыс.руб</w:t>
      </w:r>
      <w:proofErr w:type="spellEnd"/>
      <w:r w:rsidRPr="00C010FE">
        <w:t xml:space="preserve">. </w:t>
      </w:r>
      <w:r w:rsidR="00C010FE">
        <w:t>меньше</w:t>
      </w:r>
      <w:r w:rsidRPr="00C010FE">
        <w:t>, чем в 2022 году.</w:t>
      </w:r>
    </w:p>
    <w:p w:rsidR="00AD6E3A" w:rsidRDefault="00AD6E3A" w:rsidP="00AD6E3A">
      <w:pPr>
        <w:jc w:val="both"/>
      </w:pPr>
      <w:r w:rsidRPr="00E139AF">
        <w:t>Прочие межбюджетные</w:t>
      </w:r>
      <w:r>
        <w:t xml:space="preserve"> трансферты, передаваемые бюджетам сельских поселений, составляют долю </w:t>
      </w:r>
      <w:r w:rsidR="002312B6" w:rsidRPr="002312B6">
        <w:t>5,27</w:t>
      </w:r>
      <w:r>
        <w:t xml:space="preserve">% от общего объема доходов, при плане </w:t>
      </w:r>
      <w:r w:rsidR="002312B6">
        <w:t>774,45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исполнение составило </w:t>
      </w:r>
      <w:r w:rsidR="002312B6">
        <w:t>774,45</w:t>
      </w:r>
      <w:r>
        <w:t xml:space="preserve"> </w:t>
      </w:r>
      <w:proofErr w:type="spellStart"/>
      <w:r>
        <w:t>тыс.руб</w:t>
      </w:r>
      <w:proofErr w:type="spellEnd"/>
      <w:r>
        <w:t>., или 100%.</w:t>
      </w:r>
    </w:p>
    <w:p w:rsidR="00AD6E3A" w:rsidRDefault="00AD6E3A" w:rsidP="00AD6E3A">
      <w:pPr>
        <w:jc w:val="both"/>
      </w:pPr>
      <w:r>
        <w:t xml:space="preserve"> Поступали прочие межбюджетные трансферты из бюджета муниципального  района:</w:t>
      </w:r>
    </w:p>
    <w:p w:rsidR="00AD6E3A" w:rsidRDefault="00AD6E3A" w:rsidP="00AD6E3A">
      <w:pPr>
        <w:jc w:val="both"/>
      </w:pPr>
      <w:r>
        <w:t xml:space="preserve">- на организацию уличного освещения в сумме </w:t>
      </w:r>
      <w:r w:rsidR="002312B6">
        <w:t>145,80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на реализацию проекта «Народный бюджет» в сумме </w:t>
      </w:r>
      <w:r w:rsidR="002312B6">
        <w:t>390,90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на проведение организованных занятий граждан физической культурой в сумме </w:t>
      </w:r>
      <w:r w:rsidR="002312B6">
        <w:t>237,79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AD6E3A" w:rsidRDefault="00AD6E3A" w:rsidP="00AD6E3A">
      <w:pPr>
        <w:jc w:val="both"/>
      </w:pPr>
      <w:r w:rsidRPr="00C010FE">
        <w:t xml:space="preserve">В 2021 году поступило прочих межбюджетных трансфертов в сумме </w:t>
      </w:r>
      <w:r w:rsidR="00C010FE">
        <w:t>1747,13</w:t>
      </w:r>
      <w:r w:rsidRPr="00C010FE">
        <w:t xml:space="preserve"> </w:t>
      </w:r>
      <w:proofErr w:type="spellStart"/>
      <w:r w:rsidRPr="00C010FE">
        <w:t>тыс</w:t>
      </w:r>
      <w:proofErr w:type="gramStart"/>
      <w:r w:rsidRPr="00C010FE">
        <w:t>.р</w:t>
      </w:r>
      <w:proofErr w:type="gramEnd"/>
      <w:r w:rsidRPr="00C010FE">
        <w:t>уб</w:t>
      </w:r>
      <w:proofErr w:type="spellEnd"/>
      <w:r w:rsidRPr="00C010FE">
        <w:t xml:space="preserve">., что на </w:t>
      </w:r>
      <w:r w:rsidR="00C010FE">
        <w:t>972,68</w:t>
      </w:r>
      <w:r w:rsidRPr="00C010FE">
        <w:t xml:space="preserve"> </w:t>
      </w:r>
      <w:proofErr w:type="spellStart"/>
      <w:r w:rsidRPr="00C010FE">
        <w:t>тыс.руб</w:t>
      </w:r>
      <w:proofErr w:type="spellEnd"/>
      <w:r w:rsidRPr="00C010FE">
        <w:t xml:space="preserve">. </w:t>
      </w:r>
      <w:r w:rsidR="00C010FE">
        <w:t>больше</w:t>
      </w:r>
      <w:r w:rsidRPr="00C010FE">
        <w:t xml:space="preserve"> </w:t>
      </w:r>
      <w:r w:rsidR="00C010FE">
        <w:t xml:space="preserve">,чем в </w:t>
      </w:r>
      <w:r w:rsidRPr="00C010FE">
        <w:t>2022 год</w:t>
      </w:r>
      <w:r w:rsidR="00C010FE">
        <w:t>у</w:t>
      </w:r>
      <w:r w:rsidRPr="00C010FE">
        <w:t>.</w:t>
      </w: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AD6E3A" w:rsidRPr="000F2ED5" w:rsidRDefault="00AD6E3A" w:rsidP="00AD6E3A">
      <w:pPr>
        <w:ind w:firstLine="709"/>
      </w:pPr>
      <w:r w:rsidRPr="000F2ED5">
        <w:t xml:space="preserve">Расходы   бюджета </w:t>
      </w:r>
      <w:proofErr w:type="spellStart"/>
      <w:r w:rsidR="002312B6">
        <w:t>Прилукского</w:t>
      </w:r>
      <w:proofErr w:type="spellEnd"/>
      <w:r w:rsidR="002312B6">
        <w:t xml:space="preserve"> </w:t>
      </w:r>
      <w:r w:rsidRPr="000F2ED5">
        <w:t>сельского поселения за 2022 год:</w:t>
      </w:r>
    </w:p>
    <w:p w:rsidR="00704FC4" w:rsidRPr="000F2ED5" w:rsidRDefault="00AD6E3A" w:rsidP="00AD6E3A">
      <w:pPr>
        <w:ind w:firstLine="709"/>
      </w:pPr>
      <w:r w:rsidRPr="000F2ED5">
        <w:t xml:space="preserve">Утверждены в сумме  </w:t>
      </w:r>
      <w:r w:rsidR="002312B6" w:rsidRPr="002312B6">
        <w:t>35300</w:t>
      </w:r>
      <w:r w:rsidR="002312B6">
        <w:t>,90</w:t>
      </w:r>
      <w:r w:rsidR="003C2737">
        <w:t xml:space="preserve"> </w:t>
      </w:r>
      <w:proofErr w:type="spellStart"/>
      <w:r w:rsidR="003C2737">
        <w:t>тыс</w:t>
      </w:r>
      <w:proofErr w:type="gramStart"/>
      <w:r w:rsidR="003C2737">
        <w:t>.</w:t>
      </w:r>
      <w:r w:rsidRPr="000F2ED5">
        <w:t>р</w:t>
      </w:r>
      <w:proofErr w:type="gramEnd"/>
      <w:r w:rsidRPr="000F2ED5">
        <w:t>уб</w:t>
      </w:r>
      <w:proofErr w:type="spellEnd"/>
      <w:r w:rsidRPr="000F2ED5">
        <w:t xml:space="preserve">., исполнены в сумме </w:t>
      </w:r>
      <w:r w:rsidR="002312B6" w:rsidRPr="002312B6">
        <w:t>31734</w:t>
      </w:r>
      <w:r w:rsidR="002312B6">
        <w:t>,</w:t>
      </w:r>
      <w:r w:rsidR="002312B6" w:rsidRPr="002312B6">
        <w:t>42</w:t>
      </w:r>
      <w:r w:rsidR="003C2737">
        <w:t xml:space="preserve"> </w:t>
      </w:r>
      <w:proofErr w:type="spellStart"/>
      <w:r w:rsidR="003C2737">
        <w:t>тыс.</w:t>
      </w:r>
      <w:r w:rsidRPr="000F2ED5">
        <w:t>руб</w:t>
      </w:r>
      <w:proofErr w:type="spellEnd"/>
      <w:r w:rsidRPr="000F2ED5">
        <w:t>., процент                исполнен</w:t>
      </w:r>
      <w:r w:rsidR="00FA7490" w:rsidRPr="000F2ED5">
        <w:t xml:space="preserve">ия к годовым назначениям  </w:t>
      </w:r>
      <w:r w:rsidR="002312B6">
        <w:t>89,90</w:t>
      </w:r>
      <w:r w:rsidR="00FA7490" w:rsidRPr="000F2ED5">
        <w:t xml:space="preserve">% </w:t>
      </w:r>
      <w:r w:rsidR="002312B6">
        <w:t>.</w:t>
      </w:r>
    </w:p>
    <w:p w:rsidR="00AD6E3A" w:rsidRPr="000F2ED5" w:rsidRDefault="00481137" w:rsidP="00AD6E3A">
      <w:pPr>
        <w:ind w:firstLine="709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="008C35C8">
        <w:t>зделам бюдже</w:t>
      </w:r>
      <w:r w:rsidRPr="000F2ED5">
        <w:t>тной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1 321,8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1 051,0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992,8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94,46%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75,1%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5 333,9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6 720,5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6 214,0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92,46%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116,5%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145,5%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0113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2 659,2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1 874,0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1 633,2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87,15%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61,4%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283,6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283,6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1 518,6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1 600,0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1 598,5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99,91%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5 555,3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12 713,5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10 851,9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85,36%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195,3%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3 315,5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6 539,5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6 539,5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197,2%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 плана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81,14%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140,3%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16 995,2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4 172,8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3 373,0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80,83%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19,8%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0,0%</w:t>
            </w:r>
          </w:p>
        </w:tc>
      </w:tr>
      <w:tr w:rsidR="00E9799F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1 321,8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1 051,0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992,8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94,46%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E9799F" w:rsidRDefault="00E979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75,1%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E9799F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37182,90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E9799F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35300,90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E9799F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31434,40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771C4A" w:rsidRPr="00481137" w:rsidRDefault="00E9799F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89,90</w:t>
            </w:r>
            <w:r w:rsidR="00771C4A" w:rsidRPr="00481137">
              <w:rPr>
                <w:b/>
                <w:bCs/>
              </w:rPr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E9799F" w:rsidRDefault="00E9799F" w:rsidP="00481137">
            <w:pPr>
              <w:jc w:val="center"/>
              <w:rPr>
                <w:b/>
              </w:rPr>
            </w:pPr>
            <w:r w:rsidRPr="00E9799F">
              <w:rPr>
                <w:b/>
              </w:rPr>
              <w:t>85,35</w:t>
            </w:r>
            <w:r w:rsidR="00771C4A" w:rsidRPr="00E9799F">
              <w:rPr>
                <w:b/>
              </w:rPr>
              <w:t>%</w:t>
            </w:r>
          </w:p>
        </w:tc>
      </w:tr>
    </w:tbl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01.02 «Функционирование высшего должностного лица субъекта Российской Федерации и муниципального образования»</w:t>
      </w:r>
    </w:p>
    <w:p w:rsidR="006B28CD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 бюджета</w:t>
      </w:r>
      <w:r w:rsidR="00725B3A">
        <w:rPr>
          <w:sz w:val="26"/>
          <w:szCs w:val="26"/>
        </w:rPr>
        <w:t xml:space="preserve"> поселения </w:t>
      </w:r>
      <w:r w:rsidRPr="00904D95">
        <w:rPr>
          <w:sz w:val="26"/>
          <w:szCs w:val="26"/>
        </w:rPr>
        <w:t xml:space="preserve">составил </w:t>
      </w:r>
      <w:r w:rsidR="00725B3A">
        <w:rPr>
          <w:sz w:val="26"/>
          <w:szCs w:val="26"/>
        </w:rPr>
        <w:t>992</w:t>
      </w:r>
      <w:r w:rsidR="003C2737">
        <w:rPr>
          <w:sz w:val="26"/>
          <w:szCs w:val="26"/>
        </w:rPr>
        <w:t>,8 тыс.</w:t>
      </w:r>
      <w:r w:rsidRPr="00904D95">
        <w:rPr>
          <w:sz w:val="26"/>
          <w:szCs w:val="26"/>
        </w:rPr>
        <w:t xml:space="preserve"> рублей, при плановых назначениях </w:t>
      </w:r>
      <w:r w:rsidR="00725B3A">
        <w:rPr>
          <w:sz w:val="26"/>
          <w:szCs w:val="26"/>
        </w:rPr>
        <w:t>1051</w:t>
      </w:r>
      <w:r w:rsidR="003C2737">
        <w:rPr>
          <w:sz w:val="26"/>
          <w:szCs w:val="26"/>
        </w:rPr>
        <w:t>,</w:t>
      </w:r>
      <w:r w:rsidR="00725B3A">
        <w:rPr>
          <w:sz w:val="26"/>
          <w:szCs w:val="26"/>
        </w:rPr>
        <w:t xml:space="preserve">0 </w:t>
      </w:r>
      <w:r w:rsidR="003C2737">
        <w:rPr>
          <w:sz w:val="26"/>
          <w:szCs w:val="26"/>
        </w:rPr>
        <w:t xml:space="preserve">тыс. </w:t>
      </w:r>
      <w:r w:rsidRPr="00904D95">
        <w:rPr>
          <w:sz w:val="26"/>
          <w:szCs w:val="26"/>
        </w:rPr>
        <w:t xml:space="preserve">рублей, процент выполнения </w:t>
      </w:r>
      <w:r w:rsidR="00725B3A">
        <w:rPr>
          <w:sz w:val="26"/>
          <w:szCs w:val="26"/>
        </w:rPr>
        <w:t>94,46</w:t>
      </w:r>
      <w:r w:rsidRPr="00904D95">
        <w:rPr>
          <w:sz w:val="26"/>
          <w:szCs w:val="26"/>
        </w:rPr>
        <w:t xml:space="preserve"> %.</w:t>
      </w:r>
      <w:r w:rsidR="00B64A07">
        <w:rPr>
          <w:sz w:val="26"/>
          <w:szCs w:val="26"/>
        </w:rPr>
        <w:t xml:space="preserve"> </w:t>
      </w:r>
    </w:p>
    <w:p w:rsidR="00904D95" w:rsidRPr="00904D95" w:rsidRDefault="00B64A07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</w:t>
      </w:r>
      <w:proofErr w:type="spellStart"/>
      <w:r>
        <w:rPr>
          <w:sz w:val="26"/>
          <w:szCs w:val="26"/>
        </w:rPr>
        <w:t>Прилукского</w:t>
      </w:r>
      <w:proofErr w:type="spellEnd"/>
      <w:r>
        <w:rPr>
          <w:sz w:val="26"/>
          <w:szCs w:val="26"/>
        </w:rPr>
        <w:t xml:space="preserve"> сельск</w:t>
      </w:r>
      <w:r w:rsidR="00F90626">
        <w:rPr>
          <w:sz w:val="26"/>
          <w:szCs w:val="26"/>
        </w:rPr>
        <w:t>ого поселения осв</w:t>
      </w:r>
      <w:r w:rsidR="003C2737">
        <w:rPr>
          <w:sz w:val="26"/>
          <w:szCs w:val="26"/>
        </w:rPr>
        <w:t xml:space="preserve">обождён от занимаемой должности, в связи с проводимыми </w:t>
      </w:r>
      <w:proofErr w:type="spellStart"/>
      <w:r w:rsidR="003C2737">
        <w:rPr>
          <w:sz w:val="26"/>
          <w:szCs w:val="26"/>
        </w:rPr>
        <w:t>орг</w:t>
      </w:r>
      <w:proofErr w:type="spellEnd"/>
      <w:r w:rsidR="003C2737">
        <w:rPr>
          <w:sz w:val="26"/>
          <w:szCs w:val="26"/>
        </w:rPr>
        <w:t>-ш</w:t>
      </w:r>
      <w:r w:rsidR="00F90626">
        <w:rPr>
          <w:sz w:val="26"/>
          <w:szCs w:val="26"/>
        </w:rPr>
        <w:t>та</w:t>
      </w:r>
      <w:r w:rsidR="003C2737">
        <w:rPr>
          <w:sz w:val="26"/>
          <w:szCs w:val="26"/>
        </w:rPr>
        <w:t>т</w:t>
      </w:r>
      <w:r w:rsidR="00F90626">
        <w:rPr>
          <w:sz w:val="26"/>
          <w:szCs w:val="26"/>
        </w:rPr>
        <w:t xml:space="preserve">ными мероприятиями </w:t>
      </w:r>
      <w:r w:rsidR="006B28CD">
        <w:rPr>
          <w:sz w:val="26"/>
          <w:szCs w:val="26"/>
        </w:rPr>
        <w:t xml:space="preserve"> 28.11.2022 на основании Решения Представительного собрания №109 от 29.11.2022г.</w:t>
      </w:r>
    </w:p>
    <w:p w:rsidR="00904D95" w:rsidRPr="00904D95" w:rsidRDefault="00904D95" w:rsidP="00D83ADF">
      <w:pPr>
        <w:jc w:val="both"/>
        <w:rPr>
          <w:sz w:val="28"/>
          <w:szCs w:val="28"/>
        </w:rPr>
      </w:pPr>
    </w:p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904D95" w:rsidRPr="00904D95" w:rsidRDefault="00D83ADF" w:rsidP="00904D95">
      <w:pPr>
        <w:ind w:firstLine="709"/>
        <w:jc w:val="both"/>
        <w:rPr>
          <w:sz w:val="26"/>
          <w:szCs w:val="26"/>
        </w:rPr>
      </w:pPr>
      <w:r w:rsidRPr="00D83ADF">
        <w:rPr>
          <w:sz w:val="26"/>
          <w:szCs w:val="26"/>
        </w:rPr>
        <w:t>Расход бюджета поселения составил</w:t>
      </w:r>
      <w:r w:rsidR="00904D95" w:rsidRPr="00904D95">
        <w:rPr>
          <w:sz w:val="26"/>
          <w:szCs w:val="26"/>
        </w:rPr>
        <w:t xml:space="preserve"> </w:t>
      </w:r>
      <w:r>
        <w:rPr>
          <w:sz w:val="26"/>
          <w:szCs w:val="26"/>
        </w:rPr>
        <w:t>6213</w:t>
      </w:r>
      <w:r w:rsidR="003C2737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="003C2737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рублей, при плановых назначениях </w:t>
      </w:r>
      <w:r>
        <w:rPr>
          <w:sz w:val="26"/>
          <w:szCs w:val="26"/>
        </w:rPr>
        <w:t>6720</w:t>
      </w:r>
      <w:r w:rsidR="003C2737">
        <w:rPr>
          <w:sz w:val="26"/>
          <w:szCs w:val="26"/>
        </w:rPr>
        <w:t>,</w:t>
      </w:r>
      <w:r>
        <w:rPr>
          <w:sz w:val="26"/>
          <w:szCs w:val="26"/>
        </w:rPr>
        <w:t>5</w:t>
      </w:r>
      <w:r w:rsidR="003C2737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рублей, процент выполнения </w:t>
      </w:r>
      <w:r>
        <w:rPr>
          <w:sz w:val="26"/>
          <w:szCs w:val="26"/>
        </w:rPr>
        <w:t>92,46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D83ADF">
      <w:pPr>
        <w:rPr>
          <w:b/>
        </w:rPr>
      </w:pPr>
    </w:p>
    <w:p w:rsidR="00904D95" w:rsidRPr="00904D95" w:rsidRDefault="007F1C5A" w:rsidP="00904D9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proofErr w:type="gramStart"/>
      <w:r w:rsidR="00904D95" w:rsidRPr="00904D95">
        <w:rPr>
          <w:b/>
          <w:sz w:val="26"/>
          <w:szCs w:val="26"/>
        </w:rPr>
        <w:t>Раздел/подраздел</w:t>
      </w:r>
      <w:proofErr w:type="gramEnd"/>
      <w:r w:rsidR="00904D95" w:rsidRPr="00904D95">
        <w:rPr>
          <w:b/>
          <w:sz w:val="26"/>
          <w:szCs w:val="26"/>
        </w:rPr>
        <w:t xml:space="preserve">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904D95" w:rsidRPr="00904D95" w:rsidRDefault="00D83ADF" w:rsidP="00904D95">
      <w:pPr>
        <w:ind w:firstLine="709"/>
        <w:jc w:val="both"/>
        <w:rPr>
          <w:sz w:val="26"/>
          <w:szCs w:val="26"/>
        </w:rPr>
      </w:pPr>
      <w:r w:rsidRPr="00D83ADF">
        <w:rPr>
          <w:sz w:val="26"/>
          <w:szCs w:val="26"/>
        </w:rPr>
        <w:t xml:space="preserve">Расход бюджета поселения составил </w:t>
      </w:r>
      <w:r>
        <w:rPr>
          <w:sz w:val="26"/>
          <w:szCs w:val="26"/>
        </w:rPr>
        <w:t>140</w:t>
      </w:r>
      <w:r w:rsidR="003C2737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рублей, при плановых назначениях </w:t>
      </w:r>
      <w:r>
        <w:rPr>
          <w:sz w:val="26"/>
          <w:szCs w:val="26"/>
        </w:rPr>
        <w:t>140</w:t>
      </w:r>
      <w:r w:rsidR="003C2737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рублей, процент выполнения </w:t>
      </w:r>
      <w:r>
        <w:rPr>
          <w:sz w:val="26"/>
          <w:szCs w:val="26"/>
        </w:rPr>
        <w:t>100,0</w:t>
      </w:r>
      <w:r w:rsidR="00904D95" w:rsidRPr="00904D95">
        <w:rPr>
          <w:sz w:val="26"/>
          <w:szCs w:val="26"/>
        </w:rPr>
        <w:t xml:space="preserve"> %.</w:t>
      </w:r>
      <w:r w:rsidR="00762CFC">
        <w:rPr>
          <w:sz w:val="26"/>
          <w:szCs w:val="26"/>
        </w:rPr>
        <w:t>передача полномочий в бюджет района по внешнему и внутреннему контролю.</w:t>
      </w:r>
    </w:p>
    <w:p w:rsidR="00904D95" w:rsidRPr="00904D95" w:rsidRDefault="00904D95" w:rsidP="00AC7141">
      <w:pPr>
        <w:jc w:val="both"/>
        <w:rPr>
          <w:sz w:val="26"/>
          <w:szCs w:val="26"/>
        </w:rPr>
      </w:pPr>
    </w:p>
    <w:p w:rsidR="00904D95" w:rsidRPr="00904D95" w:rsidRDefault="00904D95" w:rsidP="00D83ADF">
      <w:pPr>
        <w:jc w:val="both"/>
        <w:rPr>
          <w:sz w:val="26"/>
          <w:szCs w:val="26"/>
        </w:rPr>
      </w:pPr>
    </w:p>
    <w:p w:rsidR="00904D95" w:rsidRPr="00904D95" w:rsidRDefault="007F1C5A" w:rsidP="0090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2D5F07">
        <w:rPr>
          <w:b/>
          <w:sz w:val="26"/>
          <w:szCs w:val="26"/>
        </w:rPr>
        <w:t xml:space="preserve">                           </w:t>
      </w:r>
      <w:proofErr w:type="gramStart"/>
      <w:r w:rsidR="00904D95" w:rsidRPr="00904D95">
        <w:rPr>
          <w:b/>
          <w:sz w:val="26"/>
          <w:szCs w:val="26"/>
        </w:rPr>
        <w:t>Раздел/подраздел</w:t>
      </w:r>
      <w:proofErr w:type="gramEnd"/>
      <w:r w:rsidR="00904D95" w:rsidRPr="00904D95">
        <w:rPr>
          <w:b/>
          <w:sz w:val="26"/>
          <w:szCs w:val="26"/>
        </w:rPr>
        <w:t xml:space="preserve"> 01.11 «Резервные фонды»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Default="00D83ADF" w:rsidP="007F1C5A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</w:t>
      </w:r>
      <w:r w:rsidR="00904D95" w:rsidRPr="00904D95">
        <w:rPr>
          <w:sz w:val="26"/>
          <w:szCs w:val="26"/>
        </w:rPr>
        <w:t xml:space="preserve">лановые назначения по резервным фондам составили </w:t>
      </w:r>
      <w:r>
        <w:rPr>
          <w:sz w:val="26"/>
          <w:szCs w:val="26"/>
        </w:rPr>
        <w:t>21</w:t>
      </w:r>
      <w:r w:rsidR="003C2737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</w:t>
      </w:r>
      <w:r w:rsidR="00904D95" w:rsidRPr="00904D95">
        <w:rPr>
          <w:color w:val="000000"/>
          <w:sz w:val="26"/>
          <w:szCs w:val="26"/>
        </w:rPr>
        <w:t xml:space="preserve">, </w:t>
      </w:r>
      <w:r w:rsidR="007F1C5A">
        <w:rPr>
          <w:color w:val="000000"/>
          <w:sz w:val="26"/>
          <w:szCs w:val="26"/>
        </w:rPr>
        <w:t>расходов не производили.</w:t>
      </w:r>
    </w:p>
    <w:p w:rsidR="007F1C5A" w:rsidRPr="00904D95" w:rsidRDefault="007F1C5A" w:rsidP="007F1C5A">
      <w:pPr>
        <w:ind w:firstLine="709"/>
        <w:jc w:val="both"/>
        <w:rPr>
          <w:b/>
          <w:sz w:val="26"/>
          <w:szCs w:val="26"/>
        </w:rPr>
      </w:pPr>
    </w:p>
    <w:p w:rsidR="00904D95" w:rsidRPr="00904D95" w:rsidRDefault="007F1C5A" w:rsidP="0090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2D5F07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 </w:t>
      </w:r>
      <w:proofErr w:type="gramStart"/>
      <w:r w:rsidR="00904D95" w:rsidRPr="00904D95">
        <w:rPr>
          <w:b/>
          <w:sz w:val="26"/>
          <w:szCs w:val="26"/>
        </w:rPr>
        <w:t>Раздел/подраздел</w:t>
      </w:r>
      <w:proofErr w:type="gramEnd"/>
      <w:r w:rsidR="00904D95" w:rsidRPr="00904D95">
        <w:rPr>
          <w:b/>
          <w:sz w:val="26"/>
          <w:szCs w:val="26"/>
        </w:rPr>
        <w:t xml:space="preserve"> 01.13 «Другие общегосударственные вопросы»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Default="007F1C5A" w:rsidP="00904D95">
      <w:pPr>
        <w:ind w:firstLine="709"/>
        <w:jc w:val="both"/>
        <w:rPr>
          <w:sz w:val="26"/>
          <w:szCs w:val="26"/>
        </w:rPr>
      </w:pPr>
      <w:r w:rsidRPr="007F1C5A">
        <w:rPr>
          <w:sz w:val="26"/>
          <w:szCs w:val="26"/>
        </w:rPr>
        <w:t xml:space="preserve">Расход бюджета поселения составил </w:t>
      </w:r>
      <w:r w:rsidR="003C2737">
        <w:rPr>
          <w:sz w:val="26"/>
          <w:szCs w:val="26"/>
        </w:rPr>
        <w:t>163</w:t>
      </w:r>
      <w:r>
        <w:rPr>
          <w:sz w:val="26"/>
          <w:szCs w:val="26"/>
        </w:rPr>
        <w:t>3</w:t>
      </w:r>
      <w:r w:rsidR="003C2737">
        <w:rPr>
          <w:sz w:val="26"/>
          <w:szCs w:val="26"/>
        </w:rPr>
        <w:t>,2 тыс.</w:t>
      </w:r>
      <w:r w:rsidR="00904D95" w:rsidRPr="00904D95">
        <w:rPr>
          <w:sz w:val="26"/>
          <w:szCs w:val="26"/>
        </w:rPr>
        <w:t xml:space="preserve"> рублей, при плановых назначениях  </w:t>
      </w:r>
      <w:r>
        <w:rPr>
          <w:sz w:val="26"/>
          <w:szCs w:val="26"/>
        </w:rPr>
        <w:t>1874</w:t>
      </w:r>
      <w:r w:rsidR="003C2737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 рублей, процент выполнения </w:t>
      </w:r>
      <w:r>
        <w:rPr>
          <w:sz w:val="26"/>
          <w:szCs w:val="26"/>
        </w:rPr>
        <w:t>85,57</w:t>
      </w:r>
      <w:r w:rsidR="00904D95" w:rsidRPr="00904D95">
        <w:rPr>
          <w:sz w:val="26"/>
          <w:szCs w:val="26"/>
        </w:rPr>
        <w:t xml:space="preserve"> %.</w:t>
      </w:r>
      <w:r w:rsidR="002D5F07" w:rsidRPr="002D5F07">
        <w:t xml:space="preserve"> </w:t>
      </w:r>
      <w:r w:rsidR="002D5F07" w:rsidRPr="002D5F07">
        <w:rPr>
          <w:sz w:val="26"/>
          <w:szCs w:val="26"/>
        </w:rPr>
        <w:t>расходы имеют программное направление:</w:t>
      </w:r>
    </w:p>
    <w:p w:rsidR="002D5F07" w:rsidRPr="002D5F07" w:rsidRDefault="002D5F07" w:rsidP="002D5F0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2D5F07">
        <w:rPr>
          <w:sz w:val="26"/>
          <w:szCs w:val="26"/>
        </w:rPr>
        <w:t xml:space="preserve">Муниципальная программа </w:t>
      </w:r>
      <w:proofErr w:type="spellStart"/>
      <w:r w:rsidRPr="002D5F07">
        <w:rPr>
          <w:sz w:val="26"/>
          <w:szCs w:val="26"/>
        </w:rPr>
        <w:t>Прилукского</w:t>
      </w:r>
      <w:proofErr w:type="spellEnd"/>
      <w:r w:rsidRPr="002D5F07">
        <w:rPr>
          <w:sz w:val="26"/>
          <w:szCs w:val="26"/>
        </w:rPr>
        <w:t xml:space="preserve"> сельского поселения «Забота» на 2019-2025 годы» исполнение 29</w:t>
      </w:r>
      <w:r w:rsidR="003C2737">
        <w:rPr>
          <w:sz w:val="26"/>
          <w:szCs w:val="26"/>
        </w:rPr>
        <w:t>,</w:t>
      </w:r>
      <w:r w:rsidRPr="002D5F07">
        <w:rPr>
          <w:sz w:val="26"/>
          <w:szCs w:val="26"/>
        </w:rPr>
        <w:t>7</w:t>
      </w:r>
      <w:r w:rsidR="003C2737">
        <w:rPr>
          <w:sz w:val="26"/>
          <w:szCs w:val="26"/>
        </w:rPr>
        <w:t xml:space="preserve"> тыс.</w:t>
      </w:r>
      <w:r w:rsidRPr="002D5F07">
        <w:rPr>
          <w:sz w:val="26"/>
          <w:szCs w:val="26"/>
        </w:rPr>
        <w:t xml:space="preserve"> рублей,</w:t>
      </w:r>
      <w:r w:rsidRPr="002D5F07">
        <w:t xml:space="preserve"> </w:t>
      </w:r>
      <w:r w:rsidRPr="002D5F07">
        <w:rPr>
          <w:sz w:val="26"/>
          <w:szCs w:val="26"/>
        </w:rPr>
        <w:t>при плановых назначениях   30</w:t>
      </w:r>
      <w:r w:rsidR="003C2737">
        <w:rPr>
          <w:sz w:val="26"/>
          <w:szCs w:val="26"/>
        </w:rPr>
        <w:t>,</w:t>
      </w:r>
      <w:r w:rsidRPr="002D5F07"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Pr="002D5F07">
        <w:rPr>
          <w:sz w:val="26"/>
          <w:szCs w:val="26"/>
        </w:rPr>
        <w:t xml:space="preserve"> рублей процент выполнения 99,03%.   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7F1C5A" w:rsidRDefault="002D5F07" w:rsidP="00904D95">
      <w:pPr>
        <w:ind w:firstLine="708"/>
        <w:jc w:val="both"/>
        <w:rPr>
          <w:b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</w:t>
      </w:r>
      <w:r w:rsidR="00904D95" w:rsidRPr="007F1C5A">
        <w:rPr>
          <w:b/>
          <w:bCs/>
          <w:sz w:val="26"/>
          <w:szCs w:val="26"/>
        </w:rPr>
        <w:t xml:space="preserve">РАЗДЕЛ 02 </w:t>
      </w:r>
      <w:r w:rsidR="00904D95" w:rsidRPr="007F1C5A">
        <w:rPr>
          <w:b/>
          <w:color w:val="000000"/>
          <w:sz w:val="26"/>
          <w:szCs w:val="26"/>
        </w:rPr>
        <w:t>Национальная оборона</w:t>
      </w:r>
    </w:p>
    <w:p w:rsidR="00904D95" w:rsidRPr="00904D95" w:rsidRDefault="00904D95" w:rsidP="00904D95">
      <w:pPr>
        <w:jc w:val="center"/>
        <w:rPr>
          <w:sz w:val="26"/>
          <w:szCs w:val="26"/>
        </w:rPr>
      </w:pPr>
      <w:proofErr w:type="gramStart"/>
      <w:r w:rsidRPr="00904D95">
        <w:rPr>
          <w:sz w:val="26"/>
          <w:szCs w:val="26"/>
        </w:rPr>
        <w:t>Раздел /подраздел</w:t>
      </w:r>
      <w:proofErr w:type="gramEnd"/>
      <w:r w:rsidRPr="00904D95">
        <w:rPr>
          <w:sz w:val="26"/>
          <w:szCs w:val="26"/>
        </w:rPr>
        <w:t xml:space="preserve"> 02.03 Мобилизационная и вневойсковая подготовка,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 в бюджет</w:t>
      </w:r>
      <w:r w:rsidR="007F1C5A">
        <w:rPr>
          <w:sz w:val="26"/>
          <w:szCs w:val="26"/>
        </w:rPr>
        <w:t>е</w:t>
      </w:r>
      <w:r w:rsidRPr="00904D95">
        <w:rPr>
          <w:sz w:val="26"/>
          <w:szCs w:val="26"/>
        </w:rPr>
        <w:t xml:space="preserve"> поселени</w:t>
      </w:r>
      <w:r w:rsidR="007F1C5A">
        <w:rPr>
          <w:sz w:val="26"/>
          <w:szCs w:val="26"/>
        </w:rPr>
        <w:t>я  составил 283</w:t>
      </w:r>
      <w:r w:rsidR="003C2737">
        <w:rPr>
          <w:sz w:val="26"/>
          <w:szCs w:val="26"/>
        </w:rPr>
        <w:t>,</w:t>
      </w:r>
      <w:r w:rsidR="007F1C5A">
        <w:rPr>
          <w:sz w:val="26"/>
          <w:szCs w:val="26"/>
        </w:rPr>
        <w:t>6</w:t>
      </w:r>
      <w:r w:rsidR="003C2737">
        <w:rPr>
          <w:sz w:val="26"/>
          <w:szCs w:val="26"/>
        </w:rPr>
        <w:t xml:space="preserve"> тыс.</w:t>
      </w:r>
      <w:r w:rsidR="007F1C5A">
        <w:rPr>
          <w:sz w:val="26"/>
          <w:szCs w:val="26"/>
        </w:rPr>
        <w:t xml:space="preserve"> </w:t>
      </w:r>
      <w:r w:rsidRPr="00904D95">
        <w:rPr>
          <w:sz w:val="26"/>
          <w:szCs w:val="26"/>
        </w:rPr>
        <w:t xml:space="preserve">рублей, при плановых назначениях </w:t>
      </w:r>
      <w:r w:rsidRPr="00904D95">
        <w:t xml:space="preserve"> </w:t>
      </w:r>
      <w:r w:rsidR="007F1C5A">
        <w:rPr>
          <w:sz w:val="26"/>
          <w:szCs w:val="26"/>
        </w:rPr>
        <w:t>283</w:t>
      </w:r>
      <w:r w:rsidR="003C2737">
        <w:rPr>
          <w:sz w:val="26"/>
          <w:szCs w:val="26"/>
        </w:rPr>
        <w:t>,</w:t>
      </w:r>
      <w:r w:rsidR="007F1C5A">
        <w:rPr>
          <w:sz w:val="26"/>
          <w:szCs w:val="26"/>
        </w:rPr>
        <w:t>6</w:t>
      </w:r>
      <w:r w:rsidR="003C2737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рублей, процент в</w:t>
      </w:r>
      <w:r w:rsidR="007F1C5A">
        <w:rPr>
          <w:sz w:val="26"/>
          <w:szCs w:val="26"/>
        </w:rPr>
        <w:t>ыполнения 100,0%.</w:t>
      </w: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03 «НАЦИОНАЛЬНАЯ БЕЗОПАСНОСТЬ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И ПРАВООХРАНИТЕЛЬНАЯ ДЕЯТЕЛЬНОСТЬ»</w:t>
      </w: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03.10 «Обеспечение пожарной безопасности»</w:t>
      </w:r>
    </w:p>
    <w:p w:rsid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</w:t>
      </w:r>
      <w:r w:rsidR="007F1C5A">
        <w:rPr>
          <w:sz w:val="26"/>
          <w:szCs w:val="26"/>
        </w:rPr>
        <w:t xml:space="preserve"> поселения</w:t>
      </w:r>
      <w:r w:rsidRPr="00904D95">
        <w:rPr>
          <w:sz w:val="26"/>
          <w:szCs w:val="26"/>
        </w:rPr>
        <w:t xml:space="preserve"> составил </w:t>
      </w:r>
      <w:r w:rsidR="007F1C5A">
        <w:rPr>
          <w:sz w:val="26"/>
          <w:szCs w:val="26"/>
        </w:rPr>
        <w:t>0,00</w:t>
      </w:r>
      <w:r w:rsidRPr="00904D95">
        <w:rPr>
          <w:sz w:val="26"/>
          <w:szCs w:val="26"/>
        </w:rPr>
        <w:t xml:space="preserve">рублей, при плановых назначениях </w:t>
      </w:r>
      <w:r w:rsidR="007F1C5A">
        <w:rPr>
          <w:sz w:val="26"/>
          <w:szCs w:val="26"/>
        </w:rPr>
        <w:t>40</w:t>
      </w:r>
      <w:r w:rsidR="003C2737">
        <w:rPr>
          <w:sz w:val="26"/>
          <w:szCs w:val="26"/>
        </w:rPr>
        <w:t>,</w:t>
      </w:r>
      <w:r w:rsidR="007F1C5A"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рублей, процент выполнения </w:t>
      </w:r>
      <w:r w:rsidR="007F1C5A">
        <w:rPr>
          <w:sz w:val="26"/>
          <w:szCs w:val="26"/>
        </w:rPr>
        <w:t>0</w:t>
      </w:r>
      <w:r w:rsidRPr="00904D95">
        <w:rPr>
          <w:sz w:val="26"/>
          <w:szCs w:val="26"/>
        </w:rPr>
        <w:t>,0 %.</w:t>
      </w:r>
      <w:r w:rsidR="002D5F07" w:rsidRPr="002D5F07">
        <w:t xml:space="preserve"> </w:t>
      </w:r>
      <w:r w:rsidR="002D5F07" w:rsidRPr="002D5F07">
        <w:rPr>
          <w:sz w:val="26"/>
          <w:szCs w:val="26"/>
        </w:rPr>
        <w:t>программное направление:</w:t>
      </w:r>
    </w:p>
    <w:p w:rsidR="002D5F07" w:rsidRPr="00904D95" w:rsidRDefault="002D5F07" w:rsidP="00904D95">
      <w:pPr>
        <w:ind w:firstLine="709"/>
        <w:jc w:val="both"/>
        <w:rPr>
          <w:sz w:val="26"/>
          <w:szCs w:val="26"/>
        </w:rPr>
      </w:pPr>
      <w:r w:rsidRPr="002D5F07">
        <w:rPr>
          <w:sz w:val="26"/>
          <w:szCs w:val="26"/>
        </w:rPr>
        <w:t>Муниц</w:t>
      </w:r>
      <w:r w:rsidR="008C35C8">
        <w:rPr>
          <w:sz w:val="26"/>
          <w:szCs w:val="26"/>
        </w:rPr>
        <w:t xml:space="preserve">ипальная программа </w:t>
      </w:r>
      <w:proofErr w:type="spellStart"/>
      <w:r w:rsidR="008C35C8">
        <w:rPr>
          <w:sz w:val="26"/>
          <w:szCs w:val="26"/>
        </w:rPr>
        <w:t>Прилукского</w:t>
      </w:r>
      <w:proofErr w:type="spellEnd"/>
      <w:r w:rsidR="008C35C8">
        <w:rPr>
          <w:sz w:val="26"/>
          <w:szCs w:val="26"/>
        </w:rPr>
        <w:t xml:space="preserve"> сельского </w:t>
      </w:r>
      <w:r w:rsidRPr="002D5F07">
        <w:rPr>
          <w:sz w:val="26"/>
          <w:szCs w:val="26"/>
        </w:rPr>
        <w:t>п</w:t>
      </w:r>
      <w:r w:rsidR="008C35C8">
        <w:rPr>
          <w:sz w:val="26"/>
          <w:szCs w:val="26"/>
        </w:rPr>
        <w:t>оселения</w:t>
      </w:r>
      <w:r w:rsidRPr="002D5F07">
        <w:rPr>
          <w:sz w:val="26"/>
          <w:szCs w:val="26"/>
        </w:rPr>
        <w:t xml:space="preserve"> «Обеспечение пожарной безопасности на 2015-2025 годы»</w:t>
      </w:r>
      <w:r w:rsidR="003F52E8">
        <w:rPr>
          <w:sz w:val="26"/>
          <w:szCs w:val="26"/>
        </w:rPr>
        <w:t xml:space="preserve"> расходов не было.</w:t>
      </w:r>
    </w:p>
    <w:p w:rsidR="007F1C5A" w:rsidRDefault="007F1C5A" w:rsidP="00904D95">
      <w:pPr>
        <w:jc w:val="center"/>
        <w:rPr>
          <w:b/>
          <w:sz w:val="26"/>
          <w:szCs w:val="26"/>
        </w:rPr>
      </w:pPr>
    </w:p>
    <w:p w:rsidR="00904D95" w:rsidRPr="00904D95" w:rsidRDefault="00904D95" w:rsidP="003F52E8">
      <w:pPr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04.00 «НАЦИОНАЛЬНАЯ ЭКОНОМИКА»</w:t>
      </w: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 /подраздел</w:t>
      </w:r>
      <w:proofErr w:type="gramEnd"/>
      <w:r w:rsidRPr="00904D95">
        <w:rPr>
          <w:b/>
          <w:sz w:val="26"/>
          <w:szCs w:val="26"/>
        </w:rPr>
        <w:t xml:space="preserve"> 04.09 Дорожное хозяйство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</w:t>
      </w:r>
      <w:r w:rsidR="007F1C5A">
        <w:rPr>
          <w:sz w:val="26"/>
          <w:szCs w:val="26"/>
        </w:rPr>
        <w:t xml:space="preserve"> поселения</w:t>
      </w:r>
      <w:r w:rsidRPr="00904D95">
        <w:rPr>
          <w:sz w:val="26"/>
          <w:szCs w:val="26"/>
        </w:rPr>
        <w:t xml:space="preserve"> составил </w:t>
      </w:r>
      <w:r w:rsidR="007F1C5A">
        <w:rPr>
          <w:sz w:val="26"/>
          <w:szCs w:val="26"/>
        </w:rPr>
        <w:t>1598</w:t>
      </w:r>
      <w:r w:rsidR="003C2737">
        <w:rPr>
          <w:sz w:val="26"/>
          <w:szCs w:val="26"/>
        </w:rPr>
        <w:t>,5 тыс.</w:t>
      </w:r>
      <w:r w:rsidRPr="00904D95">
        <w:rPr>
          <w:sz w:val="26"/>
          <w:szCs w:val="26"/>
        </w:rPr>
        <w:t xml:space="preserve"> рублей, при плановых назначениях</w:t>
      </w:r>
      <w:r w:rsidRPr="00904D95">
        <w:t xml:space="preserve"> </w:t>
      </w:r>
      <w:r w:rsidR="007F1C5A">
        <w:rPr>
          <w:sz w:val="26"/>
          <w:szCs w:val="26"/>
        </w:rPr>
        <w:t>1600</w:t>
      </w:r>
      <w:r w:rsidR="003C2737">
        <w:rPr>
          <w:sz w:val="26"/>
          <w:szCs w:val="26"/>
        </w:rPr>
        <w:t>,</w:t>
      </w:r>
      <w:r w:rsidR="007F1C5A">
        <w:rPr>
          <w:sz w:val="26"/>
          <w:szCs w:val="26"/>
        </w:rPr>
        <w:t>0</w:t>
      </w:r>
      <w:r w:rsidR="003C2737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рублей, процент выполнения </w:t>
      </w:r>
      <w:r w:rsidR="007F1C5A">
        <w:rPr>
          <w:sz w:val="26"/>
          <w:szCs w:val="26"/>
        </w:rPr>
        <w:t>99,91</w:t>
      </w:r>
      <w:r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rPr>
          <w:b/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- за счет средств областного бюджета </w:t>
      </w:r>
      <w:r w:rsidR="009F5945" w:rsidRPr="009F5945">
        <w:rPr>
          <w:sz w:val="26"/>
          <w:szCs w:val="26"/>
        </w:rPr>
        <w:t>798</w:t>
      </w:r>
      <w:r w:rsidR="00E352A9">
        <w:rPr>
          <w:sz w:val="26"/>
          <w:szCs w:val="26"/>
        </w:rPr>
        <w:t xml:space="preserve">,5 </w:t>
      </w:r>
      <w:proofErr w:type="spellStart"/>
      <w:r w:rsidR="00E352A9">
        <w:rPr>
          <w:sz w:val="26"/>
          <w:szCs w:val="26"/>
        </w:rPr>
        <w:t>тыс</w:t>
      </w:r>
      <w:proofErr w:type="gramStart"/>
      <w:r w:rsidR="00E352A9">
        <w:rPr>
          <w:sz w:val="26"/>
          <w:szCs w:val="26"/>
        </w:rPr>
        <w:t>.</w:t>
      </w:r>
      <w:r w:rsidRPr="00904D95">
        <w:rPr>
          <w:sz w:val="26"/>
          <w:szCs w:val="26"/>
        </w:rPr>
        <w:t>р</w:t>
      </w:r>
      <w:proofErr w:type="gramEnd"/>
      <w:r w:rsidRPr="00904D95">
        <w:rPr>
          <w:sz w:val="26"/>
          <w:szCs w:val="26"/>
        </w:rPr>
        <w:t>уб</w:t>
      </w:r>
      <w:proofErr w:type="spellEnd"/>
      <w:r w:rsidRPr="00904D95">
        <w:rPr>
          <w:sz w:val="26"/>
          <w:szCs w:val="26"/>
        </w:rPr>
        <w:t xml:space="preserve">., при плановых назначениях </w:t>
      </w:r>
      <w:r w:rsidR="009F5945" w:rsidRPr="009F5945">
        <w:rPr>
          <w:sz w:val="26"/>
          <w:szCs w:val="26"/>
        </w:rPr>
        <w:t>798</w:t>
      </w:r>
      <w:r w:rsidR="00E352A9">
        <w:rPr>
          <w:sz w:val="26"/>
          <w:szCs w:val="26"/>
        </w:rPr>
        <w:t>,5 тыс.</w:t>
      </w:r>
      <w:r w:rsidRPr="00904D95">
        <w:rPr>
          <w:sz w:val="26"/>
          <w:szCs w:val="26"/>
        </w:rPr>
        <w:t xml:space="preserve"> руб. (исполнено </w:t>
      </w:r>
      <w:r w:rsidR="009F5945" w:rsidRPr="009F5945">
        <w:rPr>
          <w:sz w:val="26"/>
          <w:szCs w:val="26"/>
        </w:rPr>
        <w:t>100.0</w:t>
      </w:r>
      <w:r w:rsidRPr="00904D95">
        <w:rPr>
          <w:sz w:val="26"/>
          <w:szCs w:val="26"/>
        </w:rPr>
        <w:t xml:space="preserve"> %);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- за счет средств </w:t>
      </w:r>
      <w:r w:rsidR="009F5945">
        <w:rPr>
          <w:sz w:val="26"/>
          <w:szCs w:val="26"/>
        </w:rPr>
        <w:t>районного</w:t>
      </w:r>
      <w:r w:rsidRPr="00904D95">
        <w:rPr>
          <w:sz w:val="26"/>
          <w:szCs w:val="26"/>
        </w:rPr>
        <w:t xml:space="preserve"> бюджета </w:t>
      </w:r>
      <w:r w:rsidR="009F5945">
        <w:rPr>
          <w:sz w:val="26"/>
          <w:szCs w:val="26"/>
        </w:rPr>
        <w:t>800</w:t>
      </w:r>
      <w:r w:rsidR="00E352A9">
        <w:rPr>
          <w:sz w:val="26"/>
          <w:szCs w:val="26"/>
        </w:rPr>
        <w:t>,</w:t>
      </w:r>
      <w:r w:rsidR="009F5945">
        <w:rPr>
          <w:sz w:val="26"/>
          <w:szCs w:val="26"/>
        </w:rPr>
        <w:t>0</w:t>
      </w:r>
      <w:r w:rsidR="00E352A9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руб., при плановых назначениях </w:t>
      </w:r>
      <w:r w:rsidR="009F5945">
        <w:rPr>
          <w:sz w:val="26"/>
          <w:szCs w:val="26"/>
        </w:rPr>
        <w:t>800</w:t>
      </w:r>
      <w:r w:rsidR="00E352A9">
        <w:rPr>
          <w:sz w:val="26"/>
          <w:szCs w:val="26"/>
        </w:rPr>
        <w:t>,</w:t>
      </w:r>
      <w:r w:rsidR="009F5945">
        <w:rPr>
          <w:sz w:val="26"/>
          <w:szCs w:val="26"/>
        </w:rPr>
        <w:t>0</w:t>
      </w:r>
      <w:r w:rsidR="00E352A9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руб. (исполнено </w:t>
      </w:r>
      <w:r w:rsidR="009F5945">
        <w:rPr>
          <w:sz w:val="26"/>
          <w:szCs w:val="26"/>
        </w:rPr>
        <w:t>100,00</w:t>
      </w:r>
      <w:r w:rsidRPr="00904D95">
        <w:rPr>
          <w:sz w:val="26"/>
          <w:szCs w:val="26"/>
        </w:rPr>
        <w:t xml:space="preserve"> %).</w:t>
      </w: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05.00 «ЖИЛИЩНО-КОММУНАЛЬНОЕ ХОЗЯЙСТВО»</w:t>
      </w: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 /подраздел</w:t>
      </w:r>
      <w:proofErr w:type="gramEnd"/>
      <w:r w:rsidRPr="00904D95">
        <w:rPr>
          <w:b/>
          <w:sz w:val="26"/>
          <w:szCs w:val="26"/>
        </w:rPr>
        <w:t xml:space="preserve"> 05.03 Благоустройство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</w:t>
      </w:r>
      <w:r w:rsidR="009F5945">
        <w:rPr>
          <w:sz w:val="26"/>
          <w:szCs w:val="26"/>
        </w:rPr>
        <w:t xml:space="preserve"> поселения</w:t>
      </w:r>
      <w:r w:rsidRPr="00904D95">
        <w:rPr>
          <w:sz w:val="26"/>
          <w:szCs w:val="26"/>
        </w:rPr>
        <w:t xml:space="preserve"> составил </w:t>
      </w:r>
      <w:r w:rsidR="003F52E8">
        <w:rPr>
          <w:sz w:val="26"/>
          <w:szCs w:val="26"/>
        </w:rPr>
        <w:t>10851</w:t>
      </w:r>
      <w:r w:rsidR="00E352A9">
        <w:rPr>
          <w:sz w:val="26"/>
          <w:szCs w:val="26"/>
        </w:rPr>
        <w:t>,</w:t>
      </w:r>
      <w:r w:rsidR="003F52E8">
        <w:rPr>
          <w:sz w:val="26"/>
          <w:szCs w:val="26"/>
        </w:rPr>
        <w:t>9</w:t>
      </w:r>
      <w:r w:rsidR="00E352A9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рублей, при плановых назначениях </w:t>
      </w:r>
      <w:r w:rsidR="009F5945">
        <w:rPr>
          <w:sz w:val="26"/>
          <w:szCs w:val="26"/>
        </w:rPr>
        <w:t>1271</w:t>
      </w:r>
      <w:r w:rsidR="003F52E8">
        <w:rPr>
          <w:sz w:val="26"/>
          <w:szCs w:val="26"/>
        </w:rPr>
        <w:t>3</w:t>
      </w:r>
      <w:r w:rsidR="00E352A9">
        <w:rPr>
          <w:sz w:val="26"/>
          <w:szCs w:val="26"/>
        </w:rPr>
        <w:t>,</w:t>
      </w:r>
      <w:r w:rsidR="009F5945">
        <w:rPr>
          <w:sz w:val="26"/>
          <w:szCs w:val="26"/>
        </w:rPr>
        <w:t>5</w:t>
      </w:r>
      <w:r w:rsidR="00E352A9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рублей, процент выполнения </w:t>
      </w:r>
      <w:r w:rsidR="009F5945">
        <w:rPr>
          <w:sz w:val="26"/>
          <w:szCs w:val="26"/>
        </w:rPr>
        <w:t>8</w:t>
      </w:r>
      <w:r w:rsidR="003F52E8">
        <w:rPr>
          <w:sz w:val="26"/>
          <w:szCs w:val="26"/>
        </w:rPr>
        <w:t>5,36 %</w:t>
      </w:r>
      <w:r w:rsidR="003F52E8" w:rsidRPr="003F52E8">
        <w:t xml:space="preserve"> </w:t>
      </w:r>
      <w:r w:rsidR="003F52E8" w:rsidRPr="003F52E8">
        <w:rPr>
          <w:sz w:val="26"/>
          <w:szCs w:val="26"/>
        </w:rPr>
        <w:t>расходы имеют программное направление:</w:t>
      </w:r>
    </w:p>
    <w:p w:rsidR="00904D95" w:rsidRPr="00904D95" w:rsidRDefault="00904D95" w:rsidP="00904D95">
      <w:pPr>
        <w:jc w:val="center"/>
        <w:rPr>
          <w:b/>
          <w:color w:val="FF0000"/>
          <w:sz w:val="26"/>
          <w:szCs w:val="26"/>
        </w:rPr>
      </w:pPr>
    </w:p>
    <w:p w:rsidR="00904D95" w:rsidRDefault="003F52E8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 w:rsidRPr="003F52E8">
        <w:rPr>
          <w:kern w:val="1"/>
        </w:rPr>
        <w:t xml:space="preserve">Муниципальная программа «Благоустройство территории </w:t>
      </w:r>
      <w:proofErr w:type="spellStart"/>
      <w:r w:rsidRPr="003F52E8">
        <w:rPr>
          <w:kern w:val="1"/>
        </w:rPr>
        <w:t>Прилукского</w:t>
      </w:r>
      <w:proofErr w:type="spellEnd"/>
      <w:r w:rsidRPr="003F52E8">
        <w:rPr>
          <w:kern w:val="1"/>
        </w:rPr>
        <w:t xml:space="preserve"> сельского поселения Вологодского муниципального района на 2019-2024 годы»</w:t>
      </w:r>
      <w:r>
        <w:rPr>
          <w:kern w:val="1"/>
        </w:rPr>
        <w:t>.</w:t>
      </w:r>
    </w:p>
    <w:p w:rsidR="003F52E8" w:rsidRDefault="003F52E8" w:rsidP="003F52E8">
      <w:pPr>
        <w:widowControl w:val="0"/>
        <w:suppressAutoHyphens/>
        <w:ind w:firstLine="709"/>
        <w:jc w:val="both"/>
        <w:textAlignment w:val="baseline"/>
      </w:pPr>
      <w:r>
        <w:rPr>
          <w:kern w:val="1"/>
        </w:rPr>
        <w:t xml:space="preserve">Мероприятия направлены </w:t>
      </w:r>
      <w:r w:rsidR="00580603">
        <w:rPr>
          <w:kern w:val="1"/>
        </w:rPr>
        <w:t>на</w:t>
      </w:r>
      <w:proofErr w:type="gramStart"/>
      <w:r w:rsidR="00580603">
        <w:rPr>
          <w:kern w:val="1"/>
        </w:rPr>
        <w:t xml:space="preserve"> </w:t>
      </w:r>
      <w:r>
        <w:rPr>
          <w:kern w:val="1"/>
        </w:rPr>
        <w:t>:</w:t>
      </w:r>
      <w:proofErr w:type="gramEnd"/>
      <w:r w:rsidRPr="003F52E8">
        <w:t xml:space="preserve"> </w:t>
      </w:r>
    </w:p>
    <w:p w:rsidR="00580603" w:rsidRDefault="003F52E8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>
        <w:t xml:space="preserve">- </w:t>
      </w:r>
      <w:r w:rsidRPr="003F52E8">
        <w:rPr>
          <w:kern w:val="1"/>
        </w:rPr>
        <w:t xml:space="preserve">благоустройство дворовой территории в д. </w:t>
      </w:r>
      <w:proofErr w:type="spellStart"/>
      <w:r w:rsidRPr="003F52E8">
        <w:rPr>
          <w:kern w:val="1"/>
        </w:rPr>
        <w:t>Фофанцево</w:t>
      </w:r>
      <w:proofErr w:type="spellEnd"/>
      <w:r w:rsidRPr="003F52E8">
        <w:rPr>
          <w:kern w:val="1"/>
        </w:rPr>
        <w:t xml:space="preserve"> вдоль домов 1,2,3,4,5</w:t>
      </w:r>
      <w:r>
        <w:rPr>
          <w:kern w:val="1"/>
        </w:rPr>
        <w:t>,</w:t>
      </w:r>
    </w:p>
    <w:p w:rsidR="003F52E8" w:rsidRDefault="00580603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>
        <w:rPr>
          <w:kern w:val="1"/>
        </w:rPr>
        <w:t>-</w:t>
      </w:r>
      <w:r w:rsidRPr="00580603">
        <w:rPr>
          <w:kern w:val="1"/>
        </w:rPr>
        <w:t xml:space="preserve">благоустройство дворовой территории </w:t>
      </w:r>
      <w:r w:rsidR="003F52E8">
        <w:rPr>
          <w:kern w:val="1"/>
        </w:rPr>
        <w:t>в д</w:t>
      </w:r>
      <w:proofErr w:type="gramStart"/>
      <w:r w:rsidR="003F52E8">
        <w:rPr>
          <w:kern w:val="1"/>
        </w:rPr>
        <w:t>.С</w:t>
      </w:r>
      <w:proofErr w:type="gramEnd"/>
      <w:r w:rsidR="003F52E8">
        <w:rPr>
          <w:kern w:val="1"/>
        </w:rPr>
        <w:t>еменково-2 вдоль дома д.6</w:t>
      </w:r>
    </w:p>
    <w:p w:rsidR="00580603" w:rsidRDefault="00580603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>
        <w:rPr>
          <w:kern w:val="1"/>
        </w:rPr>
        <w:t>-</w:t>
      </w:r>
      <w:r w:rsidRPr="00580603">
        <w:t xml:space="preserve"> </w:t>
      </w:r>
      <w:r>
        <w:rPr>
          <w:kern w:val="1"/>
        </w:rPr>
        <w:t xml:space="preserve">ремонт дворовой территории </w:t>
      </w:r>
      <w:r w:rsidRPr="00580603">
        <w:rPr>
          <w:kern w:val="1"/>
        </w:rPr>
        <w:t>в близи д.6,4 в д</w:t>
      </w:r>
      <w:proofErr w:type="gramStart"/>
      <w:r w:rsidRPr="00580603">
        <w:rPr>
          <w:kern w:val="1"/>
        </w:rPr>
        <w:t>.С</w:t>
      </w:r>
      <w:proofErr w:type="gramEnd"/>
      <w:r w:rsidRPr="00580603">
        <w:rPr>
          <w:kern w:val="1"/>
        </w:rPr>
        <w:t>емен</w:t>
      </w:r>
      <w:r>
        <w:rPr>
          <w:kern w:val="1"/>
        </w:rPr>
        <w:t>ково</w:t>
      </w:r>
      <w:r w:rsidRPr="00580603">
        <w:rPr>
          <w:kern w:val="1"/>
        </w:rPr>
        <w:t>-2</w:t>
      </w:r>
    </w:p>
    <w:p w:rsidR="00580603" w:rsidRDefault="00580603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>
        <w:rPr>
          <w:kern w:val="1"/>
        </w:rPr>
        <w:t>-</w:t>
      </w:r>
      <w:r w:rsidRPr="00580603">
        <w:t xml:space="preserve"> </w:t>
      </w:r>
      <w:r>
        <w:rPr>
          <w:kern w:val="1"/>
        </w:rPr>
        <w:t xml:space="preserve"> благоустройство дворовой территории </w:t>
      </w:r>
      <w:r w:rsidRPr="00580603">
        <w:rPr>
          <w:kern w:val="1"/>
        </w:rPr>
        <w:t>в д.6,7,10,11 в д.</w:t>
      </w:r>
      <w:r>
        <w:rPr>
          <w:kern w:val="1"/>
        </w:rPr>
        <w:t xml:space="preserve"> </w:t>
      </w:r>
      <w:proofErr w:type="spellStart"/>
      <w:r w:rsidRPr="00580603">
        <w:rPr>
          <w:kern w:val="1"/>
        </w:rPr>
        <w:t>Фофанцево</w:t>
      </w:r>
      <w:proofErr w:type="spellEnd"/>
    </w:p>
    <w:p w:rsidR="00580603" w:rsidRDefault="00580603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>
        <w:rPr>
          <w:kern w:val="1"/>
        </w:rPr>
        <w:t xml:space="preserve">- </w:t>
      </w:r>
      <w:r w:rsidRPr="00580603">
        <w:rPr>
          <w:kern w:val="1"/>
        </w:rPr>
        <w:t>детск</w:t>
      </w:r>
      <w:r>
        <w:rPr>
          <w:kern w:val="1"/>
        </w:rPr>
        <w:t xml:space="preserve">ое </w:t>
      </w:r>
      <w:r w:rsidRPr="00580603">
        <w:rPr>
          <w:kern w:val="1"/>
        </w:rPr>
        <w:t>игр</w:t>
      </w:r>
      <w:r>
        <w:rPr>
          <w:kern w:val="1"/>
        </w:rPr>
        <w:t xml:space="preserve">овое </w:t>
      </w:r>
      <w:r w:rsidRPr="00580603">
        <w:rPr>
          <w:kern w:val="1"/>
        </w:rPr>
        <w:t>оборуд</w:t>
      </w:r>
      <w:r>
        <w:rPr>
          <w:kern w:val="1"/>
        </w:rPr>
        <w:t xml:space="preserve">ование </w:t>
      </w:r>
      <w:r w:rsidRPr="00580603">
        <w:rPr>
          <w:kern w:val="1"/>
        </w:rPr>
        <w:t>на общест</w:t>
      </w:r>
      <w:r>
        <w:rPr>
          <w:kern w:val="1"/>
        </w:rPr>
        <w:t xml:space="preserve">венной </w:t>
      </w:r>
      <w:r w:rsidRPr="00580603">
        <w:rPr>
          <w:kern w:val="1"/>
        </w:rPr>
        <w:t>террит</w:t>
      </w:r>
      <w:r>
        <w:rPr>
          <w:kern w:val="1"/>
        </w:rPr>
        <w:t xml:space="preserve">ории </w:t>
      </w:r>
      <w:r w:rsidRPr="00580603">
        <w:rPr>
          <w:kern w:val="1"/>
        </w:rPr>
        <w:t xml:space="preserve">вблизи д.15 </w:t>
      </w:r>
      <w:proofErr w:type="spellStart"/>
      <w:r w:rsidRPr="00580603">
        <w:rPr>
          <w:kern w:val="1"/>
        </w:rPr>
        <w:t>д</w:t>
      </w:r>
      <w:proofErr w:type="gramStart"/>
      <w:r w:rsidRPr="00580603">
        <w:rPr>
          <w:kern w:val="1"/>
        </w:rPr>
        <w:t>.Ф</w:t>
      </w:r>
      <w:proofErr w:type="gramEnd"/>
      <w:r w:rsidRPr="00580603">
        <w:rPr>
          <w:kern w:val="1"/>
        </w:rPr>
        <w:t>оф</w:t>
      </w:r>
      <w:r>
        <w:rPr>
          <w:kern w:val="1"/>
        </w:rPr>
        <w:t>анцево</w:t>
      </w:r>
      <w:proofErr w:type="spellEnd"/>
    </w:p>
    <w:p w:rsidR="00580603" w:rsidRPr="008A7CC0" w:rsidRDefault="008A7CC0" w:rsidP="003F52E8">
      <w:pPr>
        <w:widowControl w:val="0"/>
        <w:suppressAutoHyphens/>
        <w:ind w:firstLine="709"/>
        <w:jc w:val="both"/>
        <w:textAlignment w:val="baseline"/>
        <w:rPr>
          <w:kern w:val="1"/>
        </w:rPr>
      </w:pPr>
      <w:r w:rsidRPr="008A7CC0">
        <w:rPr>
          <w:kern w:val="1"/>
        </w:rPr>
        <w:t xml:space="preserve">-ремонт дворовой территории </w:t>
      </w:r>
      <w:r>
        <w:rPr>
          <w:kern w:val="1"/>
        </w:rPr>
        <w:t>у дома №2 в п. Дорожный (территор</w:t>
      </w:r>
      <w:proofErr w:type="gramStart"/>
      <w:r>
        <w:rPr>
          <w:kern w:val="1"/>
        </w:rPr>
        <w:t xml:space="preserve">ии </w:t>
      </w:r>
      <w:r w:rsidRPr="008A7CC0">
        <w:rPr>
          <w:kern w:val="1"/>
        </w:rPr>
        <w:t>Аэ</w:t>
      </w:r>
      <w:proofErr w:type="gramEnd"/>
      <w:r w:rsidRPr="008A7CC0">
        <w:rPr>
          <w:kern w:val="1"/>
        </w:rPr>
        <w:t>ропорт)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sz w:val="26"/>
          <w:szCs w:val="26"/>
          <w:lang w:eastAsia="en-US"/>
        </w:rPr>
        <w:t xml:space="preserve">       </w:t>
      </w:r>
      <w:r w:rsidRPr="00904D95">
        <w:rPr>
          <w:b/>
          <w:bCs/>
          <w:sz w:val="26"/>
          <w:szCs w:val="26"/>
        </w:rPr>
        <w:t>РАЗДЕЛ 07</w:t>
      </w:r>
      <w:r w:rsidRPr="00904D95">
        <w:t xml:space="preserve"> </w:t>
      </w:r>
      <w:r w:rsidRPr="00904D95">
        <w:rPr>
          <w:b/>
          <w:bCs/>
          <w:sz w:val="26"/>
          <w:szCs w:val="26"/>
        </w:rPr>
        <w:t xml:space="preserve">ОБРАЗОВАНИЕ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904D95" w:rsidRPr="00904D95" w:rsidRDefault="00904D95" w:rsidP="007066BD">
      <w:pPr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proofErr w:type="gramStart"/>
      <w:r w:rsidRPr="00904D95">
        <w:rPr>
          <w:b/>
          <w:bCs/>
          <w:sz w:val="26"/>
          <w:szCs w:val="26"/>
        </w:rPr>
        <w:t>Раздел/подраздел</w:t>
      </w:r>
      <w:proofErr w:type="gramEnd"/>
      <w:r w:rsidRPr="00904D95">
        <w:rPr>
          <w:b/>
          <w:bCs/>
          <w:sz w:val="26"/>
          <w:szCs w:val="26"/>
        </w:rPr>
        <w:t xml:space="preserve"> 07.07 «Молодежная политика и оздоровление детей»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консолидированного бюджета составили</w:t>
      </w:r>
      <w:r w:rsidRPr="00904D95">
        <w:t xml:space="preserve"> </w:t>
      </w:r>
      <w:r w:rsidR="007066BD">
        <w:rPr>
          <w:sz w:val="26"/>
          <w:szCs w:val="26"/>
        </w:rPr>
        <w:t>0,00</w:t>
      </w:r>
      <w:r w:rsidRPr="00904D95">
        <w:rPr>
          <w:sz w:val="26"/>
          <w:szCs w:val="26"/>
        </w:rPr>
        <w:t xml:space="preserve">рублей, при плановых назначениях </w:t>
      </w:r>
      <w:r w:rsidR="007066BD">
        <w:rPr>
          <w:sz w:val="26"/>
          <w:szCs w:val="26"/>
        </w:rPr>
        <w:t>12</w:t>
      </w:r>
      <w:r w:rsidR="00E352A9">
        <w:rPr>
          <w:sz w:val="26"/>
          <w:szCs w:val="26"/>
        </w:rPr>
        <w:t>,</w:t>
      </w:r>
      <w:r w:rsidR="007066BD">
        <w:rPr>
          <w:sz w:val="26"/>
          <w:szCs w:val="26"/>
        </w:rPr>
        <w:t>0</w:t>
      </w:r>
      <w:r w:rsidR="00E352A9">
        <w:rPr>
          <w:sz w:val="26"/>
          <w:szCs w:val="26"/>
        </w:rPr>
        <w:t xml:space="preserve"> тыс.</w:t>
      </w:r>
      <w:r w:rsidR="007066BD">
        <w:rPr>
          <w:sz w:val="26"/>
          <w:szCs w:val="26"/>
        </w:rPr>
        <w:t xml:space="preserve"> </w:t>
      </w:r>
      <w:r w:rsidRPr="00904D95">
        <w:rPr>
          <w:sz w:val="26"/>
          <w:szCs w:val="26"/>
        </w:rPr>
        <w:t xml:space="preserve">рублей, процент выполнения </w:t>
      </w:r>
      <w:r w:rsidR="007066BD">
        <w:rPr>
          <w:sz w:val="26"/>
          <w:szCs w:val="26"/>
        </w:rPr>
        <w:t>0,0</w:t>
      </w:r>
      <w:r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ind w:firstLine="709"/>
        <w:jc w:val="both"/>
        <w:rPr>
          <w:bCs/>
          <w:sz w:val="26"/>
          <w:szCs w:val="26"/>
        </w:rPr>
      </w:pPr>
    </w:p>
    <w:p w:rsidR="00904D95" w:rsidRPr="00904D95" w:rsidRDefault="00904D95" w:rsidP="00904D95">
      <w:pPr>
        <w:jc w:val="both"/>
        <w:rPr>
          <w:sz w:val="18"/>
          <w:szCs w:val="18"/>
          <w:highlight w:val="lightGray"/>
        </w:rPr>
      </w:pPr>
    </w:p>
    <w:p w:rsidR="00904D95" w:rsidRPr="00904D95" w:rsidRDefault="00697724" w:rsidP="00904D95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  <w:r w:rsidR="00904D95" w:rsidRPr="00904D95">
        <w:rPr>
          <w:b/>
          <w:sz w:val="26"/>
          <w:szCs w:val="26"/>
        </w:rPr>
        <w:t>РАЗДЕЛ 08 «КУЛЬТУРА, КИНЕМАТОГРАФИЯ»</w:t>
      </w:r>
    </w:p>
    <w:p w:rsidR="00904D95" w:rsidRPr="00C73F0C" w:rsidRDefault="00697724" w:rsidP="00904D95">
      <w:pPr>
        <w:rPr>
          <w:b/>
        </w:rPr>
      </w:pPr>
      <w:r>
        <w:rPr>
          <w:b/>
          <w:sz w:val="26"/>
          <w:szCs w:val="26"/>
        </w:rPr>
        <w:t xml:space="preserve">                                               </w:t>
      </w:r>
      <w:r w:rsidRPr="00C73F0C">
        <w:rPr>
          <w:b/>
        </w:rPr>
        <w:t xml:space="preserve">      </w:t>
      </w:r>
      <w:proofErr w:type="gramStart"/>
      <w:r w:rsidR="00904D95" w:rsidRPr="00C73F0C">
        <w:rPr>
          <w:b/>
        </w:rPr>
        <w:t>Раздел/подраздел</w:t>
      </w:r>
      <w:proofErr w:type="gramEnd"/>
      <w:r w:rsidR="00904D95" w:rsidRPr="00C73F0C">
        <w:rPr>
          <w:b/>
        </w:rPr>
        <w:t xml:space="preserve"> 08.01 «Культура»</w:t>
      </w:r>
    </w:p>
    <w:p w:rsidR="003C5B33" w:rsidRPr="00C73F0C" w:rsidRDefault="003C5B33" w:rsidP="00697724">
      <w:pPr>
        <w:ind w:firstLine="708"/>
        <w:jc w:val="both"/>
      </w:pPr>
      <w:r w:rsidRPr="00C73F0C">
        <w:lastRenderedPageBreak/>
        <w:t xml:space="preserve">По данному разделу отражаются расходы </w:t>
      </w:r>
      <w:proofErr w:type="gramStart"/>
      <w:r w:rsidRPr="00C73F0C">
        <w:t>по</w:t>
      </w:r>
      <w:proofErr w:type="gramEnd"/>
      <w:r w:rsidRPr="00C73F0C">
        <w:t>:</w:t>
      </w:r>
    </w:p>
    <w:p w:rsidR="00BB3B38" w:rsidRPr="00C73F0C" w:rsidRDefault="00BB3B38" w:rsidP="00697724">
      <w:pPr>
        <w:jc w:val="both"/>
      </w:pPr>
      <w:proofErr w:type="gramStart"/>
      <w:r w:rsidRPr="00C73F0C">
        <w:t>Руководствуясь муниципальным  заданием разработан план финансово-хозяйственной</w:t>
      </w:r>
      <w:proofErr w:type="gramEnd"/>
      <w:r w:rsidRPr="00C73F0C">
        <w:t xml:space="preserve"> деятельности учреждения на 2022 год, который утвержден Учредителем. Администрация </w:t>
      </w:r>
      <w:proofErr w:type="spellStart"/>
      <w:r w:rsidR="00C73F0C" w:rsidRPr="00C73F0C">
        <w:t>Прилукского</w:t>
      </w:r>
      <w:proofErr w:type="spellEnd"/>
      <w:r w:rsidR="00C73F0C" w:rsidRPr="00C73F0C">
        <w:t xml:space="preserve"> </w:t>
      </w:r>
      <w:r w:rsidRPr="00C73F0C">
        <w:t xml:space="preserve">сельского поселения на выполнение плана финансово-хозяйственной деятельности перечислило бюджетному учреждению культуры в 2022 году субсидий в размере </w:t>
      </w:r>
      <w:r w:rsidR="00C73F0C" w:rsidRPr="00C73F0C">
        <w:t>5099510,00</w:t>
      </w:r>
      <w:r w:rsidRPr="00C73F0C">
        <w:t xml:space="preserve"> рублей.</w:t>
      </w:r>
      <w:r w:rsidR="00762CFC">
        <w:t xml:space="preserve"> Средне списочная численность в МБУК дом культуры « Северные Зори»</w:t>
      </w:r>
      <w:r w:rsidRPr="00C73F0C">
        <w:t xml:space="preserve"> </w:t>
      </w:r>
      <w:r w:rsidR="003326B5">
        <w:t>за 2022 год составила 5,5.</w:t>
      </w:r>
    </w:p>
    <w:p w:rsidR="00BB3B38" w:rsidRPr="00C73F0C" w:rsidRDefault="00BB3B38" w:rsidP="00697724">
      <w:pPr>
        <w:ind w:firstLine="709"/>
        <w:jc w:val="both"/>
      </w:pPr>
      <w:r w:rsidRPr="00C73F0C">
        <w:t xml:space="preserve">1.Утверждено плановых назначений на 2022 год по субсидии на выполнение муниципального задания в сумме </w:t>
      </w:r>
      <w:r w:rsidR="00C73F0C" w:rsidRPr="00C73F0C">
        <w:t>5099</w:t>
      </w:r>
      <w:r w:rsidR="00E352A9">
        <w:t>,</w:t>
      </w:r>
      <w:r w:rsidR="00C73F0C" w:rsidRPr="00C73F0C">
        <w:t>5</w:t>
      </w:r>
      <w:r w:rsidR="00E352A9">
        <w:t xml:space="preserve"> тыс.</w:t>
      </w:r>
      <w:r w:rsidR="00C73F0C" w:rsidRPr="00C73F0C">
        <w:t xml:space="preserve"> </w:t>
      </w:r>
      <w:r w:rsidRPr="00C73F0C">
        <w:t xml:space="preserve">рублей, исполнено </w:t>
      </w:r>
      <w:r w:rsidR="00C73F0C" w:rsidRPr="00C73F0C">
        <w:t>5099</w:t>
      </w:r>
      <w:r w:rsidR="00E352A9">
        <w:t>,</w:t>
      </w:r>
      <w:r w:rsidR="00C73F0C" w:rsidRPr="00C73F0C">
        <w:t>5</w:t>
      </w:r>
      <w:r w:rsidR="00E352A9">
        <w:t xml:space="preserve"> тыс.</w:t>
      </w:r>
      <w:r w:rsidR="00C73F0C" w:rsidRPr="00C73F0C">
        <w:t xml:space="preserve"> </w:t>
      </w:r>
      <w:r w:rsidRPr="00C73F0C">
        <w:t>рублей. Процент исполнения к годовым назначениям 100%.</w:t>
      </w:r>
    </w:p>
    <w:p w:rsidR="00BB3B38" w:rsidRPr="00C73F0C" w:rsidRDefault="00BB3B38" w:rsidP="00697724">
      <w:pPr>
        <w:ind w:firstLine="709"/>
        <w:jc w:val="both"/>
      </w:pPr>
      <w:r w:rsidRPr="00C73F0C">
        <w:t xml:space="preserve">2.Утверждено расходов </w:t>
      </w:r>
      <w:r w:rsidR="00C73F0C" w:rsidRPr="00C73F0C">
        <w:t>5099</w:t>
      </w:r>
      <w:r w:rsidR="00E352A9">
        <w:t>,</w:t>
      </w:r>
      <w:r w:rsidR="00C73F0C" w:rsidRPr="00C73F0C">
        <w:t>5</w:t>
      </w:r>
      <w:r w:rsidR="00E352A9">
        <w:t xml:space="preserve"> тыс.</w:t>
      </w:r>
      <w:r w:rsidR="00C73F0C" w:rsidRPr="00C73F0C">
        <w:t xml:space="preserve"> </w:t>
      </w:r>
      <w:r w:rsidRPr="00C73F0C">
        <w:t xml:space="preserve">рублей, исполнено </w:t>
      </w:r>
      <w:r w:rsidR="00C73F0C" w:rsidRPr="00C73F0C">
        <w:t>5099</w:t>
      </w:r>
      <w:r w:rsidR="00E352A9">
        <w:t>,</w:t>
      </w:r>
      <w:r w:rsidR="00C73F0C" w:rsidRPr="00C73F0C">
        <w:t>5</w:t>
      </w:r>
      <w:r w:rsidR="00E352A9">
        <w:t xml:space="preserve"> тыс.</w:t>
      </w:r>
      <w:r w:rsidR="00C73F0C" w:rsidRPr="00C73F0C">
        <w:t xml:space="preserve"> </w:t>
      </w:r>
      <w:r w:rsidRPr="00C73F0C">
        <w:t xml:space="preserve">рублей, процент исполнения к годовым назначениям 100%. </w:t>
      </w:r>
    </w:p>
    <w:p w:rsidR="00BB3B38" w:rsidRPr="00C73F0C" w:rsidRDefault="00BB3B38" w:rsidP="00697724">
      <w:pPr>
        <w:jc w:val="both"/>
        <w:rPr>
          <w:i/>
        </w:rPr>
      </w:pPr>
      <w:r w:rsidRPr="00C73F0C">
        <w:t xml:space="preserve">       </w:t>
      </w:r>
      <w:r w:rsidRPr="00C73F0C">
        <w:rPr>
          <w:i/>
        </w:rPr>
        <w:t>2. Сведения о кассовом исполнении средств  по приносящей доход деятельности</w:t>
      </w:r>
    </w:p>
    <w:p w:rsidR="00BB3B38" w:rsidRPr="00C73F0C" w:rsidRDefault="00BB3B38" w:rsidP="00697724">
      <w:pPr>
        <w:ind w:firstLine="709"/>
        <w:jc w:val="both"/>
      </w:pPr>
      <w:r w:rsidRPr="00C73F0C">
        <w:t xml:space="preserve">1.Утверждено доходов </w:t>
      </w:r>
      <w:r w:rsidR="00C73F0C" w:rsidRPr="00C73F0C">
        <w:t>98</w:t>
      </w:r>
      <w:r w:rsidR="00E352A9">
        <w:t>,</w:t>
      </w:r>
      <w:r w:rsidR="00C73F0C" w:rsidRPr="00C73F0C">
        <w:t>9</w:t>
      </w:r>
      <w:r w:rsidR="00E352A9">
        <w:t xml:space="preserve"> тыс.</w:t>
      </w:r>
      <w:r w:rsidRPr="00C73F0C">
        <w:t xml:space="preserve"> рублей, исполнено </w:t>
      </w:r>
      <w:r w:rsidR="00C73F0C" w:rsidRPr="00C73F0C">
        <w:t>98</w:t>
      </w:r>
      <w:r w:rsidR="00E352A9">
        <w:t>,</w:t>
      </w:r>
      <w:r w:rsidR="00C73F0C" w:rsidRPr="00C73F0C">
        <w:t>9</w:t>
      </w:r>
      <w:r w:rsidR="00E352A9">
        <w:t xml:space="preserve"> тыс.</w:t>
      </w:r>
      <w:r w:rsidR="00C73F0C" w:rsidRPr="00C73F0C">
        <w:t xml:space="preserve"> </w:t>
      </w:r>
      <w:r w:rsidRPr="00C73F0C">
        <w:t>рублей. Процент исполнения к годовым назначениям 100 %.</w:t>
      </w:r>
    </w:p>
    <w:p w:rsidR="00BB3B38" w:rsidRPr="00C73F0C" w:rsidRDefault="00BB3B38" w:rsidP="00697724">
      <w:pPr>
        <w:ind w:firstLine="709"/>
        <w:jc w:val="both"/>
      </w:pPr>
      <w:r w:rsidRPr="00C73F0C">
        <w:t xml:space="preserve">2.Утверждено расходов </w:t>
      </w:r>
      <w:r w:rsidR="00C73F0C" w:rsidRPr="00C73F0C">
        <w:t>98</w:t>
      </w:r>
      <w:r w:rsidR="00E352A9">
        <w:t>,</w:t>
      </w:r>
      <w:r w:rsidR="00C73F0C" w:rsidRPr="00C73F0C">
        <w:t>9</w:t>
      </w:r>
      <w:r w:rsidR="00E352A9">
        <w:t xml:space="preserve"> тыс.</w:t>
      </w:r>
      <w:r w:rsidR="00C73F0C" w:rsidRPr="00C73F0C">
        <w:t xml:space="preserve"> </w:t>
      </w:r>
      <w:r w:rsidRPr="00C73F0C">
        <w:t xml:space="preserve">рублей, исполнено </w:t>
      </w:r>
      <w:r w:rsidR="00C73F0C" w:rsidRPr="00C73F0C">
        <w:t>98</w:t>
      </w:r>
      <w:r w:rsidR="00E352A9">
        <w:t>,</w:t>
      </w:r>
      <w:r w:rsidR="00C73F0C" w:rsidRPr="00C73F0C">
        <w:t>9</w:t>
      </w:r>
      <w:r w:rsidR="00E352A9">
        <w:t xml:space="preserve"> тыс.</w:t>
      </w:r>
      <w:r w:rsidR="00C73F0C" w:rsidRPr="00C73F0C">
        <w:t xml:space="preserve"> </w:t>
      </w:r>
      <w:r w:rsidRPr="00C73F0C">
        <w:t>рублей, процент исполнения к годовым назначениям 100 %.</w:t>
      </w:r>
    </w:p>
    <w:p w:rsidR="00BB3B38" w:rsidRPr="00C73F0C" w:rsidRDefault="00BB3B38" w:rsidP="00697724">
      <w:pPr>
        <w:spacing w:after="120"/>
        <w:ind w:left="283"/>
        <w:jc w:val="both"/>
        <w:rPr>
          <w:i/>
        </w:rPr>
      </w:pPr>
      <w:r w:rsidRPr="00C73F0C">
        <w:t xml:space="preserve">  </w:t>
      </w:r>
      <w:r w:rsidRPr="00C73F0C">
        <w:rPr>
          <w:i/>
        </w:rPr>
        <w:t>3</w:t>
      </w:r>
      <w:r w:rsidRPr="00C73F0C">
        <w:t xml:space="preserve">. </w:t>
      </w:r>
      <w:r w:rsidRPr="00C73F0C">
        <w:rPr>
          <w:i/>
        </w:rPr>
        <w:t>Сведения о кассовом исполнении субсидии на иные цели.</w:t>
      </w:r>
    </w:p>
    <w:p w:rsidR="00C73F0C" w:rsidRPr="00C73F0C" w:rsidRDefault="00C73F0C" w:rsidP="00697724">
      <w:pPr>
        <w:spacing w:after="120"/>
        <w:ind w:left="283"/>
        <w:jc w:val="both"/>
      </w:pPr>
      <w:r w:rsidRPr="00C73F0C">
        <w:t xml:space="preserve">В 2022 году Администрация </w:t>
      </w:r>
      <w:proofErr w:type="spellStart"/>
      <w:r w:rsidRPr="00C73F0C">
        <w:t>Прилукского</w:t>
      </w:r>
      <w:proofErr w:type="spellEnd"/>
      <w:r w:rsidRPr="00C73F0C">
        <w:t xml:space="preserve"> </w:t>
      </w:r>
      <w:r w:rsidR="00BB3B38" w:rsidRPr="00C73F0C">
        <w:t>сельского поселения выделила бюджетному учреждению субсидию н</w:t>
      </w:r>
      <w:r w:rsidRPr="00C73F0C">
        <w:t>а иные цели в сумме 640</w:t>
      </w:r>
      <w:r w:rsidR="00E352A9">
        <w:t>,</w:t>
      </w:r>
      <w:r w:rsidRPr="00C73F0C">
        <w:t>0</w:t>
      </w:r>
      <w:r w:rsidR="00E352A9">
        <w:t xml:space="preserve"> </w:t>
      </w:r>
      <w:proofErr w:type="spellStart"/>
      <w:r w:rsidR="00E352A9">
        <w:t>тыс</w:t>
      </w:r>
      <w:proofErr w:type="gramStart"/>
      <w:r w:rsidR="00E352A9">
        <w:t>.р</w:t>
      </w:r>
      <w:proofErr w:type="gramEnd"/>
      <w:r w:rsidR="00E352A9">
        <w:t>уб</w:t>
      </w:r>
      <w:proofErr w:type="spellEnd"/>
      <w:r w:rsidR="00E352A9">
        <w:t>.</w:t>
      </w:r>
      <w:r w:rsidRPr="00C73F0C">
        <w:t xml:space="preserve"> </w:t>
      </w:r>
      <w:r w:rsidR="00BB3B38" w:rsidRPr="00C73F0C">
        <w:t xml:space="preserve"> </w:t>
      </w:r>
      <w:r w:rsidRPr="00C73F0C">
        <w:t>приобрели по аукциону кресла на сумму 636</w:t>
      </w:r>
      <w:r w:rsidR="00E352A9">
        <w:t>,</w:t>
      </w:r>
      <w:r w:rsidRPr="00C73F0C">
        <w:t>8</w:t>
      </w:r>
      <w:r w:rsidR="00E352A9">
        <w:t xml:space="preserve"> </w:t>
      </w:r>
      <w:proofErr w:type="spellStart"/>
      <w:r w:rsidR="00E352A9">
        <w:t>тыс.</w:t>
      </w:r>
      <w:r w:rsidRPr="00C73F0C">
        <w:t>рублей</w:t>
      </w:r>
      <w:proofErr w:type="spellEnd"/>
      <w:r w:rsidRPr="00C73F0C">
        <w:t>. Экономия составила 3</w:t>
      </w:r>
      <w:r w:rsidR="00E352A9">
        <w:t>,</w:t>
      </w:r>
      <w:r w:rsidRPr="00C73F0C">
        <w:t>2</w:t>
      </w:r>
      <w:r w:rsidR="00E352A9">
        <w:t xml:space="preserve"> тыс.</w:t>
      </w:r>
      <w:r w:rsidRPr="00C73F0C">
        <w:t xml:space="preserve"> рублей. На сумму экономии приобрели наушники для работы с музыкальной аппаратурой.</w:t>
      </w:r>
      <w:r w:rsidR="00BB3B38" w:rsidRPr="00C73F0C">
        <w:t xml:space="preserve"> </w:t>
      </w:r>
    </w:p>
    <w:p w:rsidR="00BB3B38" w:rsidRPr="00C73F0C" w:rsidRDefault="00320758" w:rsidP="00697724">
      <w:pPr>
        <w:spacing w:after="120"/>
        <w:ind w:left="283"/>
        <w:jc w:val="both"/>
      </w:pPr>
      <w:proofErr w:type="gramStart"/>
      <w:r>
        <w:t xml:space="preserve">Согласно </w:t>
      </w:r>
      <w:r w:rsidR="00BB3B38" w:rsidRPr="00C73F0C">
        <w:t>соглашения</w:t>
      </w:r>
      <w:proofErr w:type="gramEnd"/>
      <w:r w:rsidR="00BB3B38" w:rsidRPr="00C73F0C">
        <w:t xml:space="preserve"> о предоставлении субсидии на иные цели №</w:t>
      </w:r>
      <w:r w:rsidR="00C73F0C" w:rsidRPr="00C73F0C">
        <w:t>20-2022-048308</w:t>
      </w:r>
      <w:r w:rsidR="00BB3B38" w:rsidRPr="00C73F0C">
        <w:t xml:space="preserve"> от </w:t>
      </w:r>
      <w:r w:rsidR="00C73F0C" w:rsidRPr="00C73F0C">
        <w:t>21</w:t>
      </w:r>
      <w:r w:rsidR="00BB3B38" w:rsidRPr="00C73F0C">
        <w:t>.02.2022г</w:t>
      </w:r>
      <w:r>
        <w:t xml:space="preserve">. </w:t>
      </w:r>
      <w:r w:rsidR="00C73F0C" w:rsidRPr="00C73F0C">
        <w:t>(с изменениями)</w:t>
      </w:r>
      <w:r w:rsidR="00BB3B38" w:rsidRPr="00C73F0C">
        <w:t xml:space="preserve">. Поступила субсидия на иные цели в сумме </w:t>
      </w:r>
      <w:r w:rsidR="00C73F0C" w:rsidRPr="00C73F0C">
        <w:t>640</w:t>
      </w:r>
      <w:r w:rsidR="00E352A9">
        <w:t>,</w:t>
      </w:r>
      <w:r w:rsidR="00C73F0C" w:rsidRPr="00C73F0C">
        <w:t>0</w:t>
      </w:r>
      <w:r w:rsidR="00E352A9">
        <w:t xml:space="preserve"> тыс.</w:t>
      </w:r>
      <w:r w:rsidR="00BB3B38" w:rsidRPr="00C73F0C">
        <w:t xml:space="preserve"> рублей.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0"/>
        <w:gridCol w:w="1464"/>
        <w:gridCol w:w="1465"/>
        <w:gridCol w:w="1559"/>
        <w:gridCol w:w="1200"/>
      </w:tblGrid>
      <w:tr w:rsidR="009F0E03" w:rsidRPr="00C73F0C" w:rsidTr="00AA1520">
        <w:trPr>
          <w:trHeight w:val="330"/>
        </w:trPr>
        <w:tc>
          <w:tcPr>
            <w:tcW w:w="4240" w:type="dxa"/>
            <w:vAlign w:val="center"/>
          </w:tcPr>
          <w:p w:rsidR="009F0E03" w:rsidRPr="00C73F0C" w:rsidRDefault="009F0E03" w:rsidP="00697724">
            <w:pPr>
              <w:jc w:val="both"/>
              <w:rPr>
                <w:b/>
                <w:bCs/>
                <w:color w:val="000000" w:themeColor="text1"/>
              </w:rPr>
            </w:pPr>
            <w:r w:rsidRPr="00C73F0C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464" w:type="dxa"/>
            <w:vAlign w:val="center"/>
          </w:tcPr>
          <w:p w:rsidR="009F0E03" w:rsidRPr="00C73F0C" w:rsidRDefault="009F0E03" w:rsidP="00697724">
            <w:pPr>
              <w:jc w:val="both"/>
              <w:rPr>
                <w:b/>
                <w:bCs/>
                <w:color w:val="000000" w:themeColor="text1"/>
              </w:rPr>
            </w:pPr>
            <w:r w:rsidRPr="00C73F0C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65" w:type="dxa"/>
            <w:vAlign w:val="center"/>
          </w:tcPr>
          <w:p w:rsidR="009F0E03" w:rsidRPr="00C73F0C" w:rsidRDefault="009F0E03" w:rsidP="00697724">
            <w:pPr>
              <w:jc w:val="both"/>
              <w:rPr>
                <w:b/>
                <w:bCs/>
                <w:color w:val="000000" w:themeColor="text1"/>
              </w:rPr>
            </w:pPr>
            <w:r w:rsidRPr="00C73F0C">
              <w:rPr>
                <w:b/>
                <w:bCs/>
                <w:color w:val="000000" w:themeColor="text1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F0E03" w:rsidRPr="00C73F0C" w:rsidRDefault="009F0E03" w:rsidP="00697724">
            <w:pPr>
              <w:jc w:val="both"/>
              <w:rPr>
                <w:b/>
                <w:bCs/>
                <w:color w:val="000000" w:themeColor="text1"/>
              </w:rPr>
            </w:pPr>
            <w:r w:rsidRPr="00C73F0C">
              <w:rPr>
                <w:b/>
                <w:bCs/>
                <w:color w:val="000000" w:themeColor="text1"/>
              </w:rPr>
              <w:t>2021 год</w:t>
            </w:r>
          </w:p>
        </w:tc>
        <w:tc>
          <w:tcPr>
            <w:tcW w:w="1200" w:type="dxa"/>
            <w:vAlign w:val="center"/>
          </w:tcPr>
          <w:p w:rsidR="009F0E03" w:rsidRPr="00C73F0C" w:rsidRDefault="009F0E03" w:rsidP="00697724">
            <w:pPr>
              <w:jc w:val="both"/>
              <w:rPr>
                <w:b/>
                <w:bCs/>
                <w:color w:val="000000" w:themeColor="text1"/>
              </w:rPr>
            </w:pPr>
            <w:r w:rsidRPr="00C73F0C">
              <w:rPr>
                <w:b/>
                <w:bCs/>
                <w:color w:val="000000" w:themeColor="text1"/>
              </w:rPr>
              <w:t>2022 год</w:t>
            </w:r>
          </w:p>
        </w:tc>
      </w:tr>
      <w:tr w:rsidR="009F0E03" w:rsidRPr="00C73F0C" w:rsidTr="00AA1520">
        <w:trPr>
          <w:trHeight w:val="360"/>
        </w:trPr>
        <w:tc>
          <w:tcPr>
            <w:tcW w:w="4240" w:type="dxa"/>
            <w:vAlign w:val="center"/>
          </w:tcPr>
          <w:p w:rsidR="009F0E03" w:rsidRPr="00C73F0C" w:rsidRDefault="009F0E03" w:rsidP="00697724">
            <w:pPr>
              <w:jc w:val="both"/>
              <w:rPr>
                <w:color w:val="000000" w:themeColor="text1"/>
              </w:rPr>
            </w:pPr>
            <w:r w:rsidRPr="00C73F0C">
              <w:rPr>
                <w:color w:val="000000" w:themeColor="text1"/>
              </w:rPr>
              <w:t xml:space="preserve">Средняя заработная плата работников </w:t>
            </w:r>
            <w:r w:rsidRPr="00C73F0C">
              <w:rPr>
                <w:bCs/>
                <w:color w:val="000000" w:themeColor="text1"/>
              </w:rPr>
              <w:t>культуры</w:t>
            </w:r>
          </w:p>
        </w:tc>
        <w:tc>
          <w:tcPr>
            <w:tcW w:w="1464" w:type="dxa"/>
            <w:vAlign w:val="center"/>
          </w:tcPr>
          <w:p w:rsidR="009F0E03" w:rsidRPr="00C73F0C" w:rsidRDefault="009F0E03" w:rsidP="00697724">
            <w:pPr>
              <w:jc w:val="both"/>
              <w:rPr>
                <w:color w:val="000000" w:themeColor="text1"/>
              </w:rPr>
            </w:pPr>
            <w:r w:rsidRPr="00C73F0C">
              <w:rPr>
                <w:color w:val="000000" w:themeColor="text1"/>
              </w:rPr>
              <w:t>рублей</w:t>
            </w:r>
          </w:p>
        </w:tc>
        <w:tc>
          <w:tcPr>
            <w:tcW w:w="1465" w:type="dxa"/>
            <w:noWrap/>
            <w:vAlign w:val="center"/>
          </w:tcPr>
          <w:p w:rsidR="009F0E03" w:rsidRPr="00C73F0C" w:rsidRDefault="00320758" w:rsidP="006977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38037,87</w:t>
            </w:r>
          </w:p>
        </w:tc>
        <w:tc>
          <w:tcPr>
            <w:tcW w:w="1559" w:type="dxa"/>
            <w:noWrap/>
            <w:vAlign w:val="center"/>
          </w:tcPr>
          <w:p w:rsidR="009F0E03" w:rsidRPr="00C73F0C" w:rsidRDefault="00320758" w:rsidP="006977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40277,14</w:t>
            </w:r>
          </w:p>
        </w:tc>
        <w:tc>
          <w:tcPr>
            <w:tcW w:w="1200" w:type="dxa"/>
            <w:vAlign w:val="center"/>
          </w:tcPr>
          <w:p w:rsidR="009F0E03" w:rsidRPr="00C73F0C" w:rsidRDefault="00320758" w:rsidP="006977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46710,61</w:t>
            </w:r>
          </w:p>
        </w:tc>
      </w:tr>
    </w:tbl>
    <w:p w:rsidR="009F0E03" w:rsidRPr="00C73F0C" w:rsidRDefault="009F0E03" w:rsidP="00697724">
      <w:pPr>
        <w:spacing w:after="120"/>
        <w:ind w:left="283"/>
        <w:jc w:val="both"/>
        <w:rPr>
          <w:color w:val="000000" w:themeColor="text1"/>
        </w:rPr>
      </w:pPr>
    </w:p>
    <w:p w:rsidR="00BB3B38" w:rsidRPr="00C73F0C" w:rsidRDefault="00BB3B38" w:rsidP="00C73F0C">
      <w:pPr>
        <w:autoSpaceDE w:val="0"/>
        <w:autoSpaceDN w:val="0"/>
        <w:adjustRightInd w:val="0"/>
      </w:pPr>
    </w:p>
    <w:p w:rsidR="00BB3B38" w:rsidRPr="00C73F0C" w:rsidRDefault="00BB3B38" w:rsidP="00697724">
      <w:pPr>
        <w:autoSpaceDE w:val="0"/>
        <w:autoSpaceDN w:val="0"/>
        <w:adjustRightInd w:val="0"/>
        <w:ind w:firstLine="540"/>
      </w:pPr>
      <w:r w:rsidRPr="00C73F0C">
        <w:t>Учреждение выполняет муниципальное  задание, которое формируется по основным видам деятельности Учреждения и утверждается Учредителем. Муниципальным заданием определен объем государственных услуг и работ на 2022 год:</w:t>
      </w:r>
    </w:p>
    <w:p w:rsidR="00BB3B38" w:rsidRPr="00C73F0C" w:rsidRDefault="00BB3B38" w:rsidP="00697724">
      <w:pPr>
        <w:autoSpaceDE w:val="0"/>
        <w:autoSpaceDN w:val="0"/>
        <w:adjustRightInd w:val="0"/>
        <w:ind w:firstLine="540"/>
      </w:pPr>
      <w:r w:rsidRPr="00C73F0C">
        <w:t>-число мероприятий</w:t>
      </w:r>
      <w:r w:rsidR="00347BAB">
        <w:t>-</w:t>
      </w:r>
      <w:r w:rsidR="00C73F0C" w:rsidRPr="00C73F0C">
        <w:t>360</w:t>
      </w:r>
    </w:p>
    <w:p w:rsidR="00BB3B38" w:rsidRPr="00C73F0C" w:rsidRDefault="00BB3B38" w:rsidP="00697724">
      <w:pPr>
        <w:autoSpaceDE w:val="0"/>
        <w:autoSpaceDN w:val="0"/>
        <w:adjustRightInd w:val="0"/>
        <w:ind w:firstLine="540"/>
      </w:pPr>
      <w:r w:rsidRPr="00C73F0C">
        <w:t>-к</w:t>
      </w:r>
      <w:r w:rsidR="00C73F0C" w:rsidRPr="00C73F0C">
        <w:t>оличество клубных формирований</w:t>
      </w:r>
      <w:r w:rsidR="00347BAB">
        <w:t>-</w:t>
      </w:r>
      <w:r w:rsidR="00C73F0C" w:rsidRPr="00C73F0C">
        <w:t xml:space="preserve"> 21</w:t>
      </w:r>
    </w:p>
    <w:p w:rsidR="00BB3B38" w:rsidRPr="00C73F0C" w:rsidRDefault="00BB3B38" w:rsidP="00697724">
      <w:pPr>
        <w:autoSpaceDE w:val="0"/>
        <w:autoSpaceDN w:val="0"/>
        <w:adjustRightInd w:val="0"/>
        <w:ind w:firstLine="540"/>
      </w:pPr>
      <w:r w:rsidRPr="00C73F0C">
        <w:t>Выполнено муниципальное задание:</w:t>
      </w:r>
    </w:p>
    <w:p w:rsidR="00BB3B38" w:rsidRPr="00C73F0C" w:rsidRDefault="00BB3B38" w:rsidP="00697724">
      <w:pPr>
        <w:autoSpaceDE w:val="0"/>
        <w:autoSpaceDN w:val="0"/>
        <w:adjustRightInd w:val="0"/>
        <w:ind w:firstLine="540"/>
      </w:pPr>
      <w:r w:rsidRPr="00C73F0C">
        <w:t xml:space="preserve">- число мероприятий </w:t>
      </w:r>
      <w:r w:rsidR="00347BAB">
        <w:t>-</w:t>
      </w:r>
      <w:r w:rsidR="00C73F0C" w:rsidRPr="00C73F0C">
        <w:t>360</w:t>
      </w:r>
    </w:p>
    <w:p w:rsidR="00BB3B38" w:rsidRPr="00C73F0C" w:rsidRDefault="00BB3B38" w:rsidP="00697724">
      <w:pPr>
        <w:autoSpaceDE w:val="0"/>
        <w:autoSpaceDN w:val="0"/>
        <w:adjustRightInd w:val="0"/>
        <w:ind w:firstLine="540"/>
      </w:pPr>
      <w:r w:rsidRPr="00C73F0C">
        <w:t xml:space="preserve">-количество клубных формирований </w:t>
      </w:r>
      <w:r w:rsidR="00347BAB">
        <w:t>-</w:t>
      </w:r>
      <w:r w:rsidR="00C73F0C" w:rsidRPr="00C73F0C">
        <w:t>21</w:t>
      </w:r>
    </w:p>
    <w:p w:rsidR="00CE129A" w:rsidRDefault="00CE129A" w:rsidP="00CE129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E129A" w:rsidRDefault="00CE129A" w:rsidP="00CE129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E129A">
        <w:rPr>
          <w:b/>
          <w:sz w:val="28"/>
          <w:szCs w:val="28"/>
        </w:rPr>
        <w:t>Раздел 10 «Социальная политика</w:t>
      </w:r>
    </w:p>
    <w:p w:rsidR="00CE129A" w:rsidRPr="00CE129A" w:rsidRDefault="00347BAB" w:rsidP="00CE129A">
      <w:pPr>
        <w:autoSpaceDE w:val="0"/>
        <w:autoSpaceDN w:val="0"/>
        <w:adjustRightInd w:val="0"/>
        <w:ind w:firstLine="540"/>
        <w:jc w:val="center"/>
      </w:pPr>
      <w:proofErr w:type="gramStart"/>
      <w:r>
        <w:t>Раздел подраздел</w:t>
      </w:r>
      <w:proofErr w:type="gramEnd"/>
      <w:r>
        <w:t xml:space="preserve"> 10.03 </w:t>
      </w:r>
      <w:r w:rsidR="00CE129A" w:rsidRPr="00CE129A">
        <w:t>социальное обеспечение населения»</w:t>
      </w:r>
    </w:p>
    <w:p w:rsidR="00CE129A" w:rsidRDefault="00CE129A" w:rsidP="00CE129A">
      <w:pPr>
        <w:autoSpaceDE w:val="0"/>
        <w:autoSpaceDN w:val="0"/>
        <w:adjustRightInd w:val="0"/>
        <w:ind w:firstLine="540"/>
        <w:jc w:val="center"/>
      </w:pPr>
    </w:p>
    <w:p w:rsidR="00CE129A" w:rsidRPr="00CE129A" w:rsidRDefault="00CE129A" w:rsidP="00CE129A">
      <w:pPr>
        <w:autoSpaceDE w:val="0"/>
        <w:autoSpaceDN w:val="0"/>
        <w:adjustRightInd w:val="0"/>
        <w:ind w:firstLine="540"/>
        <w:jc w:val="both"/>
      </w:pPr>
      <w:r>
        <w:t>По данному разделу расход бюджета поселения составил 107</w:t>
      </w:r>
      <w:r w:rsidR="00E352A9">
        <w:t>,</w:t>
      </w:r>
      <w:r>
        <w:t>9</w:t>
      </w:r>
      <w:r w:rsidR="00E352A9">
        <w:t xml:space="preserve"> тыс.</w:t>
      </w:r>
      <w:r>
        <w:t xml:space="preserve"> рублей при плановых назначениях 133</w:t>
      </w:r>
      <w:r w:rsidR="00E352A9">
        <w:t>,</w:t>
      </w:r>
      <w:r>
        <w:t>0</w:t>
      </w:r>
      <w:r w:rsidR="00E352A9">
        <w:t xml:space="preserve"> тыс.</w:t>
      </w:r>
      <w:r>
        <w:t xml:space="preserve"> рублей, процент выполнения 81,14%.</w:t>
      </w:r>
    </w:p>
    <w:p w:rsidR="00CE129A" w:rsidRPr="00CE129A" w:rsidRDefault="00CE129A" w:rsidP="00CE129A">
      <w:pPr>
        <w:autoSpaceDE w:val="0"/>
        <w:autoSpaceDN w:val="0"/>
        <w:adjustRightInd w:val="0"/>
        <w:ind w:firstLine="540"/>
        <w:jc w:val="both"/>
      </w:pPr>
      <w:r w:rsidRPr="00CE129A">
        <w:t xml:space="preserve">Ежемесячная денежная компенсация (на оплату жилья, отопления и освещения)  специалистам работникам </w:t>
      </w:r>
      <w:proofErr w:type="gramStart"/>
      <w:r w:rsidRPr="00CE129A">
        <w:t>в</w:t>
      </w:r>
      <w:proofErr w:type="gramEnd"/>
      <w:r w:rsidRPr="00CE129A">
        <w:t xml:space="preserve"> </w:t>
      </w:r>
      <w:proofErr w:type="gramStart"/>
      <w:r w:rsidRPr="00CE129A">
        <w:t>муниципальных</w:t>
      </w:r>
      <w:proofErr w:type="gramEnd"/>
      <w:r w:rsidRPr="00CE129A">
        <w:t xml:space="preserve"> учреждений </w:t>
      </w:r>
      <w:r>
        <w:t>культуры поселения.</w:t>
      </w:r>
    </w:p>
    <w:p w:rsidR="00345477" w:rsidRPr="007A6EBA" w:rsidRDefault="00345477" w:rsidP="00FA7490">
      <w:pPr>
        <w:ind w:firstLine="540"/>
        <w:rPr>
          <w:sz w:val="28"/>
          <w:szCs w:val="28"/>
        </w:rPr>
      </w:pPr>
    </w:p>
    <w:p w:rsidR="007A6EBA" w:rsidRPr="00E12AC6" w:rsidRDefault="007A6EBA" w:rsidP="007A6EBA">
      <w:pPr>
        <w:jc w:val="center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 11 «ФИЗИЧЕСКАЯ КУЛЬТУРА И СПОРТ»</w:t>
      </w:r>
    </w:p>
    <w:p w:rsidR="007A6EBA" w:rsidRPr="00E12AC6" w:rsidRDefault="007066BD" w:rsidP="007A6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Расходы бюджета поселения</w:t>
      </w:r>
      <w:r w:rsidR="007A6EBA" w:rsidRPr="00E12AC6">
        <w:rPr>
          <w:sz w:val="26"/>
          <w:szCs w:val="26"/>
        </w:rPr>
        <w:t xml:space="preserve">  составили </w:t>
      </w:r>
      <w:r>
        <w:rPr>
          <w:sz w:val="26"/>
          <w:szCs w:val="26"/>
        </w:rPr>
        <w:t>3373</w:t>
      </w:r>
      <w:r w:rsidR="00E352A9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="00E352A9">
        <w:rPr>
          <w:sz w:val="26"/>
          <w:szCs w:val="26"/>
        </w:rPr>
        <w:t xml:space="preserve"> тыс.</w:t>
      </w:r>
      <w:r w:rsidR="007A6EBA" w:rsidRPr="00E12AC6">
        <w:rPr>
          <w:sz w:val="26"/>
          <w:szCs w:val="26"/>
        </w:rPr>
        <w:t xml:space="preserve"> рублей при плановых назначениях </w:t>
      </w:r>
      <w:r>
        <w:rPr>
          <w:sz w:val="26"/>
          <w:szCs w:val="26"/>
        </w:rPr>
        <w:t>4172</w:t>
      </w:r>
      <w:r w:rsidR="00E352A9">
        <w:rPr>
          <w:sz w:val="26"/>
          <w:szCs w:val="26"/>
        </w:rPr>
        <w:t>,8 тыс.</w:t>
      </w:r>
      <w:r w:rsidR="007A6EBA" w:rsidRPr="00E12AC6">
        <w:rPr>
          <w:sz w:val="26"/>
          <w:szCs w:val="26"/>
        </w:rPr>
        <w:t xml:space="preserve"> рублей, процент выполнения </w:t>
      </w:r>
      <w:r>
        <w:rPr>
          <w:sz w:val="26"/>
          <w:szCs w:val="26"/>
        </w:rPr>
        <w:t>80,83</w:t>
      </w:r>
      <w:r w:rsidR="007A6EBA" w:rsidRPr="00E12AC6">
        <w:rPr>
          <w:sz w:val="26"/>
          <w:szCs w:val="26"/>
        </w:rPr>
        <w:t>% расходы имеют программное направление:</w:t>
      </w:r>
    </w:p>
    <w:p w:rsidR="007A6EBA" w:rsidRPr="00E12AC6" w:rsidRDefault="007A6EBA" w:rsidP="007A6EBA">
      <w:pPr>
        <w:ind w:firstLine="708"/>
        <w:jc w:val="both"/>
        <w:rPr>
          <w:sz w:val="26"/>
          <w:szCs w:val="26"/>
        </w:rPr>
      </w:pPr>
      <w:r w:rsidRPr="00E12AC6">
        <w:rPr>
          <w:sz w:val="26"/>
          <w:szCs w:val="26"/>
        </w:rPr>
        <w:t xml:space="preserve">1. </w:t>
      </w:r>
      <w:r w:rsidRPr="00697724">
        <w:rPr>
          <w:sz w:val="26"/>
          <w:szCs w:val="26"/>
        </w:rPr>
        <w:t>Муниципальная программа «Развитие физической культуры и спорта Вологодского муниципального района на 201</w:t>
      </w:r>
      <w:r w:rsidR="00697724" w:rsidRPr="00697724">
        <w:rPr>
          <w:sz w:val="26"/>
          <w:szCs w:val="26"/>
        </w:rPr>
        <w:t>9</w:t>
      </w:r>
      <w:r w:rsidRPr="00697724">
        <w:rPr>
          <w:sz w:val="26"/>
          <w:szCs w:val="26"/>
        </w:rPr>
        <w:t xml:space="preserve"> - 2025 годы»;</w:t>
      </w:r>
    </w:p>
    <w:p w:rsidR="007A6EBA" w:rsidRPr="00E12AC6" w:rsidRDefault="00697724" w:rsidP="007A6EBA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</w:t>
      </w:r>
      <w:proofErr w:type="gramStart"/>
      <w:r w:rsidR="007A6EBA" w:rsidRPr="00E12AC6">
        <w:rPr>
          <w:b/>
          <w:sz w:val="26"/>
          <w:szCs w:val="26"/>
        </w:rPr>
        <w:t>Раздел/подраздел</w:t>
      </w:r>
      <w:proofErr w:type="gramEnd"/>
      <w:r w:rsidR="007A6EBA" w:rsidRPr="00E12AC6">
        <w:rPr>
          <w:b/>
          <w:sz w:val="26"/>
          <w:szCs w:val="26"/>
        </w:rPr>
        <w:t xml:space="preserve"> 11.02 «Массовый спорт»</w:t>
      </w:r>
    </w:p>
    <w:p w:rsidR="007A6EBA" w:rsidRPr="00E12AC6" w:rsidRDefault="007A6EBA" w:rsidP="007A6EBA">
      <w:pPr>
        <w:ind w:firstLine="708"/>
        <w:jc w:val="both"/>
        <w:rPr>
          <w:sz w:val="26"/>
          <w:szCs w:val="26"/>
        </w:rPr>
      </w:pPr>
      <w:r w:rsidRPr="00E12AC6">
        <w:rPr>
          <w:sz w:val="26"/>
          <w:szCs w:val="26"/>
        </w:rPr>
        <w:t xml:space="preserve">По данному подразделу </w:t>
      </w:r>
      <w:r w:rsidR="007066BD" w:rsidRPr="007066BD">
        <w:rPr>
          <w:sz w:val="26"/>
          <w:szCs w:val="26"/>
        </w:rPr>
        <w:t>Расходы бюджета поселения  составили 3373</w:t>
      </w:r>
      <w:r w:rsidR="00E352A9">
        <w:rPr>
          <w:sz w:val="26"/>
          <w:szCs w:val="26"/>
        </w:rPr>
        <w:t>,0 тыс.</w:t>
      </w:r>
      <w:r w:rsidR="007066BD" w:rsidRPr="007066BD">
        <w:rPr>
          <w:sz w:val="26"/>
          <w:szCs w:val="26"/>
        </w:rPr>
        <w:t xml:space="preserve"> рублей при плановых назначениях 4172</w:t>
      </w:r>
      <w:r w:rsidR="00E352A9">
        <w:rPr>
          <w:sz w:val="26"/>
          <w:szCs w:val="26"/>
        </w:rPr>
        <w:t>,8 тыс.</w:t>
      </w:r>
      <w:r w:rsidR="007066BD" w:rsidRPr="007066BD">
        <w:rPr>
          <w:sz w:val="26"/>
          <w:szCs w:val="26"/>
        </w:rPr>
        <w:t xml:space="preserve"> рублей, процент выполнения 80,83% расходы имеют программное направление:</w:t>
      </w:r>
    </w:p>
    <w:p w:rsidR="00307014" w:rsidRDefault="007A6EBA" w:rsidP="00697724">
      <w:pPr>
        <w:ind w:firstLine="708"/>
        <w:jc w:val="both"/>
        <w:rPr>
          <w:sz w:val="26"/>
          <w:szCs w:val="26"/>
        </w:rPr>
      </w:pPr>
      <w:r w:rsidRPr="00E12AC6">
        <w:rPr>
          <w:sz w:val="26"/>
          <w:szCs w:val="26"/>
        </w:rPr>
        <w:t xml:space="preserve">- </w:t>
      </w:r>
      <w:r w:rsidRPr="00697724">
        <w:rPr>
          <w:sz w:val="26"/>
          <w:szCs w:val="26"/>
        </w:rPr>
        <w:t>Муниципальная программа «Развитие физической культуры и спорта в Вологодском муниципа</w:t>
      </w:r>
      <w:r w:rsidR="00697724">
        <w:rPr>
          <w:sz w:val="26"/>
          <w:szCs w:val="26"/>
        </w:rPr>
        <w:t>льном районе на 2018-2022 годы».</w:t>
      </w:r>
      <w:r w:rsidR="00307014">
        <w:rPr>
          <w:sz w:val="26"/>
          <w:szCs w:val="26"/>
        </w:rPr>
        <w:t xml:space="preserve"> </w:t>
      </w:r>
    </w:p>
    <w:p w:rsidR="00307014" w:rsidRDefault="00307014" w:rsidP="006977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«Н</w:t>
      </w:r>
      <w:r w:rsidR="003326B5">
        <w:rPr>
          <w:sz w:val="26"/>
          <w:szCs w:val="26"/>
        </w:rPr>
        <w:t>ародному бюджету</w:t>
      </w:r>
      <w:r>
        <w:rPr>
          <w:sz w:val="26"/>
          <w:szCs w:val="26"/>
        </w:rPr>
        <w:t>»</w:t>
      </w:r>
      <w:r w:rsidR="003326B5">
        <w:rPr>
          <w:sz w:val="26"/>
          <w:szCs w:val="26"/>
        </w:rPr>
        <w:t xml:space="preserve"> была оборудована </w:t>
      </w:r>
      <w:r w:rsidR="003326B5" w:rsidRPr="003326B5">
        <w:t xml:space="preserve"> </w:t>
      </w:r>
      <w:r w:rsidR="003326B5">
        <w:rPr>
          <w:sz w:val="26"/>
          <w:szCs w:val="26"/>
        </w:rPr>
        <w:t>площадка для ГТО на стадионе д</w:t>
      </w:r>
      <w:r>
        <w:rPr>
          <w:sz w:val="26"/>
          <w:szCs w:val="26"/>
        </w:rPr>
        <w:t>.</w:t>
      </w:r>
      <w:r w:rsidR="003326B5">
        <w:rPr>
          <w:sz w:val="26"/>
          <w:szCs w:val="26"/>
        </w:rPr>
        <w:t xml:space="preserve"> </w:t>
      </w:r>
      <w:proofErr w:type="spellStart"/>
      <w:r w:rsidR="003326B5">
        <w:rPr>
          <w:sz w:val="26"/>
          <w:szCs w:val="26"/>
        </w:rPr>
        <w:t>Ф</w:t>
      </w:r>
      <w:r w:rsidR="003326B5" w:rsidRPr="003326B5">
        <w:rPr>
          <w:sz w:val="26"/>
          <w:szCs w:val="26"/>
        </w:rPr>
        <w:t>офанцево</w:t>
      </w:r>
      <w:proofErr w:type="spellEnd"/>
      <w:r w:rsidR="003326B5" w:rsidRPr="003326B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приобретены спортивные уличные тренажеры в сумме  2</w:t>
      </w:r>
      <w:r w:rsidR="00E352A9">
        <w:rPr>
          <w:sz w:val="26"/>
          <w:szCs w:val="26"/>
        </w:rPr>
        <w:t> </w:t>
      </w:r>
      <w:r>
        <w:rPr>
          <w:sz w:val="26"/>
          <w:szCs w:val="26"/>
        </w:rPr>
        <w:t>285</w:t>
      </w:r>
      <w:r w:rsidR="00E352A9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="00E352A9">
        <w:rPr>
          <w:sz w:val="26"/>
          <w:szCs w:val="26"/>
        </w:rPr>
        <w:t xml:space="preserve"> тыс. руб</w:t>
      </w:r>
      <w:bookmarkStart w:id="0" w:name="_GoBack"/>
      <w:bookmarkEnd w:id="0"/>
      <w:r w:rsidR="00E352A9">
        <w:rPr>
          <w:sz w:val="26"/>
          <w:szCs w:val="26"/>
        </w:rPr>
        <w:t>,</w:t>
      </w:r>
      <w:r>
        <w:rPr>
          <w:sz w:val="26"/>
          <w:szCs w:val="26"/>
        </w:rPr>
        <w:t xml:space="preserve"> в том числе областные средства 1599</w:t>
      </w:r>
      <w:r w:rsidR="00E352A9">
        <w:rPr>
          <w:sz w:val="26"/>
          <w:szCs w:val="26"/>
        </w:rPr>
        <w:t>,</w:t>
      </w:r>
      <w:r>
        <w:rPr>
          <w:sz w:val="26"/>
          <w:szCs w:val="26"/>
        </w:rPr>
        <w:t>5</w:t>
      </w:r>
      <w:r w:rsidR="00E352A9">
        <w:rPr>
          <w:sz w:val="26"/>
          <w:szCs w:val="26"/>
        </w:rPr>
        <w:t xml:space="preserve"> тыс. </w:t>
      </w:r>
      <w:r>
        <w:rPr>
          <w:sz w:val="26"/>
          <w:szCs w:val="26"/>
        </w:rPr>
        <w:t>руб</w:t>
      </w:r>
      <w:r w:rsidR="00E352A9">
        <w:rPr>
          <w:sz w:val="26"/>
          <w:szCs w:val="26"/>
        </w:rPr>
        <w:t>.</w:t>
      </w:r>
    </w:p>
    <w:p w:rsidR="00AD6E3A" w:rsidRDefault="00307014" w:rsidP="006977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Содержался за счет средств районного бюджета «Народный тренер» 237</w:t>
      </w:r>
      <w:r w:rsidR="00E352A9">
        <w:rPr>
          <w:sz w:val="26"/>
          <w:szCs w:val="26"/>
        </w:rPr>
        <w:t>,8 тыс.</w:t>
      </w:r>
      <w:r>
        <w:rPr>
          <w:sz w:val="26"/>
          <w:szCs w:val="26"/>
        </w:rPr>
        <w:t xml:space="preserve"> руб.</w:t>
      </w:r>
    </w:p>
    <w:p w:rsidR="00307014" w:rsidRDefault="00E352A9" w:rsidP="006977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Проводились в течение</w:t>
      </w:r>
      <w:r w:rsidR="00307014">
        <w:rPr>
          <w:sz w:val="26"/>
          <w:szCs w:val="26"/>
        </w:rPr>
        <w:t xml:space="preserve"> года различные спортивные мероприятия на сумму 850</w:t>
      </w:r>
      <w:r>
        <w:rPr>
          <w:sz w:val="26"/>
          <w:szCs w:val="26"/>
        </w:rPr>
        <w:t>,</w:t>
      </w:r>
      <w:r w:rsidR="00307014">
        <w:rPr>
          <w:sz w:val="26"/>
          <w:szCs w:val="26"/>
        </w:rPr>
        <w:t>2</w:t>
      </w:r>
      <w:r>
        <w:rPr>
          <w:sz w:val="26"/>
          <w:szCs w:val="26"/>
        </w:rPr>
        <w:t xml:space="preserve"> тыс.</w:t>
      </w:r>
      <w:r w:rsidR="00307014">
        <w:rPr>
          <w:sz w:val="26"/>
          <w:szCs w:val="26"/>
        </w:rPr>
        <w:t xml:space="preserve"> рублей</w:t>
      </w:r>
    </w:p>
    <w:p w:rsidR="00307014" w:rsidRPr="00B84F11" w:rsidRDefault="00307014" w:rsidP="00697724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AD6E3A" w:rsidRPr="004A563E" w:rsidRDefault="00AD6E3A" w:rsidP="00AD6E3A">
      <w:pPr>
        <w:jc w:val="both"/>
        <w:rPr>
          <w:b/>
          <w:bCs/>
          <w:color w:val="000000"/>
        </w:rPr>
      </w:pPr>
      <w:r w:rsidRPr="0086662B">
        <w:rPr>
          <w:b/>
          <w:bCs/>
          <w:color w:val="000000"/>
        </w:rPr>
        <w:t>Раздел 4 "Анализ показателей бухгалтерской отчетности субъекта бюджетной отчетности"</w:t>
      </w:r>
    </w:p>
    <w:p w:rsidR="00AD6E3A" w:rsidRDefault="00AD6E3A" w:rsidP="00AD6E3A">
      <w:pPr>
        <w:shd w:val="clear" w:color="auto" w:fill="FFFFFF"/>
        <w:spacing w:line="201" w:lineRule="atLeast"/>
        <w:rPr>
          <w:b/>
          <w:bCs/>
          <w:color w:val="000000"/>
          <w:sz w:val="28"/>
          <w:szCs w:val="28"/>
        </w:rPr>
      </w:pPr>
    </w:p>
    <w:p w:rsidR="00AD6E3A" w:rsidRPr="001D23C1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 w:rsidRPr="00B92E57">
        <w:rPr>
          <w:i/>
          <w:sz w:val="24"/>
          <w:szCs w:val="24"/>
        </w:rPr>
        <w:t>1. Сведения о движении нефинансовых активов (форма 0503168)</w:t>
      </w: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  <w:r>
        <w:t xml:space="preserve"> </w:t>
      </w:r>
      <w:r w:rsidRPr="00F9279B">
        <w:t xml:space="preserve">Поступление </w:t>
      </w:r>
      <w:r>
        <w:t xml:space="preserve">нефинансовых активов </w:t>
      </w:r>
      <w:r w:rsidR="00165E38">
        <w:t>–</w:t>
      </w:r>
      <w:r>
        <w:t xml:space="preserve"> </w:t>
      </w:r>
      <w:r w:rsidR="00165E38">
        <w:t>2414243,62</w:t>
      </w:r>
      <w:r>
        <w:t xml:space="preserve"> руб. в том числе:</w:t>
      </w:r>
    </w:p>
    <w:p w:rsidR="00AD6E3A" w:rsidRDefault="00AD6E3A" w:rsidP="00AD6E3A">
      <w:pPr>
        <w:jc w:val="both"/>
      </w:pPr>
      <w:r>
        <w:t xml:space="preserve">-Приобретено основных средств- </w:t>
      </w:r>
      <w:r w:rsidR="00165E38">
        <w:t>23848,34</w:t>
      </w:r>
      <w:r>
        <w:t xml:space="preserve"> руб.</w:t>
      </w:r>
    </w:p>
    <w:p w:rsidR="00AD6E3A" w:rsidRDefault="00AD6E3A" w:rsidP="00AD6E3A">
      <w:pPr>
        <w:jc w:val="both"/>
      </w:pPr>
      <w:r>
        <w:t xml:space="preserve">-Восстановлено с </w:t>
      </w:r>
      <w:proofErr w:type="spellStart"/>
      <w:r>
        <w:t>забалансового</w:t>
      </w:r>
      <w:proofErr w:type="spellEnd"/>
      <w:r>
        <w:t xml:space="preserve"> учета для перевода в состав имущества казны и передачи в казну Вологодског</w:t>
      </w:r>
      <w:r w:rsidR="008C35C8">
        <w:t xml:space="preserve">о муниципального округа- </w:t>
      </w:r>
      <w:r w:rsidR="00165E38">
        <w:t>29409,62</w:t>
      </w:r>
      <w:r w:rsidR="008C35C8">
        <w:t xml:space="preserve"> </w:t>
      </w:r>
      <w:r>
        <w:t>руб.</w:t>
      </w: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  <w:r>
        <w:t>Выбытие</w:t>
      </w:r>
      <w:r w:rsidR="008C35C8">
        <w:t xml:space="preserve"> </w:t>
      </w:r>
      <w:r w:rsidR="00165E38" w:rsidRPr="00165E38">
        <w:t xml:space="preserve">нефинансовых активов </w:t>
      </w:r>
      <w:r>
        <w:t xml:space="preserve">– </w:t>
      </w:r>
      <w:r w:rsidR="008C35C8">
        <w:t>1022235,86</w:t>
      </w:r>
      <w:r>
        <w:t xml:space="preserve"> руб. в том числе:</w:t>
      </w:r>
    </w:p>
    <w:p w:rsidR="00AD6E3A" w:rsidRDefault="00AD6E3A" w:rsidP="00AD6E3A">
      <w:pPr>
        <w:jc w:val="both"/>
      </w:pPr>
      <w:r>
        <w:t>Списано в св</w:t>
      </w:r>
      <w:r w:rsidR="00165E38">
        <w:t>язи износом (Дт104) –912366,24</w:t>
      </w:r>
      <w:r>
        <w:t>руб</w:t>
      </w:r>
    </w:p>
    <w:p w:rsidR="00AD6E3A" w:rsidRDefault="00AD6E3A" w:rsidP="00AD6E3A">
      <w:pPr>
        <w:jc w:val="both"/>
      </w:pPr>
      <w:r>
        <w:t xml:space="preserve">Списано при выдаче в эксплуатацию до 10 </w:t>
      </w:r>
      <w:proofErr w:type="spellStart"/>
      <w:r>
        <w:t>тыс</w:t>
      </w:r>
      <w:proofErr w:type="spellEnd"/>
      <w:proofErr w:type="gramStart"/>
      <w:r>
        <w:t xml:space="preserve"> </w:t>
      </w:r>
      <w:r w:rsidR="00165E38">
        <w:t>.</w:t>
      </w:r>
      <w:proofErr w:type="gramEnd"/>
      <w:r>
        <w:t>руб</w:t>
      </w:r>
      <w:r w:rsidR="00165E38">
        <w:t>.</w:t>
      </w:r>
      <w:r>
        <w:t xml:space="preserve"> (</w:t>
      </w:r>
      <w:proofErr w:type="spellStart"/>
      <w:r>
        <w:t>Дт</w:t>
      </w:r>
      <w:proofErr w:type="spellEnd"/>
      <w:r>
        <w:t xml:space="preserve"> 401.20.271)- </w:t>
      </w:r>
      <w:r w:rsidR="00165E38">
        <w:t>48410,00</w:t>
      </w:r>
      <w:r>
        <w:t>руб.</w:t>
      </w:r>
    </w:p>
    <w:p w:rsidR="00AD6E3A" w:rsidRDefault="00AD6E3A" w:rsidP="00AD6E3A">
      <w:pPr>
        <w:jc w:val="both"/>
      </w:pPr>
      <w:r>
        <w:t xml:space="preserve">Переведено в состав имущества казны для передачи в казну округа </w:t>
      </w:r>
      <w:r w:rsidR="00165E38">
        <w:t>–</w:t>
      </w:r>
      <w:r>
        <w:t xml:space="preserve"> </w:t>
      </w:r>
      <w:r w:rsidR="00165E38">
        <w:t>61459,62</w:t>
      </w:r>
      <w:r>
        <w:t>руб., сумма начисленной амортизации-</w:t>
      </w:r>
      <w:r w:rsidR="00165E38">
        <w:t>32050,00</w:t>
      </w:r>
      <w:r>
        <w:t xml:space="preserve"> руб.</w:t>
      </w:r>
    </w:p>
    <w:p w:rsidR="00AD6E3A" w:rsidRDefault="00AD6E3A" w:rsidP="00AD6E3A">
      <w:pPr>
        <w:jc w:val="both"/>
      </w:pPr>
    </w:p>
    <w:p w:rsidR="00AD6E3A" w:rsidRPr="00A245DF" w:rsidRDefault="00AD6E3A" w:rsidP="00AD6E3A">
      <w:pPr>
        <w:jc w:val="both"/>
        <w:rPr>
          <w:i/>
        </w:rPr>
      </w:pPr>
      <w:r w:rsidRPr="00A245DF">
        <w:rPr>
          <w:i/>
        </w:rPr>
        <w:t xml:space="preserve">Учет на </w:t>
      </w:r>
      <w:proofErr w:type="spellStart"/>
      <w:r w:rsidRPr="00A245DF">
        <w:rPr>
          <w:i/>
        </w:rPr>
        <w:t>забалансовых</w:t>
      </w:r>
      <w:proofErr w:type="spellEnd"/>
      <w:r w:rsidRPr="00A245DF">
        <w:rPr>
          <w:i/>
        </w:rPr>
        <w:t xml:space="preserve"> счетах:</w:t>
      </w:r>
    </w:p>
    <w:p w:rsidR="00AD6E3A" w:rsidRDefault="00AD6E3A" w:rsidP="00AD6E3A">
      <w:pPr>
        <w:jc w:val="both"/>
      </w:pPr>
      <w:r w:rsidRPr="008D5344">
        <w:t>Стоимость основных ср</w:t>
      </w:r>
      <w:r>
        <w:t xml:space="preserve">едств на </w:t>
      </w:r>
      <w:proofErr w:type="spellStart"/>
      <w:r w:rsidRPr="00207DAB">
        <w:rPr>
          <w:u w:val="single"/>
        </w:rPr>
        <w:t>забалансовом</w:t>
      </w:r>
      <w:proofErr w:type="spellEnd"/>
      <w:r w:rsidRPr="00207DAB">
        <w:rPr>
          <w:u w:val="single"/>
        </w:rPr>
        <w:t xml:space="preserve"> счете 01</w:t>
      </w:r>
      <w:r>
        <w:t xml:space="preserve"> </w:t>
      </w:r>
      <w:r w:rsidRPr="008D5344">
        <w:t xml:space="preserve">на </w:t>
      </w:r>
      <w:r>
        <w:t>31.</w:t>
      </w:r>
      <w:r w:rsidRPr="008D5344">
        <w:t>1</w:t>
      </w:r>
      <w:r>
        <w:t>2</w:t>
      </w:r>
      <w:r w:rsidRPr="008D5344">
        <w:t>.</w:t>
      </w:r>
      <w:r>
        <w:t>22</w:t>
      </w:r>
      <w:r w:rsidRPr="008D5344">
        <w:t>г</w:t>
      </w:r>
      <w:r>
        <w:t xml:space="preserve"> </w:t>
      </w:r>
      <w:r w:rsidRPr="008D5344">
        <w:t xml:space="preserve">«Имущество, полученное в пользование» составляет – </w:t>
      </w:r>
      <w:r w:rsidR="00165E38">
        <w:t>1</w:t>
      </w:r>
      <w:r>
        <w:t xml:space="preserve">; </w:t>
      </w:r>
    </w:p>
    <w:p w:rsidR="005C416C" w:rsidRDefault="00AD6E3A" w:rsidP="005C416C">
      <w:pPr>
        <w:jc w:val="both"/>
      </w:pPr>
      <w:r>
        <w:t xml:space="preserve"> </w:t>
      </w:r>
      <w:r w:rsidR="00165E38">
        <w:t>1,00</w:t>
      </w:r>
      <w:r>
        <w:t xml:space="preserve"> руб.,- </w:t>
      </w:r>
      <w:r w:rsidR="00165E38">
        <w:t xml:space="preserve">стадион в д. </w:t>
      </w:r>
      <w:proofErr w:type="spellStart"/>
      <w:r w:rsidR="00165E38">
        <w:t>Фофанцево</w:t>
      </w:r>
      <w:proofErr w:type="spellEnd"/>
      <w:r w:rsidR="005C416C" w:rsidRPr="005C416C">
        <w:t xml:space="preserve"> общей площадью 8500,0 кв. м</w:t>
      </w:r>
      <w:r w:rsidR="00165E38">
        <w:t xml:space="preserve"> </w:t>
      </w:r>
      <w:r>
        <w:t xml:space="preserve">от администрации ВМР </w:t>
      </w:r>
      <w:proofErr w:type="gramStart"/>
      <w:r>
        <w:t xml:space="preserve">согласно </w:t>
      </w:r>
      <w:r w:rsidR="005C416C">
        <w:t>Постановления</w:t>
      </w:r>
      <w:proofErr w:type="gramEnd"/>
      <w:r w:rsidR="005C416C">
        <w:t xml:space="preserve"> №1938 от 07.08.2020 г. договор безвозмездного пользования недвижимым имуществом.</w:t>
      </w:r>
    </w:p>
    <w:p w:rsidR="00AD6E3A" w:rsidRDefault="005C416C" w:rsidP="00AD6E3A">
      <w:pPr>
        <w:jc w:val="both"/>
      </w:pPr>
      <w:r>
        <w:t xml:space="preserve"> </w:t>
      </w:r>
      <w:r w:rsidR="00AD6E3A">
        <w:t>Договор безвозмездного пользования имуществом №14</w:t>
      </w:r>
      <w:r>
        <w:t>7</w:t>
      </w:r>
      <w:r w:rsidR="00AD6E3A">
        <w:t xml:space="preserve"> от 16.07.2010г (дополнительные соглашения от 31.12.2013, от 25.11.2014) с  БУ ВО «ЦИТ»  по </w:t>
      </w:r>
      <w:r w:rsidR="00AD6E3A" w:rsidRPr="00F73147">
        <w:t>ноутбук</w:t>
      </w:r>
      <w:r w:rsidR="00AD6E3A">
        <w:t>у</w:t>
      </w:r>
      <w:r w:rsidR="00AD6E3A" w:rsidRPr="00F73147">
        <w:t xml:space="preserve"> </w:t>
      </w:r>
      <w:proofErr w:type="spellStart"/>
      <w:r w:rsidR="00AD6E3A" w:rsidRPr="00F73147">
        <w:t>Lenovo</w:t>
      </w:r>
      <w:proofErr w:type="spellEnd"/>
      <w:r w:rsidR="00AD6E3A" w:rsidRPr="00F73147">
        <w:t xml:space="preserve"> </w:t>
      </w:r>
      <w:proofErr w:type="spellStart"/>
      <w:r w:rsidR="00AD6E3A" w:rsidRPr="00F73147">
        <w:t>IdeaPad</w:t>
      </w:r>
      <w:proofErr w:type="spellEnd"/>
      <w:r w:rsidR="00AD6E3A" w:rsidRPr="00F73147">
        <w:t xml:space="preserve"> G530-6KS</w:t>
      </w:r>
      <w:r w:rsidR="00AD6E3A">
        <w:t xml:space="preserve"> </w:t>
      </w:r>
      <w:proofErr w:type="gramStart"/>
      <w:r w:rsidR="00AD6E3A">
        <w:t>был</w:t>
      </w:r>
      <w:proofErr w:type="gramEnd"/>
      <w:r w:rsidR="00AD6E3A">
        <w:t xml:space="preserve"> расторгнут 20.12.2022г. Акт приема-передачи имущества от 20.12.2022г.</w:t>
      </w:r>
    </w:p>
    <w:p w:rsidR="005C416C" w:rsidRDefault="00AD6E3A" w:rsidP="00AD6E3A">
      <w:pPr>
        <w:jc w:val="both"/>
      </w:pPr>
      <w:proofErr w:type="spellStart"/>
      <w:r w:rsidRPr="00207DAB">
        <w:rPr>
          <w:u w:val="single"/>
        </w:rPr>
        <w:t>Забалансовый</w:t>
      </w:r>
      <w:proofErr w:type="spellEnd"/>
      <w:r w:rsidRPr="00207DAB">
        <w:rPr>
          <w:u w:val="single"/>
        </w:rPr>
        <w:t xml:space="preserve"> счет 02</w:t>
      </w:r>
      <w:r>
        <w:t xml:space="preserve"> «Материальные ценности на хранении» -  </w:t>
      </w:r>
      <w:r w:rsidRPr="00560B00">
        <w:t xml:space="preserve">на </w:t>
      </w:r>
      <w:r>
        <w:t>31.</w:t>
      </w:r>
      <w:r w:rsidRPr="00560B00">
        <w:t>1</w:t>
      </w:r>
      <w:r>
        <w:t>2</w:t>
      </w:r>
      <w:r w:rsidRPr="00560B00">
        <w:t>.20</w:t>
      </w:r>
      <w:r>
        <w:t>22</w:t>
      </w:r>
      <w:r w:rsidRPr="00560B00">
        <w:t>г</w:t>
      </w:r>
      <w:r>
        <w:t xml:space="preserve"> стоимость имущества составляет 0 руб. </w:t>
      </w:r>
    </w:p>
    <w:p w:rsidR="00AD6E3A" w:rsidRDefault="00AD6E3A" w:rsidP="00AD6E3A">
      <w:pPr>
        <w:jc w:val="both"/>
      </w:pPr>
      <w:r>
        <w:t xml:space="preserve">На </w:t>
      </w:r>
      <w:proofErr w:type="spellStart"/>
      <w:r w:rsidRPr="00207DAB">
        <w:rPr>
          <w:u w:val="single"/>
        </w:rPr>
        <w:t>забалансовом</w:t>
      </w:r>
      <w:proofErr w:type="spellEnd"/>
      <w:r w:rsidRPr="00207DAB">
        <w:rPr>
          <w:u w:val="single"/>
        </w:rPr>
        <w:t xml:space="preserve"> счете 0</w:t>
      </w:r>
      <w:r w:rsidR="005C416C">
        <w:rPr>
          <w:u w:val="single"/>
        </w:rPr>
        <w:t>3</w:t>
      </w:r>
      <w:r w:rsidR="005C416C">
        <w:t xml:space="preserve"> отражены бланк трудовой книжки, вкладыш к трудовой книжке в сумме 474,13 руб.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 w:rsidRPr="00560B00">
        <w:rPr>
          <w:i/>
          <w:sz w:val="24"/>
          <w:szCs w:val="24"/>
        </w:rPr>
        <w:t>Сведения о движении нефинансовых активов в части имущества казны.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Pr="00F9279B" w:rsidRDefault="00AD6E3A" w:rsidP="00AD6E3A">
      <w:pPr>
        <w:pStyle w:val="a5"/>
        <w:spacing w:after="0"/>
        <w:ind w:left="0" w:firstLine="426"/>
        <w:jc w:val="both"/>
        <w:rPr>
          <w:sz w:val="24"/>
          <w:szCs w:val="24"/>
        </w:rPr>
      </w:pPr>
      <w:r w:rsidRPr="00F9279B">
        <w:rPr>
          <w:sz w:val="24"/>
          <w:szCs w:val="24"/>
        </w:rPr>
        <w:t xml:space="preserve">Поступление </w:t>
      </w:r>
      <w:r>
        <w:rPr>
          <w:sz w:val="24"/>
          <w:szCs w:val="24"/>
        </w:rPr>
        <w:t>нефинансовых и непроизведенных активов, составляющих имущество казны.</w:t>
      </w:r>
    </w:p>
    <w:p w:rsidR="00257EE0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77CEE">
        <w:rPr>
          <w:sz w:val="24"/>
          <w:szCs w:val="24"/>
        </w:rPr>
        <w:t xml:space="preserve">Показатель по строке «Вложения </w:t>
      </w:r>
      <w:r w:rsidR="00257EE0" w:rsidRPr="00257EE0">
        <w:rPr>
          <w:sz w:val="24"/>
          <w:szCs w:val="24"/>
        </w:rPr>
        <w:t>в основные средства - иное движимое имущество</w:t>
      </w:r>
      <w:r w:rsidRPr="00577CEE">
        <w:rPr>
          <w:sz w:val="24"/>
          <w:szCs w:val="24"/>
        </w:rPr>
        <w:t xml:space="preserve">» </w:t>
      </w:r>
    </w:p>
    <w:p w:rsidR="00AD6E3A" w:rsidRPr="00577CEE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77CEE">
        <w:rPr>
          <w:sz w:val="24"/>
          <w:szCs w:val="24"/>
        </w:rPr>
        <w:t xml:space="preserve">- </w:t>
      </w:r>
      <w:r w:rsidR="00257EE0" w:rsidRPr="00257EE0">
        <w:rPr>
          <w:sz w:val="24"/>
          <w:szCs w:val="24"/>
        </w:rPr>
        <w:t xml:space="preserve">3 634 610,00 </w:t>
      </w:r>
      <w:r w:rsidRPr="00577CEE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>НФА,</w:t>
      </w:r>
      <w:r w:rsidRPr="003A0DA3">
        <w:rPr>
          <w:sz w:val="24"/>
          <w:szCs w:val="24"/>
        </w:rPr>
        <w:t xml:space="preserve"> </w:t>
      </w:r>
      <w:r w:rsidRPr="00426EA2">
        <w:rPr>
          <w:sz w:val="24"/>
          <w:szCs w:val="24"/>
        </w:rPr>
        <w:t>приобретенные для вкл</w:t>
      </w:r>
      <w:r>
        <w:rPr>
          <w:sz w:val="24"/>
          <w:szCs w:val="24"/>
        </w:rPr>
        <w:t xml:space="preserve">ючения в состав движимого имущества </w:t>
      </w:r>
      <w:r w:rsidR="00257EE0">
        <w:rPr>
          <w:sz w:val="24"/>
          <w:szCs w:val="24"/>
        </w:rPr>
        <w:t xml:space="preserve"> и передача основных средств МБУК ДК «Северные Зори» в бессрочное пользование</w:t>
      </w:r>
      <w:r w:rsidR="00FC259E">
        <w:rPr>
          <w:sz w:val="24"/>
          <w:szCs w:val="24"/>
        </w:rPr>
        <w:t xml:space="preserve"> в сумме 1300000,00 </w:t>
      </w:r>
      <w:proofErr w:type="spellStart"/>
      <w:r w:rsidR="00FC259E">
        <w:rPr>
          <w:sz w:val="24"/>
          <w:szCs w:val="24"/>
        </w:rPr>
        <w:t>рубл</w:t>
      </w:r>
      <w:proofErr w:type="spellEnd"/>
      <w:r w:rsidR="00257EE0">
        <w:rPr>
          <w:sz w:val="24"/>
          <w:szCs w:val="24"/>
        </w:rPr>
        <w:t>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7EE0">
        <w:rPr>
          <w:sz w:val="24"/>
          <w:szCs w:val="24"/>
        </w:rPr>
        <w:t>10</w:t>
      </w:r>
      <w:r>
        <w:rPr>
          <w:sz w:val="24"/>
          <w:szCs w:val="24"/>
        </w:rPr>
        <w:t xml:space="preserve"> контейнер</w:t>
      </w:r>
      <w:r w:rsidR="00257EE0">
        <w:rPr>
          <w:sz w:val="24"/>
          <w:szCs w:val="24"/>
        </w:rPr>
        <w:t xml:space="preserve">ов </w:t>
      </w:r>
      <w:r>
        <w:rPr>
          <w:sz w:val="24"/>
          <w:szCs w:val="24"/>
        </w:rPr>
        <w:t xml:space="preserve">для сбора ТКО на сумму </w:t>
      </w:r>
      <w:r w:rsidR="00257EE0">
        <w:rPr>
          <w:sz w:val="24"/>
          <w:szCs w:val="24"/>
        </w:rPr>
        <w:t>220000</w:t>
      </w:r>
      <w:r>
        <w:rPr>
          <w:sz w:val="24"/>
          <w:szCs w:val="24"/>
        </w:rPr>
        <w:t>,00руб.</w:t>
      </w:r>
    </w:p>
    <w:p w:rsidR="00257EE0" w:rsidRDefault="00257EE0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257EE0">
        <w:rPr>
          <w:sz w:val="24"/>
          <w:szCs w:val="24"/>
        </w:rPr>
        <w:t>Так по проекту «Народный бюджет» администрацией поселения была приобретены:</w:t>
      </w:r>
    </w:p>
    <w:p w:rsidR="00FC259E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C259E" w:rsidRPr="00FC259E">
        <w:t xml:space="preserve"> </w:t>
      </w:r>
      <w:r w:rsidR="00FC259E" w:rsidRPr="00FC259E">
        <w:rPr>
          <w:sz w:val="24"/>
          <w:szCs w:val="24"/>
        </w:rPr>
        <w:t xml:space="preserve">Приобретение мебели и музыкальной аппаратуры в филиал ДК Северные Зори </w:t>
      </w:r>
      <w:r>
        <w:rPr>
          <w:sz w:val="24"/>
          <w:szCs w:val="24"/>
        </w:rPr>
        <w:t xml:space="preserve">на сумму </w:t>
      </w:r>
      <w:r w:rsidR="00FC259E" w:rsidRPr="00FC259E">
        <w:rPr>
          <w:sz w:val="24"/>
          <w:szCs w:val="24"/>
        </w:rPr>
        <w:t>800000,00</w:t>
      </w:r>
      <w:r>
        <w:rPr>
          <w:sz w:val="24"/>
          <w:szCs w:val="24"/>
        </w:rPr>
        <w:t xml:space="preserve">руб., которая безвозмездно передана в </w:t>
      </w:r>
      <w:r w:rsidRPr="00670B8F">
        <w:rPr>
          <w:sz w:val="24"/>
          <w:szCs w:val="24"/>
        </w:rPr>
        <w:t>МБУК "</w:t>
      </w:r>
      <w:r w:rsidR="00FC259E" w:rsidRPr="00FC259E">
        <w:t xml:space="preserve"> </w:t>
      </w:r>
      <w:r w:rsidR="00FC259E" w:rsidRPr="00FC259E">
        <w:rPr>
          <w:sz w:val="24"/>
          <w:szCs w:val="24"/>
        </w:rPr>
        <w:t xml:space="preserve">Северные Зори </w:t>
      </w:r>
      <w:r w:rsidRPr="00670B8F">
        <w:rPr>
          <w:sz w:val="24"/>
          <w:szCs w:val="24"/>
        </w:rPr>
        <w:t>"</w:t>
      </w:r>
      <w:r>
        <w:rPr>
          <w:sz w:val="24"/>
          <w:szCs w:val="24"/>
        </w:rPr>
        <w:t xml:space="preserve">. </w:t>
      </w:r>
    </w:p>
    <w:p w:rsidR="00FC259E" w:rsidRDefault="00FC259E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FC259E">
        <w:t xml:space="preserve"> </w:t>
      </w:r>
      <w:r w:rsidRPr="00FC259E">
        <w:rPr>
          <w:sz w:val="24"/>
          <w:szCs w:val="24"/>
        </w:rPr>
        <w:t>Приобретение спортивных тренажеров в тренажерный зал в д. Семенково-2</w:t>
      </w:r>
      <w:r>
        <w:rPr>
          <w:sz w:val="24"/>
          <w:szCs w:val="24"/>
        </w:rPr>
        <w:t xml:space="preserve"> в сумме </w:t>
      </w:r>
      <w:r w:rsidRPr="00FC259E">
        <w:rPr>
          <w:sz w:val="24"/>
          <w:szCs w:val="24"/>
        </w:rPr>
        <w:t>500000,00</w:t>
      </w:r>
      <w:r>
        <w:rPr>
          <w:sz w:val="24"/>
          <w:szCs w:val="24"/>
        </w:rPr>
        <w:t xml:space="preserve"> руб.</w:t>
      </w:r>
      <w:proofErr w:type="gramStart"/>
      <w:r w:rsidRPr="00FC259E">
        <w:t xml:space="preserve"> </w:t>
      </w:r>
      <w:r>
        <w:t>,</w:t>
      </w:r>
      <w:proofErr w:type="gramEnd"/>
      <w:r w:rsidRPr="00FC259E">
        <w:rPr>
          <w:sz w:val="24"/>
          <w:szCs w:val="24"/>
        </w:rPr>
        <w:t>котор</w:t>
      </w:r>
      <w:r>
        <w:rPr>
          <w:sz w:val="24"/>
          <w:szCs w:val="24"/>
        </w:rPr>
        <w:t xml:space="preserve">ые </w:t>
      </w:r>
      <w:r w:rsidRPr="00FC259E">
        <w:rPr>
          <w:sz w:val="24"/>
          <w:szCs w:val="24"/>
        </w:rPr>
        <w:t xml:space="preserve"> безвозмездно передана в МБУК " Северные Зори ".</w:t>
      </w:r>
    </w:p>
    <w:p w:rsidR="00FC259E" w:rsidRDefault="00FC259E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FC259E" w:rsidRDefault="00FC259E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FC259E">
        <w:rPr>
          <w:sz w:val="24"/>
          <w:szCs w:val="24"/>
        </w:rPr>
        <w:t>- Приобретение и установка спортивных уличных тренажеров в д. Семенково-2(Новостройка</w:t>
      </w:r>
      <w:proofErr w:type="gramStart"/>
      <w:r w:rsidRPr="00FC259E">
        <w:rPr>
          <w:sz w:val="24"/>
          <w:szCs w:val="24"/>
        </w:rPr>
        <w:t>)в</w:t>
      </w:r>
      <w:proofErr w:type="gramEnd"/>
      <w:r w:rsidRPr="00FC259E">
        <w:rPr>
          <w:sz w:val="24"/>
          <w:szCs w:val="24"/>
        </w:rPr>
        <w:t xml:space="preserve"> сумме 500000,00 руб.</w:t>
      </w:r>
    </w:p>
    <w:p w:rsidR="00FC259E" w:rsidRDefault="00FC259E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C259E">
        <w:rPr>
          <w:sz w:val="24"/>
          <w:szCs w:val="24"/>
        </w:rPr>
        <w:t xml:space="preserve">Устройство спортивной площадки по ГТО на стадионе в д. </w:t>
      </w:r>
      <w:proofErr w:type="spellStart"/>
      <w:r w:rsidRPr="00FC259E">
        <w:rPr>
          <w:sz w:val="24"/>
          <w:szCs w:val="24"/>
        </w:rPr>
        <w:t>Фофанцево</w:t>
      </w:r>
      <w:proofErr w:type="spellEnd"/>
      <w:r>
        <w:rPr>
          <w:sz w:val="24"/>
          <w:szCs w:val="24"/>
        </w:rPr>
        <w:t xml:space="preserve"> в сумме </w:t>
      </w:r>
      <w:r w:rsidRPr="00FC259E">
        <w:rPr>
          <w:sz w:val="24"/>
          <w:szCs w:val="24"/>
        </w:rPr>
        <w:t>1002300,00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рубл</w:t>
      </w:r>
      <w:proofErr w:type="spellEnd"/>
      <w:r>
        <w:rPr>
          <w:sz w:val="24"/>
          <w:szCs w:val="24"/>
        </w:rPr>
        <w:t>.</w:t>
      </w:r>
    </w:p>
    <w:p w:rsidR="00FC259E" w:rsidRDefault="00FC259E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FC259E">
        <w:rPr>
          <w:sz w:val="24"/>
          <w:szCs w:val="24"/>
        </w:rPr>
        <w:t xml:space="preserve">- Приобретение детского игрового оборудования на общественную территорию вблизи д.15 </w:t>
      </w:r>
      <w:proofErr w:type="spellStart"/>
      <w:r w:rsidRPr="00FC259E">
        <w:rPr>
          <w:sz w:val="24"/>
          <w:szCs w:val="24"/>
        </w:rPr>
        <w:t>д</w:t>
      </w:r>
      <w:proofErr w:type="gramStart"/>
      <w:r w:rsidRPr="00FC259E">
        <w:rPr>
          <w:sz w:val="24"/>
          <w:szCs w:val="24"/>
        </w:rPr>
        <w:t>.Ф</w:t>
      </w:r>
      <w:proofErr w:type="gramEnd"/>
      <w:r w:rsidRPr="00FC259E">
        <w:rPr>
          <w:sz w:val="24"/>
          <w:szCs w:val="24"/>
        </w:rPr>
        <w:t>офанцево</w:t>
      </w:r>
      <w:proofErr w:type="spellEnd"/>
      <w:r w:rsidRPr="00FC259E">
        <w:rPr>
          <w:sz w:val="24"/>
          <w:szCs w:val="24"/>
        </w:rPr>
        <w:t xml:space="preserve"> в сумме 300000,00</w:t>
      </w:r>
    </w:p>
    <w:p w:rsidR="0044793B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отказа от права собственности физических лиц на земельные участки в казну МО </w:t>
      </w:r>
      <w:proofErr w:type="spellStart"/>
      <w:r w:rsidR="00A01778">
        <w:rPr>
          <w:sz w:val="24"/>
          <w:szCs w:val="24"/>
        </w:rPr>
        <w:t>Прилукское</w:t>
      </w:r>
      <w:proofErr w:type="spellEnd"/>
      <w:r w:rsidR="00A01778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сельское поселение поступил</w:t>
      </w:r>
      <w:r w:rsidR="00A01778">
        <w:rPr>
          <w:sz w:val="24"/>
          <w:szCs w:val="24"/>
        </w:rPr>
        <w:t>о 2 земельных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участок</w:t>
      </w:r>
      <w:r w:rsidR="00A01778"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на сумму </w:t>
      </w:r>
      <w:r w:rsidR="00A01778" w:rsidRPr="00A01778">
        <w:rPr>
          <w:sz w:val="24"/>
          <w:szCs w:val="24"/>
        </w:rPr>
        <w:t>117441,40</w:t>
      </w:r>
      <w:r>
        <w:rPr>
          <w:sz w:val="24"/>
          <w:szCs w:val="24"/>
        </w:rPr>
        <w:t>руб.;</w:t>
      </w:r>
    </w:p>
    <w:p w:rsidR="0044793B" w:rsidRDefault="00AD6E3A" w:rsidP="0044793B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связи с передачей имущества казны в казну Вологодского муниципального округа</w:t>
      </w:r>
      <w:r w:rsidR="0044793B">
        <w:rPr>
          <w:sz w:val="24"/>
          <w:szCs w:val="24"/>
        </w:rPr>
        <w:t xml:space="preserve"> 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передано следующее имущество: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кадастровой стоимости земельных участков в составе имущества казны – </w:t>
      </w:r>
      <w:r w:rsidR="0044793B">
        <w:rPr>
          <w:sz w:val="24"/>
          <w:szCs w:val="24"/>
        </w:rPr>
        <w:t>121599,49</w:t>
      </w:r>
      <w:r>
        <w:rPr>
          <w:sz w:val="24"/>
          <w:szCs w:val="24"/>
        </w:rPr>
        <w:t>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Выбытие недвижимого и движимого имущества казны-</w:t>
      </w:r>
      <w:r w:rsidR="00B92E57">
        <w:rPr>
          <w:sz w:val="24"/>
          <w:szCs w:val="24"/>
        </w:rPr>
        <w:t>26059205,81</w:t>
      </w:r>
      <w:r>
        <w:rPr>
          <w:sz w:val="24"/>
          <w:szCs w:val="24"/>
        </w:rPr>
        <w:t>руб. в том числе: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Передано безвозмездно МБУК «</w:t>
      </w:r>
      <w:r w:rsidR="0044793B">
        <w:rPr>
          <w:sz w:val="24"/>
          <w:szCs w:val="24"/>
        </w:rPr>
        <w:t>ДК Северные Зори» здание филиала ДК Северные Зори  и земельный участок в сумме  –</w:t>
      </w:r>
      <w:r>
        <w:rPr>
          <w:sz w:val="24"/>
          <w:szCs w:val="24"/>
        </w:rPr>
        <w:t xml:space="preserve"> </w:t>
      </w:r>
      <w:r w:rsidR="0044793B">
        <w:rPr>
          <w:sz w:val="24"/>
          <w:szCs w:val="24"/>
        </w:rPr>
        <w:t>843795,90</w:t>
      </w:r>
      <w:r>
        <w:rPr>
          <w:sz w:val="24"/>
          <w:szCs w:val="24"/>
        </w:rPr>
        <w:t>,00руб</w:t>
      </w:r>
      <w:r w:rsidR="00B81C01">
        <w:rPr>
          <w:sz w:val="24"/>
          <w:szCs w:val="24"/>
        </w:rPr>
        <w:t>.</w:t>
      </w:r>
    </w:p>
    <w:p w:rsidR="00B92E57" w:rsidRDefault="00B92E57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B92E57">
        <w:rPr>
          <w:sz w:val="24"/>
          <w:szCs w:val="24"/>
        </w:rPr>
        <w:t>Передано в казну Вологодского муниципального округа недвижимого и движимого имущества</w:t>
      </w:r>
      <w:proofErr w:type="gramStart"/>
      <w:r w:rsidRPr="00B92E57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</w:p>
    <w:p w:rsidR="00B92E57" w:rsidRPr="00B92E57" w:rsidRDefault="00B92E57" w:rsidP="00B92E57">
      <w:pPr>
        <w:pStyle w:val="a5"/>
        <w:ind w:left="0"/>
        <w:jc w:val="both"/>
        <w:rPr>
          <w:sz w:val="24"/>
          <w:szCs w:val="24"/>
        </w:rPr>
      </w:pPr>
      <w:r w:rsidRPr="00B92E57">
        <w:rPr>
          <w:sz w:val="24"/>
          <w:szCs w:val="24"/>
        </w:rPr>
        <w:t xml:space="preserve">-двух зданий – 4385735,39 руб. (сумма </w:t>
      </w:r>
      <w:proofErr w:type="gramStart"/>
      <w:r w:rsidRPr="00B92E57">
        <w:rPr>
          <w:sz w:val="24"/>
          <w:szCs w:val="24"/>
        </w:rPr>
        <w:t>начисленной</w:t>
      </w:r>
      <w:proofErr w:type="gramEnd"/>
      <w:r w:rsidRPr="00B92E57">
        <w:rPr>
          <w:sz w:val="24"/>
          <w:szCs w:val="24"/>
        </w:rPr>
        <w:t xml:space="preserve"> амортизации-774351,52)</w:t>
      </w:r>
    </w:p>
    <w:p w:rsidR="00B92E57" w:rsidRDefault="00B92E57" w:rsidP="00B92E57">
      <w:pPr>
        <w:pStyle w:val="a5"/>
        <w:spacing w:after="0"/>
        <w:ind w:left="0"/>
        <w:jc w:val="both"/>
        <w:rPr>
          <w:sz w:val="24"/>
          <w:szCs w:val="24"/>
        </w:rPr>
      </w:pPr>
      <w:r w:rsidRPr="00B92E57">
        <w:rPr>
          <w:sz w:val="24"/>
          <w:szCs w:val="24"/>
        </w:rPr>
        <w:t xml:space="preserve">-движимое имущество (рабочее место землеустроителя) на сумму 61459,62 </w:t>
      </w:r>
      <w:proofErr w:type="spellStart"/>
      <w:r w:rsidRPr="00B92E57">
        <w:rPr>
          <w:sz w:val="24"/>
          <w:szCs w:val="24"/>
        </w:rPr>
        <w:t>руб</w:t>
      </w:r>
      <w:proofErr w:type="spellEnd"/>
      <w:r w:rsidRPr="00B92E57">
        <w:rPr>
          <w:sz w:val="24"/>
          <w:szCs w:val="24"/>
        </w:rPr>
        <w:t xml:space="preserve">, (сумма </w:t>
      </w:r>
      <w:proofErr w:type="gramStart"/>
      <w:r w:rsidRPr="00B92E57">
        <w:rPr>
          <w:sz w:val="24"/>
          <w:szCs w:val="24"/>
        </w:rPr>
        <w:t>начисленной</w:t>
      </w:r>
      <w:proofErr w:type="gramEnd"/>
      <w:r w:rsidRPr="00B92E57">
        <w:rPr>
          <w:sz w:val="24"/>
          <w:szCs w:val="24"/>
        </w:rPr>
        <w:t xml:space="preserve"> амортизации-32050,00).</w:t>
      </w:r>
    </w:p>
    <w:p w:rsidR="00AD6E3A" w:rsidRPr="00B81C01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B81C01">
        <w:rPr>
          <w:sz w:val="24"/>
          <w:szCs w:val="24"/>
        </w:rPr>
        <w:t xml:space="preserve">- Передано в казну Вологодского муниципального округа на сумму </w:t>
      </w:r>
      <w:r w:rsidR="00B81C01">
        <w:rPr>
          <w:sz w:val="24"/>
          <w:szCs w:val="24"/>
        </w:rPr>
        <w:t>20768214,90</w:t>
      </w:r>
      <w:r w:rsidRPr="00B81C01">
        <w:rPr>
          <w:sz w:val="24"/>
          <w:szCs w:val="24"/>
        </w:rPr>
        <w:t xml:space="preserve"> руб.</w:t>
      </w:r>
    </w:p>
    <w:p w:rsidR="00AD6E3A" w:rsidRPr="00896A47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B81C01">
        <w:rPr>
          <w:sz w:val="24"/>
          <w:szCs w:val="24"/>
        </w:rPr>
        <w:t xml:space="preserve">-Уменьшение кадастровой стоимости земельных участков в составе имущества казны – </w:t>
      </w:r>
      <w:r w:rsidR="00B81C01" w:rsidRPr="00B81C01">
        <w:rPr>
          <w:sz w:val="24"/>
          <w:szCs w:val="24"/>
        </w:rPr>
        <w:t>32990575,60</w:t>
      </w:r>
      <w:r w:rsidRPr="00B81C01">
        <w:rPr>
          <w:sz w:val="24"/>
          <w:szCs w:val="24"/>
        </w:rPr>
        <w:t>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7C07FA">
        <w:rPr>
          <w:i/>
          <w:sz w:val="24"/>
          <w:szCs w:val="24"/>
        </w:rPr>
        <w:t>2. Сведения по дебиторской и кредиторской задолженности (ф.0503169)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3D72D8">
        <w:rPr>
          <w:sz w:val="24"/>
          <w:szCs w:val="24"/>
        </w:rPr>
        <w:t xml:space="preserve">По состоянию на </w:t>
      </w:r>
      <w:r>
        <w:rPr>
          <w:sz w:val="24"/>
          <w:szCs w:val="24"/>
        </w:rPr>
        <w:t>3</w:t>
      </w:r>
      <w:r w:rsidRPr="003D72D8">
        <w:rPr>
          <w:sz w:val="24"/>
          <w:szCs w:val="24"/>
        </w:rPr>
        <w:t>1.1</w:t>
      </w:r>
      <w:r>
        <w:rPr>
          <w:sz w:val="24"/>
          <w:szCs w:val="24"/>
        </w:rPr>
        <w:t>2</w:t>
      </w:r>
      <w:r w:rsidRPr="003D72D8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3D72D8">
        <w:rPr>
          <w:sz w:val="24"/>
          <w:szCs w:val="24"/>
        </w:rPr>
        <w:t xml:space="preserve">г у Администрации </w:t>
      </w:r>
      <w:proofErr w:type="spellStart"/>
      <w:r w:rsidR="003F5C93">
        <w:rPr>
          <w:sz w:val="24"/>
          <w:szCs w:val="24"/>
        </w:rPr>
        <w:t>Прилукского</w:t>
      </w:r>
      <w:proofErr w:type="spellEnd"/>
      <w:r w:rsidRPr="003D72D8">
        <w:rPr>
          <w:sz w:val="24"/>
          <w:szCs w:val="24"/>
        </w:rPr>
        <w:t xml:space="preserve"> поселения просроченной кредиторской задолженности нет. Вся задолженность</w:t>
      </w:r>
      <w:r>
        <w:rPr>
          <w:sz w:val="24"/>
          <w:szCs w:val="24"/>
        </w:rPr>
        <w:t xml:space="preserve"> </w:t>
      </w:r>
      <w:r w:rsidRPr="003D72D8">
        <w:rPr>
          <w:sz w:val="24"/>
          <w:szCs w:val="24"/>
        </w:rPr>
        <w:t xml:space="preserve"> текущая. </w:t>
      </w:r>
    </w:p>
    <w:p w:rsidR="00BE52DB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Дебиторская задолженность по расчетам с поставщикам и подрядчикам на 31.12.2022г составляет </w:t>
      </w:r>
      <w:r w:rsidR="003F5C93">
        <w:rPr>
          <w:sz w:val="24"/>
          <w:szCs w:val="24"/>
        </w:rPr>
        <w:t>21185,21</w:t>
      </w:r>
      <w:r>
        <w:rPr>
          <w:sz w:val="24"/>
          <w:szCs w:val="24"/>
        </w:rPr>
        <w:t xml:space="preserve"> руб., </w:t>
      </w:r>
      <w:r w:rsidR="00BE52DB">
        <w:rPr>
          <w:sz w:val="24"/>
          <w:szCs w:val="24"/>
        </w:rPr>
        <w:t>переплата в НО Фонд капитального ремонта  МКД ВО</w:t>
      </w:r>
      <w:proofErr w:type="gramStart"/>
      <w:r w:rsidR="00BE52DB">
        <w:rPr>
          <w:sz w:val="24"/>
          <w:szCs w:val="24"/>
        </w:rPr>
        <w:t xml:space="preserve"> .</w:t>
      </w:r>
      <w:proofErr w:type="gramEnd"/>
    </w:p>
    <w:p w:rsidR="00AD6E3A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Кредиторская задолженность с поставщиками и подрядчиками на </w:t>
      </w:r>
      <w:r w:rsidR="00BE52DB">
        <w:rPr>
          <w:sz w:val="24"/>
          <w:szCs w:val="24"/>
        </w:rPr>
        <w:t>31.12.2022г составляет 43144,00</w:t>
      </w:r>
      <w:r>
        <w:rPr>
          <w:sz w:val="24"/>
          <w:szCs w:val="24"/>
        </w:rPr>
        <w:t>руб. в том числе:</w:t>
      </w:r>
    </w:p>
    <w:p w:rsidR="00AD6E3A" w:rsidRPr="00CE12C8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 w:rsidRPr="00CE12C8">
        <w:rPr>
          <w:sz w:val="24"/>
          <w:szCs w:val="24"/>
        </w:rPr>
        <w:t xml:space="preserve"> 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6"/>
        <w:gridCol w:w="1701"/>
        <w:gridCol w:w="4536"/>
      </w:tblGrid>
      <w:tr w:rsidR="00AD6E3A" w:rsidRPr="00CE12C8" w:rsidTr="00AD6E3A">
        <w:trPr>
          <w:trHeight w:val="654"/>
        </w:trPr>
        <w:tc>
          <w:tcPr>
            <w:tcW w:w="3866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CE12C8">
              <w:rPr>
                <w:i/>
                <w:sz w:val="24"/>
                <w:szCs w:val="24"/>
              </w:rPr>
              <w:t>Номер счета</w:t>
            </w:r>
            <w:r>
              <w:rPr>
                <w:i/>
                <w:sz w:val="24"/>
                <w:szCs w:val="24"/>
              </w:rPr>
              <w:t xml:space="preserve"> б</w:t>
            </w:r>
            <w:r w:rsidRPr="00CE12C8">
              <w:rPr>
                <w:i/>
                <w:sz w:val="24"/>
                <w:szCs w:val="24"/>
              </w:rPr>
              <w:t>юджетного учета</w:t>
            </w:r>
          </w:p>
        </w:tc>
        <w:tc>
          <w:tcPr>
            <w:tcW w:w="1701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CE12C8">
              <w:rPr>
                <w:i/>
                <w:sz w:val="24"/>
                <w:szCs w:val="24"/>
              </w:rPr>
              <w:t xml:space="preserve">Сумма </w:t>
            </w:r>
          </w:p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</w:t>
            </w:r>
          </w:p>
        </w:tc>
      </w:tr>
      <w:tr w:rsidR="00AD6E3A" w:rsidRPr="00CE12C8" w:rsidTr="00456ED5">
        <w:trPr>
          <w:trHeight w:val="969"/>
        </w:trPr>
        <w:tc>
          <w:tcPr>
            <w:tcW w:w="3866" w:type="dxa"/>
          </w:tcPr>
          <w:p w:rsidR="00AD6E3A" w:rsidRPr="00DF3E7B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0104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9920010020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242</w:t>
            </w:r>
            <w:r w:rsidR="00AD6E3A" w:rsidRPr="00DF3E7B">
              <w:rPr>
                <w:i/>
                <w:sz w:val="24"/>
                <w:szCs w:val="24"/>
              </w:rPr>
              <w:t>.1.302.21.00</w:t>
            </w:r>
            <w:r w:rsidR="00AD6E3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D6E3A" w:rsidRPr="00CE12C8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706,52</w:t>
            </w:r>
          </w:p>
        </w:tc>
        <w:tc>
          <w:tcPr>
            <w:tcW w:w="4536" w:type="dxa"/>
          </w:tcPr>
          <w:p w:rsidR="00AD6E3A" w:rsidRPr="005946BB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>
              <w:rPr>
                <w:i/>
              </w:rPr>
              <w:t xml:space="preserve"> Остаток текущей задолженности за декабрь22г (после предоплаты) ПАО «Ростелеком» за </w:t>
            </w:r>
            <w:proofErr w:type="spellStart"/>
            <w:r>
              <w:rPr>
                <w:i/>
              </w:rPr>
              <w:t>междуг</w:t>
            </w:r>
            <w:proofErr w:type="gramStart"/>
            <w:r>
              <w:rPr>
                <w:i/>
              </w:rPr>
              <w:t>.с</w:t>
            </w:r>
            <w:proofErr w:type="gramEnd"/>
            <w:r>
              <w:rPr>
                <w:i/>
              </w:rPr>
              <w:t>вязь</w:t>
            </w:r>
            <w:proofErr w:type="spellEnd"/>
            <w:r>
              <w:rPr>
                <w:i/>
              </w:rPr>
              <w:t xml:space="preserve"> и абонентскую плату.</w:t>
            </w:r>
          </w:p>
        </w:tc>
      </w:tr>
      <w:tr w:rsidR="00AD6E3A" w:rsidRPr="00CE12C8" w:rsidTr="00AD6E3A">
        <w:tc>
          <w:tcPr>
            <w:tcW w:w="3866" w:type="dxa"/>
          </w:tcPr>
          <w:p w:rsidR="00AD6E3A" w:rsidRPr="00AE0442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0104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9920010020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247</w:t>
            </w:r>
            <w:r w:rsidR="00AD6E3A" w:rsidRPr="00A41CC1">
              <w:rPr>
                <w:i/>
                <w:sz w:val="24"/>
                <w:szCs w:val="24"/>
              </w:rPr>
              <w:t>.1.302.23.004</w:t>
            </w:r>
          </w:p>
        </w:tc>
        <w:tc>
          <w:tcPr>
            <w:tcW w:w="1701" w:type="dxa"/>
          </w:tcPr>
          <w:p w:rsidR="00AD6E3A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3 341,46</w:t>
            </w:r>
          </w:p>
        </w:tc>
        <w:tc>
          <w:tcPr>
            <w:tcW w:w="4536" w:type="dxa"/>
          </w:tcPr>
          <w:p w:rsidR="00AD6E3A" w:rsidRPr="005946BB" w:rsidRDefault="00BE52DB" w:rsidP="00AD6E3A">
            <w:pPr>
              <w:pStyle w:val="a5"/>
              <w:spacing w:after="0"/>
              <w:ind w:left="0"/>
              <w:rPr>
                <w:i/>
              </w:rPr>
            </w:pPr>
            <w:r w:rsidRPr="00BE52DB">
              <w:rPr>
                <w:i/>
              </w:rPr>
              <w:t>ООО «Северная сбытовая комп</w:t>
            </w:r>
            <w:r>
              <w:rPr>
                <w:i/>
              </w:rPr>
              <w:t>ания»</w:t>
            </w:r>
            <w:r>
              <w:t xml:space="preserve"> </w:t>
            </w:r>
            <w:r w:rsidRPr="00BE52DB">
              <w:rPr>
                <w:i/>
              </w:rPr>
              <w:t>Остаток текущей задолженности за декабрь22г</w:t>
            </w:r>
          </w:p>
        </w:tc>
      </w:tr>
      <w:tr w:rsidR="00AD6E3A" w:rsidRPr="00CE12C8" w:rsidTr="00BE52DB">
        <w:trPr>
          <w:trHeight w:val="558"/>
        </w:trPr>
        <w:tc>
          <w:tcPr>
            <w:tcW w:w="3866" w:type="dxa"/>
          </w:tcPr>
          <w:p w:rsidR="00AD6E3A" w:rsidRPr="006F535C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0503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51011S1090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247</w:t>
            </w:r>
            <w:r w:rsidR="00AD6E3A" w:rsidRPr="00A41CC1">
              <w:rPr>
                <w:i/>
                <w:sz w:val="24"/>
                <w:szCs w:val="24"/>
              </w:rPr>
              <w:t>.1.302.23.004</w:t>
            </w:r>
          </w:p>
        </w:tc>
        <w:tc>
          <w:tcPr>
            <w:tcW w:w="1701" w:type="dxa"/>
          </w:tcPr>
          <w:p w:rsidR="00AD6E3A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12 930,29</w:t>
            </w:r>
          </w:p>
        </w:tc>
        <w:tc>
          <w:tcPr>
            <w:tcW w:w="4536" w:type="dxa"/>
          </w:tcPr>
          <w:p w:rsidR="00AD6E3A" w:rsidRPr="000F4A5C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>
              <w:rPr>
                <w:i/>
              </w:rPr>
              <w:t>ООО «Северная сбытовая компания»- уличное освещение</w:t>
            </w:r>
            <w:r w:rsidR="00BE52DB">
              <w:rPr>
                <w:i/>
              </w:rPr>
              <w:t>.</w:t>
            </w:r>
            <w:r w:rsidR="00BE52DB">
              <w:t xml:space="preserve"> </w:t>
            </w:r>
            <w:r w:rsidR="00BE52DB" w:rsidRPr="00BE52DB">
              <w:rPr>
                <w:i/>
              </w:rPr>
              <w:t>Остаток текущей задолженности за декабрь22г</w:t>
            </w:r>
          </w:p>
        </w:tc>
      </w:tr>
      <w:tr w:rsidR="00AD6E3A" w:rsidRPr="00CE12C8" w:rsidTr="00AD6E3A">
        <w:tc>
          <w:tcPr>
            <w:tcW w:w="3866" w:type="dxa"/>
          </w:tcPr>
          <w:p w:rsidR="00AD6E3A" w:rsidRPr="006F535C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1102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5505150010</w:t>
            </w:r>
            <w:r>
              <w:rPr>
                <w:i/>
                <w:sz w:val="24"/>
                <w:szCs w:val="24"/>
              </w:rPr>
              <w:t>.</w:t>
            </w:r>
            <w:r w:rsidRPr="00BE52DB">
              <w:rPr>
                <w:i/>
                <w:sz w:val="24"/>
                <w:szCs w:val="24"/>
              </w:rPr>
              <w:t>247</w:t>
            </w:r>
            <w:r w:rsidR="00AD6E3A" w:rsidRPr="006F535C">
              <w:rPr>
                <w:i/>
                <w:sz w:val="24"/>
                <w:szCs w:val="24"/>
              </w:rPr>
              <w:t>.1.302.34.00</w:t>
            </w:r>
            <w:r w:rsidR="00AD6E3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D6E3A" w:rsidRPr="00CE12C8" w:rsidRDefault="00BE52DB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BE52DB">
              <w:rPr>
                <w:i/>
                <w:sz w:val="24"/>
                <w:szCs w:val="24"/>
              </w:rPr>
              <w:t>24 698,73</w:t>
            </w:r>
          </w:p>
        </w:tc>
        <w:tc>
          <w:tcPr>
            <w:tcW w:w="4536" w:type="dxa"/>
          </w:tcPr>
          <w:p w:rsidR="00AD6E3A" w:rsidRPr="000F4A5C" w:rsidRDefault="00BE52DB" w:rsidP="00BE52DB">
            <w:pPr>
              <w:pStyle w:val="a5"/>
              <w:spacing w:after="0"/>
              <w:ind w:left="0"/>
              <w:rPr>
                <w:i/>
              </w:rPr>
            </w:pPr>
            <w:r w:rsidRPr="00BE52DB">
              <w:rPr>
                <w:i/>
              </w:rPr>
              <w:t>ООО «Северная сбытовая компания»-</w:t>
            </w:r>
            <w:r>
              <w:t xml:space="preserve"> </w:t>
            </w:r>
            <w:r w:rsidRPr="00BE52DB">
              <w:rPr>
                <w:i/>
              </w:rPr>
              <w:t>Остаток текущей задолженности за декабрь22г</w:t>
            </w:r>
          </w:p>
        </w:tc>
      </w:tr>
    </w:tbl>
    <w:p w:rsidR="00AD6E3A" w:rsidRDefault="00AD6E3A" w:rsidP="00AD6E3A">
      <w:pPr>
        <w:ind w:firstLine="680"/>
        <w:rPr>
          <w:sz w:val="26"/>
          <w:szCs w:val="26"/>
        </w:rPr>
      </w:pPr>
    </w:p>
    <w:p w:rsidR="00AD6E3A" w:rsidRDefault="00BE52DB" w:rsidP="00AD6E3A">
      <w:pPr>
        <w:ind w:firstLine="680"/>
        <w:rPr>
          <w:i/>
        </w:rPr>
      </w:pPr>
      <w:r>
        <w:rPr>
          <w:sz w:val="26"/>
          <w:szCs w:val="26"/>
        </w:rPr>
        <w:t>К</w:t>
      </w:r>
      <w:r w:rsidR="00AD6E3A">
        <w:rPr>
          <w:sz w:val="26"/>
          <w:szCs w:val="26"/>
        </w:rPr>
        <w:t>редиторск</w:t>
      </w:r>
      <w:r>
        <w:rPr>
          <w:sz w:val="26"/>
          <w:szCs w:val="26"/>
        </w:rPr>
        <w:t>ая</w:t>
      </w:r>
      <w:r w:rsidR="00AD6E3A" w:rsidRPr="001B0FE7">
        <w:rPr>
          <w:sz w:val="26"/>
          <w:szCs w:val="26"/>
        </w:rPr>
        <w:t xml:space="preserve"> задолженност</w:t>
      </w:r>
      <w:r>
        <w:rPr>
          <w:sz w:val="26"/>
          <w:szCs w:val="26"/>
        </w:rPr>
        <w:t>ь</w:t>
      </w:r>
      <w:r w:rsidR="00AD6E3A" w:rsidRPr="001B0FE7">
        <w:rPr>
          <w:sz w:val="26"/>
          <w:szCs w:val="26"/>
        </w:rPr>
        <w:t xml:space="preserve"> на конец отчетного </w:t>
      </w:r>
      <w:r w:rsidR="00AD6E3A">
        <w:rPr>
          <w:sz w:val="26"/>
          <w:szCs w:val="26"/>
        </w:rPr>
        <w:t xml:space="preserve">2022г, </w:t>
      </w:r>
      <w:r w:rsidR="00AD6E3A" w:rsidRPr="001B0FE7">
        <w:rPr>
          <w:sz w:val="26"/>
          <w:szCs w:val="26"/>
        </w:rPr>
        <w:t xml:space="preserve">по сравнению с данными прошлого отчетного </w:t>
      </w:r>
      <w:r w:rsidR="00AD6E3A">
        <w:rPr>
          <w:sz w:val="26"/>
          <w:szCs w:val="26"/>
        </w:rPr>
        <w:t xml:space="preserve">периода на </w:t>
      </w:r>
      <w:r>
        <w:rPr>
          <w:sz w:val="26"/>
          <w:szCs w:val="26"/>
        </w:rPr>
        <w:t xml:space="preserve">27625,52 </w:t>
      </w:r>
      <w:r w:rsidR="00AD6E3A">
        <w:rPr>
          <w:sz w:val="26"/>
          <w:szCs w:val="26"/>
        </w:rPr>
        <w:t xml:space="preserve">руб. </w:t>
      </w:r>
      <w:r>
        <w:rPr>
          <w:sz w:val="26"/>
          <w:szCs w:val="26"/>
        </w:rPr>
        <w:t xml:space="preserve">уменьшилась. </w:t>
      </w:r>
      <w:proofErr w:type="gramStart"/>
      <w:r>
        <w:rPr>
          <w:sz w:val="26"/>
          <w:szCs w:val="26"/>
        </w:rPr>
        <w:t>Задолженность</w:t>
      </w:r>
      <w:proofErr w:type="gramEnd"/>
      <w:r>
        <w:rPr>
          <w:sz w:val="26"/>
          <w:szCs w:val="26"/>
        </w:rPr>
        <w:t xml:space="preserve"> текущая за декабрь месяц </w:t>
      </w:r>
      <w:proofErr w:type="spellStart"/>
      <w:r>
        <w:rPr>
          <w:sz w:val="26"/>
          <w:szCs w:val="26"/>
        </w:rPr>
        <w:t>тк</w:t>
      </w:r>
      <w:proofErr w:type="spellEnd"/>
      <w:r>
        <w:rPr>
          <w:sz w:val="26"/>
          <w:szCs w:val="26"/>
        </w:rPr>
        <w:t xml:space="preserve"> срок предоставления документов январь месяц.</w:t>
      </w:r>
    </w:p>
    <w:p w:rsidR="00AD6E3A" w:rsidRDefault="00AD6E3A" w:rsidP="00AD6E3A">
      <w:pPr>
        <w:pStyle w:val="a5"/>
        <w:ind w:left="71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3.</w:t>
      </w:r>
      <w:r w:rsidRPr="00626178">
        <w:rPr>
          <w:i/>
          <w:sz w:val="24"/>
          <w:szCs w:val="24"/>
        </w:rPr>
        <w:t>Сведения о финансовых вложениях получателя бюджетных средств,</w:t>
      </w:r>
      <w:r>
        <w:rPr>
          <w:i/>
          <w:sz w:val="24"/>
          <w:szCs w:val="24"/>
        </w:rPr>
        <w:t xml:space="preserve"> </w:t>
      </w:r>
      <w:r w:rsidRPr="00626178">
        <w:rPr>
          <w:i/>
          <w:sz w:val="24"/>
          <w:szCs w:val="24"/>
        </w:rPr>
        <w:t>администратора источников финансирования дефицита бюджета</w:t>
      </w:r>
      <w:r>
        <w:rPr>
          <w:i/>
          <w:sz w:val="24"/>
          <w:szCs w:val="24"/>
        </w:rPr>
        <w:t xml:space="preserve"> (форма 0503171)</w:t>
      </w:r>
    </w:p>
    <w:p w:rsidR="00AD6E3A" w:rsidRDefault="00AD6E3A" w:rsidP="00AD6E3A">
      <w:pPr>
        <w:pStyle w:val="a5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На счете </w:t>
      </w:r>
      <w:r w:rsidRPr="006C422E">
        <w:rPr>
          <w:sz w:val="26"/>
          <w:szCs w:val="26"/>
        </w:rPr>
        <w:t>20433000 "Участие в государственных (муниципальных) учреждениях" отражен</w:t>
      </w:r>
      <w:r>
        <w:rPr>
          <w:sz w:val="26"/>
          <w:szCs w:val="26"/>
        </w:rPr>
        <w:t>а сумма</w:t>
      </w:r>
      <w:r w:rsidRPr="006C422E">
        <w:rPr>
          <w:sz w:val="26"/>
          <w:szCs w:val="26"/>
        </w:rPr>
        <w:t xml:space="preserve"> балансовой стоимости недвижимо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и особо ценно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</w:t>
      </w:r>
      <w:r w:rsidRPr="006C422E">
        <w:rPr>
          <w:sz w:val="26"/>
          <w:szCs w:val="26"/>
        </w:rPr>
        <w:lastRenderedPageBreak/>
        <w:t>движимо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имуществ</w:t>
      </w:r>
      <w:r>
        <w:rPr>
          <w:sz w:val="26"/>
          <w:szCs w:val="26"/>
        </w:rPr>
        <w:t>а,</w:t>
      </w:r>
      <w:r w:rsidRPr="006C422E">
        <w:rPr>
          <w:sz w:val="26"/>
          <w:szCs w:val="26"/>
        </w:rPr>
        <w:t xml:space="preserve"> закрепленно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на праве оперативного управления</w:t>
      </w:r>
      <w:r>
        <w:rPr>
          <w:sz w:val="26"/>
          <w:szCs w:val="26"/>
        </w:rPr>
        <w:t>,</w:t>
      </w:r>
      <w:r w:rsidRPr="006C42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C422E">
        <w:rPr>
          <w:sz w:val="26"/>
          <w:szCs w:val="26"/>
        </w:rPr>
        <w:t xml:space="preserve"> </w:t>
      </w:r>
      <w:r>
        <w:rPr>
          <w:sz w:val="26"/>
          <w:szCs w:val="26"/>
        </w:rPr>
        <w:t>подведомственного</w:t>
      </w:r>
      <w:r w:rsidRPr="006C422E">
        <w:rPr>
          <w:sz w:val="26"/>
          <w:szCs w:val="26"/>
        </w:rPr>
        <w:t xml:space="preserve">  </w:t>
      </w:r>
      <w:r>
        <w:rPr>
          <w:sz w:val="26"/>
          <w:szCs w:val="26"/>
        </w:rPr>
        <w:t>учреждения</w:t>
      </w:r>
      <w:r w:rsidRPr="006C422E">
        <w:rPr>
          <w:sz w:val="26"/>
          <w:szCs w:val="26"/>
        </w:rPr>
        <w:t xml:space="preserve"> МБУК «ДК</w:t>
      </w:r>
      <w:r w:rsidR="00BE52DB">
        <w:rPr>
          <w:sz w:val="26"/>
          <w:szCs w:val="26"/>
        </w:rPr>
        <w:t xml:space="preserve"> Северные Зори</w:t>
      </w:r>
      <w:r w:rsidRPr="006C422E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</w:t>
      </w:r>
      <w:r w:rsidRPr="00236631">
        <w:rPr>
          <w:i/>
          <w:sz w:val="24"/>
          <w:szCs w:val="24"/>
        </w:rPr>
        <w:t xml:space="preserve">. </w:t>
      </w:r>
      <w:r w:rsidRPr="00E10A42">
        <w:rPr>
          <w:i/>
          <w:sz w:val="24"/>
          <w:szCs w:val="24"/>
        </w:rPr>
        <w:t xml:space="preserve">Сведения об изменении остатков валюты баланса </w:t>
      </w:r>
      <w:r w:rsidRPr="00236631">
        <w:rPr>
          <w:i/>
          <w:sz w:val="24"/>
          <w:szCs w:val="24"/>
        </w:rPr>
        <w:t>(ф. 050317</w:t>
      </w:r>
      <w:r>
        <w:rPr>
          <w:i/>
          <w:sz w:val="24"/>
          <w:szCs w:val="24"/>
        </w:rPr>
        <w:t>3</w:t>
      </w:r>
      <w:r w:rsidRPr="00236631">
        <w:rPr>
          <w:i/>
          <w:sz w:val="24"/>
          <w:szCs w:val="24"/>
        </w:rPr>
        <w:t>).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Default="00AD6E3A" w:rsidP="007C762B">
      <w:pPr>
        <w:pStyle w:val="a5"/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      По состоянию на начало отчетного финансового года (на 01.01.2022) по сравнению с данными на конец предыдущего отчетного финансового года (на 31.12.2021г) имеются расхождения, касающиеся изменений остатков валюты баланса, </w:t>
      </w:r>
      <w:proofErr w:type="spellStart"/>
      <w:r>
        <w:rPr>
          <w:sz w:val="26"/>
          <w:szCs w:val="26"/>
        </w:rPr>
        <w:t>забалансовых</w:t>
      </w:r>
      <w:proofErr w:type="spellEnd"/>
      <w:r>
        <w:rPr>
          <w:sz w:val="26"/>
          <w:szCs w:val="26"/>
        </w:rPr>
        <w:t xml:space="preserve"> счетов,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связанные с исправлением ошибок прошлых лет, выявленных и исправленных в отчетном году самим учреждением.</w:t>
      </w:r>
    </w:p>
    <w:p w:rsidR="00AD6E3A" w:rsidRPr="0022613E" w:rsidRDefault="00DE3586" w:rsidP="007C762B">
      <w:pPr>
        <w:pStyle w:val="a5"/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D6E3A" w:rsidRPr="0022613E">
        <w:rPr>
          <w:sz w:val="26"/>
          <w:szCs w:val="26"/>
        </w:rPr>
        <w:t xml:space="preserve">Значение «0» по строкам </w:t>
      </w:r>
      <w:r w:rsidR="00AD6E3A">
        <w:rPr>
          <w:sz w:val="26"/>
          <w:szCs w:val="26"/>
        </w:rPr>
        <w:t>010</w:t>
      </w:r>
      <w:r w:rsidR="00AD6E3A" w:rsidRPr="0022613E">
        <w:rPr>
          <w:sz w:val="26"/>
          <w:szCs w:val="26"/>
        </w:rPr>
        <w:t>,</w:t>
      </w:r>
      <w:r w:rsidR="00AD6E3A">
        <w:rPr>
          <w:sz w:val="26"/>
          <w:szCs w:val="26"/>
        </w:rPr>
        <w:t xml:space="preserve"> 020, 021, 030 </w:t>
      </w:r>
      <w:r w:rsidR="00AD6E3A" w:rsidRPr="0022613E">
        <w:rPr>
          <w:sz w:val="26"/>
          <w:szCs w:val="26"/>
        </w:rPr>
        <w:t xml:space="preserve">формы связано с изменением в </w:t>
      </w:r>
      <w:proofErr w:type="spellStart"/>
      <w:r w:rsidR="00AD6E3A" w:rsidRPr="0022613E">
        <w:rPr>
          <w:sz w:val="26"/>
          <w:szCs w:val="26"/>
        </w:rPr>
        <w:t>межотчетный</w:t>
      </w:r>
      <w:proofErr w:type="spellEnd"/>
      <w:r w:rsidR="00AD6E3A" w:rsidRPr="0022613E">
        <w:rPr>
          <w:sz w:val="26"/>
          <w:szCs w:val="26"/>
        </w:rPr>
        <w:t xml:space="preserve"> период входящих остатков по счет</w:t>
      </w:r>
      <w:r w:rsidR="007C762B">
        <w:rPr>
          <w:sz w:val="26"/>
          <w:szCs w:val="26"/>
        </w:rPr>
        <w:t>у</w:t>
      </w:r>
      <w:r w:rsidR="00AD6E3A" w:rsidRPr="0022613E">
        <w:rPr>
          <w:sz w:val="26"/>
          <w:szCs w:val="26"/>
        </w:rPr>
        <w:t xml:space="preserve"> </w:t>
      </w:r>
      <w:r w:rsidR="00AD6E3A">
        <w:rPr>
          <w:sz w:val="26"/>
          <w:szCs w:val="26"/>
        </w:rPr>
        <w:t xml:space="preserve">104.34.000 </w:t>
      </w:r>
      <w:r w:rsidR="00AD6E3A" w:rsidRPr="0022613E">
        <w:rPr>
          <w:sz w:val="26"/>
          <w:szCs w:val="26"/>
        </w:rPr>
        <w:t xml:space="preserve">в связи </w:t>
      </w:r>
      <w:r w:rsidR="00AD6E3A">
        <w:rPr>
          <w:sz w:val="26"/>
          <w:szCs w:val="26"/>
        </w:rPr>
        <w:t>исправлением ошибки в применении счето</w:t>
      </w:r>
      <w:r w:rsidR="007C762B">
        <w:rPr>
          <w:sz w:val="26"/>
          <w:szCs w:val="26"/>
        </w:rPr>
        <w:t>в бухгалтерского учета (код 03.4</w:t>
      </w:r>
      <w:r w:rsidR="00AD6E3A">
        <w:rPr>
          <w:sz w:val="26"/>
          <w:szCs w:val="26"/>
        </w:rPr>
        <w:t xml:space="preserve">). </w:t>
      </w:r>
    </w:p>
    <w:p w:rsidR="00AD6E3A" w:rsidRPr="0022613E" w:rsidRDefault="00AD6E3A" w:rsidP="007C762B">
      <w:pPr>
        <w:pStyle w:val="a5"/>
        <w:spacing w:after="0"/>
        <w:ind w:left="0" w:firstLine="709"/>
        <w:jc w:val="both"/>
        <w:rPr>
          <w:sz w:val="26"/>
          <w:szCs w:val="26"/>
        </w:rPr>
      </w:pPr>
      <w:r w:rsidRPr="0022613E">
        <w:rPr>
          <w:sz w:val="26"/>
          <w:szCs w:val="26"/>
        </w:rPr>
        <w:t>Значение «0» по строк</w:t>
      </w:r>
      <w:r>
        <w:rPr>
          <w:sz w:val="26"/>
          <w:szCs w:val="26"/>
        </w:rPr>
        <w:t>е</w:t>
      </w:r>
      <w:r w:rsidRPr="002261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140 </w:t>
      </w:r>
      <w:r w:rsidRPr="0022613E">
        <w:rPr>
          <w:sz w:val="26"/>
          <w:szCs w:val="26"/>
        </w:rPr>
        <w:t xml:space="preserve">формы связано с изменением в </w:t>
      </w:r>
      <w:proofErr w:type="spellStart"/>
      <w:r w:rsidRPr="0022613E">
        <w:rPr>
          <w:sz w:val="26"/>
          <w:szCs w:val="26"/>
        </w:rPr>
        <w:t>межотчетный</w:t>
      </w:r>
      <w:proofErr w:type="spellEnd"/>
      <w:r w:rsidRPr="0022613E">
        <w:rPr>
          <w:sz w:val="26"/>
          <w:szCs w:val="26"/>
        </w:rPr>
        <w:t xml:space="preserve"> период входящих остатков по счет</w:t>
      </w:r>
      <w:r>
        <w:rPr>
          <w:sz w:val="26"/>
          <w:szCs w:val="26"/>
        </w:rPr>
        <w:t>у</w:t>
      </w:r>
      <w:r w:rsidRPr="0022613E">
        <w:rPr>
          <w:sz w:val="26"/>
          <w:szCs w:val="26"/>
        </w:rPr>
        <w:t xml:space="preserve"> </w:t>
      </w:r>
      <w:r>
        <w:rPr>
          <w:sz w:val="26"/>
          <w:szCs w:val="26"/>
        </w:rPr>
        <w:t>108.51.</w:t>
      </w:r>
      <w:r w:rsidRPr="0022613E">
        <w:rPr>
          <w:sz w:val="26"/>
          <w:szCs w:val="26"/>
        </w:rPr>
        <w:t>000 и</w:t>
      </w:r>
      <w:r>
        <w:rPr>
          <w:sz w:val="26"/>
          <w:szCs w:val="26"/>
        </w:rPr>
        <w:t xml:space="preserve"> 108.5</w:t>
      </w:r>
      <w:r w:rsidR="00714F90">
        <w:rPr>
          <w:sz w:val="26"/>
          <w:szCs w:val="26"/>
        </w:rPr>
        <w:t>5</w:t>
      </w:r>
      <w:r>
        <w:rPr>
          <w:sz w:val="26"/>
          <w:szCs w:val="26"/>
        </w:rPr>
        <w:t xml:space="preserve">.000, </w:t>
      </w:r>
      <w:r w:rsidRPr="0022613E">
        <w:rPr>
          <w:sz w:val="26"/>
          <w:szCs w:val="26"/>
        </w:rPr>
        <w:t xml:space="preserve">в связи </w:t>
      </w:r>
      <w:r>
        <w:rPr>
          <w:sz w:val="26"/>
          <w:szCs w:val="26"/>
        </w:rPr>
        <w:t>исправлением ошибки в применении счетов бухгалтерского учета (код 03.</w:t>
      </w:r>
      <w:r w:rsidR="00714F90">
        <w:rPr>
          <w:sz w:val="26"/>
          <w:szCs w:val="26"/>
        </w:rPr>
        <w:t>4</w:t>
      </w:r>
      <w:r>
        <w:rPr>
          <w:sz w:val="26"/>
          <w:szCs w:val="26"/>
        </w:rPr>
        <w:t xml:space="preserve">). </w:t>
      </w:r>
    </w:p>
    <w:p w:rsidR="00AD6E3A" w:rsidRDefault="007C762B" w:rsidP="007C762B">
      <w:pPr>
        <w:ind w:firstLine="709"/>
        <w:rPr>
          <w:sz w:val="26"/>
          <w:szCs w:val="26"/>
        </w:rPr>
      </w:pPr>
      <w:r w:rsidRPr="007C762B">
        <w:rPr>
          <w:sz w:val="26"/>
          <w:szCs w:val="26"/>
        </w:rPr>
        <w:t xml:space="preserve">Значение «0» по строке </w:t>
      </w:r>
      <w:r>
        <w:rPr>
          <w:sz w:val="26"/>
          <w:szCs w:val="26"/>
        </w:rPr>
        <w:t>210 и</w:t>
      </w:r>
      <w:r w:rsidR="00AD6E3A">
        <w:rPr>
          <w:sz w:val="26"/>
          <w:szCs w:val="26"/>
        </w:rPr>
        <w:t xml:space="preserve">зменение по </w:t>
      </w:r>
      <w:proofErr w:type="spellStart"/>
      <w:r w:rsidR="00AD6E3A">
        <w:rPr>
          <w:sz w:val="26"/>
          <w:szCs w:val="26"/>
        </w:rPr>
        <w:t>забалансовому</w:t>
      </w:r>
      <w:proofErr w:type="spellEnd"/>
      <w:r w:rsidR="00AD6E3A">
        <w:rPr>
          <w:sz w:val="26"/>
          <w:szCs w:val="26"/>
        </w:rPr>
        <w:t xml:space="preserve"> счету </w:t>
      </w:r>
      <w:r w:rsidR="00714F90">
        <w:rPr>
          <w:sz w:val="26"/>
          <w:szCs w:val="26"/>
        </w:rPr>
        <w:t>21</w:t>
      </w:r>
      <w:r w:rsidR="00AD6E3A">
        <w:rPr>
          <w:sz w:val="26"/>
          <w:szCs w:val="26"/>
        </w:rPr>
        <w:t>«</w:t>
      </w:r>
      <w:r w:rsidR="00714F90" w:rsidRPr="00714F90">
        <w:rPr>
          <w:sz w:val="26"/>
          <w:szCs w:val="26"/>
        </w:rPr>
        <w:t>Основные средства в эксплуатации</w:t>
      </w:r>
      <w:r w:rsidR="00AD6E3A">
        <w:rPr>
          <w:sz w:val="26"/>
          <w:szCs w:val="26"/>
        </w:rPr>
        <w:t xml:space="preserve">» связано с </w:t>
      </w:r>
      <w:r w:rsidR="00714F90">
        <w:rPr>
          <w:sz w:val="26"/>
          <w:szCs w:val="26"/>
        </w:rPr>
        <w:t xml:space="preserve">исправлением ошибок при принятии на учет. </w:t>
      </w:r>
      <w:r w:rsidR="00AD6E3A">
        <w:t>Код причины - 03.</w:t>
      </w:r>
      <w:r w:rsidR="00714F90">
        <w:t>4</w:t>
      </w:r>
      <w:r w:rsidR="00AD6E3A">
        <w:t xml:space="preserve"> –</w:t>
      </w:r>
      <w:r>
        <w:t>ошибки, допущены при отражении бухгалтерских записей на основании первичного учета документов.</w:t>
      </w:r>
    </w:p>
    <w:p w:rsidR="00AD6E3A" w:rsidRPr="001755C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Pr="0002776F" w:rsidRDefault="00AD6E3A" w:rsidP="00AD6E3A">
      <w:pPr>
        <w:ind w:firstLine="709"/>
        <w:rPr>
          <w:i/>
        </w:rPr>
      </w:pPr>
      <w:r>
        <w:rPr>
          <w:i/>
        </w:rPr>
        <w:t>5</w:t>
      </w:r>
      <w:r w:rsidRPr="0002776F">
        <w:rPr>
          <w:i/>
        </w:rPr>
        <w:t xml:space="preserve">. </w:t>
      </w:r>
      <w:r>
        <w:rPr>
          <w:i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proofErr w:type="gramStart"/>
      <w:r>
        <w:rPr>
          <w:i/>
        </w:rPr>
        <w:t>.</w:t>
      </w:r>
      <w:proofErr w:type="gramEnd"/>
      <w:r>
        <w:rPr>
          <w:i/>
        </w:rPr>
        <w:t xml:space="preserve"> (</w:t>
      </w:r>
      <w:proofErr w:type="gramStart"/>
      <w:r>
        <w:rPr>
          <w:i/>
        </w:rPr>
        <w:t>ф</w:t>
      </w:r>
      <w:proofErr w:type="gramEnd"/>
      <w:r>
        <w:rPr>
          <w:i/>
        </w:rPr>
        <w:t xml:space="preserve">ормы 0503130)  </w:t>
      </w:r>
    </w:p>
    <w:p w:rsidR="00AD6E3A" w:rsidRDefault="00AD6E3A" w:rsidP="00AD6E3A">
      <w:pPr>
        <w:ind w:firstLine="709"/>
      </w:pPr>
    </w:p>
    <w:p w:rsidR="00AD6E3A" w:rsidRDefault="00AD6E3A" w:rsidP="00AD6E3A">
      <w:pPr>
        <w:ind w:firstLine="709"/>
      </w:pPr>
      <w:bookmarkStart w:id="1" w:name="OLE_LINK85"/>
      <w:bookmarkStart w:id="2" w:name="OLE_LINK86"/>
      <w:r>
        <w:t>По состоянию на 31.12.2022г п</w:t>
      </w:r>
      <w:r w:rsidRPr="0002776F">
        <w:t xml:space="preserve">оказатель строки </w:t>
      </w:r>
      <w:r>
        <w:t>160</w:t>
      </w:r>
      <w:bookmarkEnd w:id="1"/>
      <w:bookmarkEnd w:id="2"/>
      <w:r w:rsidRPr="0002776F">
        <w:t xml:space="preserve"> </w:t>
      </w:r>
      <w:r w:rsidRPr="00641CC7">
        <w:rPr>
          <w:b/>
        </w:rPr>
        <w:t>«Расходы будущих периодов»</w:t>
      </w:r>
      <w:r>
        <w:t xml:space="preserve"> </w:t>
      </w:r>
      <w:bookmarkStart w:id="3" w:name="OLE_LINK87"/>
      <w:bookmarkStart w:id="4" w:name="OLE_LINK88"/>
      <w:r w:rsidRPr="00573505">
        <w:t xml:space="preserve">(040150000) </w:t>
      </w:r>
      <w:r>
        <w:t xml:space="preserve">составил  </w:t>
      </w:r>
      <w:r w:rsidR="007C762B" w:rsidRPr="007C762B">
        <w:t>14 676,82</w:t>
      </w:r>
      <w:r>
        <w:t xml:space="preserve">руб, из них: </w:t>
      </w:r>
      <w:bookmarkEnd w:id="3"/>
      <w:bookmarkEnd w:id="4"/>
    </w:p>
    <w:p w:rsidR="00DE3586" w:rsidRDefault="00DE3586" w:rsidP="00AD6E3A">
      <w:pPr>
        <w:ind w:firstLine="709"/>
      </w:pPr>
    </w:p>
    <w:p w:rsidR="00AD6E3A" w:rsidRDefault="00AD6E3A" w:rsidP="00AD6E3A">
      <w:pPr>
        <w:ind w:firstLine="709"/>
      </w:pPr>
      <w:bookmarkStart w:id="5" w:name="OLE_LINK83"/>
      <w:bookmarkStart w:id="6" w:name="OLE_LINK84"/>
      <w:r>
        <w:t xml:space="preserve">-по счету </w:t>
      </w:r>
      <w:bookmarkEnd w:id="5"/>
      <w:bookmarkEnd w:id="6"/>
      <w:r w:rsidRPr="0024167F">
        <w:t>0104.1201002</w:t>
      </w:r>
      <w:r>
        <w:t>000</w:t>
      </w:r>
      <w:r w:rsidRPr="0024167F">
        <w:t>.244.</w:t>
      </w:r>
      <w:bookmarkStart w:id="7" w:name="OLE_LINK5"/>
      <w:bookmarkStart w:id="8" w:name="OLE_LINK6"/>
      <w:r w:rsidRPr="0024167F">
        <w:t>1.401.50.22</w:t>
      </w:r>
      <w:r>
        <w:t>7.</w:t>
      </w:r>
      <w:bookmarkEnd w:id="7"/>
      <w:bookmarkEnd w:id="8"/>
      <w:r>
        <w:t xml:space="preserve">- </w:t>
      </w:r>
      <w:r w:rsidR="00DE3586">
        <w:t xml:space="preserve">12076,82 </w:t>
      </w:r>
      <w:r>
        <w:t>руб. на осуществление обязательного страхования автогражданской ответственности</w:t>
      </w:r>
      <w:proofErr w:type="gramStart"/>
      <w:r>
        <w:t xml:space="preserve"> </w:t>
      </w:r>
      <w:r w:rsidR="00DE3586">
        <w:t>.</w:t>
      </w:r>
      <w:proofErr w:type="gramEnd"/>
    </w:p>
    <w:p w:rsidR="00DE3586" w:rsidRDefault="00DE3586" w:rsidP="00AD6E3A">
      <w:pPr>
        <w:ind w:firstLine="709"/>
      </w:pPr>
      <w:r>
        <w:t xml:space="preserve">-по счету </w:t>
      </w:r>
      <w:r w:rsidRPr="00DE3586">
        <w:t>0104.9920010020.242</w:t>
      </w:r>
      <w:r>
        <w:t xml:space="preserve">.1.401.50.226 -2600,00 </w:t>
      </w:r>
      <w:r w:rsidRPr="00DE3586">
        <w:t>лицензии на право использования ПП "Астрал-Отчет"</w:t>
      </w:r>
      <w:r>
        <w:t>.</w:t>
      </w:r>
      <w:r w:rsidRPr="00DE3586">
        <w:tab/>
      </w:r>
    </w:p>
    <w:p w:rsidR="00AD6E3A" w:rsidRDefault="00AD6E3A" w:rsidP="00AD6E3A">
      <w:pPr>
        <w:ind w:firstLine="709"/>
      </w:pPr>
    </w:p>
    <w:p w:rsidR="00AD6E3A" w:rsidRDefault="00AD6E3A" w:rsidP="00AD6E3A">
      <w:pPr>
        <w:ind w:firstLine="709"/>
        <w:jc w:val="both"/>
      </w:pPr>
      <w:bookmarkStart w:id="9" w:name="OLE_LINK97"/>
      <w:bookmarkStart w:id="10" w:name="OLE_LINK98"/>
      <w:r>
        <w:t>По состоянию на 31.12.2022г п</w:t>
      </w:r>
      <w:r w:rsidRPr="0002776F">
        <w:t>оказатель строки</w:t>
      </w:r>
      <w:bookmarkEnd w:id="9"/>
      <w:bookmarkEnd w:id="10"/>
      <w:r w:rsidRPr="0002776F">
        <w:t xml:space="preserve"> </w:t>
      </w:r>
      <w:r>
        <w:t xml:space="preserve">510 </w:t>
      </w:r>
      <w:r w:rsidRPr="00641CC7">
        <w:rPr>
          <w:b/>
        </w:rPr>
        <w:t>«Доходы будущих периодов»</w:t>
      </w:r>
      <w:r>
        <w:t xml:space="preserve"> </w:t>
      </w:r>
      <w:r w:rsidRPr="00573505">
        <w:t>(040140000)</w:t>
      </w:r>
      <w:r>
        <w:t xml:space="preserve"> составил  </w:t>
      </w:r>
      <w:r w:rsidR="007C762B" w:rsidRPr="007C762B">
        <w:t xml:space="preserve">13080000,00 </w:t>
      </w:r>
      <w:proofErr w:type="spellStart"/>
      <w:r>
        <w:t>руб</w:t>
      </w:r>
      <w:proofErr w:type="spellEnd"/>
      <w:r>
        <w:t>, из них:</w:t>
      </w:r>
    </w:p>
    <w:p w:rsidR="00AD6E3A" w:rsidRDefault="00AD6E3A" w:rsidP="00AD6E3A">
      <w:pPr>
        <w:ind w:firstLine="709"/>
        <w:jc w:val="both"/>
      </w:pPr>
      <w:r>
        <w:t xml:space="preserve">-по счетам 1.401.40.151- </w:t>
      </w:r>
      <w:r w:rsidR="007C762B">
        <w:t>13080000,00</w:t>
      </w:r>
      <w:r>
        <w:t xml:space="preserve"> руб. начислены доходы будущих периодов по дотациям, субсидиям, субвенциям и межбюджетным трансфертам, передаваемых бюджету сельского поселения на 2023-2024гг.</w:t>
      </w:r>
    </w:p>
    <w:p w:rsidR="00AD6E3A" w:rsidRDefault="00AD6E3A" w:rsidP="00AD6E3A">
      <w:pPr>
        <w:ind w:firstLine="709"/>
        <w:jc w:val="both"/>
      </w:pPr>
      <w:r>
        <w:t>По состоянию на 01.01.22г п</w:t>
      </w:r>
      <w:r w:rsidRPr="0002776F">
        <w:t>оказатель строки</w:t>
      </w:r>
      <w:r>
        <w:t xml:space="preserve"> 520 </w:t>
      </w:r>
      <w:r w:rsidRPr="00641CC7">
        <w:rPr>
          <w:b/>
        </w:rPr>
        <w:t>«Резервы предстоящих расходов»</w:t>
      </w:r>
      <w:r w:rsidRPr="0002776F">
        <w:t>-</w:t>
      </w:r>
    </w:p>
    <w:p w:rsidR="00AD6E3A" w:rsidRPr="00537FCA" w:rsidRDefault="00AD6E3A" w:rsidP="00AD6E3A">
      <w:pPr>
        <w:ind w:firstLine="709"/>
        <w:jc w:val="both"/>
      </w:pPr>
      <w:r w:rsidRPr="00641CC7">
        <w:t>(040160000)</w:t>
      </w:r>
      <w:r>
        <w:t xml:space="preserve"> составил 0 руб.,</w:t>
      </w:r>
      <w:bookmarkStart w:id="11" w:name="OLE_LINK13"/>
      <w:bookmarkStart w:id="12" w:name="OLE_LINK14"/>
      <w:r>
        <w:t xml:space="preserve"> так как все работники администрации уволены 30.12.2022г, произведен окончательный расчет, в том числе по компенсациям за неиспользованные отпуска.</w:t>
      </w:r>
    </w:p>
    <w:p w:rsidR="00AD6E3A" w:rsidRDefault="00AD6E3A" w:rsidP="00AD6E3A">
      <w:pPr>
        <w:pStyle w:val="a5"/>
        <w:spacing w:after="0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rPr>
          <w:sz w:val="24"/>
          <w:szCs w:val="24"/>
        </w:rPr>
      </w:pPr>
    </w:p>
    <w:bookmarkEnd w:id="11"/>
    <w:bookmarkEnd w:id="12"/>
    <w:p w:rsidR="00AD6E3A" w:rsidRPr="001B1102" w:rsidRDefault="00AD6E3A" w:rsidP="00AD6E3A">
      <w:pPr>
        <w:ind w:firstLine="709"/>
        <w:jc w:val="both"/>
        <w:rPr>
          <w:i/>
        </w:rPr>
      </w:pPr>
      <w:r>
        <w:rPr>
          <w:i/>
        </w:rPr>
        <w:t>6</w:t>
      </w:r>
      <w:r w:rsidRPr="001B1102">
        <w:rPr>
          <w:i/>
        </w:rPr>
        <w:t xml:space="preserve">.Справка по заключению счетов бюджетного учета отчетного финансового года </w:t>
      </w:r>
      <w:r>
        <w:rPr>
          <w:i/>
        </w:rPr>
        <w:t xml:space="preserve">   (</w:t>
      </w:r>
      <w:r w:rsidRPr="001B1102">
        <w:rPr>
          <w:i/>
        </w:rPr>
        <w:t xml:space="preserve">форма 0503110) </w:t>
      </w:r>
    </w:p>
    <w:p w:rsidR="00AD6E3A" w:rsidRDefault="00AD6E3A" w:rsidP="00AD6E3A">
      <w:pPr>
        <w:ind w:firstLine="709"/>
        <w:jc w:val="center"/>
        <w:rPr>
          <w:sz w:val="28"/>
          <w:szCs w:val="28"/>
        </w:rPr>
      </w:pPr>
      <w:bookmarkStart w:id="13" w:name="OLE_LINK15"/>
      <w:bookmarkStart w:id="14" w:name="OLE_LINK16"/>
      <w:r w:rsidRPr="005824BD">
        <w:rPr>
          <w:sz w:val="28"/>
          <w:szCs w:val="28"/>
        </w:rPr>
        <w:t>Раскрытие показателей по счетам 14011017</w:t>
      </w:r>
      <w:r>
        <w:rPr>
          <w:sz w:val="28"/>
          <w:szCs w:val="28"/>
        </w:rPr>
        <w:t>2</w:t>
      </w:r>
    </w:p>
    <w:p w:rsidR="00AD6E3A" w:rsidRPr="005824BD" w:rsidRDefault="00AD6E3A" w:rsidP="00AD6E3A">
      <w:pPr>
        <w:ind w:firstLine="709"/>
        <w:jc w:val="center"/>
        <w:rPr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3407"/>
        <w:gridCol w:w="3544"/>
      </w:tblGrid>
      <w:tr w:rsidR="00AD6E3A" w:rsidRPr="00FC6151" w:rsidTr="00AD6E3A">
        <w:trPr>
          <w:trHeight w:val="95"/>
        </w:trPr>
        <w:tc>
          <w:tcPr>
            <w:tcW w:w="2700" w:type="dxa"/>
            <w:vMerge w:val="restart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6951" w:type="dxa"/>
            <w:gridSpan w:val="2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Код счета бюджетного учета</w:t>
            </w:r>
          </w:p>
        </w:tc>
      </w:tr>
      <w:tr w:rsidR="00AD6E3A" w:rsidRPr="00FC6151" w:rsidTr="00AD6E3A">
        <w:trPr>
          <w:trHeight w:val="298"/>
        </w:trPr>
        <w:tc>
          <w:tcPr>
            <w:tcW w:w="2700" w:type="dxa"/>
            <w:vMerge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1 401 10 172</w:t>
            </w: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причина</w:t>
            </w:r>
          </w:p>
        </w:tc>
      </w:tr>
      <w:tr w:rsidR="00AD6E3A" w:rsidRPr="00FC6151" w:rsidTr="00AD6E3A">
        <w:trPr>
          <w:trHeight w:val="298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9" w:hanging="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3</w:t>
            </w:r>
          </w:p>
        </w:tc>
      </w:tr>
      <w:tr w:rsidR="00AD6E3A" w:rsidRPr="00FC6151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Нефинансовые активы, всего,</w:t>
            </w:r>
          </w:p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в том числе по счетам</w:t>
            </w:r>
          </w:p>
        </w:tc>
        <w:tc>
          <w:tcPr>
            <w:tcW w:w="3407" w:type="dxa"/>
            <w:shd w:val="clear" w:color="auto" w:fill="auto"/>
          </w:tcPr>
          <w:p w:rsidR="00AD6E3A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81163,62</w:t>
            </w: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</w:pPr>
          </w:p>
        </w:tc>
      </w:tr>
      <w:tr w:rsidR="00AD6E3A" w:rsidRPr="00FC6151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110100000</w:t>
            </w:r>
          </w:p>
        </w:tc>
        <w:tc>
          <w:tcPr>
            <w:tcW w:w="3407" w:type="dxa"/>
            <w:shd w:val="clear" w:color="auto" w:fill="auto"/>
          </w:tcPr>
          <w:p w:rsidR="00AD6E3A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81163,62</w:t>
            </w: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</w:pPr>
            <w:r w:rsidRPr="00FC6151">
              <w:t xml:space="preserve">Восстановление с </w:t>
            </w:r>
            <w:proofErr w:type="spellStart"/>
            <w:r w:rsidRPr="00FC6151">
              <w:t>забалансового</w:t>
            </w:r>
            <w:proofErr w:type="spellEnd"/>
            <w:r w:rsidRPr="00FC6151">
              <w:t xml:space="preserve"> учета ОС до 10 </w:t>
            </w:r>
            <w:proofErr w:type="spellStart"/>
            <w:proofErr w:type="gramStart"/>
            <w:r w:rsidRPr="00FC6151">
              <w:t>тыс</w:t>
            </w:r>
            <w:proofErr w:type="spellEnd"/>
            <w:proofErr w:type="gramEnd"/>
            <w:r w:rsidRPr="00FC6151">
              <w:t xml:space="preserve"> </w:t>
            </w:r>
            <w:proofErr w:type="spellStart"/>
            <w:r w:rsidRPr="00FC6151">
              <w:t>руб</w:t>
            </w:r>
            <w:proofErr w:type="spellEnd"/>
            <w:r w:rsidRPr="00FC6151">
              <w:t xml:space="preserve"> для передачи в казну округа.</w:t>
            </w:r>
          </w:p>
        </w:tc>
      </w:tr>
      <w:tr w:rsidR="00AD6E3A" w:rsidRPr="00FC6151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</w:pPr>
          </w:p>
        </w:tc>
      </w:tr>
      <w:tr w:rsidR="00AD6E3A" w:rsidRPr="00FC6151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Финансовые активы, всего,</w:t>
            </w:r>
          </w:p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в том числе по счетам</w:t>
            </w:r>
          </w:p>
        </w:tc>
        <w:tc>
          <w:tcPr>
            <w:tcW w:w="3407" w:type="dxa"/>
            <w:shd w:val="clear" w:color="auto" w:fill="auto"/>
          </w:tcPr>
          <w:p w:rsidR="00AD6E3A" w:rsidRPr="00FC6151" w:rsidRDefault="00AD6E3A" w:rsidP="00DE358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</w:pPr>
          </w:p>
        </w:tc>
      </w:tr>
      <w:tr w:rsidR="00AD6E3A" w:rsidRPr="00FC6151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</w:pPr>
          </w:p>
        </w:tc>
      </w:tr>
    </w:tbl>
    <w:p w:rsidR="00AD6E3A" w:rsidRPr="00FC6151" w:rsidRDefault="00AD6E3A" w:rsidP="00AD6E3A">
      <w:pPr>
        <w:ind w:firstLine="709"/>
        <w:rPr>
          <w:sz w:val="20"/>
          <w:szCs w:val="20"/>
        </w:rPr>
      </w:pPr>
    </w:p>
    <w:p w:rsidR="00AD6E3A" w:rsidRDefault="00AD6E3A" w:rsidP="00AD6E3A">
      <w:pPr>
        <w:ind w:firstLine="709"/>
        <w:jc w:val="center"/>
        <w:rPr>
          <w:sz w:val="28"/>
          <w:szCs w:val="28"/>
        </w:rPr>
      </w:pPr>
    </w:p>
    <w:p w:rsidR="00AD6E3A" w:rsidRDefault="00AD6E3A" w:rsidP="00AD6E3A">
      <w:pPr>
        <w:ind w:firstLine="709"/>
        <w:jc w:val="center"/>
        <w:rPr>
          <w:sz w:val="28"/>
          <w:szCs w:val="28"/>
        </w:rPr>
      </w:pPr>
      <w:r w:rsidRPr="005824BD">
        <w:rPr>
          <w:sz w:val="28"/>
          <w:szCs w:val="28"/>
        </w:rPr>
        <w:t>Раскрытие показателей по счетам 1401101</w:t>
      </w:r>
      <w:r>
        <w:rPr>
          <w:sz w:val="28"/>
          <w:szCs w:val="28"/>
        </w:rPr>
        <w:t>99</w:t>
      </w:r>
    </w:p>
    <w:p w:rsidR="00AD6E3A" w:rsidRPr="005824BD" w:rsidRDefault="00AD6E3A" w:rsidP="00AD6E3A">
      <w:pPr>
        <w:ind w:firstLine="709"/>
        <w:jc w:val="center"/>
        <w:rPr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937"/>
        <w:gridCol w:w="4014"/>
      </w:tblGrid>
      <w:tr w:rsidR="00AD6E3A" w:rsidRPr="004172BA" w:rsidTr="00AD6E3A">
        <w:trPr>
          <w:trHeight w:val="95"/>
        </w:trPr>
        <w:tc>
          <w:tcPr>
            <w:tcW w:w="2700" w:type="dxa"/>
            <w:vMerge w:val="restart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6951" w:type="dxa"/>
            <w:gridSpan w:val="2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Код счета бюджетного учета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vMerge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1 401 10 199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причина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9" w:hanging="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3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Нефинансовые активы, всего,</w:t>
            </w:r>
          </w:p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117441,40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0"/>
                <w:szCs w:val="20"/>
              </w:rPr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110855000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117441,40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151">
              <w:rPr>
                <w:spacing w:val="-14"/>
                <w:sz w:val="20"/>
                <w:szCs w:val="20"/>
              </w:rPr>
              <w:t xml:space="preserve">Включены в состав имущества казны земельные участки - переход  права собственности  </w:t>
            </w:r>
            <w:proofErr w:type="spellStart"/>
            <w:r w:rsidRPr="00FC6151">
              <w:rPr>
                <w:spacing w:val="-14"/>
                <w:sz w:val="20"/>
                <w:szCs w:val="20"/>
              </w:rPr>
              <w:t>вследствии</w:t>
            </w:r>
            <w:proofErr w:type="spellEnd"/>
            <w:r w:rsidRPr="00FC6151">
              <w:rPr>
                <w:spacing w:val="-14"/>
                <w:sz w:val="20"/>
                <w:szCs w:val="20"/>
              </w:rPr>
              <w:t xml:space="preserve"> отказа физических лиц.</w:t>
            </w: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0"/>
                <w:szCs w:val="20"/>
              </w:rPr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Финансовые активы, всего,</w:t>
            </w:r>
          </w:p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0"/>
                <w:szCs w:val="20"/>
              </w:rPr>
            </w:pPr>
            <w:r w:rsidRPr="00FC6151">
              <w:rPr>
                <w:sz w:val="20"/>
                <w:szCs w:val="20"/>
              </w:rPr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</w:tr>
    </w:tbl>
    <w:p w:rsidR="00AD6E3A" w:rsidRDefault="00AD6E3A" w:rsidP="00AD6E3A">
      <w:pPr>
        <w:ind w:firstLine="709"/>
        <w:jc w:val="center"/>
        <w:rPr>
          <w:sz w:val="28"/>
          <w:szCs w:val="28"/>
        </w:rPr>
      </w:pPr>
      <w:r w:rsidRPr="005824BD">
        <w:rPr>
          <w:sz w:val="28"/>
          <w:szCs w:val="28"/>
        </w:rPr>
        <w:t>Раскрытие показателей по счетам 1401101</w:t>
      </w:r>
      <w:r>
        <w:rPr>
          <w:sz w:val="28"/>
          <w:szCs w:val="28"/>
        </w:rPr>
        <w:t>76</w:t>
      </w:r>
    </w:p>
    <w:p w:rsidR="00AD6E3A" w:rsidRPr="005824BD" w:rsidRDefault="00AD6E3A" w:rsidP="00AD6E3A">
      <w:pPr>
        <w:ind w:firstLine="709"/>
        <w:jc w:val="center"/>
        <w:rPr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937"/>
        <w:gridCol w:w="4014"/>
      </w:tblGrid>
      <w:tr w:rsidR="00AD6E3A" w:rsidRPr="004172BA" w:rsidTr="00AD6E3A">
        <w:trPr>
          <w:trHeight w:val="95"/>
        </w:trPr>
        <w:tc>
          <w:tcPr>
            <w:tcW w:w="2700" w:type="dxa"/>
            <w:vMerge w:val="restart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Корреспондирующий счет</w:t>
            </w:r>
          </w:p>
        </w:tc>
        <w:tc>
          <w:tcPr>
            <w:tcW w:w="6951" w:type="dxa"/>
            <w:gridSpan w:val="2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Код счета бюджетного учета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vMerge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08" w:right="-109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1 401 10 176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причина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09" w:hanging="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3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Нефинансовые активы, всего,</w:t>
            </w:r>
          </w:p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  <w:p w:rsidR="00AD6E3A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31 532 363,61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DE3586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DE3586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110311000</w:t>
            </w:r>
          </w:p>
        </w:tc>
        <w:tc>
          <w:tcPr>
            <w:tcW w:w="2937" w:type="dxa"/>
            <w:shd w:val="clear" w:color="auto" w:fill="auto"/>
          </w:tcPr>
          <w:p w:rsidR="00DE3586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14 150,00</w:t>
            </w:r>
          </w:p>
        </w:tc>
        <w:tc>
          <w:tcPr>
            <w:tcW w:w="4014" w:type="dxa"/>
            <w:shd w:val="clear" w:color="auto" w:fill="auto"/>
          </w:tcPr>
          <w:p w:rsidR="00DE3586" w:rsidRPr="00FC6151" w:rsidRDefault="00DE3586" w:rsidP="00AD6E3A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 xml:space="preserve">Увеличение кадастровой стоимости </w:t>
            </w:r>
            <w:proofErr w:type="spellStart"/>
            <w:r w:rsidRPr="00FC6151">
              <w:rPr>
                <w:sz w:val="22"/>
                <w:szCs w:val="22"/>
              </w:rPr>
              <w:t>зем</w:t>
            </w:r>
            <w:proofErr w:type="gramStart"/>
            <w:r w:rsidRPr="00FC6151">
              <w:rPr>
                <w:sz w:val="22"/>
                <w:szCs w:val="22"/>
              </w:rPr>
              <w:t>.у</w:t>
            </w:r>
            <w:proofErr w:type="gramEnd"/>
            <w:r w:rsidRPr="00FC6151">
              <w:rPr>
                <w:sz w:val="22"/>
                <w:szCs w:val="22"/>
              </w:rPr>
              <w:t>частков</w:t>
            </w:r>
            <w:proofErr w:type="spellEnd"/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110855000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DE3586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121599,49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 w:rsidRPr="00FC6151">
              <w:rPr>
                <w:spacing w:val="-14"/>
                <w:sz w:val="22"/>
                <w:szCs w:val="22"/>
              </w:rPr>
              <w:t xml:space="preserve">Увеличение кадастровой стоимости </w:t>
            </w:r>
            <w:proofErr w:type="spellStart"/>
            <w:r w:rsidRPr="00FC6151">
              <w:rPr>
                <w:spacing w:val="-14"/>
                <w:sz w:val="22"/>
                <w:szCs w:val="22"/>
              </w:rPr>
              <w:t>зем</w:t>
            </w:r>
            <w:proofErr w:type="gramStart"/>
            <w:r w:rsidRPr="00FC6151">
              <w:rPr>
                <w:spacing w:val="-14"/>
                <w:sz w:val="22"/>
                <w:szCs w:val="22"/>
              </w:rPr>
              <w:t>.у</w:t>
            </w:r>
            <w:proofErr w:type="gramEnd"/>
            <w:r w:rsidRPr="00FC6151">
              <w:rPr>
                <w:spacing w:val="-14"/>
                <w:sz w:val="22"/>
                <w:szCs w:val="22"/>
              </w:rPr>
              <w:t>частков</w:t>
            </w:r>
            <w:proofErr w:type="spellEnd"/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110855000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DE3586" w:rsidP="00DE3586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31 532 363,61</w:t>
            </w: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 w:rsidRPr="00FC6151">
              <w:rPr>
                <w:spacing w:val="-14"/>
                <w:sz w:val="22"/>
                <w:szCs w:val="22"/>
              </w:rPr>
              <w:t xml:space="preserve">Уменьшение кадастровой стоимости </w:t>
            </w:r>
            <w:proofErr w:type="spellStart"/>
            <w:r w:rsidRPr="00FC6151">
              <w:rPr>
                <w:spacing w:val="-14"/>
                <w:sz w:val="22"/>
                <w:szCs w:val="22"/>
              </w:rPr>
              <w:t>зем</w:t>
            </w:r>
            <w:proofErr w:type="gramStart"/>
            <w:r w:rsidRPr="00FC6151">
              <w:rPr>
                <w:spacing w:val="-14"/>
                <w:sz w:val="22"/>
                <w:szCs w:val="22"/>
              </w:rPr>
              <w:t>.у</w:t>
            </w:r>
            <w:proofErr w:type="gramEnd"/>
            <w:r w:rsidRPr="00FC6151">
              <w:rPr>
                <w:spacing w:val="-14"/>
                <w:sz w:val="22"/>
                <w:szCs w:val="22"/>
              </w:rPr>
              <w:t>частков</w:t>
            </w:r>
            <w:proofErr w:type="spellEnd"/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Финансовые активы, всего,</w:t>
            </w:r>
          </w:p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2"/>
                <w:szCs w:val="22"/>
              </w:rPr>
            </w:pPr>
            <w:r w:rsidRPr="00FC6151">
              <w:rPr>
                <w:sz w:val="22"/>
                <w:szCs w:val="22"/>
              </w:rPr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FC6151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</w:tr>
      <w:bookmarkEnd w:id="13"/>
      <w:bookmarkEnd w:id="14"/>
    </w:tbl>
    <w:p w:rsidR="00AD6E3A" w:rsidRDefault="00AD6E3A" w:rsidP="00AD6E3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  <w:r w:rsidRPr="003B79B5">
        <w:rPr>
          <w:b/>
          <w:sz w:val="24"/>
          <w:szCs w:val="24"/>
        </w:rPr>
        <w:t>Раздел 5</w:t>
      </w:r>
      <w:r w:rsidRPr="007F20D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"</w:t>
      </w:r>
      <w:r w:rsidRPr="00CE12C8">
        <w:rPr>
          <w:b/>
          <w:sz w:val="24"/>
          <w:szCs w:val="24"/>
        </w:rPr>
        <w:t>Прочие вопросы деятельности субъекта бюджетной отчетности</w:t>
      </w:r>
      <w:r>
        <w:rPr>
          <w:b/>
          <w:sz w:val="24"/>
          <w:szCs w:val="24"/>
        </w:rPr>
        <w:t>".</w:t>
      </w:r>
    </w:p>
    <w:p w:rsidR="00AD6E3A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</w:p>
    <w:p w:rsidR="00AD6E3A" w:rsidRPr="00CE12C8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  <w:bookmarkStart w:id="15" w:name="OLE_LINK63"/>
      <w:bookmarkStart w:id="16" w:name="OLE_LINK64"/>
      <w:r w:rsidRPr="00CE12C8">
        <w:rPr>
          <w:i/>
          <w:sz w:val="24"/>
          <w:szCs w:val="24"/>
        </w:rPr>
        <w:t xml:space="preserve">1. Сведения об особенностях ведения бюджетного учета </w:t>
      </w:r>
    </w:p>
    <w:bookmarkEnd w:id="15"/>
    <w:bookmarkEnd w:id="16"/>
    <w:p w:rsidR="00AD6E3A" w:rsidRDefault="00AD6E3A" w:rsidP="00AD6E3A">
      <w:pPr>
        <w:ind w:firstLine="709"/>
        <w:jc w:val="both"/>
      </w:pPr>
      <w:proofErr w:type="gramStart"/>
      <w:r w:rsidRPr="00CE12C8">
        <w:t xml:space="preserve">Бухгалтерский учет </w:t>
      </w:r>
      <w:r>
        <w:t>ведется</w:t>
      </w:r>
      <w:r w:rsidRPr="00CE12C8">
        <w:t xml:space="preserve"> в соответствии</w:t>
      </w:r>
      <w:r w:rsidRPr="00491F6F">
        <w:t xml:space="preserve"> Ф</w:t>
      </w:r>
      <w:r>
        <w:t>З от 06.12.</w:t>
      </w:r>
      <w:r w:rsidRPr="00491F6F">
        <w:t>11 г № 402-ФЗ «О бухгалтерском учете», Бюджетным кодексом РФ, приказами Минфина России от 1 декабря 2010 года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 – Инструкции к</w:t>
      </w:r>
      <w:proofErr w:type="gramEnd"/>
      <w:r w:rsidRPr="00491F6F">
        <w:t xml:space="preserve"> </w:t>
      </w:r>
      <w:proofErr w:type="gramStart"/>
      <w:r w:rsidRPr="00491F6F">
        <w:t>Единому плану счетов № 157н), от 6 декабря 2010 года № 162н «Об утверждении Плана счетов бюджетного учета и Инструкции по его применению» (далее – Инструкция № 162н); от 8 июня.2018 года № 132н «О Порядке формирования и применения кодов бюджетной классификации Российской Федерации, их структуре и принципах назначения» (далее – приказ № 132н);</w:t>
      </w:r>
      <w:proofErr w:type="gramEnd"/>
      <w:r w:rsidRPr="00491F6F">
        <w:t xml:space="preserve"> </w:t>
      </w:r>
      <w:proofErr w:type="gramStart"/>
      <w:r w:rsidRPr="00491F6F">
        <w:t xml:space="preserve">от  29 ноября.2017 № 209н «Об утверждении Порядка применения классификации операций сектора государственного управления» (далее – приказ № 209н), от 30 марта 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</w:t>
      </w:r>
      <w:r w:rsidRPr="00491F6F">
        <w:lastRenderedPageBreak/>
        <w:t>государственными (муниципальными) учреждениями, и Методических указаний по их применению»  (далее – приказ № 52н), федеральными</w:t>
      </w:r>
      <w:proofErr w:type="gramEnd"/>
      <w:r w:rsidRPr="00491F6F">
        <w:t xml:space="preserve"> стандартами бухгалтерского учета для органи</w:t>
      </w:r>
      <w:r>
        <w:t>заций государственного сектора.</w:t>
      </w:r>
    </w:p>
    <w:p w:rsidR="00AD6E3A" w:rsidRDefault="00AD6E3A" w:rsidP="00AD6E3A">
      <w:pPr>
        <w:jc w:val="both"/>
      </w:pPr>
      <w:r w:rsidRPr="00CE12C8">
        <w:t>Бухгалтерский учет автоматизирован с помощью программных продуктов АС Бюджет, АС</w:t>
      </w:r>
      <w:r>
        <w:t xml:space="preserve"> ЕЦИС</w:t>
      </w:r>
      <w:r w:rsidRPr="00CE12C8">
        <w:t xml:space="preserve">, </w:t>
      </w:r>
      <w:r w:rsidRPr="0094531C">
        <w:t xml:space="preserve">для работы с Отделом ГКУ </w:t>
      </w:r>
      <w:proofErr w:type="gramStart"/>
      <w:r w:rsidRPr="0094531C">
        <w:t>ВО</w:t>
      </w:r>
      <w:proofErr w:type="gramEnd"/>
      <w:r w:rsidRPr="0094531C">
        <w:t xml:space="preserve"> "Областно</w:t>
      </w:r>
      <w:r>
        <w:t xml:space="preserve">е казначейство" по Вологодскому </w:t>
      </w:r>
      <w:r w:rsidRPr="0094531C">
        <w:t xml:space="preserve">району </w:t>
      </w:r>
      <w:r>
        <w:t xml:space="preserve"> используется </w:t>
      </w:r>
      <w:r w:rsidRPr="0094531C">
        <w:t>ПО АС «УРМ».</w:t>
      </w:r>
    </w:p>
    <w:p w:rsidR="00AD6E3A" w:rsidRDefault="00AD6E3A" w:rsidP="00AD6E3A">
      <w:pPr>
        <w:jc w:val="both"/>
      </w:pPr>
    </w:p>
    <w:p w:rsidR="00AD6E3A" w:rsidRDefault="00AD6E3A" w:rsidP="00AD6E3A">
      <w:pPr>
        <w:pStyle w:val="a5"/>
        <w:numPr>
          <w:ilvl w:val="0"/>
          <w:numId w:val="1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Све</w:t>
      </w:r>
      <w:r w:rsidRPr="00CE12C8">
        <w:rPr>
          <w:i/>
          <w:sz w:val="24"/>
          <w:szCs w:val="24"/>
        </w:rPr>
        <w:t>дения о</w:t>
      </w:r>
      <w:r>
        <w:rPr>
          <w:i/>
          <w:sz w:val="24"/>
          <w:szCs w:val="24"/>
        </w:rPr>
        <w:t xml:space="preserve"> проведении инвентаризаций</w:t>
      </w:r>
      <w:r w:rsidRPr="00CE12C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</w:p>
    <w:p w:rsidR="00AD6E3A" w:rsidRDefault="00AD6E3A" w:rsidP="00AD6E3A">
      <w:pPr>
        <w:jc w:val="both"/>
        <w:rPr>
          <w:b/>
          <w:sz w:val="22"/>
          <w:szCs w:val="22"/>
        </w:rPr>
      </w:pPr>
      <w:r w:rsidRPr="005C5A50">
        <w:t xml:space="preserve">На основании Распоряжения </w:t>
      </w:r>
      <w:r w:rsidR="00FC6151" w:rsidRPr="00FC6151">
        <w:t xml:space="preserve">№100 от 18.11.2022г </w:t>
      </w:r>
      <w:r w:rsidRPr="005C5A50">
        <w:t>проведена инвентаризация нефинансовых активов и обязательств в целях составления годовой отчетности.</w:t>
      </w:r>
      <w:r w:rsidRPr="005C5A50">
        <w:rPr>
          <w:b/>
        </w:rPr>
        <w:t xml:space="preserve"> </w:t>
      </w:r>
      <w:r w:rsidRPr="005C5A50">
        <w:t>Расхождений по результатам инвентаризации  не выявлено</w:t>
      </w:r>
      <w:r>
        <w:rPr>
          <w:b/>
          <w:sz w:val="22"/>
          <w:szCs w:val="22"/>
        </w:rPr>
        <w:t xml:space="preserve">, </w:t>
      </w:r>
      <w:r w:rsidRPr="005C5A50">
        <w:t xml:space="preserve">таблица </w:t>
      </w:r>
      <w:r>
        <w:t>6 Пояснительной записки не предоставляется.</w:t>
      </w:r>
      <w:r>
        <w:rPr>
          <w:b/>
          <w:sz w:val="22"/>
          <w:szCs w:val="22"/>
        </w:rPr>
        <w:t xml:space="preserve"> </w:t>
      </w: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</w:p>
    <w:p w:rsidR="00AD6E3A" w:rsidRDefault="00AD6E3A" w:rsidP="00AD6E3A">
      <w:pPr>
        <w:pStyle w:val="a5"/>
        <w:spacing w:after="0" w:line="48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CE12C8">
        <w:rPr>
          <w:sz w:val="24"/>
          <w:szCs w:val="24"/>
        </w:rPr>
        <w:t>еречень форм отчетности,</w:t>
      </w:r>
    </w:p>
    <w:p w:rsidR="00AD6E3A" w:rsidRPr="00CE12C8" w:rsidRDefault="00AD6E3A" w:rsidP="00AD6E3A">
      <w:pPr>
        <w:pStyle w:val="a5"/>
        <w:spacing w:after="0" w:line="480" w:lineRule="auto"/>
        <w:ind w:left="0"/>
        <w:jc w:val="center"/>
        <w:rPr>
          <w:sz w:val="24"/>
          <w:szCs w:val="24"/>
        </w:rPr>
      </w:pPr>
      <w:r w:rsidRPr="00CE12C8">
        <w:rPr>
          <w:sz w:val="24"/>
          <w:szCs w:val="24"/>
        </w:rPr>
        <w:t>не включенных в состав бюджетной годовой отчетности за 20</w:t>
      </w:r>
      <w:r>
        <w:rPr>
          <w:sz w:val="24"/>
          <w:szCs w:val="24"/>
        </w:rPr>
        <w:t>22</w:t>
      </w:r>
      <w:r w:rsidRPr="00CE12C8">
        <w:rPr>
          <w:sz w:val="24"/>
          <w:szCs w:val="24"/>
        </w:rPr>
        <w:t xml:space="preserve"> год в виду отсутствия числовых значений показателей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29"/>
        <w:gridCol w:w="8048"/>
      </w:tblGrid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CE12C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E12C8">
              <w:rPr>
                <w:b/>
                <w:sz w:val="24"/>
                <w:szCs w:val="24"/>
              </w:rPr>
              <w:t>п</w:t>
            </w:r>
            <w:proofErr w:type="gramEnd"/>
            <w:r w:rsidRPr="00CE12C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29" w:type="dxa"/>
          </w:tcPr>
          <w:p w:rsidR="00AD6E3A" w:rsidRPr="00C211D3" w:rsidRDefault="00AD6E3A" w:rsidP="00AD6E3A">
            <w:pPr>
              <w:pStyle w:val="a5"/>
              <w:spacing w:after="0"/>
              <w:ind w:left="0"/>
              <w:jc w:val="center"/>
              <w:rPr>
                <w:b/>
              </w:rPr>
            </w:pPr>
            <w:r w:rsidRPr="00C211D3">
              <w:rPr>
                <w:b/>
              </w:rPr>
              <w:t>Форма ОКУД, номер таблицы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CE12C8">
              <w:rPr>
                <w:b/>
                <w:sz w:val="24"/>
                <w:szCs w:val="24"/>
              </w:rPr>
              <w:t>Наименование формы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0503167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Сведения о целевых иностранных кредитах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0503172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Сведения о государственном (муниципальном) долге, предоставленных бюджетных кредитах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0503174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0503178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ind w:left="0"/>
              <w:rPr>
                <w:sz w:val="24"/>
                <w:szCs w:val="24"/>
              </w:rPr>
            </w:pPr>
            <w:r w:rsidRPr="006357F6">
              <w:rPr>
                <w:sz w:val="24"/>
                <w:szCs w:val="24"/>
              </w:rPr>
              <w:t>Сведения об остатках денежных средств на счетах</w:t>
            </w:r>
            <w:r>
              <w:rPr>
                <w:sz w:val="24"/>
                <w:szCs w:val="24"/>
              </w:rPr>
              <w:t xml:space="preserve"> </w:t>
            </w:r>
            <w:r w:rsidRPr="006357F6">
              <w:rPr>
                <w:sz w:val="24"/>
                <w:szCs w:val="24"/>
              </w:rPr>
              <w:t>получателя бюджетных средств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0503184</w:t>
            </w:r>
          </w:p>
        </w:tc>
        <w:tc>
          <w:tcPr>
            <w:tcW w:w="8048" w:type="dxa"/>
          </w:tcPr>
          <w:p w:rsidR="00AD6E3A" w:rsidRDefault="00AD6E3A" w:rsidP="00AD6E3A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</w:t>
            </w:r>
            <w:r w:rsidRPr="009515F5">
              <w:rPr>
                <w:sz w:val="24"/>
                <w:szCs w:val="24"/>
              </w:rPr>
              <w:t xml:space="preserve"> суммах консолидируемых поступлений,</w:t>
            </w:r>
            <w:r>
              <w:rPr>
                <w:sz w:val="24"/>
                <w:szCs w:val="24"/>
              </w:rPr>
              <w:t xml:space="preserve"> </w:t>
            </w:r>
            <w:r w:rsidRPr="009515F5">
              <w:rPr>
                <w:sz w:val="24"/>
                <w:szCs w:val="24"/>
              </w:rPr>
              <w:t>подлежащих зачислению на счет бюджета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9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0503190</w:t>
            </w:r>
          </w:p>
        </w:tc>
        <w:tc>
          <w:tcPr>
            <w:tcW w:w="8048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62230F">
              <w:rPr>
                <w:sz w:val="22"/>
                <w:szCs w:val="22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29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0503160</w:t>
            </w:r>
          </w:p>
        </w:tc>
        <w:tc>
          <w:tcPr>
            <w:tcW w:w="8048" w:type="dxa"/>
          </w:tcPr>
          <w:p w:rsidR="00AD6E3A" w:rsidRPr="0062230F" w:rsidRDefault="00AD6E3A" w:rsidP="00AD6E3A">
            <w:pPr>
              <w:pStyle w:val="a5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части Таблицы 1, Таблицы 6.</w:t>
            </w:r>
          </w:p>
        </w:tc>
      </w:tr>
    </w:tbl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7F6D3B" w:rsidRPr="00FF3A27" w:rsidRDefault="007F6D3B">
      <w:pPr>
        <w:rPr>
          <w:sz w:val="28"/>
          <w:szCs w:val="28"/>
        </w:rPr>
      </w:pPr>
    </w:p>
    <w:sectPr w:rsidR="007F6D3B" w:rsidRPr="00FF3A27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02800C3"/>
    <w:multiLevelType w:val="hybridMultilevel"/>
    <w:tmpl w:val="9B905D84"/>
    <w:lvl w:ilvl="0" w:tplc="5DA02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7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5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7"/>
  </w:num>
  <w:num w:numId="4">
    <w:abstractNumId w:val="3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18"/>
  </w:num>
  <w:num w:numId="13">
    <w:abstractNumId w:val="21"/>
  </w:num>
  <w:num w:numId="14">
    <w:abstractNumId w:val="30"/>
  </w:num>
  <w:num w:numId="15">
    <w:abstractNumId w:val="14"/>
  </w:num>
  <w:num w:numId="16">
    <w:abstractNumId w:val="13"/>
  </w:num>
  <w:num w:numId="17">
    <w:abstractNumId w:val="24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1"/>
  </w:num>
  <w:num w:numId="21">
    <w:abstractNumId w:val="4"/>
  </w:num>
  <w:num w:numId="22">
    <w:abstractNumId w:val="5"/>
  </w:num>
  <w:num w:numId="23">
    <w:abstractNumId w:val="29"/>
  </w:num>
  <w:num w:numId="24">
    <w:abstractNumId w:val="10"/>
  </w:num>
  <w:num w:numId="25">
    <w:abstractNumId w:val="3"/>
  </w:num>
  <w:num w:numId="26">
    <w:abstractNumId w:val="16"/>
  </w:num>
  <w:num w:numId="27">
    <w:abstractNumId w:val="25"/>
  </w:num>
  <w:num w:numId="28">
    <w:abstractNumId w:val="2"/>
  </w:num>
  <w:num w:numId="29">
    <w:abstractNumId w:val="36"/>
  </w:num>
  <w:num w:numId="30">
    <w:abstractNumId w:val="1"/>
  </w:num>
  <w:num w:numId="31">
    <w:abstractNumId w:val="32"/>
  </w:num>
  <w:num w:numId="32">
    <w:abstractNumId w:val="22"/>
  </w:num>
  <w:num w:numId="33">
    <w:abstractNumId w:val="9"/>
  </w:num>
  <w:num w:numId="34">
    <w:abstractNumId w:val="15"/>
  </w:num>
  <w:num w:numId="35">
    <w:abstractNumId w:val="37"/>
  </w:num>
  <w:num w:numId="36">
    <w:abstractNumId w:val="33"/>
  </w:num>
  <w:num w:numId="37">
    <w:abstractNumId w:val="12"/>
  </w:num>
  <w:num w:numId="38">
    <w:abstractNumId w:val="38"/>
  </w:num>
  <w:num w:numId="39">
    <w:abstractNumId w:val="28"/>
  </w:num>
  <w:num w:numId="40">
    <w:abstractNumId w:val="26"/>
  </w:num>
  <w:num w:numId="41">
    <w:abstractNumId w:val="17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F2ED5"/>
    <w:rsid w:val="00141510"/>
    <w:rsid w:val="00147275"/>
    <w:rsid w:val="00165E38"/>
    <w:rsid w:val="002312B6"/>
    <w:rsid w:val="002534C8"/>
    <w:rsid w:val="00254C22"/>
    <w:rsid w:val="00257EE0"/>
    <w:rsid w:val="002D5F07"/>
    <w:rsid w:val="002F402A"/>
    <w:rsid w:val="00307014"/>
    <w:rsid w:val="00320758"/>
    <w:rsid w:val="00322952"/>
    <w:rsid w:val="003326B5"/>
    <w:rsid w:val="00345477"/>
    <w:rsid w:val="00347BAB"/>
    <w:rsid w:val="0039063B"/>
    <w:rsid w:val="003C2737"/>
    <w:rsid w:val="003C5B33"/>
    <w:rsid w:val="003E6E16"/>
    <w:rsid w:val="003F52E8"/>
    <w:rsid w:val="003F5C93"/>
    <w:rsid w:val="0044793B"/>
    <w:rsid w:val="00456ED5"/>
    <w:rsid w:val="00481137"/>
    <w:rsid w:val="004D7B1D"/>
    <w:rsid w:val="00515D27"/>
    <w:rsid w:val="005541B2"/>
    <w:rsid w:val="00580603"/>
    <w:rsid w:val="005C416C"/>
    <w:rsid w:val="00645436"/>
    <w:rsid w:val="00697724"/>
    <w:rsid w:val="00697882"/>
    <w:rsid w:val="006B28CD"/>
    <w:rsid w:val="006E2B55"/>
    <w:rsid w:val="00704FC4"/>
    <w:rsid w:val="007066BD"/>
    <w:rsid w:val="0071286F"/>
    <w:rsid w:val="00714F90"/>
    <w:rsid w:val="00725B3A"/>
    <w:rsid w:val="00762CFC"/>
    <w:rsid w:val="00771C4A"/>
    <w:rsid w:val="007A0451"/>
    <w:rsid w:val="007A6B73"/>
    <w:rsid w:val="007A6EBA"/>
    <w:rsid w:val="007B6629"/>
    <w:rsid w:val="007C762B"/>
    <w:rsid w:val="007F1C5A"/>
    <w:rsid w:val="007F6D3B"/>
    <w:rsid w:val="007F745A"/>
    <w:rsid w:val="00847A3C"/>
    <w:rsid w:val="00883822"/>
    <w:rsid w:val="00885019"/>
    <w:rsid w:val="00896A47"/>
    <w:rsid w:val="008A7CC0"/>
    <w:rsid w:val="008C35C8"/>
    <w:rsid w:val="00904D95"/>
    <w:rsid w:val="00946FE3"/>
    <w:rsid w:val="009F0E03"/>
    <w:rsid w:val="009F5945"/>
    <w:rsid w:val="00A01778"/>
    <w:rsid w:val="00A73152"/>
    <w:rsid w:val="00A75991"/>
    <w:rsid w:val="00AA1520"/>
    <w:rsid w:val="00AC08AE"/>
    <w:rsid w:val="00AC7141"/>
    <w:rsid w:val="00AD6E3A"/>
    <w:rsid w:val="00AE054E"/>
    <w:rsid w:val="00B1684C"/>
    <w:rsid w:val="00B30547"/>
    <w:rsid w:val="00B64A07"/>
    <w:rsid w:val="00B81C01"/>
    <w:rsid w:val="00B84F11"/>
    <w:rsid w:val="00B92E57"/>
    <w:rsid w:val="00BB3B38"/>
    <w:rsid w:val="00BD45A3"/>
    <w:rsid w:val="00BE52DB"/>
    <w:rsid w:val="00C010FE"/>
    <w:rsid w:val="00C63E77"/>
    <w:rsid w:val="00C73F0C"/>
    <w:rsid w:val="00CC1437"/>
    <w:rsid w:val="00CE129A"/>
    <w:rsid w:val="00CF5C16"/>
    <w:rsid w:val="00D37052"/>
    <w:rsid w:val="00D83ADF"/>
    <w:rsid w:val="00D917CE"/>
    <w:rsid w:val="00DA48E3"/>
    <w:rsid w:val="00DB5F3F"/>
    <w:rsid w:val="00DE3586"/>
    <w:rsid w:val="00E352A9"/>
    <w:rsid w:val="00E9799F"/>
    <w:rsid w:val="00F06A84"/>
    <w:rsid w:val="00F90626"/>
    <w:rsid w:val="00FA7490"/>
    <w:rsid w:val="00FC259E"/>
    <w:rsid w:val="00FC3573"/>
    <w:rsid w:val="00FC6151"/>
    <w:rsid w:val="00FD016E"/>
    <w:rsid w:val="00FE0CB7"/>
    <w:rsid w:val="00FE17B6"/>
    <w:rsid w:val="00FE1E46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AD6E3A"/>
  </w:style>
  <w:style w:type="paragraph" w:customStyle="1" w:styleId="ConsPlusNormal">
    <w:name w:val="ConsPlusNormal"/>
    <w:link w:val="ConsPlusNormal0"/>
    <w:uiPriority w:val="99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/redirect/70353464/93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86FBDDCF05F62017A8953CEEF92A169C&amp;req=doc&amp;base=RZR&amp;n=329339&amp;dst=11034&amp;fld=134&amp;REFFIELD=134&amp;REFDST=889&amp;REFDOC=330982&amp;REFBASE=RZR&amp;stat=refcode%3D16610%3Bdstident%3D11034%3Bindex%3D412&amp;date=21.08.201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15</Pages>
  <Words>6551</Words>
  <Characters>37344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</dc:creator>
  <cp:keywords/>
  <dc:description/>
  <cp:lastModifiedBy>Yuliua Repina</cp:lastModifiedBy>
  <cp:revision>26</cp:revision>
  <cp:lastPrinted>2023-03-03T11:40:00Z</cp:lastPrinted>
  <dcterms:created xsi:type="dcterms:W3CDTF">2023-03-01T10:29:00Z</dcterms:created>
  <dcterms:modified xsi:type="dcterms:W3CDTF">2023-03-23T11:52:00Z</dcterms:modified>
</cp:coreProperties>
</file>