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12142" w:rsidRPr="00891AB2" w:rsidRDefault="00B12142" w:rsidP="00B1214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891AB2">
        <w:rPr>
          <w:rFonts w:ascii="Times New Roman" w:hAnsi="Times New Roman" w:cs="Times New Roman"/>
          <w:sz w:val="28"/>
          <w:szCs w:val="28"/>
          <w:u w:val="single"/>
        </w:rPr>
        <w:t>Понятие незаконной предпринимательской деятельности</w:t>
      </w:r>
    </w:p>
    <w:p w:rsidR="00B12142" w:rsidRDefault="00B12142" w:rsidP="00B1214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Незаконная предпринимательская деятельность – это деятельность, которая осуществляется в отсутствии или с нарушением правил государственной регистрации. </w:t>
      </w:r>
      <w:r w:rsidRPr="00891AB2">
        <w:rPr>
          <w:rFonts w:ascii="Times New Roman" w:hAnsi="Times New Roman" w:cs="Times New Roman"/>
          <w:sz w:val="28"/>
          <w:szCs w:val="28"/>
        </w:rPr>
        <w:t>Именно формальный признак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1AB2">
        <w:rPr>
          <w:rFonts w:ascii="Times New Roman" w:hAnsi="Times New Roman" w:cs="Times New Roman"/>
          <w:sz w:val="28"/>
          <w:szCs w:val="28"/>
        </w:rPr>
        <w:t>будет играть ключевую роль при определении статуса законности предпринимательской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12142" w:rsidRDefault="00B12142" w:rsidP="00B1214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Следовательно, для того чтобы заняться законной деятельностью, необходимо:</w:t>
      </w:r>
    </w:p>
    <w:p w:rsidR="00B12142" w:rsidRDefault="00B12142" w:rsidP="00B1214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либо в установленном порядке зарегистрировать юридическое лицо;</w:t>
      </w:r>
    </w:p>
    <w:p w:rsidR="00B12142" w:rsidRDefault="00B12142" w:rsidP="00B1214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либо приобрести статус индивидуального предпринимателя.</w:t>
      </w:r>
    </w:p>
    <w:p w:rsidR="00B12142" w:rsidRDefault="00B12142" w:rsidP="00B1214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(при необходимости получить лицензию на осуществление лицензируемых видов деятельности)</w:t>
      </w:r>
    </w:p>
    <w:p w:rsidR="00B12142" w:rsidRDefault="00B12142" w:rsidP="00B1214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Факт государственной регистрации начинается с момента </w:t>
      </w:r>
      <w:r w:rsidRPr="00891AB2">
        <w:rPr>
          <w:rFonts w:ascii="Times New Roman" w:hAnsi="Times New Roman" w:cs="Times New Roman"/>
          <w:sz w:val="28"/>
          <w:szCs w:val="28"/>
        </w:rPr>
        <w:t>внесени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91AB2">
        <w:rPr>
          <w:rFonts w:ascii="Times New Roman" w:hAnsi="Times New Roman" w:cs="Times New Roman"/>
          <w:sz w:val="28"/>
          <w:szCs w:val="28"/>
        </w:rPr>
        <w:t xml:space="preserve"> регистрирующим органом соответствующей записи в соответствующий государственный реестр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12142" w:rsidRDefault="00B12142" w:rsidP="00B1214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Регистрация физического лица в качестве индивидуального предпринимателя является ОБЯЗАННОСТЬЮ.</w:t>
      </w:r>
    </w:p>
    <w:p w:rsidR="00B12142" w:rsidRDefault="00B12142" w:rsidP="00B1214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1419B">
        <w:rPr>
          <w:rFonts w:ascii="Times New Roman" w:hAnsi="Times New Roman" w:cs="Times New Roman"/>
          <w:sz w:val="28"/>
          <w:szCs w:val="28"/>
        </w:rPr>
        <w:t>В случае ведения незаконной предпринимательской деятельности, т.е. ведения деятельности в отсутствие государственной регистрации или лицензии, за нее установлена как административная, так и уголовная ответственность.</w:t>
      </w:r>
    </w:p>
    <w:p w:rsidR="00B12142" w:rsidRDefault="00B12142" w:rsidP="00B12142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602DCA8C" wp14:editId="57C049BB">
            <wp:extent cx="5645426" cy="28230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5242" cy="2827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2A78" w:rsidRDefault="007F2A78">
      <w:bookmarkStart w:id="0" w:name="_GoBack"/>
      <w:bookmarkEnd w:id="0"/>
    </w:p>
    <w:sectPr w:rsidR="007F2A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EAF0897"/>
    <w:multiLevelType w:val="hybridMultilevel"/>
    <w:tmpl w:val="22AC9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142"/>
    <w:rsid w:val="007F2A78"/>
    <w:rsid w:val="00B12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7587BB-2C03-4F8C-BCCD-782DD5883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21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21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Куликова Софья Кирилловна</dc:creator>
  <cp:keywords/>
  <dc:description/>
  <cp:lastModifiedBy>Куликова Софья Кирилловна</cp:lastModifiedBy>
  <cp:revision>1</cp:revision>
  <dcterms:created xsi:type="dcterms:W3CDTF">2024-10-10T11:08:00Z</dcterms:created>
  <dcterms:modified xsi:type="dcterms:W3CDTF">2024-10-10T11:09:00Z</dcterms:modified>
</cp:coreProperties>
</file>