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A0" w:rsidRDefault="002843A0" w:rsidP="002843A0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color w:val="000000"/>
          <w:sz w:val="26"/>
          <w:szCs w:val="26"/>
          <w:lang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-201031</wp:posOffset>
            </wp:positionV>
            <wp:extent cx="504825" cy="737235"/>
            <wp:effectExtent l="0" t="0" r="9525" b="5715"/>
            <wp:wrapNone/>
            <wp:docPr id="1" name="Рисунок 1" descr="Описание: 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3A0" w:rsidRDefault="002843A0" w:rsidP="002843A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  <w:lang w:eastAsia="x-none"/>
        </w:rPr>
      </w:pPr>
    </w:p>
    <w:p w:rsidR="002843A0" w:rsidRDefault="002843A0" w:rsidP="002843A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  <w:lang w:eastAsia="x-none"/>
        </w:rPr>
      </w:pPr>
    </w:p>
    <w:p w:rsidR="002843A0" w:rsidRPr="00D04477" w:rsidRDefault="002843A0" w:rsidP="002843A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  <w:lang w:eastAsia="x-none"/>
        </w:rPr>
      </w:pPr>
      <w:r w:rsidRPr="00D04477">
        <w:rPr>
          <w:rFonts w:ascii="Times New Roman" w:hAnsi="Times New Roman"/>
          <w:b/>
          <w:color w:val="000000"/>
          <w:sz w:val="27"/>
          <w:szCs w:val="27"/>
          <w:lang w:eastAsia="x-none"/>
        </w:rPr>
        <w:t>ПРЕДСТАВИТЕЛЬНОЕ СОБРАНИЕ</w:t>
      </w:r>
    </w:p>
    <w:p w:rsidR="002843A0" w:rsidRPr="00D04477" w:rsidRDefault="002843A0" w:rsidP="002843A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7"/>
          <w:szCs w:val="27"/>
          <w:lang w:eastAsia="x-none"/>
        </w:rPr>
      </w:pPr>
      <w:r w:rsidRPr="00D04477">
        <w:rPr>
          <w:rFonts w:ascii="Times New Roman" w:hAnsi="Times New Roman"/>
          <w:b/>
          <w:color w:val="000000"/>
          <w:sz w:val="27"/>
          <w:szCs w:val="27"/>
          <w:lang w:eastAsia="x-none"/>
        </w:rPr>
        <w:t>ВОЛОГОДСКОГО МУНИЦИПАЛЬНОГО ОКРУГА</w:t>
      </w:r>
    </w:p>
    <w:p w:rsidR="002843A0" w:rsidRPr="00D04477" w:rsidRDefault="002843A0" w:rsidP="002843A0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7"/>
          <w:szCs w:val="27"/>
        </w:rPr>
      </w:pPr>
      <w:r w:rsidRPr="00D04477">
        <w:rPr>
          <w:rFonts w:ascii="Times New Roman" w:hAnsi="Times New Roman"/>
          <w:b/>
          <w:bCs/>
          <w:sz w:val="27"/>
          <w:szCs w:val="27"/>
        </w:rPr>
        <w:t>РЕШЕНИЕ</w:t>
      </w:r>
    </w:p>
    <w:p w:rsidR="002843A0" w:rsidRPr="0048227F" w:rsidRDefault="002843A0" w:rsidP="002843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7"/>
        </w:rPr>
      </w:pPr>
      <w:r w:rsidRPr="0048227F">
        <w:rPr>
          <w:rFonts w:ascii="Times New Roman" w:hAnsi="Times New Roman"/>
          <w:sz w:val="28"/>
          <w:szCs w:val="27"/>
        </w:rPr>
        <w:t xml:space="preserve">от </w:t>
      </w:r>
      <w:r>
        <w:rPr>
          <w:rFonts w:ascii="Times New Roman" w:hAnsi="Times New Roman"/>
          <w:sz w:val="28"/>
          <w:szCs w:val="27"/>
        </w:rPr>
        <w:t>19.12.2023</w:t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  <w:t xml:space="preserve"> </w:t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  <w:t xml:space="preserve">  №  __</w:t>
      </w:r>
    </w:p>
    <w:p w:rsidR="002843A0" w:rsidRDefault="002843A0" w:rsidP="002843A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Вологда</w:t>
      </w:r>
    </w:p>
    <w:p w:rsidR="002843A0" w:rsidRPr="00373110" w:rsidRDefault="002843A0" w:rsidP="00284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843A0" w:rsidRDefault="002843A0" w:rsidP="00284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93385" w:rsidRDefault="00F97E99" w:rsidP="002843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 соответствии с</w:t>
      </w:r>
      <w:r w:rsidR="008377CD" w:rsidRPr="008377CD">
        <w:t xml:space="preserve"> </w:t>
      </w:r>
      <w:r w:rsidR="008377CD" w:rsidRPr="008377CD">
        <w:rPr>
          <w:rFonts w:ascii="Times New Roman" w:hAnsi="Times New Roman" w:cs="Times New Roman"/>
          <w:sz w:val="28"/>
          <w:szCs w:val="28"/>
        </w:rPr>
        <w:t>Федеральным законом от 25</w:t>
      </w:r>
      <w:r w:rsidR="008377CD">
        <w:rPr>
          <w:rFonts w:ascii="Times New Roman" w:hAnsi="Times New Roman" w:cs="Times New Roman"/>
          <w:sz w:val="28"/>
          <w:szCs w:val="28"/>
        </w:rPr>
        <w:t>.12.</w:t>
      </w:r>
      <w:r w:rsidR="008377CD" w:rsidRPr="008377CD">
        <w:rPr>
          <w:rFonts w:ascii="Times New Roman" w:hAnsi="Times New Roman" w:cs="Times New Roman"/>
          <w:sz w:val="28"/>
          <w:szCs w:val="28"/>
        </w:rPr>
        <w:t xml:space="preserve">2008 </w:t>
      </w:r>
      <w:r w:rsidR="008377CD">
        <w:rPr>
          <w:rFonts w:ascii="Times New Roman" w:hAnsi="Times New Roman" w:cs="Times New Roman"/>
          <w:sz w:val="28"/>
          <w:szCs w:val="28"/>
        </w:rPr>
        <w:t>№</w:t>
      </w:r>
      <w:r w:rsidR="008377CD" w:rsidRPr="008377CD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377CD">
        <w:rPr>
          <w:rFonts w:ascii="Times New Roman" w:hAnsi="Times New Roman" w:cs="Times New Roman"/>
          <w:sz w:val="28"/>
          <w:szCs w:val="28"/>
        </w:rPr>
        <w:br/>
        <w:t>«</w:t>
      </w:r>
      <w:r w:rsidR="008377CD" w:rsidRPr="008377CD">
        <w:rPr>
          <w:rFonts w:ascii="Times New Roman" w:hAnsi="Times New Roman" w:cs="Times New Roman"/>
          <w:sz w:val="28"/>
          <w:szCs w:val="28"/>
        </w:rPr>
        <w:t>О противодействии к</w:t>
      </w:r>
      <w:r w:rsidR="008377CD">
        <w:rPr>
          <w:rFonts w:ascii="Times New Roman" w:hAnsi="Times New Roman" w:cs="Times New Roman"/>
          <w:sz w:val="28"/>
          <w:szCs w:val="28"/>
        </w:rPr>
        <w:t>оррупции»,</w:t>
      </w:r>
      <w:r w:rsidRPr="008377CD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01.07.2010 </w:t>
      </w:r>
      <w:r w:rsidR="002843A0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821 </w:t>
      </w:r>
      <w:r w:rsidR="002843A0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 xml:space="preserve">О комиссиях по соблюдению требований </w:t>
      </w:r>
      <w:r w:rsidR="008377CD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к служебному поведению федеральных государственных служащих </w:t>
      </w:r>
      <w:r w:rsidR="008377CD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2843A0"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>,</w:t>
      </w:r>
      <w:r w:rsidR="002843A0">
        <w:rPr>
          <w:rFonts w:ascii="Times New Roman" w:hAnsi="Times New Roman" w:cs="Times New Roman"/>
          <w:sz w:val="28"/>
          <w:szCs w:val="28"/>
        </w:rPr>
        <w:t xml:space="preserve"> статьей 28 Устава Вологодского муниципального округа,</w:t>
      </w:r>
      <w:r w:rsidRPr="00F97E99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Собрания Вологодского муниципального округа от 25.10.2022 </w:t>
      </w:r>
      <w:r w:rsidR="002843A0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50 </w:t>
      </w:r>
      <w:r w:rsidR="002843A0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 разграничении полномочий между органами местного самоуправления Вологодского муниципального округа в сфере противодействия коррупции</w:t>
      </w:r>
      <w:r w:rsidR="002843A0">
        <w:rPr>
          <w:rFonts w:ascii="Times New Roman" w:hAnsi="Times New Roman" w:cs="Times New Roman"/>
          <w:sz w:val="28"/>
          <w:szCs w:val="28"/>
        </w:rPr>
        <w:t xml:space="preserve">», </w:t>
      </w:r>
      <w:r w:rsidRPr="00F97E99">
        <w:rPr>
          <w:rFonts w:ascii="Times New Roman" w:hAnsi="Times New Roman" w:cs="Times New Roman"/>
          <w:sz w:val="28"/>
          <w:szCs w:val="28"/>
        </w:rPr>
        <w:t xml:space="preserve"> </w:t>
      </w:r>
      <w:r w:rsidR="00993385">
        <w:rPr>
          <w:rFonts w:ascii="Times New Roman" w:hAnsi="Times New Roman" w:cs="Times New Roman"/>
          <w:sz w:val="28"/>
          <w:szCs w:val="28"/>
        </w:rPr>
        <w:t>Представительное Собрание Вологодского муниципального округа</w:t>
      </w:r>
    </w:p>
    <w:p w:rsidR="00993385" w:rsidRDefault="00993385" w:rsidP="002843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7E99" w:rsidRPr="008377CD" w:rsidRDefault="00993385" w:rsidP="002843A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7CD">
        <w:rPr>
          <w:rFonts w:ascii="Times New Roman" w:hAnsi="Times New Roman" w:cs="Times New Roman"/>
          <w:b/>
          <w:sz w:val="28"/>
          <w:szCs w:val="28"/>
        </w:rPr>
        <w:t>РЕШИЛО</w:t>
      </w:r>
      <w:r w:rsidR="00F97E99" w:rsidRPr="008377CD">
        <w:rPr>
          <w:rFonts w:ascii="Times New Roman" w:hAnsi="Times New Roman" w:cs="Times New Roman"/>
          <w:b/>
          <w:sz w:val="28"/>
          <w:szCs w:val="28"/>
        </w:rPr>
        <w:t>:</w:t>
      </w:r>
    </w:p>
    <w:p w:rsidR="00F97E99" w:rsidRPr="00F97E99" w:rsidRDefault="00F97E99" w:rsidP="002843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1. Создать комиссию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 и утвердить ее персональный </w:t>
      </w:r>
      <w:hyperlink w:anchor="P37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состав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, согласно приложению 1 к настоящему </w:t>
      </w:r>
      <w:r w:rsidR="002843A0">
        <w:rPr>
          <w:rFonts w:ascii="Times New Roman" w:hAnsi="Times New Roman" w:cs="Times New Roman"/>
          <w:sz w:val="28"/>
          <w:szCs w:val="28"/>
        </w:rPr>
        <w:t>решению</w:t>
      </w:r>
      <w:r w:rsidRPr="00F97E99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F97E99" w:rsidP="00DD36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73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о комиссии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интересов, согласно приложению 2 к настоящему </w:t>
      </w:r>
      <w:r w:rsidR="002843A0">
        <w:rPr>
          <w:rFonts w:ascii="Times New Roman" w:hAnsi="Times New Roman" w:cs="Times New Roman"/>
          <w:sz w:val="28"/>
          <w:szCs w:val="28"/>
        </w:rPr>
        <w:t>решению</w:t>
      </w:r>
      <w:r w:rsidRPr="00F97E99">
        <w:rPr>
          <w:rFonts w:ascii="Times New Roman" w:hAnsi="Times New Roman" w:cs="Times New Roman"/>
          <w:sz w:val="28"/>
          <w:szCs w:val="28"/>
        </w:rPr>
        <w:t>.</w:t>
      </w:r>
      <w:r w:rsidR="00DD3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99" w:rsidRPr="00F97E99" w:rsidRDefault="00DD364C" w:rsidP="002843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843A0">
        <w:rPr>
          <w:rFonts w:ascii="Times New Roman" w:hAnsi="Times New Roman" w:cs="Times New Roman"/>
          <w:sz w:val="28"/>
          <w:szCs w:val="28"/>
        </w:rPr>
        <w:t>решение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в средствах массовой информации, размещению на официальном сайте Вологодского муниципального округа в информаци</w:t>
      </w:r>
      <w:r w:rsidR="002843A0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F97E99" w:rsidRPr="00F97E99">
        <w:rPr>
          <w:rFonts w:ascii="Times New Roman" w:hAnsi="Times New Roman" w:cs="Times New Roman"/>
          <w:sz w:val="28"/>
          <w:szCs w:val="28"/>
        </w:rPr>
        <w:t>Интернет</w:t>
      </w:r>
      <w:r w:rsidR="002843A0">
        <w:rPr>
          <w:rFonts w:ascii="Times New Roman" w:hAnsi="Times New Roman" w:cs="Times New Roman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и вступает в силу со дня его принятия.</w:t>
      </w:r>
    </w:p>
    <w:p w:rsidR="00DD364C" w:rsidRPr="00F97E99" w:rsidRDefault="00DD364C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9"/>
      </w:tblGrid>
      <w:tr w:rsidR="002843A0" w:rsidRPr="003A14D2" w:rsidTr="00643B7C">
        <w:trPr>
          <w:trHeight w:val="36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43A0" w:rsidRPr="003A14D2" w:rsidRDefault="002843A0" w:rsidP="008377CD">
            <w:pPr>
              <w:spacing w:after="0" w:line="240" w:lineRule="auto"/>
              <w:ind w:lef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3A14D2">
              <w:rPr>
                <w:rFonts w:ascii="Times New Roman" w:hAnsi="Times New Roman"/>
                <w:sz w:val="28"/>
                <w:szCs w:val="24"/>
              </w:rPr>
              <w:t>Председатель</w:t>
            </w:r>
          </w:p>
          <w:p w:rsidR="002843A0" w:rsidRPr="003A14D2" w:rsidRDefault="002843A0" w:rsidP="008377CD">
            <w:pPr>
              <w:spacing w:after="0" w:line="240" w:lineRule="auto"/>
              <w:ind w:left="-109"/>
              <w:rPr>
                <w:rFonts w:ascii="Times New Roman" w:hAnsi="Times New Roman"/>
                <w:sz w:val="28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>Представительного Собрания</w:t>
            </w:r>
          </w:p>
          <w:p w:rsidR="002843A0" w:rsidRPr="003A14D2" w:rsidRDefault="002843A0" w:rsidP="008377CD">
            <w:pPr>
              <w:spacing w:after="0" w:line="240" w:lineRule="auto"/>
              <w:ind w:left="-109"/>
              <w:rPr>
                <w:rFonts w:ascii="Times New Roman" w:hAnsi="Times New Roman"/>
                <w:sz w:val="28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>Вологодского  муниципального</w:t>
            </w:r>
          </w:p>
          <w:p w:rsidR="002843A0" w:rsidRPr="003A14D2" w:rsidRDefault="002843A0" w:rsidP="008377CD">
            <w:pPr>
              <w:spacing w:after="0" w:line="240" w:lineRule="auto"/>
              <w:ind w:left="-109"/>
              <w:rPr>
                <w:rFonts w:ascii="Times New Roman" w:hAnsi="Times New Roman"/>
                <w:sz w:val="24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 xml:space="preserve">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43A0" w:rsidRPr="003A14D2" w:rsidRDefault="002843A0" w:rsidP="00643B7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 xml:space="preserve">Глава </w:t>
            </w:r>
          </w:p>
          <w:p w:rsidR="002843A0" w:rsidRPr="003A14D2" w:rsidRDefault="002843A0" w:rsidP="00643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>Вологодского  муниципального округа</w:t>
            </w:r>
          </w:p>
          <w:p w:rsidR="002843A0" w:rsidRPr="003A14D2" w:rsidRDefault="002843A0" w:rsidP="00643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3A0" w:rsidRPr="003A14D2" w:rsidTr="00643B7C">
        <w:trPr>
          <w:trHeight w:val="8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43A0" w:rsidRPr="003A14D2" w:rsidRDefault="002843A0" w:rsidP="008377CD">
            <w:pPr>
              <w:spacing w:after="0" w:line="240" w:lineRule="auto"/>
              <w:ind w:left="-1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2843A0" w:rsidRPr="003A14D2" w:rsidRDefault="002843A0" w:rsidP="008377CD">
            <w:pPr>
              <w:spacing w:after="0" w:line="240" w:lineRule="auto"/>
              <w:ind w:lef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4D2">
              <w:rPr>
                <w:rFonts w:ascii="Times New Roman" w:hAnsi="Times New Roman"/>
                <w:sz w:val="28"/>
                <w:szCs w:val="24"/>
              </w:rPr>
              <w:t>_______________/Л.Н. Черняев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43A0" w:rsidRPr="003A14D2" w:rsidRDefault="002843A0" w:rsidP="00643B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2843A0" w:rsidRPr="003A14D2" w:rsidRDefault="002843A0" w:rsidP="00643B7C">
            <w:pPr>
              <w:spacing w:after="0" w:line="240" w:lineRule="auto"/>
              <w:ind w:right="-1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_______________</w:t>
            </w:r>
            <w:r w:rsidRPr="003A14D2">
              <w:rPr>
                <w:rFonts w:ascii="Times New Roman" w:hAnsi="Times New Roman"/>
                <w:sz w:val="28"/>
                <w:szCs w:val="24"/>
              </w:rPr>
              <w:t xml:space="preserve">_/С.Г. </w:t>
            </w:r>
            <w:proofErr w:type="spellStart"/>
            <w:r w:rsidRPr="003A14D2">
              <w:rPr>
                <w:rFonts w:ascii="Times New Roman" w:hAnsi="Times New Roman"/>
                <w:sz w:val="28"/>
                <w:szCs w:val="24"/>
              </w:rPr>
              <w:t>Жестянников</w:t>
            </w:r>
            <w:proofErr w:type="spellEnd"/>
          </w:p>
        </w:tc>
      </w:tr>
    </w:tbl>
    <w:p w:rsidR="00F97E99" w:rsidRPr="00F97E99" w:rsidRDefault="00F97E99" w:rsidP="00F97E9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Вологодского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E9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округа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19.12.</w:t>
      </w:r>
      <w:r w:rsidRPr="00F97E99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F97E99">
        <w:rPr>
          <w:rFonts w:ascii="Times New Roman" w:hAnsi="Times New Roman" w:cs="Times New Roman"/>
          <w:sz w:val="28"/>
          <w:szCs w:val="28"/>
        </w:rPr>
        <w:t>СОСТАВ</w:t>
      </w: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КОМИССИИ ВОЛОГОДСКОГО МУНИЦИПАЛЬНОГО ОКРУГА</w:t>
      </w: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ЛИЦ, ЗАМЕЩАЮЩИХ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E99">
        <w:rPr>
          <w:rFonts w:ascii="Times New Roman" w:hAnsi="Times New Roman" w:cs="Times New Roman"/>
          <w:sz w:val="28"/>
          <w:szCs w:val="28"/>
        </w:rPr>
        <w:t xml:space="preserve">ДОЛЖНОСТИ,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Семенов А.А</w:t>
      </w:r>
      <w:r w:rsidRPr="00F97E99">
        <w:rPr>
          <w:rFonts w:ascii="Times New Roman" w:hAnsi="Times New Roman" w:cs="Times New Roman"/>
          <w:sz w:val="28"/>
          <w:szCs w:val="28"/>
        </w:rPr>
        <w:t xml:space="preserve">., заместитель </w:t>
      </w:r>
      <w:r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F97E99">
        <w:rPr>
          <w:rFonts w:ascii="Times New Roman" w:hAnsi="Times New Roman" w:cs="Times New Roman"/>
          <w:sz w:val="28"/>
          <w:szCs w:val="28"/>
        </w:rPr>
        <w:t xml:space="preserve"> Волог</w:t>
      </w:r>
      <w:r>
        <w:rPr>
          <w:rFonts w:ascii="Times New Roman" w:hAnsi="Times New Roman" w:cs="Times New Roman"/>
          <w:sz w:val="28"/>
          <w:szCs w:val="28"/>
        </w:rPr>
        <w:t>одского муниципального округа</w:t>
      </w:r>
      <w:r w:rsidRPr="00F97E99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F97E99" w:rsidRPr="00F97E99" w:rsidRDefault="00121953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Сухарева И.Б.</w:t>
      </w:r>
      <w:r w:rsidR="0052427D" w:rsidRPr="00F97E99">
        <w:rPr>
          <w:rFonts w:ascii="Times New Roman" w:hAnsi="Times New Roman" w:cs="Times New Roman"/>
          <w:sz w:val="28"/>
          <w:szCs w:val="28"/>
        </w:rPr>
        <w:t>, депутат Представительного Собрания Вологодского мун</w:t>
      </w:r>
      <w:r w:rsidR="0052427D">
        <w:rPr>
          <w:rFonts w:ascii="Times New Roman" w:hAnsi="Times New Roman" w:cs="Times New Roman"/>
          <w:sz w:val="28"/>
          <w:szCs w:val="28"/>
        </w:rPr>
        <w:t xml:space="preserve">иципального округа, </w:t>
      </w:r>
      <w:r w:rsidR="00F97E99" w:rsidRPr="00F97E99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F97E99" w:rsidRPr="00F97E99" w:rsidRDefault="00F97E99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Смирнова А.В</w:t>
      </w:r>
      <w:r w:rsidRPr="00F97E99">
        <w:rPr>
          <w:rFonts w:ascii="Times New Roman" w:hAnsi="Times New Roman" w:cs="Times New Roman"/>
          <w:sz w:val="28"/>
          <w:szCs w:val="28"/>
        </w:rPr>
        <w:t xml:space="preserve">., консультант </w:t>
      </w:r>
      <w:r>
        <w:rPr>
          <w:rFonts w:ascii="Times New Roman" w:hAnsi="Times New Roman" w:cs="Times New Roman"/>
          <w:sz w:val="28"/>
          <w:szCs w:val="28"/>
        </w:rPr>
        <w:t>аппарата Представительного Собрания Вологодского муниципального округа</w:t>
      </w:r>
      <w:r w:rsidRPr="00F97E99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F97E99" w:rsidRDefault="00F97E99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E99" w:rsidRDefault="00F97E99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D3074" w:rsidRDefault="003D3074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2BA8" w:rsidRDefault="002B2BA8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Иванова Н.Г., </w:t>
      </w:r>
      <w:r w:rsidRPr="00F97E99">
        <w:rPr>
          <w:rFonts w:ascii="Times New Roman" w:hAnsi="Times New Roman" w:cs="Times New Roman"/>
          <w:sz w:val="28"/>
          <w:szCs w:val="28"/>
        </w:rPr>
        <w:t>депутат Представительного Собрания Вологодского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округа;</w:t>
      </w:r>
    </w:p>
    <w:p w:rsidR="002B2BA8" w:rsidRDefault="002B2BA8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Г.А., </w:t>
      </w:r>
      <w:r w:rsidRPr="00F97E99">
        <w:rPr>
          <w:rFonts w:ascii="Times New Roman" w:hAnsi="Times New Roman" w:cs="Times New Roman"/>
          <w:sz w:val="28"/>
          <w:szCs w:val="28"/>
        </w:rPr>
        <w:t>депутат Представительного Собрания Вологодского мун</w:t>
      </w:r>
      <w:r>
        <w:rPr>
          <w:rFonts w:ascii="Times New Roman" w:hAnsi="Times New Roman" w:cs="Times New Roman"/>
          <w:sz w:val="28"/>
          <w:szCs w:val="28"/>
        </w:rPr>
        <w:t>иципального округа;</w:t>
      </w:r>
    </w:p>
    <w:p w:rsidR="003D3074" w:rsidRDefault="00087D75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Аннин В.Р., консультант аппарата Представительного Собрания Вологодского муниципального округа (по правовым вопросам);</w:t>
      </w:r>
    </w:p>
    <w:p w:rsidR="00F97E99" w:rsidRPr="00F97E99" w:rsidRDefault="00F97E99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Львов А.А., председатель Вологодской районной организации Профессионального союза работников народного образования и науки Российской Федерации (по согласованию);</w:t>
      </w:r>
    </w:p>
    <w:p w:rsidR="00F97E99" w:rsidRPr="00F97E99" w:rsidRDefault="004023E8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Шаверина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М.В., председатель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Общественного Совета Вологодского муниципального округа (</w:t>
      </w:r>
      <w:r>
        <w:rPr>
          <w:rFonts w:ascii="Times New Roman" w:hAnsi="Times New Roman" w:cs="Times New Roman"/>
          <w:sz w:val="28"/>
          <w:szCs w:val="28"/>
        </w:rPr>
        <w:t>по согласованию</w:t>
      </w:r>
      <w:r w:rsidR="00F97E99" w:rsidRPr="00F97E99">
        <w:rPr>
          <w:rFonts w:ascii="Times New Roman" w:hAnsi="Times New Roman" w:cs="Times New Roman"/>
          <w:sz w:val="28"/>
          <w:szCs w:val="28"/>
        </w:rPr>
        <w:t>);</w:t>
      </w:r>
    </w:p>
    <w:p w:rsidR="00F97E99" w:rsidRPr="00F97E99" w:rsidRDefault="004023E8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Музафарова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И.Г., главный советник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Управления по профилактике коррупционных правонарушений Правительства Вологодской области (по согласованию)</w:t>
      </w:r>
      <w:r>
        <w:rPr>
          <w:rFonts w:ascii="Times New Roman" w:hAnsi="Times New Roman" w:cs="Times New Roman"/>
          <w:sz w:val="28"/>
          <w:szCs w:val="28"/>
        </w:rPr>
        <w:t>*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F97E99" w:rsidP="00F97E99">
      <w:pPr>
        <w:pStyle w:val="ConsPlusNormal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4023E8" w:rsidRPr="004023E8" w:rsidRDefault="004023E8" w:rsidP="004023E8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4023E8">
        <w:rPr>
          <w:rFonts w:ascii="Times New Roman" w:hAnsi="Times New Roman" w:cs="Times New Roman"/>
          <w:szCs w:val="28"/>
        </w:rPr>
        <w:t xml:space="preserve">* - на период временного отсутствия (отпуск, временная нетрудоспособность, командировка и т.п.) </w:t>
      </w:r>
      <w:proofErr w:type="spellStart"/>
      <w:r w:rsidRPr="004023E8">
        <w:rPr>
          <w:rFonts w:ascii="Times New Roman" w:hAnsi="Times New Roman" w:cs="Times New Roman"/>
          <w:szCs w:val="28"/>
        </w:rPr>
        <w:t>Музафаровой</w:t>
      </w:r>
      <w:proofErr w:type="spellEnd"/>
      <w:r w:rsidRPr="004023E8">
        <w:rPr>
          <w:rFonts w:ascii="Times New Roman" w:hAnsi="Times New Roman" w:cs="Times New Roman"/>
          <w:szCs w:val="28"/>
        </w:rPr>
        <w:t xml:space="preserve"> И.Г. – советник Управления по профилактике коррупционных правонарушений Правительства Вологодской области Кузнецова М.Е.</w:t>
      </w:r>
    </w:p>
    <w:p w:rsid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6C8" w:rsidRPr="00F97E99" w:rsidRDefault="006A76C8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3074" w:rsidRDefault="003D3074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7E99" w:rsidRPr="00F97E99" w:rsidRDefault="00F97E99" w:rsidP="00F97E9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Вологодского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E9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округа</w:t>
      </w:r>
    </w:p>
    <w:p w:rsid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19.12.</w:t>
      </w:r>
      <w:r w:rsidRPr="00F97E99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F97E99" w:rsidRPr="00F97E99" w:rsidRDefault="00F97E99" w:rsidP="00F97E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3"/>
      <w:bookmarkEnd w:id="1"/>
      <w:r w:rsidRPr="00F97E99">
        <w:rPr>
          <w:rFonts w:ascii="Times New Roman" w:hAnsi="Times New Roman" w:cs="Times New Roman"/>
          <w:sz w:val="28"/>
          <w:szCs w:val="28"/>
        </w:rPr>
        <w:t>ПОЛОЖЕНИЕ</w:t>
      </w: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О КОМИССИИ ВОЛОГОДСКОГО МУНИЦИПАЛЬНОГО ОКРУГА</w:t>
      </w: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</w:p>
    <w:p w:rsidR="00F97E99" w:rsidRPr="00F97E99" w:rsidRDefault="00F97E99" w:rsidP="00F97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ЛИЦ, ЗАМЕЩАЮЩИХ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E99">
        <w:rPr>
          <w:rFonts w:ascii="Times New Roman" w:hAnsi="Times New Roman" w:cs="Times New Roman"/>
          <w:sz w:val="28"/>
          <w:szCs w:val="28"/>
        </w:rPr>
        <w:t>ДОЛЖНОСТИ, И УРЕГУЛИРОВАНИЮ КОНФЛИКТА ИНТЕРЕСОВ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1. Настоящее Положение о комиссии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 (далее по тексту - Положение) разработано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</w:t>
      </w:r>
      <w:hyperlink r:id="rId8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F97E9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A95898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от 01.07.2010 </w:t>
      </w:r>
      <w:r>
        <w:rPr>
          <w:rFonts w:ascii="Times New Roman" w:hAnsi="Times New Roman" w:cs="Times New Roman"/>
          <w:sz w:val="28"/>
          <w:szCs w:val="28"/>
        </w:rPr>
        <w:t>№ 821 «</w:t>
      </w:r>
      <w:r w:rsidRPr="00F97E99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3824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2. Положение определяет порядок формирования и деятельности комиссии Вологодского муниципального округа по соблюдению требований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к служебному поведению лиц, замещающих муниципальные должности,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 по тексту - Комиссия).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</w:t>
      </w:r>
      <w:hyperlink r:id="rId10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и Правительства Российской Федерации, законами Вологодской области, муниципальными правовыми актами Вологодского муниципального округа,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а также настоящим Положением.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4. Основной задачей Комиссии является оказание содействия органам местного самоуправления Воло</w:t>
      </w:r>
      <w:r w:rsidR="00632C01">
        <w:rPr>
          <w:rFonts w:ascii="Times New Roman" w:hAnsi="Times New Roman" w:cs="Times New Roman"/>
          <w:sz w:val="28"/>
          <w:szCs w:val="28"/>
        </w:rPr>
        <w:t xml:space="preserve">годского муниципального округа </w:t>
      </w:r>
      <w:r w:rsidRPr="00F97E9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по тексту - органы местного самоуправления округа):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в обеспечении соблюдения лицами, замещающими муниципальные должности Вологодского муниципального округа (далее по тексту - лица, замещающие муниципальные должности), ограничений и запретов, требований о предотвращении или урегулировании конфликта интересов,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а также в обеспечении исполнения указанными лицами обязанностей, установленных Федеральным </w:t>
      </w:r>
      <w:hyperlink r:id="rId11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632C01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32C01">
        <w:rPr>
          <w:rFonts w:ascii="Times New Roman" w:hAnsi="Times New Roman" w:cs="Times New Roman"/>
          <w:sz w:val="28"/>
          <w:szCs w:val="28"/>
        </w:rPr>
        <w:br/>
        <w:t>«</w:t>
      </w:r>
      <w:r w:rsidRPr="00F97E9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32C01"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 (далее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по тексту - требования к служебному поведению и (или) требования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об урегулировании конфликта интересов);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б) в осуществлении в органах местного самоуправления округа мер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по предупреждению коррупции, предусмотренных действующим </w:t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>федеральным и региональным законодательством.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В целях реализации настоящего Положения лицами, замещающими муниципальные должности, в соответствии со </w:t>
      </w:r>
      <w:hyperlink r:id="rId12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статьей 2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632C01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632C01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32C01"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Вологодского муниципального округа и решением Представительного Собрания Вологодского муниципального округа от 14.09.2022 </w:t>
      </w:r>
      <w:r w:rsidR="00632C01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21 </w:t>
      </w:r>
      <w:r w:rsidR="00632C01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Об утверждении Положения о статусе лиц, замещающих муниципальные должности Вол</w:t>
      </w:r>
      <w:r w:rsidR="00632C01">
        <w:rPr>
          <w:rFonts w:ascii="Times New Roman" w:hAnsi="Times New Roman" w:cs="Times New Roman"/>
          <w:sz w:val="28"/>
          <w:szCs w:val="28"/>
        </w:rPr>
        <w:t>огодского муниципального округа»</w:t>
      </w:r>
      <w:r w:rsidRPr="00F97E9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глава Вологодского муниципального округа;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председатель Представительного Собрания Вологодского муниципального округа;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председатель и аудитор контрольно-счетной комиссии Вологодского муниципального округа;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депутат Представительного Собрания Вологодского муниципального округа.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В целях реализации настоящего Положения депутатами, замещающими должности в представительном органе муниципального образования, </w:t>
      </w:r>
      <w:r w:rsidR="00632C01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4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статьей 2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632C01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361732">
        <w:rPr>
          <w:rFonts w:ascii="Times New Roman" w:hAnsi="Times New Roman" w:cs="Times New Roman"/>
          <w:sz w:val="28"/>
          <w:szCs w:val="28"/>
        </w:rPr>
        <w:br/>
      </w:r>
      <w:r w:rsidR="00632C01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E73D3"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- заместитель(и) </w:t>
      </w:r>
      <w:r w:rsidR="001E73D3">
        <w:rPr>
          <w:rFonts w:ascii="Times New Roman" w:hAnsi="Times New Roman" w:cs="Times New Roman"/>
          <w:sz w:val="28"/>
          <w:szCs w:val="28"/>
        </w:rPr>
        <w:t>п</w:t>
      </w:r>
      <w:r w:rsidRPr="00F97E99">
        <w:rPr>
          <w:rFonts w:ascii="Times New Roman" w:hAnsi="Times New Roman" w:cs="Times New Roman"/>
          <w:sz w:val="28"/>
          <w:szCs w:val="28"/>
        </w:rPr>
        <w:t>редседателя Представительного Собрания Вологодского муниципального округа;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председатели постоянных и временных</w:t>
      </w:r>
      <w:r w:rsidR="00361732">
        <w:rPr>
          <w:rFonts w:ascii="Times New Roman" w:hAnsi="Times New Roman" w:cs="Times New Roman"/>
          <w:sz w:val="28"/>
          <w:szCs w:val="28"/>
        </w:rPr>
        <w:t xml:space="preserve"> депутатских</w:t>
      </w:r>
      <w:r w:rsidRPr="00F97E99">
        <w:rPr>
          <w:rFonts w:ascii="Times New Roman" w:hAnsi="Times New Roman" w:cs="Times New Roman"/>
          <w:sz w:val="28"/>
          <w:szCs w:val="28"/>
        </w:rPr>
        <w:t xml:space="preserve"> комиссий</w:t>
      </w:r>
      <w:r w:rsidR="00361732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Вологодского муниципального округа</w:t>
      </w:r>
      <w:r w:rsidRPr="00F97E99">
        <w:rPr>
          <w:rFonts w:ascii="Times New Roman" w:hAnsi="Times New Roman" w:cs="Times New Roman"/>
          <w:sz w:val="28"/>
          <w:szCs w:val="28"/>
        </w:rPr>
        <w:t xml:space="preserve"> </w:t>
      </w:r>
      <w:r w:rsidR="00361732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их заместители.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5. Комиссия образуется на основании </w:t>
      </w:r>
      <w:r w:rsidR="001E73D3">
        <w:rPr>
          <w:rFonts w:ascii="Times New Roman" w:hAnsi="Times New Roman" w:cs="Times New Roman"/>
          <w:sz w:val="28"/>
          <w:szCs w:val="28"/>
        </w:rPr>
        <w:t>решения Представительного Собрания</w:t>
      </w:r>
      <w:r w:rsidRPr="00F97E99">
        <w:rPr>
          <w:rFonts w:ascii="Times New Roman" w:hAnsi="Times New Roman" w:cs="Times New Roman"/>
          <w:sz w:val="28"/>
          <w:szCs w:val="28"/>
        </w:rPr>
        <w:t xml:space="preserve"> Вологодского муниципального округа. Указанным муниципальным правовым актом также утверждаются персональный состав Комиссии </w:t>
      </w:r>
      <w:r w:rsidR="00361732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порядок ее работы.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его заместителя,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97E99" w:rsidRPr="00F97E99" w:rsidRDefault="00F97E99" w:rsidP="006C39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6. В состав Комиссии входят заместитель </w:t>
      </w:r>
      <w:r w:rsidR="001E73D3"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F97E99">
        <w:rPr>
          <w:rFonts w:ascii="Times New Roman" w:hAnsi="Times New Roman" w:cs="Times New Roman"/>
          <w:sz w:val="28"/>
          <w:szCs w:val="28"/>
        </w:rPr>
        <w:t xml:space="preserve"> Вол</w:t>
      </w:r>
      <w:r w:rsidR="00E90B95">
        <w:rPr>
          <w:rFonts w:ascii="Times New Roman" w:hAnsi="Times New Roman" w:cs="Times New Roman"/>
          <w:sz w:val="28"/>
          <w:szCs w:val="28"/>
        </w:rPr>
        <w:t>огодского муниципального округа</w:t>
      </w:r>
      <w:r w:rsidR="00687338">
        <w:rPr>
          <w:rFonts w:ascii="Times New Roman" w:hAnsi="Times New Roman" w:cs="Times New Roman"/>
          <w:sz w:val="28"/>
          <w:szCs w:val="28"/>
        </w:rPr>
        <w:t xml:space="preserve"> (председатель комиссии)</w:t>
      </w:r>
      <w:r w:rsidR="00E90B95">
        <w:rPr>
          <w:rFonts w:ascii="Times New Roman" w:hAnsi="Times New Roman" w:cs="Times New Roman"/>
          <w:sz w:val="28"/>
          <w:szCs w:val="28"/>
        </w:rPr>
        <w:t xml:space="preserve">, </w:t>
      </w:r>
      <w:r w:rsidR="00092C40">
        <w:rPr>
          <w:rFonts w:ascii="Times New Roman" w:hAnsi="Times New Roman" w:cs="Times New Roman"/>
          <w:sz w:val="28"/>
          <w:szCs w:val="28"/>
        </w:rPr>
        <w:t>председатель постоянной мандатной комиссии</w:t>
      </w:r>
      <w:r w:rsidR="001E73D3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Вологодского муниципального округа</w:t>
      </w:r>
      <w:r w:rsidR="00092C40">
        <w:rPr>
          <w:rFonts w:ascii="Times New Roman" w:hAnsi="Times New Roman" w:cs="Times New Roman"/>
          <w:sz w:val="28"/>
          <w:szCs w:val="28"/>
        </w:rPr>
        <w:t xml:space="preserve"> (заместитель председателя комис</w:t>
      </w:r>
      <w:r w:rsidR="00092C40" w:rsidRPr="00CD700E">
        <w:rPr>
          <w:rFonts w:ascii="Times New Roman" w:hAnsi="Times New Roman" w:cs="Times New Roman"/>
          <w:sz w:val="28"/>
          <w:szCs w:val="28"/>
        </w:rPr>
        <w:t>сии)</w:t>
      </w:r>
      <w:r w:rsidR="001E73D3" w:rsidRPr="00CD700E">
        <w:rPr>
          <w:rFonts w:ascii="Times New Roman" w:hAnsi="Times New Roman" w:cs="Times New Roman"/>
          <w:sz w:val="28"/>
          <w:szCs w:val="28"/>
        </w:rPr>
        <w:t>, консультант аппарата Представительного Собрания Вологодского муниципал</w:t>
      </w:r>
      <w:r w:rsidR="006C395E" w:rsidRPr="00CD700E">
        <w:rPr>
          <w:rFonts w:ascii="Times New Roman" w:hAnsi="Times New Roman" w:cs="Times New Roman"/>
          <w:sz w:val="28"/>
          <w:szCs w:val="28"/>
        </w:rPr>
        <w:t>ьного округа</w:t>
      </w:r>
      <w:r w:rsidR="005221C4" w:rsidRPr="00CD700E">
        <w:rPr>
          <w:rFonts w:ascii="Times New Roman" w:hAnsi="Times New Roman" w:cs="Times New Roman"/>
          <w:sz w:val="28"/>
          <w:szCs w:val="28"/>
        </w:rPr>
        <w:t xml:space="preserve"> (секретарь комиссии)</w:t>
      </w:r>
      <w:r w:rsidR="006C395E" w:rsidRPr="00CD700E">
        <w:rPr>
          <w:rFonts w:ascii="Times New Roman" w:hAnsi="Times New Roman" w:cs="Times New Roman"/>
          <w:sz w:val="28"/>
          <w:szCs w:val="28"/>
        </w:rPr>
        <w:t xml:space="preserve">, </w:t>
      </w:r>
      <w:r w:rsidR="00092C40" w:rsidRPr="00CD700E">
        <w:rPr>
          <w:rFonts w:ascii="Times New Roman" w:hAnsi="Times New Roman" w:cs="Times New Roman"/>
          <w:sz w:val="28"/>
          <w:szCs w:val="28"/>
        </w:rPr>
        <w:t>консультант аппарата Представительного Собрания Вологодского муниципального округа (по</w:t>
      </w:r>
      <w:r w:rsidR="00092C40">
        <w:rPr>
          <w:rFonts w:ascii="Times New Roman" w:hAnsi="Times New Roman" w:cs="Times New Roman"/>
          <w:sz w:val="28"/>
          <w:szCs w:val="28"/>
        </w:rPr>
        <w:t xml:space="preserve"> правовым вопросам), </w:t>
      </w:r>
      <w:r w:rsidRPr="00F97E99">
        <w:rPr>
          <w:rFonts w:ascii="Times New Roman" w:hAnsi="Times New Roman" w:cs="Times New Roman"/>
          <w:sz w:val="28"/>
          <w:szCs w:val="28"/>
        </w:rPr>
        <w:t>представитель Управления по профилактике коррупционных правонарушений Правительства Вологодской области (по согласованию).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7. В состав Комиссии могут входить представители Общественного совета, образуемого при администрации Вологодского муниципального </w:t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>округа, представители общественных и профсоюзных организаций, действующих на территории округа по согласованию с ними.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Число членов Комиссии, не замещающих </w:t>
      </w:r>
      <w:r w:rsidR="00E90B9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F97E99">
        <w:rPr>
          <w:rFonts w:ascii="Times New Roman" w:hAnsi="Times New Roman" w:cs="Times New Roman"/>
          <w:sz w:val="28"/>
          <w:szCs w:val="28"/>
        </w:rPr>
        <w:t>должности, должно составлять не менее одной четверти от общего числа членов Комиссии.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95898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9B7">
        <w:rPr>
          <w:rFonts w:ascii="Times New Roman" w:hAnsi="Times New Roman" w:cs="Times New Roman"/>
          <w:sz w:val="28"/>
          <w:szCs w:val="28"/>
        </w:rPr>
        <w:t>8. В заседаниях Комиссии с правом совещательного голоса участвуют</w:t>
      </w:r>
      <w:r w:rsidR="00A95898" w:rsidRPr="003229B7">
        <w:rPr>
          <w:rFonts w:ascii="Times New Roman" w:hAnsi="Times New Roman" w:cs="Times New Roman"/>
          <w:sz w:val="28"/>
          <w:szCs w:val="28"/>
        </w:rPr>
        <w:t>:</w:t>
      </w:r>
      <w:r w:rsidR="00A95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898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специалисты, которые могут дать пояснения </w:t>
      </w:r>
      <w:r w:rsidR="00A95898">
        <w:rPr>
          <w:rFonts w:ascii="Times New Roman" w:hAnsi="Times New Roman" w:cs="Times New Roman"/>
          <w:sz w:val="28"/>
          <w:szCs w:val="28"/>
        </w:rPr>
        <w:t xml:space="preserve">по </w:t>
      </w:r>
      <w:r w:rsidRPr="00F97E99">
        <w:rPr>
          <w:rFonts w:ascii="Times New Roman" w:hAnsi="Times New Roman" w:cs="Times New Roman"/>
          <w:sz w:val="28"/>
          <w:szCs w:val="28"/>
        </w:rPr>
        <w:t xml:space="preserve">вопросам, рассматриваемым Комиссией; </w:t>
      </w:r>
    </w:p>
    <w:p w:rsidR="003229B7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должностные лица государственных органов,</w:t>
      </w:r>
      <w:r w:rsidR="003229B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</w:t>
      </w:r>
      <w:r w:rsidRPr="00F97E99">
        <w:rPr>
          <w:rFonts w:ascii="Times New Roman" w:hAnsi="Times New Roman" w:cs="Times New Roman"/>
          <w:sz w:val="28"/>
          <w:szCs w:val="28"/>
        </w:rPr>
        <w:t>представите</w:t>
      </w:r>
      <w:r w:rsidR="003229B7">
        <w:rPr>
          <w:rFonts w:ascii="Times New Roman" w:hAnsi="Times New Roman" w:cs="Times New Roman"/>
          <w:sz w:val="28"/>
          <w:szCs w:val="28"/>
        </w:rPr>
        <w:t>ли заинтересованных организаций;</w:t>
      </w:r>
    </w:p>
    <w:p w:rsidR="00A95898" w:rsidRDefault="003229B7" w:rsidP="00632C01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лица,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для до заседания комиссии на основании ходатайства лица, в отношении которого комиссией рассматривается этот вопрос, или любого члена комиссии.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9.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</w:t>
      </w:r>
      <w:r w:rsidR="008735DF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F97E99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  <w:r w:rsidRPr="00F97E99">
        <w:rPr>
          <w:rFonts w:ascii="Times New Roman" w:hAnsi="Times New Roman" w:cs="Times New Roman"/>
          <w:sz w:val="28"/>
          <w:szCs w:val="28"/>
        </w:rPr>
        <w:t>11. Основаниями для проведения заседания Комиссии являются: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F97E99">
        <w:rPr>
          <w:rFonts w:ascii="Times New Roman" w:hAnsi="Times New Roman" w:cs="Times New Roman"/>
          <w:sz w:val="28"/>
          <w:szCs w:val="28"/>
        </w:rPr>
        <w:t>а) поступившие от государственных, правоохранительных, контрольных (надзорных) и иных органов материалы проверки, свидетельствующие: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6"/>
      <w:bookmarkEnd w:id="4"/>
      <w:r w:rsidRPr="00F97E99">
        <w:rPr>
          <w:rFonts w:ascii="Times New Roman" w:hAnsi="Times New Roman" w:cs="Times New Roman"/>
          <w:sz w:val="28"/>
          <w:szCs w:val="28"/>
        </w:rPr>
        <w:t>- о представлении лицом, замещающим муниципальную должность, недостоверных или неполных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7"/>
      <w:bookmarkEnd w:id="5"/>
      <w:r w:rsidRPr="00F97E99">
        <w:rPr>
          <w:rFonts w:ascii="Times New Roman" w:hAnsi="Times New Roman" w:cs="Times New Roman"/>
          <w:sz w:val="28"/>
          <w:szCs w:val="28"/>
        </w:rPr>
        <w:t>- о несоблюдении лицом, замещающим муниципальную должность, требований к служебному поведению и (или) требований об урегулировании конфликта интересов;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8"/>
      <w:bookmarkEnd w:id="6"/>
      <w:r w:rsidRPr="00E56B18">
        <w:rPr>
          <w:rFonts w:ascii="Times New Roman" w:hAnsi="Times New Roman" w:cs="Times New Roman"/>
          <w:sz w:val="28"/>
          <w:szCs w:val="28"/>
        </w:rPr>
        <w:t xml:space="preserve">б) поступившее </w:t>
      </w:r>
      <w:r w:rsidR="00085510" w:rsidRPr="00E56B18">
        <w:rPr>
          <w:rFonts w:ascii="Times New Roman" w:hAnsi="Times New Roman" w:cs="Times New Roman"/>
          <w:sz w:val="28"/>
          <w:szCs w:val="28"/>
        </w:rPr>
        <w:t xml:space="preserve">в </w:t>
      </w:r>
      <w:r w:rsidR="00E56B18" w:rsidRPr="00E56B18">
        <w:rPr>
          <w:rFonts w:ascii="Times New Roman" w:hAnsi="Times New Roman" w:cs="Times New Roman"/>
          <w:sz w:val="28"/>
          <w:szCs w:val="28"/>
        </w:rPr>
        <w:t>Представительное Собрание Вологодского муниципального округа</w:t>
      </w:r>
      <w:r w:rsidR="00534F54" w:rsidRPr="00E56B18">
        <w:rPr>
          <w:rFonts w:ascii="Times New Roman" w:hAnsi="Times New Roman" w:cs="Times New Roman"/>
          <w:sz w:val="28"/>
          <w:szCs w:val="28"/>
        </w:rPr>
        <w:t>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9"/>
      <w:bookmarkStart w:id="8" w:name="P110"/>
      <w:bookmarkEnd w:id="7"/>
      <w:bookmarkEnd w:id="8"/>
      <w:r w:rsidRPr="00F97E99">
        <w:rPr>
          <w:rFonts w:ascii="Times New Roman" w:hAnsi="Times New Roman" w:cs="Times New Roman"/>
          <w:sz w:val="28"/>
          <w:szCs w:val="28"/>
        </w:rPr>
        <w:t xml:space="preserve">- заявление лица, замещающего муниципальную должность, </w:t>
      </w:r>
      <w:r w:rsidR="007161A6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о невозможности по объективным причинам представить сведения о доходах, об имуществе и обязательствах имущественного характера своих супруги </w:t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>(супруга) и несовершеннолетних детей;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11"/>
      <w:bookmarkEnd w:id="9"/>
      <w:r w:rsidRPr="00F97E99">
        <w:rPr>
          <w:rFonts w:ascii="Times New Roman" w:hAnsi="Times New Roman" w:cs="Times New Roman"/>
          <w:sz w:val="28"/>
          <w:szCs w:val="28"/>
        </w:rPr>
        <w:t xml:space="preserve">- заявление главы Вологодского муниципального округа, председателя Представительного Собрания Вологодского муниципального округа, депутата, замещающего должность в Представительном Собрании Вологодского муниципального округа, о невозможности выполнить требования Федерального </w:t>
      </w:r>
      <w:hyperlink r:id="rId15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от 07.05.2013 </w:t>
      </w:r>
      <w:r w:rsidR="007161A6"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79-ФЗ </w:t>
      </w:r>
      <w:r w:rsidR="007161A6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7161A6">
        <w:rPr>
          <w:rFonts w:ascii="Times New Roman" w:hAnsi="Times New Roman" w:cs="Times New Roman"/>
          <w:sz w:val="28"/>
          <w:szCs w:val="28"/>
        </w:rPr>
        <w:t>нными финансовыми инструментами»</w:t>
      </w:r>
      <w:r w:rsidRPr="00F97E99">
        <w:rPr>
          <w:rFonts w:ascii="Times New Roman" w:hAnsi="Times New Roman" w:cs="Times New Roman"/>
          <w:sz w:val="28"/>
          <w:szCs w:val="28"/>
        </w:rPr>
        <w:t xml:space="preserve"> (далее по тексту - Федеральный закон </w:t>
      </w:r>
      <w:r w:rsidR="007161A6"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7161A6"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2"/>
      <w:bookmarkEnd w:id="10"/>
      <w:r w:rsidRPr="00F97E99">
        <w:rPr>
          <w:rFonts w:ascii="Times New Roman" w:hAnsi="Times New Roman" w:cs="Times New Roman"/>
          <w:sz w:val="28"/>
          <w:szCs w:val="28"/>
        </w:rPr>
        <w:t xml:space="preserve">- уведомление лица, замещающего муниципальную должность, </w:t>
      </w:r>
      <w:r w:rsidR="007161A6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3"/>
      <w:bookmarkEnd w:id="11"/>
      <w:r w:rsidRPr="00F97E99">
        <w:rPr>
          <w:rFonts w:ascii="Times New Roman" w:hAnsi="Times New Roman" w:cs="Times New Roman"/>
          <w:sz w:val="28"/>
          <w:szCs w:val="28"/>
        </w:rPr>
        <w:t xml:space="preserve">в) представление </w:t>
      </w:r>
      <w:r w:rsidR="00FF18E6" w:rsidRPr="003229B7">
        <w:rPr>
          <w:rFonts w:ascii="Times New Roman" w:hAnsi="Times New Roman" w:cs="Times New Roman"/>
          <w:sz w:val="28"/>
          <w:szCs w:val="28"/>
        </w:rPr>
        <w:t>руководителя органа местного самоуправления округа</w:t>
      </w:r>
      <w:r w:rsidRPr="00F97E99">
        <w:rPr>
          <w:rFonts w:ascii="Times New Roman" w:hAnsi="Times New Roman" w:cs="Times New Roman"/>
          <w:sz w:val="28"/>
          <w:szCs w:val="28"/>
        </w:rPr>
        <w:t xml:space="preserve"> или любого члена Комиссии, касающееся: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- обеспечения соблюдения </w:t>
      </w:r>
      <w:r w:rsidR="00FF18E6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</w:t>
      </w:r>
      <w:r w:rsidRPr="00F97E99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 и (или) требований об урегулировании конфликта интересов;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- осуществления в органе местного самоуправления округа мер по предупреждению коррупции;</w:t>
      </w:r>
    </w:p>
    <w:p w:rsidR="00F97E99" w:rsidRPr="00F97E99" w:rsidRDefault="0082266A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6"/>
      <w:bookmarkEnd w:id="12"/>
      <w:r>
        <w:rPr>
          <w:rFonts w:ascii="Times New Roman" w:hAnsi="Times New Roman" w:cs="Times New Roman"/>
          <w:sz w:val="28"/>
          <w:szCs w:val="28"/>
        </w:rPr>
        <w:t xml:space="preserve">г) поступившие 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из государственных, правоохранительных, контрольных (надзорных) и иных органов материалы проверки, свидетельствующие </w:t>
      </w:r>
      <w:r w:rsidR="00B04435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о представлении лицом, замещающим муниципальную должность, недостоверных или неполных сведений, предусмотренных </w:t>
      </w:r>
      <w:hyperlink r:id="rId16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03.12.2012 </w:t>
      </w:r>
      <w:r w:rsidR="00B04435">
        <w:rPr>
          <w:rFonts w:ascii="Times New Roman" w:hAnsi="Times New Roman" w:cs="Times New Roman"/>
          <w:sz w:val="28"/>
          <w:szCs w:val="28"/>
        </w:rPr>
        <w:t>№ 230-ФЗ «</w:t>
      </w:r>
      <w:r w:rsidR="00F97E99" w:rsidRPr="00F97E9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B04435">
        <w:rPr>
          <w:rFonts w:ascii="Times New Roman" w:hAnsi="Times New Roman" w:cs="Times New Roman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04435">
        <w:rPr>
          <w:rFonts w:ascii="Times New Roman" w:hAnsi="Times New Roman" w:cs="Times New Roman"/>
          <w:sz w:val="28"/>
          <w:szCs w:val="28"/>
        </w:rPr>
        <w:t xml:space="preserve"> по тексту - Федеральный закон «</w:t>
      </w:r>
      <w:r w:rsidR="00F97E99" w:rsidRPr="00F97E9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 w:rsidR="00B04435"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="00145AAF">
        <w:rPr>
          <w:rFonts w:ascii="Times New Roman" w:hAnsi="Times New Roman" w:cs="Times New Roman"/>
          <w:sz w:val="28"/>
          <w:szCs w:val="28"/>
        </w:rPr>
        <w:t>).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17"/>
      <w:bookmarkEnd w:id="13"/>
      <w:r w:rsidRPr="00F97E99">
        <w:rPr>
          <w:rFonts w:ascii="Times New Roman" w:hAnsi="Times New Roman" w:cs="Times New Roman"/>
          <w:sz w:val="28"/>
          <w:szCs w:val="28"/>
        </w:rPr>
        <w:t xml:space="preserve">12. Комиссия не реже одного раза в квартал рассматривает вопросы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округа в целях выработки </w:t>
      </w:r>
      <w:r w:rsidR="00145AAF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>и принятия мер по предупреждению и устранению причин выявленных нарушений.</w:t>
      </w:r>
    </w:p>
    <w:p w:rsidR="00F97E99" w:rsidRPr="00910871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Комиссия не рассматривает сообщения о преступлениях и административных правонарушениях, а также анонимные обращения, не проводит проверки по </w:t>
      </w:r>
      <w:r w:rsidRPr="00910871">
        <w:rPr>
          <w:rFonts w:ascii="Times New Roman" w:hAnsi="Times New Roman" w:cs="Times New Roman"/>
          <w:sz w:val="28"/>
          <w:szCs w:val="28"/>
        </w:rPr>
        <w:t>фактам нарушения служебной дисциплины.</w:t>
      </w:r>
    </w:p>
    <w:p w:rsidR="00F97E99" w:rsidRPr="00910871" w:rsidRDefault="00534F5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871">
        <w:rPr>
          <w:rFonts w:ascii="Times New Roman" w:hAnsi="Times New Roman" w:cs="Times New Roman"/>
          <w:sz w:val="28"/>
          <w:szCs w:val="28"/>
        </w:rPr>
        <w:t>13</w:t>
      </w:r>
      <w:r w:rsidR="00F97E99" w:rsidRPr="00910871">
        <w:rPr>
          <w:rFonts w:ascii="Times New Roman" w:hAnsi="Times New Roman" w:cs="Times New Roman"/>
          <w:sz w:val="28"/>
          <w:szCs w:val="28"/>
        </w:rPr>
        <w:t xml:space="preserve">. Уведомление, указанное в </w:t>
      </w:r>
      <w:hyperlink w:anchor="P112"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 </w:t>
        </w:r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>четвертом подпункта «</w:t>
        </w:r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910871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="00E56B18" w:rsidRPr="00910871">
        <w:rPr>
          <w:rFonts w:ascii="Times New Roman" w:hAnsi="Times New Roman" w:cs="Times New Roman"/>
          <w:sz w:val="28"/>
          <w:szCs w:val="28"/>
        </w:rPr>
        <w:t>аппаратом</w:t>
      </w:r>
      <w:r w:rsidR="00267EC0" w:rsidRPr="00910871">
        <w:rPr>
          <w:rFonts w:ascii="Times New Roman" w:hAnsi="Times New Roman" w:cs="Times New Roman"/>
          <w:sz w:val="28"/>
          <w:szCs w:val="28"/>
        </w:rPr>
        <w:t xml:space="preserve"> </w:t>
      </w:r>
      <w:r w:rsidR="00E56B18" w:rsidRPr="00910871">
        <w:rPr>
          <w:rFonts w:ascii="Times New Roman" w:hAnsi="Times New Roman" w:cs="Times New Roman"/>
          <w:sz w:val="28"/>
          <w:szCs w:val="28"/>
        </w:rPr>
        <w:t>Представительного Собрания Вологодского муниципального округа</w:t>
      </w:r>
      <w:r w:rsidR="003900FC" w:rsidRPr="00910871">
        <w:rPr>
          <w:rFonts w:ascii="Times New Roman" w:hAnsi="Times New Roman" w:cs="Times New Roman"/>
          <w:sz w:val="28"/>
          <w:szCs w:val="28"/>
        </w:rPr>
        <w:t>,</w:t>
      </w:r>
      <w:r w:rsidR="00267EC0" w:rsidRPr="00910871">
        <w:rPr>
          <w:rFonts w:ascii="Times New Roman" w:hAnsi="Times New Roman" w:cs="Times New Roman"/>
          <w:sz w:val="28"/>
          <w:szCs w:val="28"/>
        </w:rPr>
        <w:t xml:space="preserve"> который осуществляе</w:t>
      </w:r>
      <w:r w:rsidR="00F97E99" w:rsidRPr="00910871">
        <w:rPr>
          <w:rFonts w:ascii="Times New Roman" w:hAnsi="Times New Roman" w:cs="Times New Roman"/>
          <w:sz w:val="28"/>
          <w:szCs w:val="28"/>
        </w:rPr>
        <w:t>т подготовку мотивированного заключения по результатам рассмотрения уведомления.</w:t>
      </w:r>
    </w:p>
    <w:p w:rsidR="00F97E99" w:rsidRPr="00910871" w:rsidRDefault="00D2521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871">
        <w:rPr>
          <w:rFonts w:ascii="Times New Roman" w:hAnsi="Times New Roman" w:cs="Times New Roman"/>
          <w:sz w:val="28"/>
          <w:szCs w:val="28"/>
        </w:rPr>
        <w:t>14</w:t>
      </w:r>
      <w:r w:rsidR="00F97E99" w:rsidRPr="00910871">
        <w:rPr>
          <w:rFonts w:ascii="Times New Roman" w:hAnsi="Times New Roman" w:cs="Times New Roman"/>
          <w:sz w:val="28"/>
          <w:szCs w:val="28"/>
        </w:rPr>
        <w:t>. При подготовке мотивированного заключения по результатам рассмотрения уведомлени</w:t>
      </w:r>
      <w:r w:rsidR="00534F54" w:rsidRPr="00910871">
        <w:rPr>
          <w:rFonts w:ascii="Times New Roman" w:hAnsi="Times New Roman" w:cs="Times New Roman"/>
          <w:sz w:val="28"/>
          <w:szCs w:val="28"/>
        </w:rPr>
        <w:t>я</w:t>
      </w:r>
      <w:r w:rsidR="00F97E99" w:rsidRPr="00910871">
        <w:rPr>
          <w:rFonts w:ascii="Times New Roman" w:hAnsi="Times New Roman" w:cs="Times New Roman"/>
          <w:sz w:val="28"/>
          <w:szCs w:val="28"/>
        </w:rPr>
        <w:t>, указанн</w:t>
      </w:r>
      <w:r w:rsidR="00534F54" w:rsidRPr="00910871">
        <w:rPr>
          <w:rFonts w:ascii="Times New Roman" w:hAnsi="Times New Roman" w:cs="Times New Roman"/>
          <w:sz w:val="28"/>
          <w:szCs w:val="28"/>
        </w:rPr>
        <w:t>ого</w:t>
      </w:r>
      <w:r w:rsidR="00F97E99" w:rsidRPr="0091087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12"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 </w:t>
        </w:r>
        <w:r w:rsidR="00534F54" w:rsidRPr="00910871">
          <w:rPr>
            <w:rFonts w:ascii="Times New Roman" w:hAnsi="Times New Roman" w:cs="Times New Roman"/>
            <w:color w:val="0000FF"/>
            <w:sz w:val="28"/>
            <w:szCs w:val="28"/>
          </w:rPr>
          <w:t>четвертом</w:t>
        </w:r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</w:t>
        </w:r>
        <w:r w:rsidR="00534F54" w:rsidRPr="00910871">
          <w:rPr>
            <w:rFonts w:ascii="Times New Roman" w:hAnsi="Times New Roman" w:cs="Times New Roman"/>
            <w:color w:val="0000FF"/>
            <w:sz w:val="28"/>
            <w:szCs w:val="28"/>
          </w:rPr>
          <w:br/>
          <w:t>«</w:t>
        </w:r>
        <w:r w:rsidR="00F97E99" w:rsidRPr="00910871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</w:hyperlink>
      <w:r w:rsidR="00534F54" w:rsidRPr="00910871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F97E99" w:rsidRPr="00910871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28300F" w:rsidRPr="00910871">
        <w:rPr>
          <w:rFonts w:ascii="Times New Roman" w:hAnsi="Times New Roman" w:cs="Times New Roman"/>
          <w:sz w:val="28"/>
          <w:szCs w:val="28"/>
        </w:rPr>
        <w:t>должностные лица</w:t>
      </w:r>
      <w:r w:rsidR="00267EC0" w:rsidRPr="00910871">
        <w:rPr>
          <w:rFonts w:ascii="Times New Roman" w:hAnsi="Times New Roman" w:cs="Times New Roman"/>
          <w:sz w:val="28"/>
          <w:szCs w:val="28"/>
        </w:rPr>
        <w:t xml:space="preserve"> </w:t>
      </w:r>
      <w:r w:rsidR="00E56B18" w:rsidRPr="00910871">
        <w:rPr>
          <w:rFonts w:ascii="Times New Roman" w:hAnsi="Times New Roman" w:cs="Times New Roman"/>
          <w:sz w:val="28"/>
          <w:szCs w:val="28"/>
        </w:rPr>
        <w:t>аппарата Представительного Собрания Вологодского муниципального округа</w:t>
      </w:r>
      <w:r w:rsidR="00267EC0" w:rsidRPr="00910871">
        <w:rPr>
          <w:rFonts w:ascii="Times New Roman" w:hAnsi="Times New Roman" w:cs="Times New Roman"/>
          <w:sz w:val="28"/>
          <w:szCs w:val="28"/>
        </w:rPr>
        <w:t xml:space="preserve"> име</w:t>
      </w:r>
      <w:r w:rsidR="0028300F" w:rsidRPr="00910871">
        <w:rPr>
          <w:rFonts w:ascii="Times New Roman" w:hAnsi="Times New Roman" w:cs="Times New Roman"/>
          <w:sz w:val="28"/>
          <w:szCs w:val="28"/>
        </w:rPr>
        <w:t>ю</w:t>
      </w:r>
      <w:r w:rsidR="00F97E99" w:rsidRPr="00910871">
        <w:rPr>
          <w:rFonts w:ascii="Times New Roman" w:hAnsi="Times New Roman" w:cs="Times New Roman"/>
          <w:sz w:val="28"/>
          <w:szCs w:val="28"/>
        </w:rPr>
        <w:t>т право проводить собеседование с лицом, представившим обращение или уведомление, получать от него письменные пояснения, а руководитель органа местного самоуправления округа или уполномоченный им заместитель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871">
        <w:rPr>
          <w:rFonts w:ascii="Times New Roman" w:hAnsi="Times New Roman" w:cs="Times New Roman"/>
          <w:sz w:val="28"/>
          <w:szCs w:val="28"/>
        </w:rPr>
        <w:t>Мотивированн</w:t>
      </w:r>
      <w:r w:rsidR="00534F54" w:rsidRPr="00910871">
        <w:rPr>
          <w:rFonts w:ascii="Times New Roman" w:hAnsi="Times New Roman" w:cs="Times New Roman"/>
          <w:sz w:val="28"/>
          <w:szCs w:val="28"/>
        </w:rPr>
        <w:t>ое</w:t>
      </w:r>
      <w:r w:rsidRPr="00910871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534F54" w:rsidRPr="00910871">
        <w:rPr>
          <w:rFonts w:ascii="Times New Roman" w:hAnsi="Times New Roman" w:cs="Times New Roman"/>
          <w:sz w:val="28"/>
          <w:szCs w:val="28"/>
        </w:rPr>
        <w:t>е</w:t>
      </w:r>
      <w:r w:rsidRPr="00910871">
        <w:rPr>
          <w:rFonts w:ascii="Times New Roman" w:hAnsi="Times New Roman" w:cs="Times New Roman"/>
          <w:sz w:val="28"/>
          <w:szCs w:val="28"/>
        </w:rPr>
        <w:t>, подготовленн</w:t>
      </w:r>
      <w:r w:rsidR="00534F54" w:rsidRPr="00910871">
        <w:rPr>
          <w:rFonts w:ascii="Times New Roman" w:hAnsi="Times New Roman" w:cs="Times New Roman"/>
          <w:sz w:val="28"/>
          <w:szCs w:val="28"/>
        </w:rPr>
        <w:t>ое</w:t>
      </w:r>
      <w:r w:rsidRPr="00910871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уведомлени</w:t>
      </w:r>
      <w:r w:rsidR="00534F54" w:rsidRPr="00910871">
        <w:rPr>
          <w:rFonts w:ascii="Times New Roman" w:hAnsi="Times New Roman" w:cs="Times New Roman"/>
          <w:sz w:val="28"/>
          <w:szCs w:val="28"/>
        </w:rPr>
        <w:t>я</w:t>
      </w:r>
      <w:r w:rsidRPr="00910871">
        <w:rPr>
          <w:rFonts w:ascii="Times New Roman" w:hAnsi="Times New Roman" w:cs="Times New Roman"/>
          <w:sz w:val="28"/>
          <w:szCs w:val="28"/>
        </w:rPr>
        <w:t>, указанн</w:t>
      </w:r>
      <w:r w:rsidR="00534F54" w:rsidRPr="00910871">
        <w:rPr>
          <w:rFonts w:ascii="Times New Roman" w:hAnsi="Times New Roman" w:cs="Times New Roman"/>
          <w:sz w:val="28"/>
          <w:szCs w:val="28"/>
        </w:rPr>
        <w:t>ого</w:t>
      </w:r>
      <w:r w:rsidRPr="0091087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12"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 </w:t>
        </w:r>
        <w:r w:rsidR="00534F54" w:rsidRPr="00910871">
          <w:rPr>
            <w:rFonts w:ascii="Times New Roman" w:hAnsi="Times New Roman" w:cs="Times New Roman"/>
            <w:color w:val="0000FF"/>
            <w:sz w:val="28"/>
            <w:szCs w:val="28"/>
          </w:rPr>
          <w:t>четвертом</w:t>
        </w:r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</w:t>
        </w:r>
        <w:r w:rsidR="00534F54" w:rsidRPr="00910871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</w:hyperlink>
      <w:r w:rsidR="00534F54" w:rsidRPr="00910871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534F54" w:rsidRPr="00910871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910871">
        <w:rPr>
          <w:rFonts w:ascii="Times New Roman" w:hAnsi="Times New Roman" w:cs="Times New Roman"/>
          <w:strike/>
          <w:sz w:val="28"/>
          <w:szCs w:val="28"/>
        </w:rPr>
        <w:t xml:space="preserve"> </w:t>
      </w:r>
      <w:hyperlink w:anchor="P117">
        <w:r w:rsidRPr="00910871">
          <w:rPr>
            <w:rFonts w:ascii="Times New Roman" w:hAnsi="Times New Roman" w:cs="Times New Roman"/>
            <w:color w:val="0000FF"/>
            <w:sz w:val="28"/>
            <w:szCs w:val="28"/>
          </w:rPr>
          <w:t>пункта 11</w:t>
        </w:r>
      </w:hyperlink>
      <w:r w:rsidR="000F6644" w:rsidRPr="00910871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</w:t>
      </w:r>
      <w:r w:rsidRPr="00910871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информацию, изложенную в </w:t>
      </w:r>
      <w:r w:rsidR="00241693">
        <w:rPr>
          <w:rFonts w:ascii="Times New Roman" w:hAnsi="Times New Roman" w:cs="Times New Roman"/>
          <w:sz w:val="28"/>
          <w:szCs w:val="28"/>
        </w:rPr>
        <w:t>уведомлении</w:t>
      </w:r>
      <w:r w:rsidRPr="00F97E99">
        <w:rPr>
          <w:rFonts w:ascii="Times New Roman" w:hAnsi="Times New Roman" w:cs="Times New Roman"/>
          <w:sz w:val="28"/>
          <w:szCs w:val="28"/>
        </w:rPr>
        <w:t>, указанн</w:t>
      </w:r>
      <w:r w:rsidR="00241693">
        <w:rPr>
          <w:rFonts w:ascii="Times New Roman" w:hAnsi="Times New Roman" w:cs="Times New Roman"/>
          <w:sz w:val="28"/>
          <w:szCs w:val="28"/>
        </w:rPr>
        <w:t>ом</w:t>
      </w:r>
      <w:r w:rsidRPr="00F97E99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09">
        <w:r w:rsidR="00241693">
          <w:rPr>
            <w:rFonts w:ascii="Times New Roman" w:hAnsi="Times New Roman" w:cs="Times New Roman"/>
            <w:color w:val="0000FF"/>
            <w:sz w:val="28"/>
            <w:szCs w:val="28"/>
          </w:rPr>
          <w:t>абзаце четвертом</w:t>
        </w:r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hyperlink w:anchor="P112">
        <w:r w:rsidR="00241693">
          <w:rPr>
            <w:rFonts w:ascii="Times New Roman" w:hAnsi="Times New Roman" w:cs="Times New Roman"/>
            <w:color w:val="0000FF"/>
            <w:sz w:val="28"/>
            <w:szCs w:val="28"/>
          </w:rPr>
          <w:t>подпункта «</w:t>
        </w:r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</w:hyperlink>
      <w:r w:rsidR="00241693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7">
        <w:r w:rsidRPr="00241693">
          <w:rPr>
            <w:rFonts w:ascii="Times New Roman" w:hAnsi="Times New Roman" w:cs="Times New Roman"/>
            <w:color w:val="0000FF"/>
            <w:sz w:val="28"/>
            <w:szCs w:val="28"/>
          </w:rPr>
          <w:t>пункта 11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F97E99" w:rsidRPr="000079DB" w:rsidRDefault="00F97E99" w:rsidP="000079DB">
      <w:pPr>
        <w:pStyle w:val="ConsPlusNormal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highlight w:val="yellow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в) мотивированный вывод по результатам предварительного рассмотрения </w:t>
      </w:r>
      <w:r w:rsidR="00A66796">
        <w:rPr>
          <w:rFonts w:ascii="Times New Roman" w:hAnsi="Times New Roman" w:cs="Times New Roman"/>
          <w:sz w:val="28"/>
          <w:szCs w:val="28"/>
        </w:rPr>
        <w:t>уведомления</w:t>
      </w:r>
      <w:r w:rsidR="00A66796" w:rsidRPr="00F97E99">
        <w:rPr>
          <w:rFonts w:ascii="Times New Roman" w:hAnsi="Times New Roman" w:cs="Times New Roman"/>
          <w:sz w:val="28"/>
          <w:szCs w:val="28"/>
        </w:rPr>
        <w:t>, указанн</w:t>
      </w:r>
      <w:r w:rsidR="00A66796">
        <w:rPr>
          <w:rFonts w:ascii="Times New Roman" w:hAnsi="Times New Roman" w:cs="Times New Roman"/>
          <w:sz w:val="28"/>
          <w:szCs w:val="28"/>
        </w:rPr>
        <w:t>ого</w:t>
      </w:r>
      <w:r w:rsidR="00A66796" w:rsidRPr="00F97E99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09">
        <w:r w:rsidR="00A66796">
          <w:rPr>
            <w:rFonts w:ascii="Times New Roman" w:hAnsi="Times New Roman" w:cs="Times New Roman"/>
            <w:color w:val="0000FF"/>
            <w:sz w:val="28"/>
            <w:szCs w:val="28"/>
          </w:rPr>
          <w:t>абзаце четвертом</w:t>
        </w:r>
        <w:r w:rsidR="00A66796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hyperlink w:anchor="P112">
        <w:r w:rsidR="00A66796">
          <w:rPr>
            <w:rFonts w:ascii="Times New Roman" w:hAnsi="Times New Roman" w:cs="Times New Roman"/>
            <w:color w:val="0000FF"/>
            <w:sz w:val="28"/>
            <w:szCs w:val="28"/>
          </w:rPr>
          <w:t>подпункта «</w:t>
        </w:r>
        <w:r w:rsidR="00A66796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</w:hyperlink>
      <w:r w:rsidR="00A66796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A66796" w:rsidRPr="00F97E9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7">
        <w:r w:rsidR="00A66796" w:rsidRPr="00241693">
          <w:rPr>
            <w:rFonts w:ascii="Times New Roman" w:hAnsi="Times New Roman" w:cs="Times New Roman"/>
            <w:color w:val="0000FF"/>
            <w:sz w:val="28"/>
            <w:szCs w:val="28"/>
          </w:rPr>
          <w:t>пункта 11</w:t>
        </w:r>
      </w:hyperlink>
      <w:r w:rsidR="00A66796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F97E99">
        <w:rPr>
          <w:rFonts w:ascii="Times New Roman" w:hAnsi="Times New Roman" w:cs="Times New Roman"/>
          <w:sz w:val="28"/>
          <w:szCs w:val="28"/>
        </w:rPr>
        <w:t>, а также рекомендации для принятия одного из решений в соответ</w:t>
      </w:r>
      <w:r w:rsidRPr="001A1063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w:anchor="P154">
        <w:r w:rsidR="000079DB" w:rsidRPr="001A1063">
          <w:rPr>
            <w:rFonts w:ascii="Times New Roman" w:hAnsi="Times New Roman" w:cs="Times New Roman"/>
            <w:color w:val="0000FF"/>
            <w:sz w:val="28"/>
            <w:szCs w:val="28"/>
          </w:rPr>
          <w:t>пунктом 27</w:t>
        </w:r>
        <w:r w:rsidRPr="001A106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97E99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F97E99" w:rsidRPr="00F97E99" w:rsidRDefault="00D2521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ведомление, а также заключение и другие материалы в течение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F97E99" w:rsidRPr="00F97E99" w:rsidRDefault="003626A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97E99" w:rsidRPr="00F97E99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35">
        <w:r w:rsidR="00A453D1" w:rsidRPr="004613D1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пунктами </w:t>
        </w:r>
      </w:hyperlink>
      <w:r w:rsidR="00A453D1" w:rsidRPr="004613D1">
        <w:rPr>
          <w:rFonts w:ascii="Times New Roman" w:hAnsi="Times New Roman" w:cs="Times New Roman"/>
          <w:color w:val="0000FF"/>
          <w:sz w:val="28"/>
          <w:szCs w:val="28"/>
        </w:rPr>
        <w:t>17</w:t>
      </w:r>
      <w:r w:rsidRPr="004613D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6">
        <w:r w:rsidR="00A453D1" w:rsidRPr="004613D1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б) организует ознакомление лица,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</w:t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представителя, членов Комиссии и других лиц, участвующих в заседании Комиссии, с информацией, </w:t>
      </w:r>
      <w:r w:rsidRPr="003229B7">
        <w:rPr>
          <w:rFonts w:ascii="Times New Roman" w:hAnsi="Times New Roman" w:cs="Times New Roman"/>
          <w:sz w:val="28"/>
          <w:szCs w:val="28"/>
        </w:rPr>
        <w:t xml:space="preserve">поступившей </w:t>
      </w:r>
      <w:r w:rsidR="007F489B" w:rsidRPr="003229B7">
        <w:rPr>
          <w:rFonts w:ascii="Times New Roman" w:hAnsi="Times New Roman" w:cs="Times New Roman"/>
          <w:sz w:val="28"/>
          <w:szCs w:val="28"/>
        </w:rPr>
        <w:t xml:space="preserve">в </w:t>
      </w:r>
      <w:r w:rsidR="001E7E66" w:rsidRPr="003229B7">
        <w:rPr>
          <w:rFonts w:ascii="Times New Roman" w:hAnsi="Times New Roman" w:cs="Times New Roman"/>
          <w:sz w:val="28"/>
          <w:szCs w:val="28"/>
        </w:rPr>
        <w:t>Представительное Собрание Вологодского муниципального округа</w:t>
      </w:r>
      <w:r w:rsidR="00E93A02" w:rsidRPr="003229B7">
        <w:rPr>
          <w:rFonts w:ascii="Times New Roman" w:hAnsi="Times New Roman" w:cs="Times New Roman"/>
          <w:sz w:val="28"/>
          <w:szCs w:val="28"/>
        </w:rPr>
        <w:t xml:space="preserve">, </w:t>
      </w:r>
      <w:r w:rsidRPr="003229B7">
        <w:rPr>
          <w:rFonts w:ascii="Times New Roman" w:hAnsi="Times New Roman" w:cs="Times New Roman"/>
          <w:sz w:val="28"/>
          <w:szCs w:val="28"/>
        </w:rPr>
        <w:t>и с</w:t>
      </w:r>
      <w:r w:rsidRPr="00F97E99">
        <w:rPr>
          <w:rFonts w:ascii="Times New Roman" w:hAnsi="Times New Roman" w:cs="Times New Roman"/>
          <w:sz w:val="28"/>
          <w:szCs w:val="28"/>
        </w:rPr>
        <w:t xml:space="preserve"> результатами ее проверки;</w:t>
      </w:r>
    </w:p>
    <w:p w:rsidR="008C3824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</w:t>
      </w:r>
      <w:r w:rsidR="003229B7">
        <w:rPr>
          <w:rFonts w:ascii="Times New Roman" w:hAnsi="Times New Roman" w:cs="Times New Roman"/>
          <w:sz w:val="28"/>
          <w:szCs w:val="28"/>
        </w:rPr>
        <w:t xml:space="preserve">лиц, указанных в пункте 8 </w:t>
      </w:r>
      <w:r w:rsidRPr="00F97E99">
        <w:rPr>
          <w:rFonts w:ascii="Times New Roman" w:hAnsi="Times New Roman" w:cs="Times New Roman"/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F97E99" w:rsidRPr="00F97E99" w:rsidRDefault="00922411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Заседание Комиссии по рассмотрению заявлений, указанных </w:t>
      </w:r>
      <w:r w:rsidR="00A453D1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0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абзацах 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втором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1">
        <w:r>
          <w:rPr>
            <w:rFonts w:ascii="Times New Roman" w:hAnsi="Times New Roman" w:cs="Times New Roman"/>
            <w:color w:val="0000FF"/>
            <w:sz w:val="28"/>
            <w:szCs w:val="28"/>
          </w:rPr>
          <w:t>третьем</w:t>
        </w:r>
        <w:r w:rsidR="00191094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191094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</w:t>
      </w:r>
      <w:r w:rsidR="00A453D1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характера.</w:t>
      </w:r>
    </w:p>
    <w:p w:rsidR="00F97E99" w:rsidRPr="00F97E99" w:rsidRDefault="00922411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35"/>
      <w:bookmarkStart w:id="15" w:name="P136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>18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Заседание Комиссии проводится, как правило, в присутствии лица, </w:t>
      </w:r>
      <w:r w:rsidR="00A453D1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в отношении которого рассматривается вопрос о соблюдении требований </w:t>
      </w:r>
      <w:r w:rsidR="00A453D1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>к служебному поведению и (или) требований об уре</w:t>
      </w:r>
      <w:r w:rsidR="003510D4">
        <w:rPr>
          <w:rFonts w:ascii="Times New Roman" w:hAnsi="Times New Roman" w:cs="Times New Roman"/>
          <w:sz w:val="28"/>
          <w:szCs w:val="28"/>
        </w:rPr>
        <w:t>гулировании конфликта интересов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  <w:r w:rsidR="003510D4">
        <w:rPr>
          <w:rFonts w:ascii="Times New Roman" w:hAnsi="Times New Roman" w:cs="Times New Roman"/>
          <w:sz w:val="28"/>
          <w:szCs w:val="28"/>
        </w:rPr>
        <w:t xml:space="preserve"> 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О намерении лично присутствовать на заседании Комиссии гражданин указывает в заявлении или уведомлении, представляемых в соответствии с </w:t>
      </w:r>
      <w:hyperlink w:anchor="P108">
        <w:r w:rsidR="00BD3F13">
          <w:rPr>
            <w:rFonts w:ascii="Times New Roman" w:hAnsi="Times New Roman" w:cs="Times New Roman"/>
            <w:color w:val="0000FF"/>
            <w:sz w:val="28"/>
            <w:szCs w:val="28"/>
          </w:rPr>
          <w:t>подпунктом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BD3F13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F97E99" w:rsidRPr="00F97E99" w:rsidRDefault="00BD3F1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97E99" w:rsidRPr="00F97E99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лица, замещающего муниципальную должность, или гражданина в случае: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если в заявлении или уведомлении, предусмотренных </w:t>
      </w:r>
      <w:hyperlink w:anchor="P108">
        <w:r w:rsidR="00191094">
          <w:rPr>
            <w:rFonts w:ascii="Times New Roman" w:hAnsi="Times New Roman" w:cs="Times New Roman"/>
            <w:color w:val="0000FF"/>
            <w:sz w:val="28"/>
            <w:szCs w:val="28"/>
          </w:rPr>
          <w:t>подпунктом «</w:t>
        </w:r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191094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лица, замещающего муниципальную должность, лично присутствовать на заседании Комиссии;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если лицо, заме</w:t>
      </w:r>
      <w:r w:rsidR="003229B7">
        <w:rPr>
          <w:rFonts w:ascii="Times New Roman" w:hAnsi="Times New Roman" w:cs="Times New Roman"/>
          <w:sz w:val="28"/>
          <w:szCs w:val="28"/>
        </w:rPr>
        <w:t>щающее муниципальную должность, намеревающе</w:t>
      </w:r>
      <w:r w:rsidRPr="00F97E99">
        <w:rPr>
          <w:rFonts w:ascii="Times New Roman" w:hAnsi="Times New Roman" w:cs="Times New Roman"/>
          <w:sz w:val="28"/>
          <w:szCs w:val="28"/>
        </w:rPr>
        <w:t>еся лично присутствовать на заседании Комисси</w:t>
      </w:r>
      <w:r w:rsidR="003229B7">
        <w:rPr>
          <w:rFonts w:ascii="Times New Roman" w:hAnsi="Times New Roman" w:cs="Times New Roman"/>
          <w:sz w:val="28"/>
          <w:szCs w:val="28"/>
        </w:rPr>
        <w:t>и и надлежащим образом извещенно</w:t>
      </w:r>
      <w:r w:rsidRPr="00F97E99">
        <w:rPr>
          <w:rFonts w:ascii="Times New Roman" w:hAnsi="Times New Roman" w:cs="Times New Roman"/>
          <w:sz w:val="28"/>
          <w:szCs w:val="28"/>
        </w:rPr>
        <w:t xml:space="preserve">е о времени </w:t>
      </w:r>
      <w:r w:rsidR="003229B7">
        <w:rPr>
          <w:rFonts w:ascii="Times New Roman" w:hAnsi="Times New Roman" w:cs="Times New Roman"/>
          <w:sz w:val="28"/>
          <w:szCs w:val="28"/>
        </w:rPr>
        <w:t>и месте его проведения, не явило</w:t>
      </w:r>
      <w:r w:rsidRPr="00F97E99">
        <w:rPr>
          <w:rFonts w:ascii="Times New Roman" w:hAnsi="Times New Roman" w:cs="Times New Roman"/>
          <w:sz w:val="28"/>
          <w:szCs w:val="28"/>
        </w:rPr>
        <w:t>сь на заседание Комиссии.</w:t>
      </w:r>
    </w:p>
    <w:p w:rsidR="00F97E99" w:rsidRPr="00F97E99" w:rsidRDefault="0019109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97E99" w:rsidRPr="00F97E99">
        <w:rPr>
          <w:rFonts w:ascii="Times New Roman" w:hAnsi="Times New Roman" w:cs="Times New Roman"/>
          <w:sz w:val="28"/>
          <w:szCs w:val="28"/>
        </w:rPr>
        <w:t>. На заседании Комиссии заслушиваются пояснения лица, замещающего муниципальную должность</w:t>
      </w:r>
      <w:r w:rsidR="004E01E8">
        <w:rPr>
          <w:rFonts w:ascii="Times New Roman" w:hAnsi="Times New Roman" w:cs="Times New Roman"/>
          <w:sz w:val="28"/>
          <w:szCs w:val="28"/>
        </w:rPr>
        <w:t xml:space="preserve"> (с его согласия)</w:t>
      </w:r>
      <w:r w:rsidR="00F97E99" w:rsidRPr="00F97E99">
        <w:rPr>
          <w:rFonts w:ascii="Times New Roman" w:hAnsi="Times New Roman" w:cs="Times New Roman"/>
          <w:sz w:val="28"/>
          <w:szCs w:val="28"/>
        </w:rPr>
        <w:t>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97E99" w:rsidRPr="00F97E99" w:rsidRDefault="002C558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97E99" w:rsidRPr="00F97E99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97E99" w:rsidRPr="00F97E99" w:rsidRDefault="002C558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42"/>
      <w:bookmarkEnd w:id="16"/>
      <w:r>
        <w:rPr>
          <w:rFonts w:ascii="Times New Roman" w:hAnsi="Times New Roman" w:cs="Times New Roman"/>
          <w:sz w:val="28"/>
          <w:szCs w:val="28"/>
        </w:rPr>
        <w:t>22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06">
        <w:r w:rsidR="00A95898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 подпункта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  <w:r w:rsidR="00A95898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лицом, замещающим муниципальную должность, и подлежащие обязательному представлению, являются достоверными и полными;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установить, что сведения, представленные лицом, замещающим муниципальную должность, и подлежащие обязательному представлению, являются недостоверными и (или) неполными.</w:t>
      </w:r>
    </w:p>
    <w:p w:rsidR="00F97E99" w:rsidRPr="00F97E99" w:rsidRDefault="006953A5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Комиссия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инициирует перед Представительным Собранием Вологодского муниципального округа вопрос о досрочном прекращении полномочий лиц, замещающих муниципальные должности, освобождение их от замещаемой должности либо увольнение в связи с </w:t>
      </w:r>
      <w:r w:rsidR="00F97E99" w:rsidRPr="00F97E99">
        <w:rPr>
          <w:rFonts w:ascii="Times New Roman" w:hAnsi="Times New Roman" w:cs="Times New Roman"/>
          <w:sz w:val="28"/>
          <w:szCs w:val="28"/>
        </w:rPr>
        <w:lastRenderedPageBreak/>
        <w:t>утратой доверия.</w:t>
      </w:r>
    </w:p>
    <w:p w:rsidR="00F97E99" w:rsidRPr="00F97E99" w:rsidRDefault="00475FF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07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абзаце третьем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а) установить, что лицо, замещающее муниципальную должность, соблюдало требования к служебному поведению и (или) требования об урегулировании конфликта интересов;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установить, что лицо, замещающее муниципальную должность, не соблюдало требования к служебному поведению и (или) требования об урегулировании конфликта интересов.</w:t>
      </w:r>
    </w:p>
    <w:p w:rsidR="00F97E99" w:rsidRPr="00F97E99" w:rsidRDefault="006953A5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Комиссия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инициирует перед Представительным Собранием Вологодского муниципального округа вопрос о применении к лицу, замещающему муниципальную должность, мер ответственности, предусмотренных </w:t>
      </w:r>
      <w:hyperlink r:id="rId17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12.1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br/>
        <w:t>№ 273-ФЗ «О противодействии коррупции»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либо рекомендует указать на недопустимость нарушения требований об урегулировании конфликта интересов.</w:t>
      </w:r>
    </w:p>
    <w:p w:rsidR="00F97E99" w:rsidRPr="00F97E99" w:rsidRDefault="007D1E5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4"/>
      <w:bookmarkEnd w:id="17"/>
      <w:r>
        <w:rPr>
          <w:rFonts w:ascii="Times New Roman" w:hAnsi="Times New Roman" w:cs="Times New Roman"/>
          <w:sz w:val="28"/>
          <w:szCs w:val="28"/>
        </w:rPr>
        <w:t>24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0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</w:t>
        </w:r>
        <w:r w:rsidR="00D00A6A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D00A6A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лицом, замещающим муниципальную должность, сведений о доходах, об имуществе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несовершеннолетних детей является объективной и уважительной;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б) признать, что причина непредставления лицом, замещающим муниципальную должность, сведений о доходах, об имуществе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лицом, замещающим муниципальную должность, сведений о доходах, об имуществе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1B2E5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и несовершеннолетних детей необъективна и является способом уклонения от представления указанных сведений.</w:t>
      </w:r>
    </w:p>
    <w:p w:rsidR="00F97E99" w:rsidRPr="00F97E99" w:rsidRDefault="001B2E50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Комиссия 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инициирует перед Представительным Собранием Вологодского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вопрос о применении </w:t>
      </w:r>
      <w:r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к лицу, замещающему муниципальную должность, мер ответственности, предусмотренных </w:t>
      </w:r>
      <w:hyperlink r:id="rId18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12.1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97E99" w:rsidRPr="00F97E9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7D1E5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64"/>
      <w:bookmarkEnd w:id="18"/>
      <w:r>
        <w:rPr>
          <w:rFonts w:ascii="Times New Roman" w:hAnsi="Times New Roman" w:cs="Times New Roman"/>
          <w:sz w:val="28"/>
          <w:szCs w:val="28"/>
        </w:rPr>
        <w:t>25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6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="00D00A6A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г</w:t>
        </w:r>
        <w:r w:rsidR="00D00A6A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лицом, замещающим муниципальную должность, в соответствии с </w:t>
      </w:r>
      <w:hyperlink r:id="rId19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</w:t>
        </w:r>
      </w:hyperlink>
      <w:r w:rsidR="00973D5F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F97E9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 w:rsidR="00973D5F"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F97E99">
        <w:rPr>
          <w:rFonts w:ascii="Times New Roman" w:hAnsi="Times New Roman" w:cs="Times New Roman"/>
          <w:sz w:val="28"/>
          <w:szCs w:val="28"/>
        </w:rPr>
        <w:t xml:space="preserve">, </w:t>
      </w:r>
      <w:r w:rsidRPr="00F97E99">
        <w:rPr>
          <w:rFonts w:ascii="Times New Roman" w:hAnsi="Times New Roman" w:cs="Times New Roman"/>
          <w:sz w:val="28"/>
          <w:szCs w:val="28"/>
        </w:rPr>
        <w:lastRenderedPageBreak/>
        <w:t>являются достоверными и полными;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лицом, замещающим муниципальную должность, в соответствии с </w:t>
      </w:r>
      <w:hyperlink r:id="rId20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</w:t>
        </w:r>
      </w:hyperlink>
      <w:r w:rsidR="00BC7F94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F97E9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 w:rsidR="00BC7F94"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F97E99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</w:t>
      </w:r>
    </w:p>
    <w:p w:rsidR="00F97E99" w:rsidRPr="00F97E99" w:rsidRDefault="00BC7F94" w:rsidP="00BC7F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Комиссия 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инициирует перед Представительным Собранием Вологодского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вопрос о применении </w:t>
      </w:r>
      <w:r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к лицу, замещающему муниципальную должность, мер ответственности, предусмотренных </w:t>
      </w:r>
      <w:hyperlink r:id="rId21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03.12.2012 </w:t>
      </w:r>
      <w:r>
        <w:rPr>
          <w:rFonts w:ascii="Times New Roman" w:hAnsi="Times New Roman" w:cs="Times New Roman"/>
          <w:sz w:val="28"/>
          <w:szCs w:val="28"/>
        </w:rPr>
        <w:t xml:space="preserve">№ 230-ФЗ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="00F97E99" w:rsidRPr="00F97E9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480F5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 третьем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</w:t>
        </w:r>
        <w:r w:rsidR="00D4350B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D4350B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2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BC7F94">
        <w:rPr>
          <w:rFonts w:ascii="Times New Roman" w:hAnsi="Times New Roman" w:cs="Times New Roman"/>
          <w:sz w:val="28"/>
          <w:szCs w:val="28"/>
        </w:rPr>
        <w:t xml:space="preserve"> «</w:t>
      </w:r>
      <w:r w:rsidRPr="00F97E9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BC7F94">
        <w:rPr>
          <w:rFonts w:ascii="Times New Roman" w:hAnsi="Times New Roman" w:cs="Times New Roman"/>
          <w:sz w:val="28"/>
          <w:szCs w:val="28"/>
        </w:rPr>
        <w:t>нными финансовыми инструментами»</w:t>
      </w:r>
      <w:r w:rsidRPr="00F97E99">
        <w:rPr>
          <w:rFonts w:ascii="Times New Roman" w:hAnsi="Times New Roman" w:cs="Times New Roman"/>
          <w:sz w:val="28"/>
          <w:szCs w:val="28"/>
        </w:rPr>
        <w:t>, являются объективными и уважительными;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3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BC7F94">
        <w:rPr>
          <w:rFonts w:ascii="Times New Roman" w:hAnsi="Times New Roman" w:cs="Times New Roman"/>
          <w:sz w:val="28"/>
          <w:szCs w:val="28"/>
        </w:rPr>
        <w:t xml:space="preserve"> «</w:t>
      </w:r>
      <w:r w:rsidRPr="00F97E99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BC7F94">
        <w:rPr>
          <w:rFonts w:ascii="Times New Roman" w:hAnsi="Times New Roman" w:cs="Times New Roman"/>
          <w:sz w:val="28"/>
          <w:szCs w:val="28"/>
        </w:rPr>
        <w:t>нными финансовыми инструментами»</w:t>
      </w:r>
      <w:r w:rsidRPr="00F97E99">
        <w:rPr>
          <w:rFonts w:ascii="Times New Roman" w:hAnsi="Times New Roman" w:cs="Times New Roman"/>
          <w:sz w:val="28"/>
          <w:szCs w:val="28"/>
        </w:rPr>
        <w:t>, не являются объективными и уважительными.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 этом случае Комиссия инициирует перед Представительным Собранием Вологодского муниципального округа вопрос о досрочном прекращении полномочий лица, замещающего муниципальную должность, освобождении от замещаемой (занимаемой) должности или его увольнении в связи с утратой доверия.</w:t>
      </w:r>
    </w:p>
    <w:p w:rsidR="00F97E99" w:rsidRPr="00F97E99" w:rsidRDefault="00480F5F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74"/>
      <w:bookmarkEnd w:id="19"/>
      <w:r>
        <w:rPr>
          <w:rFonts w:ascii="Times New Roman" w:hAnsi="Times New Roman" w:cs="Times New Roman"/>
          <w:sz w:val="28"/>
          <w:szCs w:val="28"/>
        </w:rPr>
        <w:t>27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2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бзаце четвертом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подпункта </w:t>
        </w:r>
        <w:r w:rsidR="00D4350B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D4350B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а) признать, что при исполнении лицом, замещающим муниципальную должность, должностных обязанностей конфликт интересов отсутствует;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признать, что 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интересов.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 эт</w:t>
      </w:r>
      <w:r w:rsidR="00D00A6A">
        <w:rPr>
          <w:rFonts w:ascii="Times New Roman" w:hAnsi="Times New Roman" w:cs="Times New Roman"/>
          <w:sz w:val="28"/>
          <w:szCs w:val="28"/>
        </w:rPr>
        <w:t xml:space="preserve">ом случае Комиссия рекомендует </w:t>
      </w:r>
      <w:r w:rsidRPr="00F97E99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и (или) Представительному Собранию Вологодского муниципального округа принять меры по урегулированию конфликта интересов или по недопущению его возникновения;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в) признать, что лицо, замещающее муниципальную должность, не соблюдало требования об урегулировании конфликта интересов.</w:t>
      </w:r>
    </w:p>
    <w:p w:rsidR="00F97E99" w:rsidRPr="00F97E99" w:rsidRDefault="00D00A6A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этом случае Комиссия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инициирует перед Представительным Собранием Вологодского муниципального округа вопрос о применении к лицу, замещающему муниципальную должность, мер ответственности, предусмотренных </w:t>
      </w:r>
      <w:hyperlink r:id="rId24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12.1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</w:p>
    <w:p w:rsidR="00F97E99" w:rsidRPr="00F97E99" w:rsidRDefault="00ED39C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</w:t>
      </w:r>
      <w:hyperlink w:anchor="P105">
        <w:r w:rsidR="008C7B87">
          <w:rPr>
            <w:rFonts w:ascii="Times New Roman" w:hAnsi="Times New Roman" w:cs="Times New Roman"/>
            <w:color w:val="0000FF"/>
            <w:sz w:val="28"/>
            <w:szCs w:val="28"/>
          </w:rPr>
          <w:t>подпунктах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</w:hyperlink>
      <w:r w:rsidR="008C7B87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8">
        <w:r w:rsidR="008C7B87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</w:hyperlink>
      <w:r w:rsidR="008C7B87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6">
        <w:r w:rsidR="008C7B87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г</w:t>
        </w:r>
      </w:hyperlink>
      <w:r w:rsidR="008C7B87">
        <w:rPr>
          <w:rFonts w:ascii="Times New Roman" w:hAnsi="Times New Roman" w:cs="Times New Roman"/>
          <w:color w:val="0000FF"/>
          <w:sz w:val="28"/>
          <w:szCs w:val="28"/>
        </w:rPr>
        <w:t>»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7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142">
        <w:r w:rsidR="00F97E99" w:rsidRPr="00ED39C3"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  <w:r w:rsidRPr="00ED39C3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="00F97E99" w:rsidRPr="00ED39C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4">
        <w:r w:rsidRPr="00ED39C3">
          <w:rPr>
            <w:rFonts w:ascii="Times New Roman" w:hAnsi="Times New Roman" w:cs="Times New Roman"/>
            <w:color w:val="0000FF"/>
            <w:sz w:val="28"/>
            <w:szCs w:val="28"/>
          </w:rPr>
          <w:t>23</w:t>
        </w:r>
      </w:hyperlink>
      <w:r w:rsidR="00F97E99" w:rsidRPr="00ED39C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4">
        <w:r w:rsidRPr="00ED39C3">
          <w:rPr>
            <w:rFonts w:ascii="Times New Roman" w:hAnsi="Times New Roman" w:cs="Times New Roman"/>
            <w:color w:val="0000FF"/>
            <w:sz w:val="28"/>
            <w:szCs w:val="28"/>
          </w:rPr>
          <w:t>25</w:t>
        </w:r>
      </w:hyperlink>
      <w:r w:rsidR="00F97E99" w:rsidRPr="00ED39C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4">
        <w:r w:rsidRPr="00ED39C3">
          <w:rPr>
            <w:rFonts w:ascii="Times New Roman" w:hAnsi="Times New Roman" w:cs="Times New Roman"/>
            <w:color w:val="0000FF"/>
            <w:sz w:val="28"/>
            <w:szCs w:val="28"/>
          </w:rPr>
          <w:t>27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F97E99" w:rsidRPr="00F97E99" w:rsidRDefault="00B77ABA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83"/>
      <w:bookmarkEnd w:id="20"/>
      <w:r>
        <w:rPr>
          <w:rFonts w:ascii="Times New Roman" w:hAnsi="Times New Roman" w:cs="Times New Roman"/>
          <w:sz w:val="28"/>
          <w:szCs w:val="28"/>
        </w:rPr>
        <w:t>29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</w:t>
      </w:r>
      <w:hyperlink w:anchor="P113">
        <w:r w:rsidR="007137DE">
          <w:rPr>
            <w:rFonts w:ascii="Times New Roman" w:hAnsi="Times New Roman" w:cs="Times New Roman"/>
            <w:color w:val="0000FF"/>
            <w:sz w:val="28"/>
            <w:szCs w:val="28"/>
          </w:rPr>
          <w:t>подпунктом «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в</w:t>
        </w:r>
        <w:r w:rsidR="007137DE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F97E99" w:rsidRPr="00F97E99" w:rsidRDefault="00B77ABA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Для исполнения решений Комиссии могут быть подготовлены проекты нормативных муниципальных правовых актов, решений или поручений руководителя органа </w:t>
      </w:r>
      <w:r w:rsidR="007137DE">
        <w:rPr>
          <w:rFonts w:ascii="Times New Roman" w:hAnsi="Times New Roman" w:cs="Times New Roman"/>
          <w:sz w:val="28"/>
          <w:szCs w:val="28"/>
        </w:rPr>
        <w:t>местного самоуправления округа</w:t>
      </w:r>
      <w:r w:rsidR="00F97E99" w:rsidRPr="00F97E99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соответствующих лиц.</w:t>
      </w:r>
    </w:p>
    <w:p w:rsidR="00F97E99" w:rsidRPr="003229B7" w:rsidRDefault="00B77ABA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Решения Комиссии по вопросам, указанным в </w:t>
      </w:r>
      <w:hyperlink w:anchor="P104">
        <w:r w:rsidR="00F97E99" w:rsidRPr="00F97E99">
          <w:rPr>
            <w:rFonts w:ascii="Times New Roman" w:hAnsi="Times New Roman" w:cs="Times New Roman"/>
            <w:color w:val="0000FF"/>
            <w:sz w:val="28"/>
            <w:szCs w:val="28"/>
          </w:rPr>
          <w:t>пункте 11</w:t>
        </w:r>
      </w:hyperlink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</w:t>
      </w:r>
      <w:r w:rsidR="00F97E99" w:rsidRPr="003229B7">
        <w:rPr>
          <w:rFonts w:ascii="Times New Roman" w:hAnsi="Times New Roman" w:cs="Times New Roman"/>
          <w:sz w:val="28"/>
          <w:szCs w:val="28"/>
        </w:rPr>
        <w:t>членов Комиссии.</w:t>
      </w:r>
    </w:p>
    <w:p w:rsidR="00B77ABA" w:rsidRPr="003229B7" w:rsidRDefault="00B77ABA" w:rsidP="00632C01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29B7">
        <w:rPr>
          <w:rFonts w:ascii="Times New Roman" w:hAnsi="Times New Roman" w:cs="Times New Roman"/>
          <w:sz w:val="28"/>
          <w:szCs w:val="28"/>
        </w:rPr>
        <w:t>32</w:t>
      </w:r>
      <w:r w:rsidR="00F97E99" w:rsidRPr="003229B7">
        <w:rPr>
          <w:rFonts w:ascii="Times New Roman" w:hAnsi="Times New Roman" w:cs="Times New Roman"/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Pr="003229B7">
        <w:rPr>
          <w:rFonts w:ascii="Times New Roman" w:hAnsi="Times New Roman" w:cs="Times New Roman"/>
          <w:sz w:val="28"/>
          <w:szCs w:val="28"/>
        </w:rPr>
        <w:t xml:space="preserve">ее заседании. Решения Комиссии </w:t>
      </w:r>
      <w:r w:rsidR="00F97E99" w:rsidRPr="003229B7">
        <w:rPr>
          <w:rFonts w:ascii="Times New Roman" w:hAnsi="Times New Roman" w:cs="Times New Roman"/>
          <w:sz w:val="28"/>
          <w:szCs w:val="28"/>
        </w:rPr>
        <w:t xml:space="preserve">носят рекомендательный характер. </w:t>
      </w:r>
    </w:p>
    <w:p w:rsidR="00F97E99" w:rsidRPr="003229B7" w:rsidRDefault="00E3715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9B7">
        <w:rPr>
          <w:rFonts w:ascii="Times New Roman" w:hAnsi="Times New Roman" w:cs="Times New Roman"/>
          <w:sz w:val="28"/>
          <w:szCs w:val="28"/>
        </w:rPr>
        <w:t>33</w:t>
      </w:r>
      <w:r w:rsidR="00F97E99" w:rsidRPr="003229B7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9B7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лица, замещающего муниципальную должность,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в) предъявляемые к лицу, замещающему муниципальную должность, претензии, материалы, на которых они основываются;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г) содержание пояснений лица, замещающего муниципальную должность, и других лиц по существу предъявляемых претензий;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 округа;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F97E99" w:rsidRPr="00F97E99" w:rsidRDefault="00F97E99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99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F97E99" w:rsidRPr="00F97E99" w:rsidRDefault="00E3715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</w:t>
      </w:r>
      <w:r w:rsidR="00F97E99" w:rsidRPr="00F97E99">
        <w:rPr>
          <w:rFonts w:ascii="Times New Roman" w:hAnsi="Times New Roman" w:cs="Times New Roman"/>
          <w:sz w:val="28"/>
          <w:szCs w:val="28"/>
        </w:rPr>
        <w:lastRenderedPageBreak/>
        <w:t>к протоколу заседания Комиссии и с которым должен быть ознакомлен муниципальный служащий, лицо, замещающее муниципальную должность.</w:t>
      </w:r>
    </w:p>
    <w:p w:rsidR="00F97E99" w:rsidRPr="00F97E99" w:rsidRDefault="00E3715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Копии протокола заседания Комиссии в 7-дневный срок со дня заседания направляются руководителю органа </w:t>
      </w:r>
      <w:r w:rsidR="0088253D">
        <w:rPr>
          <w:rFonts w:ascii="Times New Roman" w:hAnsi="Times New Roman" w:cs="Times New Roman"/>
          <w:sz w:val="28"/>
          <w:szCs w:val="28"/>
        </w:rPr>
        <w:t>местного самоуправления округа</w:t>
      </w:r>
      <w:r w:rsidR="00F97E99" w:rsidRPr="00F97E99">
        <w:rPr>
          <w:rFonts w:ascii="Times New Roman" w:hAnsi="Times New Roman" w:cs="Times New Roman"/>
          <w:sz w:val="28"/>
          <w:szCs w:val="28"/>
        </w:rPr>
        <w:t>, полностью или в виде выписок из него - лицу, замещающему муниципальную должность, а также по решению Комиссии - иным заинтересованным лицам.</w:t>
      </w:r>
    </w:p>
    <w:p w:rsidR="00F97E99" w:rsidRPr="00A453D1" w:rsidRDefault="00E37153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F97E99" w:rsidRPr="00F97E99">
        <w:rPr>
          <w:rFonts w:ascii="Times New Roman" w:hAnsi="Times New Roman" w:cs="Times New Roman"/>
          <w:sz w:val="28"/>
          <w:szCs w:val="28"/>
        </w:rPr>
        <w:t>.</w:t>
      </w:r>
      <w:r w:rsidR="00A453D1">
        <w:rPr>
          <w:rFonts w:ascii="Times New Roman" w:hAnsi="Times New Roman" w:cs="Times New Roman"/>
          <w:sz w:val="28"/>
          <w:szCs w:val="28"/>
        </w:rPr>
        <w:t xml:space="preserve"> </w:t>
      </w:r>
      <w:r w:rsidR="00F97E99" w:rsidRPr="00F97E99">
        <w:rPr>
          <w:rFonts w:ascii="Times New Roman" w:hAnsi="Times New Roman" w:cs="Times New Roman"/>
          <w:sz w:val="28"/>
          <w:szCs w:val="28"/>
        </w:rPr>
        <w:t>Представительное Собрание Вологодского муниципального округа обязан</w:t>
      </w:r>
      <w:r w:rsidR="00A453D1">
        <w:rPr>
          <w:rFonts w:ascii="Times New Roman" w:hAnsi="Times New Roman" w:cs="Times New Roman"/>
          <w:sz w:val="28"/>
          <w:szCs w:val="28"/>
        </w:rPr>
        <w:t>о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рассмотреть протокол заседания Комиссии и вправе учесть в пределах своей компетенции содержащиеся в нем рекомендации при принятии решения </w:t>
      </w:r>
      <w:r w:rsidR="0088253D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о применении к лицу, замещающего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должность, мер ответственности, предусмотренных нормативными правовыми актами Российской Федерации, а также по иным вопросам организации противодействия </w:t>
      </w:r>
      <w:r w:rsidR="00F97E99" w:rsidRPr="00A453D1">
        <w:rPr>
          <w:rFonts w:ascii="Times New Roman" w:hAnsi="Times New Roman" w:cs="Times New Roman"/>
          <w:sz w:val="28"/>
          <w:szCs w:val="28"/>
        </w:rPr>
        <w:t xml:space="preserve">коррупции. О рассмотрении рекомендаций Комиссии </w:t>
      </w:r>
      <w:r w:rsidR="00E53B73" w:rsidRPr="00A453D1">
        <w:rPr>
          <w:rFonts w:ascii="Times New Roman" w:hAnsi="Times New Roman" w:cs="Times New Roman"/>
          <w:sz w:val="28"/>
          <w:szCs w:val="28"/>
        </w:rPr>
        <w:br/>
      </w:r>
      <w:r w:rsidR="00F97E99" w:rsidRPr="00A453D1">
        <w:rPr>
          <w:rFonts w:ascii="Times New Roman" w:hAnsi="Times New Roman" w:cs="Times New Roman"/>
          <w:sz w:val="28"/>
          <w:szCs w:val="28"/>
        </w:rPr>
        <w:t xml:space="preserve">и принятом решении Представительное Собрание Вологодского муниципального округа в письменной форме уведомляет Комиссию </w:t>
      </w:r>
      <w:r w:rsidR="00A453D1" w:rsidRPr="00A453D1">
        <w:rPr>
          <w:rFonts w:ascii="Times New Roman" w:hAnsi="Times New Roman" w:cs="Times New Roman"/>
          <w:sz w:val="28"/>
          <w:szCs w:val="28"/>
        </w:rPr>
        <w:br/>
      </w:r>
      <w:r w:rsidR="00F97E99" w:rsidRPr="00A453D1">
        <w:rPr>
          <w:rFonts w:ascii="Times New Roman" w:hAnsi="Times New Roman" w:cs="Times New Roman"/>
          <w:sz w:val="28"/>
          <w:szCs w:val="28"/>
        </w:rPr>
        <w:t>в месячный срок со дня поступления к нему протокола заседания Комиссии. Решение Представительного Собрания Вологодского муниципального округа оглашается на ближайшем заседании Комиссии и принимается к сведению без обсуждения.</w:t>
      </w:r>
    </w:p>
    <w:p w:rsidR="00F97E99" w:rsidRPr="00F97E99" w:rsidRDefault="0052441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D1">
        <w:rPr>
          <w:rFonts w:ascii="Times New Roman" w:hAnsi="Times New Roman" w:cs="Times New Roman"/>
          <w:sz w:val="28"/>
          <w:szCs w:val="28"/>
        </w:rPr>
        <w:t>37</w:t>
      </w:r>
      <w:r w:rsidR="00F97E99" w:rsidRPr="00A453D1">
        <w:rPr>
          <w:rFonts w:ascii="Times New Roman" w:hAnsi="Times New Roman" w:cs="Times New Roman"/>
          <w:sz w:val="28"/>
          <w:szCs w:val="28"/>
        </w:rPr>
        <w:t>. В случае установления Комиссией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 признаков дисциплинарного проступка в действиях (бездействии) лица, замещающего муниципальную должность, информация об этом Представительному Собранию Вологодского муниципального округа для решения вопроса о применении к</w:t>
      </w:r>
      <w:r w:rsidR="0030602E">
        <w:rPr>
          <w:rFonts w:ascii="Times New Roman" w:hAnsi="Times New Roman" w:cs="Times New Roman"/>
          <w:sz w:val="28"/>
          <w:szCs w:val="28"/>
        </w:rPr>
        <w:t xml:space="preserve"> лицу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, замещающему </w:t>
      </w:r>
      <w:r w:rsidR="00A7797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F97E99" w:rsidRPr="00F97E99">
        <w:rPr>
          <w:rFonts w:ascii="Times New Roman" w:hAnsi="Times New Roman" w:cs="Times New Roman"/>
          <w:sz w:val="28"/>
          <w:szCs w:val="28"/>
        </w:rPr>
        <w:t>должность, мер ответственности, предусмотренных нормативными правовыми актами Российской Федерации.</w:t>
      </w:r>
    </w:p>
    <w:p w:rsidR="00F97E99" w:rsidRPr="00F97E99" w:rsidRDefault="0052441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F97E99" w:rsidRPr="00F97E99">
        <w:rPr>
          <w:rFonts w:ascii="Times New Roman" w:hAnsi="Times New Roman" w:cs="Times New Roman"/>
          <w:sz w:val="28"/>
          <w:szCs w:val="28"/>
        </w:rPr>
        <w:t xml:space="preserve">. В случае установления Комиссией факта совершения лицом, замещающим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</w:t>
      </w:r>
      <w:r w:rsidR="00A77974">
        <w:rPr>
          <w:rFonts w:ascii="Times New Roman" w:hAnsi="Times New Roman" w:cs="Times New Roman"/>
          <w:sz w:val="28"/>
          <w:szCs w:val="28"/>
        </w:rPr>
        <w:br/>
      </w:r>
      <w:r w:rsidR="00F97E99" w:rsidRPr="00F97E99">
        <w:rPr>
          <w:rFonts w:ascii="Times New Roman" w:hAnsi="Times New Roman" w:cs="Times New Roman"/>
          <w:sz w:val="28"/>
          <w:szCs w:val="28"/>
        </w:rPr>
        <w:t>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F97E99" w:rsidRPr="00F97E99" w:rsidRDefault="0052441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F97E99" w:rsidRPr="00F97E99">
        <w:rPr>
          <w:rFonts w:ascii="Times New Roman" w:hAnsi="Times New Roman" w:cs="Times New Roman"/>
          <w:sz w:val="28"/>
          <w:szCs w:val="28"/>
        </w:rPr>
        <w:t>. Копия протокола заседания Комиссии или выписка из него приобщается к личному делу лица, замещающего муниципальную должность,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F97E99" w:rsidRPr="00F97E99" w:rsidRDefault="00524414" w:rsidP="00632C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F97E99" w:rsidRPr="00F97E99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F97E99" w:rsidRPr="00F97E99" w:rsidRDefault="00F97E99" w:rsidP="00F97E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13D1" w:rsidRDefault="004613D1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3385" w:rsidRDefault="00993385" w:rsidP="009933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Пояснительная записка </w:t>
      </w:r>
    </w:p>
    <w:p w:rsidR="00993385" w:rsidRDefault="00993385" w:rsidP="009933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решения </w:t>
      </w:r>
      <w:r w:rsidRPr="00E20560">
        <w:rPr>
          <w:rFonts w:ascii="Times New Roman" w:hAnsi="Times New Roman"/>
          <w:b/>
          <w:sz w:val="28"/>
          <w:szCs w:val="28"/>
        </w:rPr>
        <w:t xml:space="preserve">Представительного Собрания Вологодского муниципального округа </w:t>
      </w:r>
      <w:r>
        <w:rPr>
          <w:rFonts w:ascii="Times New Roman" w:hAnsi="Times New Roman"/>
          <w:b/>
          <w:sz w:val="28"/>
          <w:szCs w:val="28"/>
        </w:rPr>
        <w:t>«</w:t>
      </w:r>
      <w:r w:rsidRPr="00993385">
        <w:rPr>
          <w:rFonts w:ascii="Times New Roman" w:hAnsi="Times New Roman"/>
          <w:b/>
          <w:sz w:val="28"/>
          <w:szCs w:val="28"/>
        </w:rPr>
        <w:t>О комиссии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93385" w:rsidRPr="00A5029F" w:rsidRDefault="00993385" w:rsidP="00993385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93385" w:rsidRDefault="00993385" w:rsidP="00993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29F">
        <w:rPr>
          <w:rFonts w:ascii="Times New Roman" w:hAnsi="Times New Roman"/>
          <w:sz w:val="28"/>
          <w:szCs w:val="28"/>
        </w:rPr>
        <w:t>Проект решения Представительного Собрания Вологодского муниципального округа «</w:t>
      </w:r>
      <w:r w:rsidRPr="00993385">
        <w:rPr>
          <w:rFonts w:ascii="Times New Roman" w:hAnsi="Times New Roman"/>
          <w:sz w:val="28"/>
          <w:szCs w:val="28"/>
        </w:rPr>
        <w:t>О комиссии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</w:t>
      </w:r>
      <w:r w:rsidRPr="00A5029F">
        <w:rPr>
          <w:rFonts w:ascii="Times New Roman" w:hAnsi="Times New Roman"/>
          <w:sz w:val="28"/>
          <w:szCs w:val="28"/>
        </w:rPr>
        <w:t xml:space="preserve"> разработан в </w:t>
      </w:r>
      <w:r w:rsidRPr="00F97E9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5">
        <w:r w:rsidRPr="00F97E99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F97E99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01.07.2010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821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 xml:space="preserve">О комиссиях по соблюдению требований </w:t>
      </w:r>
      <w:r w:rsidR="00DA56C0">
        <w:rPr>
          <w:rFonts w:ascii="Times New Roman" w:hAnsi="Times New Roman" w:cs="Times New Roman"/>
          <w:sz w:val="28"/>
          <w:szCs w:val="28"/>
        </w:rPr>
        <w:br/>
      </w:r>
      <w:r w:rsidRPr="00F97E99">
        <w:rPr>
          <w:rFonts w:ascii="Times New Roman" w:hAnsi="Times New Roman" w:cs="Times New Roman"/>
          <w:sz w:val="28"/>
          <w:szCs w:val="28"/>
        </w:rPr>
        <w:t>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E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статьей 28 Устава Вологодского муниципального округа,</w:t>
      </w:r>
      <w:r w:rsidRPr="00F97E99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Собрания Вологодского муниципального округа от 25.10.2022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7E99">
        <w:rPr>
          <w:rFonts w:ascii="Times New Roman" w:hAnsi="Times New Roman" w:cs="Times New Roman"/>
          <w:sz w:val="28"/>
          <w:szCs w:val="28"/>
        </w:rPr>
        <w:t xml:space="preserve"> 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7E99">
        <w:rPr>
          <w:rFonts w:ascii="Times New Roman" w:hAnsi="Times New Roman" w:cs="Times New Roman"/>
          <w:sz w:val="28"/>
          <w:szCs w:val="28"/>
        </w:rPr>
        <w:t>О разграничении полномочий между органами местного самоуправления Вологодского муниципального округа в сфере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93385" w:rsidRDefault="00DA56C0" w:rsidP="00993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предлагается в силу вышеуказанного законодательства создать комиссию</w:t>
      </w:r>
      <w:r w:rsidRPr="00DA56C0">
        <w:rPr>
          <w:rFonts w:ascii="Times New Roman" w:hAnsi="Times New Roman" w:cs="Times New Roman"/>
          <w:sz w:val="28"/>
          <w:szCs w:val="28"/>
        </w:rPr>
        <w:t xml:space="preserve"> Вологодского муниципального округа по соблюдению требований к служебному поведению лиц, замещающих муниципальные должности,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, утвердить ее состав и Положение о комиссии, определяющее ее порядок формирования и деятельности.</w:t>
      </w:r>
    </w:p>
    <w:p w:rsidR="00DA56C0" w:rsidRDefault="00DA56C0" w:rsidP="00993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настоящего проекта решения не потребует дополнительных финансовых средств из бюджета округа, поэтому финансово-экономическое обоснование проекта решения не требуется. </w:t>
      </w:r>
    </w:p>
    <w:p w:rsidR="0096652D" w:rsidRDefault="0096652D" w:rsidP="00993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652D" w:rsidRDefault="0096652D" w:rsidP="00993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652D" w:rsidRDefault="0096652D" w:rsidP="00966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аппарата </w:t>
      </w:r>
    </w:p>
    <w:p w:rsidR="0096652D" w:rsidRDefault="0096652D" w:rsidP="00966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96652D" w:rsidRDefault="0096652D" w:rsidP="00966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Вологодского муниципального</w:t>
      </w:r>
    </w:p>
    <w:p w:rsidR="0096652D" w:rsidRDefault="0096652D" w:rsidP="00966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В.Р. Аннин</w:t>
      </w:r>
      <w:bookmarkStart w:id="21" w:name="_GoBack"/>
      <w:bookmarkEnd w:id="21"/>
    </w:p>
    <w:sectPr w:rsidR="0096652D" w:rsidSect="002843A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99"/>
    <w:rsid w:val="000079DB"/>
    <w:rsid w:val="00085510"/>
    <w:rsid w:val="00087D75"/>
    <w:rsid w:val="00092C40"/>
    <w:rsid w:val="0009417B"/>
    <w:rsid w:val="000A3FAA"/>
    <w:rsid w:val="000B5330"/>
    <w:rsid w:val="000F2266"/>
    <w:rsid w:val="000F6644"/>
    <w:rsid w:val="00121953"/>
    <w:rsid w:val="00133FE4"/>
    <w:rsid w:val="00145AAF"/>
    <w:rsid w:val="00191094"/>
    <w:rsid w:val="00192867"/>
    <w:rsid w:val="00195E2A"/>
    <w:rsid w:val="001A1063"/>
    <w:rsid w:val="001B2E50"/>
    <w:rsid w:val="001E73D3"/>
    <w:rsid w:val="001E7E66"/>
    <w:rsid w:val="00241693"/>
    <w:rsid w:val="00267EC0"/>
    <w:rsid w:val="0028300F"/>
    <w:rsid w:val="002843A0"/>
    <w:rsid w:val="002B2BA8"/>
    <w:rsid w:val="002C5583"/>
    <w:rsid w:val="003006A3"/>
    <w:rsid w:val="0030602E"/>
    <w:rsid w:val="003229B7"/>
    <w:rsid w:val="003510D4"/>
    <w:rsid w:val="00361732"/>
    <w:rsid w:val="003626AF"/>
    <w:rsid w:val="003900FC"/>
    <w:rsid w:val="0039151E"/>
    <w:rsid w:val="003D3074"/>
    <w:rsid w:val="004023E8"/>
    <w:rsid w:val="004613D1"/>
    <w:rsid w:val="00475FF3"/>
    <w:rsid w:val="00480F5F"/>
    <w:rsid w:val="004B2E26"/>
    <w:rsid w:val="004D7831"/>
    <w:rsid w:val="004E01E8"/>
    <w:rsid w:val="005221C4"/>
    <w:rsid w:val="0052427D"/>
    <w:rsid w:val="00524414"/>
    <w:rsid w:val="00534F54"/>
    <w:rsid w:val="00540936"/>
    <w:rsid w:val="00632C01"/>
    <w:rsid w:val="006508EA"/>
    <w:rsid w:val="0067485F"/>
    <w:rsid w:val="00687338"/>
    <w:rsid w:val="006953A5"/>
    <w:rsid w:val="006A76C8"/>
    <w:rsid w:val="006C395E"/>
    <w:rsid w:val="007137DE"/>
    <w:rsid w:val="0071490A"/>
    <w:rsid w:val="007161A6"/>
    <w:rsid w:val="007D1E5F"/>
    <w:rsid w:val="007E7678"/>
    <w:rsid w:val="007F489B"/>
    <w:rsid w:val="0082266A"/>
    <w:rsid w:val="008377CD"/>
    <w:rsid w:val="00846FA9"/>
    <w:rsid w:val="008735DF"/>
    <w:rsid w:val="0088253D"/>
    <w:rsid w:val="008C3824"/>
    <w:rsid w:val="008C7B87"/>
    <w:rsid w:val="008D57BF"/>
    <w:rsid w:val="00910871"/>
    <w:rsid w:val="00922411"/>
    <w:rsid w:val="0096652D"/>
    <w:rsid w:val="00973D5F"/>
    <w:rsid w:val="00993385"/>
    <w:rsid w:val="009D562D"/>
    <w:rsid w:val="00A453D1"/>
    <w:rsid w:val="00A66796"/>
    <w:rsid w:val="00A77974"/>
    <w:rsid w:val="00A95898"/>
    <w:rsid w:val="00AB2EAB"/>
    <w:rsid w:val="00B04435"/>
    <w:rsid w:val="00B77ABA"/>
    <w:rsid w:val="00BC7F94"/>
    <w:rsid w:val="00BD3F13"/>
    <w:rsid w:val="00CD700E"/>
    <w:rsid w:val="00CE4B43"/>
    <w:rsid w:val="00CF5FA3"/>
    <w:rsid w:val="00D00A6A"/>
    <w:rsid w:val="00D2521F"/>
    <w:rsid w:val="00D4350B"/>
    <w:rsid w:val="00DA56C0"/>
    <w:rsid w:val="00DD364C"/>
    <w:rsid w:val="00E13009"/>
    <w:rsid w:val="00E37153"/>
    <w:rsid w:val="00E374F5"/>
    <w:rsid w:val="00E53B73"/>
    <w:rsid w:val="00E56B18"/>
    <w:rsid w:val="00E87E60"/>
    <w:rsid w:val="00E90B95"/>
    <w:rsid w:val="00E93A02"/>
    <w:rsid w:val="00EA5609"/>
    <w:rsid w:val="00EA7B19"/>
    <w:rsid w:val="00EC462E"/>
    <w:rsid w:val="00ED39C3"/>
    <w:rsid w:val="00F97E99"/>
    <w:rsid w:val="00FA604A"/>
    <w:rsid w:val="00FF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E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7E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E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9933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93385"/>
    <w:rPr>
      <w:rFonts w:ascii="Calibri" w:eastAsia="Calibri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F5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5F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E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7E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E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9933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93385"/>
    <w:rPr>
      <w:rFonts w:ascii="Calibri" w:eastAsia="Calibri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F5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5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CEF7A92BF2397CEE2080E984378C5C737DE1363EE44EF7773D41C392DE30EB9BF635ABA2B8606FE240CEAA4DQ0nBH" TargetMode="External"/><Relationship Id="rId13" Type="http://schemas.openxmlformats.org/officeDocument/2006/relationships/hyperlink" Target="consultantplus://offline/ref=46CEF7A92BF2397CEE2080FF975BD2587272BD3F3FEE47A02E694794CD8E36BEC9B66BF2E3FD736FE35FCCAD4C037D50EA171DC15D21633BFE2781A3QDn2H" TargetMode="External"/><Relationship Id="rId18" Type="http://schemas.openxmlformats.org/officeDocument/2006/relationships/hyperlink" Target="consultantplus://offline/ref=46CEF7A92BF2397CEE2080E984378C5C737DE1363EE44EF7773D41C392DE30EB89F66DA5A3BC753AB21A99A74D093700AF5C12C35EQ3nCH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6CEF7A92BF2397CEE2080E984378C5C737DE1363EE94EF7773D41C392DE30EB89F66DA7A0B97F6EE75598FB0B5D2403AF5C11C2423D6238QEn3H" TargetMode="External"/><Relationship Id="rId7" Type="http://schemas.openxmlformats.org/officeDocument/2006/relationships/hyperlink" Target="consultantplus://offline/ref=46CEF7A92BF2397CEE2080E984378C5C737CE3353EEA4EF7773D41C392DE30EB89F66DA7A0B97E6AE55598FB0B5D2403AF5C11C2423D6238QEn3H" TargetMode="External"/><Relationship Id="rId12" Type="http://schemas.openxmlformats.org/officeDocument/2006/relationships/hyperlink" Target="consultantplus://offline/ref=46CEF7A92BF2397CEE2080E984378C5C737FE2333CEB4EF7773D41C392DE30EB89F66DA7A0B97E6FE05598FB0B5D2403AF5C11C2423D6238QEn3H" TargetMode="External"/><Relationship Id="rId17" Type="http://schemas.openxmlformats.org/officeDocument/2006/relationships/hyperlink" Target="consultantplus://offline/ref=46CEF7A92BF2397CEE2080E984378C5C737DE1363EE44EF7773D41C392DE30EB89F66DA5A3BC753AB21A99A74D093700AF5C12C35EQ3nCH" TargetMode="External"/><Relationship Id="rId25" Type="http://schemas.openxmlformats.org/officeDocument/2006/relationships/hyperlink" Target="consultantplus://offline/ref=46CEF7A92BF2397CEE2080E984378C5C737CE3353EEA4EF7773D41C392DE30EB89F66DA7A0B97E6AE55598FB0B5D2403AF5C11C2423D6238QEn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CEF7A92BF2397CEE2080E984378C5C737DE1363EE94EF7773D41C392DE30EB89F66DA0A0B22A3FA70BC1A84E162800B04010C1Q5nFH" TargetMode="External"/><Relationship Id="rId20" Type="http://schemas.openxmlformats.org/officeDocument/2006/relationships/hyperlink" Target="consultantplus://offline/ref=46CEF7A92BF2397CEE2080E984378C5C737DE1363EE94EF7773D41C392DE30EB89F66DA0A0B22A3FA70BC1A84E162800B04010C1Q5nF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CEF7A92BF2397CEE2080E984378C5C737DE1363EE44EF7773D41C392DE30EB9BF635ABA2B8606FE240CEAA4DQ0nBH" TargetMode="External"/><Relationship Id="rId24" Type="http://schemas.openxmlformats.org/officeDocument/2006/relationships/hyperlink" Target="consultantplus://offline/ref=46CEF7A92BF2397CEE2080E984378C5C737DE1363EE44EF7773D41C392DE30EB89F66DA5A3BC753AB21A99A74D093700AF5C12C35EQ3n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CEF7A92BF2397CEE2080E984378C5C737CE23539EC4EF7773D41C392DE30EB9BF635ABA2B8606FE240CEAA4DQ0nBH" TargetMode="External"/><Relationship Id="rId23" Type="http://schemas.openxmlformats.org/officeDocument/2006/relationships/hyperlink" Target="consultantplus://offline/ref=46CEF7A92BF2397CEE2080E984378C5C737CE23539EC4EF7773D41C392DE30EB9BF635ABA2B8606FE240CEAA4DQ0nBH" TargetMode="External"/><Relationship Id="rId10" Type="http://schemas.openxmlformats.org/officeDocument/2006/relationships/hyperlink" Target="consultantplus://offline/ref=46CEF7A92BF2397CEE2080E984378C5C7571E43736BA19F526684FC69A8E6AFB9FBF62A7BEB87F70E15ECEQAn9H" TargetMode="External"/><Relationship Id="rId19" Type="http://schemas.openxmlformats.org/officeDocument/2006/relationships/hyperlink" Target="consultantplus://offline/ref=46CEF7A92BF2397CEE2080E984378C5C737DE1363EE94EF7773D41C392DE30EB89F66DA0A0B22A3FA70BC1A84E162800B04010C1Q5n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CEF7A92BF2397CEE2080E984378C5C737CE3353EEA4EF7773D41C392DE30EB9BF635ABA2B8606FE240CEAA4DQ0nBH" TargetMode="External"/><Relationship Id="rId14" Type="http://schemas.openxmlformats.org/officeDocument/2006/relationships/hyperlink" Target="consultantplus://offline/ref=46CEF7A92BF2397CEE2080E984378C5C737FE2333CEB4EF7773D41C392DE30EB89F66DA7A0B97E6FE05598FB0B5D2403AF5C11C2423D6238QEn3H" TargetMode="External"/><Relationship Id="rId22" Type="http://schemas.openxmlformats.org/officeDocument/2006/relationships/hyperlink" Target="consultantplus://offline/ref=46CEF7A92BF2397CEE2080E984378C5C737CE23539EC4EF7773D41C392DE30EB9BF635ABA2B8606FE240CEAA4DQ0nB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3A7FB-B369-4856-B417-43D3E918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5327</Words>
  <Characters>30370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Аннин Валерий Романович</dc:creator>
  <cp:keywords/>
  <dc:description/>
  <cp:lastModifiedBy>Смирнова Анна Владимировна</cp:lastModifiedBy>
  <cp:revision>66</cp:revision>
  <cp:lastPrinted>2023-12-11T04:54:00Z</cp:lastPrinted>
  <dcterms:created xsi:type="dcterms:W3CDTF">2023-11-21T07:39:00Z</dcterms:created>
  <dcterms:modified xsi:type="dcterms:W3CDTF">2023-12-11T04:54:00Z</dcterms:modified>
</cp:coreProperties>
</file>