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79E" w:rsidRPr="0067349E" w:rsidRDefault="005E2D0E" w:rsidP="00B8179E">
      <w:pPr>
        <w:pStyle w:val="a8"/>
        <w:spacing w:before="0" w:beforeAutospacing="0" w:after="0" w:afterAutospacing="0" w:line="322" w:lineRule="atLeast"/>
        <w:ind w:firstLine="603"/>
        <w:jc w:val="both"/>
        <w:rPr>
          <w:b/>
          <w:sz w:val="28"/>
          <w:szCs w:val="28"/>
        </w:rPr>
      </w:pPr>
      <w:r w:rsidRPr="0067349E">
        <w:rPr>
          <w:b/>
          <w:sz w:val="28"/>
          <w:szCs w:val="28"/>
        </w:rPr>
        <w:t xml:space="preserve">Департамент сельского хозяйства и продовольственных ресурсов области информирует о проведении отбора получателей субсидий на </w:t>
      </w:r>
      <w:r w:rsidR="00B8179E" w:rsidRPr="0067349E">
        <w:rPr>
          <w:b/>
          <w:sz w:val="28"/>
          <w:szCs w:val="28"/>
        </w:rPr>
        <w:t>организацию обучения граждан ведению сельскохозяйственного производства в малых формах хозяйствования в 2024 году</w:t>
      </w:r>
    </w:p>
    <w:p w:rsidR="00335EEB" w:rsidRPr="0067349E" w:rsidRDefault="00335EEB">
      <w:pPr>
        <w:spacing w:after="0" w:line="240" w:lineRule="auto"/>
        <w:ind w:firstLine="709"/>
        <w:jc w:val="both"/>
        <w:outlineLvl w:val="0"/>
        <w:rPr>
          <w:rFonts w:ascii="Times New Roman" w:hAnsi="Times New Roman"/>
          <w:b/>
          <w:color w:val="auto"/>
          <w:sz w:val="28"/>
        </w:rPr>
      </w:pPr>
    </w:p>
    <w:p w:rsidR="00335EEB" w:rsidRPr="0067349E" w:rsidRDefault="005E2D0E" w:rsidP="00B8179E">
      <w:pPr>
        <w:pStyle w:val="a8"/>
        <w:spacing w:before="0" w:beforeAutospacing="0" w:after="0" w:afterAutospacing="0" w:line="322" w:lineRule="atLeast"/>
        <w:ind w:firstLine="603"/>
        <w:jc w:val="both"/>
      </w:pPr>
      <w:r w:rsidRPr="0067349E">
        <w:t xml:space="preserve">способом запроса предложений в соответствии с Порядком </w:t>
      </w:r>
      <w:r w:rsidR="00B8179E" w:rsidRPr="0067349E">
        <w:t xml:space="preserve">предоставления субсидии на организацию обучения граждан ведению сельскохозяйственного производства в малых формах </w:t>
      </w:r>
      <w:r w:rsidR="00DD3146" w:rsidRPr="0067349E">
        <w:t xml:space="preserve"> </w:t>
      </w:r>
      <w:r w:rsidR="00B8179E" w:rsidRPr="0067349E">
        <w:t xml:space="preserve">хозяйствования в 2024 году </w:t>
      </w:r>
      <w:r w:rsidRPr="0067349E">
        <w:t xml:space="preserve">(далее </w:t>
      </w:r>
      <w:r w:rsidR="00B8179E" w:rsidRPr="0067349E">
        <w:t xml:space="preserve">также – </w:t>
      </w:r>
      <w:r w:rsidRPr="0067349E">
        <w:t>Порядок предоставления субсидий</w:t>
      </w:r>
      <w:r w:rsidR="00B8179E" w:rsidRPr="0067349E">
        <w:t>, Порядок</w:t>
      </w:r>
      <w:r w:rsidRPr="0067349E">
        <w:t xml:space="preserve">), утвержденным постановлением Правительства Вологодской области от </w:t>
      </w:r>
      <w:r w:rsidR="00B8179E" w:rsidRPr="0067349E">
        <w:t>6 июня</w:t>
      </w:r>
      <w:r w:rsidRPr="0067349E">
        <w:t xml:space="preserve"> 20</w:t>
      </w:r>
      <w:r w:rsidR="00B8179E" w:rsidRPr="0067349E">
        <w:t>24</w:t>
      </w:r>
      <w:r w:rsidRPr="0067349E">
        <w:t xml:space="preserve"> года № </w:t>
      </w:r>
      <w:r w:rsidR="00B8179E" w:rsidRPr="0067349E">
        <w:t>676</w:t>
      </w:r>
      <w:r w:rsidRPr="0067349E">
        <w:t>.</w:t>
      </w:r>
    </w:p>
    <w:p w:rsidR="00335EEB" w:rsidRPr="0067349E" w:rsidRDefault="00335EEB" w:rsidP="00B8179E">
      <w:pPr>
        <w:spacing w:after="0" w:line="240" w:lineRule="auto"/>
        <w:ind w:firstLine="709"/>
        <w:jc w:val="both"/>
        <w:outlineLvl w:val="0"/>
        <w:rPr>
          <w:rFonts w:ascii="Times New Roman" w:hAnsi="Times New Roman"/>
          <w:color w:val="auto"/>
          <w:sz w:val="24"/>
          <w:szCs w:val="24"/>
        </w:rPr>
      </w:pPr>
    </w:p>
    <w:p w:rsidR="0009446C" w:rsidRPr="0067349E" w:rsidRDefault="0009446C" w:rsidP="00B8179E">
      <w:pPr>
        <w:pStyle w:val="a8"/>
        <w:spacing w:before="0" w:beforeAutospacing="0" w:after="0" w:afterAutospacing="0" w:line="322" w:lineRule="atLeast"/>
        <w:ind w:firstLine="603"/>
        <w:jc w:val="both"/>
      </w:pPr>
      <w:r w:rsidRPr="0067349E">
        <w:t>а) даты размещения объявления о проведении отбора на официальном сайте Департамента в информационно-телекоммуникационной сети "Интернет" (</w:t>
      </w:r>
      <w:hyperlink r:id="rId5" w:tgtFrame="_blank" w:tooltip="&lt;div class=&quot;doc www&quot;&gt;&lt;span class=&quot;aligner&quot;&gt;&lt;div class=&quot;icon listDocWWW-16&quot;&gt;&lt;/div&gt;&lt;/span&gt;http://agro.gov35.ru/&lt;/div&gt;" w:history="1">
        <w:r w:rsidRPr="0067349E">
          <w:rPr>
            <w:rStyle w:val="a3"/>
            <w:color w:val="auto"/>
            <w:u w:val="none"/>
          </w:rPr>
          <w:t>www.agro.gov35.ru</w:t>
        </w:r>
      </w:hyperlink>
      <w:r w:rsidRPr="0067349E">
        <w:t>).</w:t>
      </w:r>
    </w:p>
    <w:p w:rsidR="0009446C" w:rsidRPr="0067349E" w:rsidRDefault="0009446C" w:rsidP="00B8179E">
      <w:pPr>
        <w:pStyle w:val="a8"/>
        <w:spacing w:before="0" w:beforeAutospacing="0" w:after="0" w:afterAutospacing="0" w:line="322" w:lineRule="atLeast"/>
        <w:ind w:firstLine="603"/>
        <w:jc w:val="both"/>
      </w:pPr>
      <w:r w:rsidRPr="0067349E">
        <w:t>Объявление размещено 1</w:t>
      </w:r>
      <w:r w:rsidR="00B8179E" w:rsidRPr="0067349E">
        <w:t>8</w:t>
      </w:r>
      <w:r w:rsidRPr="0067349E">
        <w:t xml:space="preserve"> </w:t>
      </w:r>
      <w:r w:rsidR="00B8179E" w:rsidRPr="0067349E">
        <w:t>июн</w:t>
      </w:r>
      <w:r w:rsidRPr="0067349E">
        <w:t>я 2024 года.</w:t>
      </w:r>
    </w:p>
    <w:p w:rsidR="00335EEB" w:rsidRPr="0067349E" w:rsidRDefault="00335EEB" w:rsidP="00B8179E">
      <w:pPr>
        <w:spacing w:after="0" w:line="240" w:lineRule="auto"/>
        <w:ind w:firstLine="709"/>
        <w:jc w:val="both"/>
        <w:outlineLvl w:val="0"/>
        <w:rPr>
          <w:rFonts w:ascii="Times New Roman" w:hAnsi="Times New Roman"/>
          <w:color w:val="auto"/>
          <w:sz w:val="24"/>
          <w:szCs w:val="24"/>
        </w:rPr>
      </w:pPr>
    </w:p>
    <w:p w:rsidR="00335EEB" w:rsidRPr="0067349E" w:rsidRDefault="0009446C" w:rsidP="00B8179E">
      <w:pPr>
        <w:spacing w:after="0" w:line="240" w:lineRule="auto"/>
        <w:ind w:firstLine="709"/>
        <w:jc w:val="both"/>
        <w:outlineLvl w:val="0"/>
        <w:rPr>
          <w:rFonts w:ascii="Times New Roman" w:hAnsi="Times New Roman"/>
          <w:color w:val="auto"/>
          <w:sz w:val="24"/>
          <w:szCs w:val="24"/>
        </w:rPr>
      </w:pPr>
      <w:r w:rsidRPr="0067349E">
        <w:rPr>
          <w:rFonts w:ascii="Times New Roman" w:hAnsi="Times New Roman"/>
          <w:color w:val="auto"/>
          <w:sz w:val="24"/>
          <w:szCs w:val="24"/>
        </w:rPr>
        <w:t>б</w:t>
      </w:r>
      <w:r w:rsidR="005E2D0E" w:rsidRPr="0067349E">
        <w:rPr>
          <w:rFonts w:ascii="Times New Roman" w:hAnsi="Times New Roman"/>
          <w:color w:val="auto"/>
          <w:sz w:val="24"/>
          <w:szCs w:val="24"/>
        </w:rPr>
        <w:t>) сроки проведения отбора</w:t>
      </w:r>
    </w:p>
    <w:p w:rsidR="00335EEB" w:rsidRPr="0067349E" w:rsidRDefault="0067349E" w:rsidP="0067349E">
      <w:pPr>
        <w:spacing w:after="0" w:line="240" w:lineRule="auto"/>
        <w:ind w:firstLine="708"/>
        <w:jc w:val="both"/>
        <w:outlineLvl w:val="0"/>
        <w:rPr>
          <w:rFonts w:ascii="Times New Roman" w:hAnsi="Times New Roman"/>
          <w:color w:val="auto"/>
          <w:sz w:val="24"/>
          <w:szCs w:val="24"/>
        </w:rPr>
      </w:pPr>
      <w:r>
        <w:rPr>
          <w:rFonts w:ascii="Times New Roman" w:hAnsi="Times New Roman"/>
          <w:color w:val="auto"/>
          <w:sz w:val="24"/>
          <w:szCs w:val="24"/>
        </w:rPr>
        <w:t>с</w:t>
      </w:r>
      <w:r w:rsidR="005E2D0E" w:rsidRPr="0067349E">
        <w:rPr>
          <w:rFonts w:ascii="Times New Roman" w:hAnsi="Times New Roman"/>
          <w:color w:val="auto"/>
          <w:sz w:val="24"/>
          <w:szCs w:val="24"/>
        </w:rPr>
        <w:t xml:space="preserve"> </w:t>
      </w:r>
      <w:r w:rsidR="004879FE" w:rsidRPr="0067349E">
        <w:rPr>
          <w:rFonts w:ascii="Times New Roman" w:hAnsi="Times New Roman"/>
          <w:color w:val="auto"/>
          <w:sz w:val="24"/>
          <w:szCs w:val="24"/>
        </w:rPr>
        <w:t>1</w:t>
      </w:r>
      <w:r w:rsidR="00315AD8" w:rsidRPr="0067349E">
        <w:rPr>
          <w:rFonts w:ascii="Times New Roman" w:hAnsi="Times New Roman"/>
          <w:color w:val="auto"/>
          <w:sz w:val="24"/>
          <w:szCs w:val="24"/>
        </w:rPr>
        <w:t>9</w:t>
      </w:r>
      <w:r w:rsidR="007D38D5" w:rsidRPr="0067349E">
        <w:rPr>
          <w:rFonts w:ascii="Times New Roman" w:hAnsi="Times New Roman"/>
          <w:color w:val="auto"/>
          <w:sz w:val="24"/>
          <w:szCs w:val="24"/>
        </w:rPr>
        <w:t xml:space="preserve"> </w:t>
      </w:r>
      <w:r w:rsidR="005E2D0E" w:rsidRPr="0067349E">
        <w:rPr>
          <w:rFonts w:ascii="Times New Roman" w:hAnsi="Times New Roman"/>
          <w:color w:val="auto"/>
          <w:sz w:val="24"/>
          <w:szCs w:val="24"/>
        </w:rPr>
        <w:t>по 2</w:t>
      </w:r>
      <w:r w:rsidR="00B8179E" w:rsidRPr="0067349E">
        <w:rPr>
          <w:rFonts w:ascii="Times New Roman" w:hAnsi="Times New Roman"/>
          <w:color w:val="auto"/>
          <w:sz w:val="24"/>
          <w:szCs w:val="24"/>
        </w:rPr>
        <w:t>8</w:t>
      </w:r>
      <w:r w:rsidR="005E2D0E" w:rsidRPr="0067349E">
        <w:rPr>
          <w:rFonts w:ascii="Times New Roman" w:hAnsi="Times New Roman"/>
          <w:color w:val="auto"/>
          <w:sz w:val="24"/>
          <w:szCs w:val="24"/>
        </w:rPr>
        <w:t xml:space="preserve"> </w:t>
      </w:r>
      <w:r w:rsidR="00B8179E" w:rsidRPr="0067349E">
        <w:rPr>
          <w:rFonts w:ascii="Times New Roman" w:hAnsi="Times New Roman"/>
          <w:color w:val="auto"/>
          <w:sz w:val="24"/>
          <w:szCs w:val="24"/>
        </w:rPr>
        <w:t>июня</w:t>
      </w:r>
      <w:r w:rsidR="007D38D5" w:rsidRPr="0067349E">
        <w:rPr>
          <w:rFonts w:ascii="Times New Roman" w:hAnsi="Times New Roman"/>
          <w:color w:val="auto"/>
          <w:sz w:val="24"/>
          <w:szCs w:val="24"/>
        </w:rPr>
        <w:t xml:space="preserve"> </w:t>
      </w:r>
      <w:r w:rsidR="005E2D0E" w:rsidRPr="0067349E">
        <w:rPr>
          <w:rFonts w:ascii="Times New Roman" w:hAnsi="Times New Roman"/>
          <w:color w:val="auto"/>
          <w:sz w:val="24"/>
          <w:szCs w:val="24"/>
        </w:rPr>
        <w:t>202</w:t>
      </w:r>
      <w:r w:rsidR="0009446C" w:rsidRPr="0067349E">
        <w:rPr>
          <w:rFonts w:ascii="Times New Roman" w:hAnsi="Times New Roman"/>
          <w:color w:val="auto"/>
          <w:sz w:val="24"/>
          <w:szCs w:val="24"/>
        </w:rPr>
        <w:t>4</w:t>
      </w:r>
      <w:r w:rsidR="005E2D0E" w:rsidRPr="0067349E">
        <w:rPr>
          <w:rFonts w:ascii="Times New Roman" w:hAnsi="Times New Roman"/>
          <w:color w:val="auto"/>
          <w:sz w:val="24"/>
          <w:szCs w:val="24"/>
        </w:rPr>
        <w:t xml:space="preserve"> года осуществляется прием заявок для участия в отборе.</w:t>
      </w:r>
    </w:p>
    <w:p w:rsidR="00335EEB" w:rsidRPr="0067349E" w:rsidRDefault="005E2D0E" w:rsidP="0067349E">
      <w:pPr>
        <w:spacing w:after="0" w:line="240" w:lineRule="auto"/>
        <w:ind w:firstLine="603"/>
        <w:jc w:val="both"/>
        <w:outlineLvl w:val="0"/>
        <w:rPr>
          <w:rFonts w:ascii="Times New Roman" w:hAnsi="Times New Roman"/>
          <w:color w:val="auto"/>
          <w:sz w:val="24"/>
          <w:szCs w:val="24"/>
        </w:rPr>
      </w:pPr>
      <w:proofErr w:type="gramStart"/>
      <w:r w:rsidRPr="0067349E">
        <w:rPr>
          <w:rFonts w:ascii="Times New Roman" w:hAnsi="Times New Roman"/>
          <w:color w:val="auto"/>
          <w:sz w:val="24"/>
          <w:szCs w:val="24"/>
        </w:rPr>
        <w:t xml:space="preserve">Департамент рассматривает поступившие предложения для участия в отборе в срок не позднее </w:t>
      </w:r>
      <w:r w:rsidR="00B8179E" w:rsidRPr="0067349E">
        <w:rPr>
          <w:rFonts w:ascii="Times New Roman" w:hAnsi="Times New Roman"/>
          <w:color w:val="auto"/>
          <w:sz w:val="24"/>
          <w:szCs w:val="24"/>
        </w:rPr>
        <w:t>пятнадцатого</w:t>
      </w:r>
      <w:r w:rsidRPr="0067349E">
        <w:rPr>
          <w:rFonts w:ascii="Times New Roman" w:hAnsi="Times New Roman"/>
          <w:color w:val="auto"/>
          <w:sz w:val="24"/>
          <w:szCs w:val="24"/>
        </w:rPr>
        <w:t xml:space="preserve"> рабочего дня со дня окончания приема предложений для участия в отборе, указанного в настоящем объявлении, и в срок, не превышающий 5 рабочих дней со дня окончания срока проверки документов, принимает решение о предоставлении субсидии или об отказе в предоставлении субсидии.</w:t>
      </w:r>
      <w:proofErr w:type="gramEnd"/>
    </w:p>
    <w:p w:rsidR="00335EEB" w:rsidRPr="0067349E" w:rsidRDefault="00335EEB" w:rsidP="00B8179E">
      <w:pPr>
        <w:spacing w:after="0" w:line="240" w:lineRule="auto"/>
        <w:ind w:firstLine="1"/>
        <w:jc w:val="both"/>
        <w:outlineLvl w:val="0"/>
        <w:rPr>
          <w:rFonts w:ascii="Times New Roman" w:hAnsi="Times New Roman"/>
          <w:color w:val="auto"/>
          <w:sz w:val="24"/>
          <w:szCs w:val="24"/>
        </w:rPr>
      </w:pPr>
    </w:p>
    <w:p w:rsidR="00335EEB" w:rsidRPr="0067349E" w:rsidRDefault="0009446C" w:rsidP="00B8179E">
      <w:pPr>
        <w:pStyle w:val="a8"/>
        <w:spacing w:before="0" w:beforeAutospacing="0" w:after="0" w:afterAutospacing="0"/>
        <w:ind w:firstLine="603"/>
        <w:jc w:val="both"/>
      </w:pPr>
      <w:r w:rsidRPr="0067349E">
        <w:t>в</w:t>
      </w:r>
      <w:r w:rsidR="005E2D0E" w:rsidRPr="0067349E">
        <w:t xml:space="preserve">) </w:t>
      </w:r>
      <w:r w:rsidR="00B8179E" w:rsidRPr="0067349E">
        <w:t>дата и время начала подачи и окончания приема заявок заявителей</w:t>
      </w:r>
    </w:p>
    <w:p w:rsidR="00335EEB" w:rsidRPr="0067349E" w:rsidRDefault="005E2D0E" w:rsidP="00B8179E">
      <w:pPr>
        <w:spacing w:after="0" w:line="240" w:lineRule="auto"/>
        <w:jc w:val="both"/>
        <w:outlineLvl w:val="0"/>
        <w:rPr>
          <w:rFonts w:ascii="Times New Roman" w:hAnsi="Times New Roman"/>
          <w:color w:val="auto"/>
          <w:sz w:val="24"/>
          <w:szCs w:val="24"/>
        </w:rPr>
      </w:pPr>
      <w:r w:rsidRPr="0067349E">
        <w:rPr>
          <w:rFonts w:ascii="Times New Roman" w:hAnsi="Times New Roman"/>
          <w:color w:val="auto"/>
          <w:sz w:val="24"/>
          <w:szCs w:val="24"/>
        </w:rPr>
        <w:t>Прием заявок на участие в отборе осуществляется до 17:00 часов 2</w:t>
      </w:r>
      <w:r w:rsidR="00B8179E" w:rsidRPr="0067349E">
        <w:rPr>
          <w:rFonts w:ascii="Times New Roman" w:hAnsi="Times New Roman"/>
          <w:color w:val="auto"/>
          <w:sz w:val="24"/>
          <w:szCs w:val="24"/>
        </w:rPr>
        <w:t>8</w:t>
      </w:r>
      <w:r w:rsidRPr="0067349E">
        <w:rPr>
          <w:rFonts w:ascii="Times New Roman" w:hAnsi="Times New Roman"/>
          <w:color w:val="auto"/>
          <w:sz w:val="24"/>
          <w:szCs w:val="24"/>
        </w:rPr>
        <w:t xml:space="preserve"> </w:t>
      </w:r>
      <w:r w:rsidR="00B8179E" w:rsidRPr="0067349E">
        <w:rPr>
          <w:rFonts w:ascii="Times New Roman" w:hAnsi="Times New Roman"/>
          <w:color w:val="auto"/>
          <w:sz w:val="24"/>
          <w:szCs w:val="24"/>
        </w:rPr>
        <w:t>июня</w:t>
      </w:r>
      <w:r w:rsidR="0009446C" w:rsidRPr="0067349E">
        <w:rPr>
          <w:rFonts w:ascii="Times New Roman" w:hAnsi="Times New Roman"/>
          <w:color w:val="auto"/>
          <w:sz w:val="24"/>
          <w:szCs w:val="24"/>
        </w:rPr>
        <w:t xml:space="preserve"> </w:t>
      </w:r>
      <w:r w:rsidRPr="0067349E">
        <w:rPr>
          <w:rFonts w:ascii="Times New Roman" w:hAnsi="Times New Roman"/>
          <w:color w:val="auto"/>
          <w:sz w:val="24"/>
          <w:szCs w:val="24"/>
        </w:rPr>
        <w:t>202</w:t>
      </w:r>
      <w:r w:rsidR="0009446C" w:rsidRPr="0067349E">
        <w:rPr>
          <w:rFonts w:ascii="Times New Roman" w:hAnsi="Times New Roman"/>
          <w:color w:val="auto"/>
          <w:sz w:val="24"/>
          <w:szCs w:val="24"/>
        </w:rPr>
        <w:t>4</w:t>
      </w:r>
      <w:r w:rsidRPr="0067349E">
        <w:rPr>
          <w:rFonts w:ascii="Times New Roman" w:hAnsi="Times New Roman"/>
          <w:color w:val="auto"/>
          <w:sz w:val="24"/>
          <w:szCs w:val="24"/>
        </w:rPr>
        <w:t xml:space="preserve"> года</w:t>
      </w:r>
      <w:r w:rsidR="00B8179E" w:rsidRPr="0067349E">
        <w:rPr>
          <w:rFonts w:ascii="Times New Roman" w:hAnsi="Times New Roman"/>
          <w:color w:val="auto"/>
          <w:sz w:val="24"/>
          <w:szCs w:val="24"/>
        </w:rPr>
        <w:t>.</w:t>
      </w:r>
    </w:p>
    <w:p w:rsidR="00335EEB" w:rsidRPr="0067349E" w:rsidRDefault="00335EEB" w:rsidP="00B8179E">
      <w:pPr>
        <w:spacing w:after="0" w:line="240" w:lineRule="auto"/>
        <w:ind w:firstLine="709"/>
        <w:jc w:val="both"/>
        <w:outlineLvl w:val="0"/>
        <w:rPr>
          <w:rFonts w:ascii="Times New Roman" w:hAnsi="Times New Roman"/>
          <w:color w:val="auto"/>
          <w:sz w:val="24"/>
          <w:szCs w:val="24"/>
        </w:rPr>
      </w:pPr>
    </w:p>
    <w:p w:rsidR="00335EEB" w:rsidRPr="0067349E" w:rsidRDefault="0009446C" w:rsidP="00B8179E">
      <w:pPr>
        <w:spacing w:after="0" w:line="240" w:lineRule="auto"/>
        <w:ind w:firstLine="709"/>
        <w:jc w:val="both"/>
        <w:outlineLvl w:val="0"/>
        <w:rPr>
          <w:rFonts w:ascii="Times New Roman" w:hAnsi="Times New Roman"/>
          <w:color w:val="auto"/>
          <w:sz w:val="24"/>
          <w:szCs w:val="24"/>
        </w:rPr>
      </w:pPr>
      <w:r w:rsidRPr="0067349E">
        <w:rPr>
          <w:rFonts w:ascii="Times New Roman" w:hAnsi="Times New Roman"/>
          <w:color w:val="auto"/>
          <w:sz w:val="24"/>
          <w:szCs w:val="24"/>
        </w:rPr>
        <w:t>г</w:t>
      </w:r>
      <w:r w:rsidR="005E2D0E" w:rsidRPr="0067349E">
        <w:rPr>
          <w:rFonts w:ascii="Times New Roman" w:hAnsi="Times New Roman"/>
          <w:color w:val="auto"/>
          <w:sz w:val="24"/>
          <w:szCs w:val="24"/>
        </w:rPr>
        <w:t>) наименование, место нахождения, почтовый адрес, адрес</w:t>
      </w:r>
      <w:r w:rsidR="00B8179E" w:rsidRPr="0067349E">
        <w:rPr>
          <w:rFonts w:ascii="Times New Roman" w:hAnsi="Times New Roman"/>
          <w:color w:val="auto"/>
          <w:sz w:val="24"/>
          <w:szCs w:val="24"/>
        </w:rPr>
        <w:t xml:space="preserve"> электронной почты Департамента</w:t>
      </w:r>
    </w:p>
    <w:p w:rsidR="0067349E" w:rsidRDefault="005E2D0E" w:rsidP="00B8179E">
      <w:pPr>
        <w:spacing w:after="0" w:line="240" w:lineRule="auto"/>
        <w:jc w:val="both"/>
        <w:outlineLvl w:val="0"/>
        <w:rPr>
          <w:rFonts w:ascii="Times New Roman" w:hAnsi="Times New Roman"/>
          <w:color w:val="auto"/>
          <w:sz w:val="24"/>
          <w:szCs w:val="24"/>
        </w:rPr>
      </w:pPr>
      <w:r w:rsidRPr="0067349E">
        <w:rPr>
          <w:rFonts w:ascii="Times New Roman" w:hAnsi="Times New Roman"/>
          <w:color w:val="auto"/>
          <w:sz w:val="24"/>
          <w:szCs w:val="24"/>
        </w:rPr>
        <w:t>Департамент сельского хозяйства и продовольственных ресурсов области.</w:t>
      </w:r>
      <w:r w:rsidR="0067349E">
        <w:rPr>
          <w:rFonts w:ascii="Times New Roman" w:hAnsi="Times New Roman"/>
          <w:color w:val="auto"/>
          <w:sz w:val="24"/>
          <w:szCs w:val="24"/>
        </w:rPr>
        <w:t xml:space="preserve"> </w:t>
      </w:r>
      <w:r w:rsidRPr="0067349E">
        <w:rPr>
          <w:rFonts w:ascii="Times New Roman" w:hAnsi="Times New Roman"/>
          <w:color w:val="auto"/>
          <w:sz w:val="24"/>
          <w:szCs w:val="24"/>
        </w:rPr>
        <w:t>Место нахождения: г. Вологда, ул. Предтеченская, 19.</w:t>
      </w:r>
      <w:r w:rsidR="0067349E">
        <w:rPr>
          <w:rFonts w:ascii="Times New Roman" w:hAnsi="Times New Roman"/>
          <w:color w:val="auto"/>
          <w:sz w:val="24"/>
          <w:szCs w:val="24"/>
        </w:rPr>
        <w:t xml:space="preserve"> </w:t>
      </w:r>
      <w:r w:rsidRPr="0067349E">
        <w:rPr>
          <w:rFonts w:ascii="Times New Roman" w:hAnsi="Times New Roman"/>
          <w:color w:val="auto"/>
          <w:sz w:val="24"/>
          <w:szCs w:val="24"/>
        </w:rPr>
        <w:t>Почтовый адрес: 160000, г. Вологда,</w:t>
      </w:r>
    </w:p>
    <w:p w:rsidR="00335EEB" w:rsidRPr="0067349E" w:rsidRDefault="005E2D0E" w:rsidP="0067349E">
      <w:pPr>
        <w:spacing w:after="0" w:line="240" w:lineRule="auto"/>
        <w:jc w:val="both"/>
        <w:outlineLvl w:val="0"/>
        <w:rPr>
          <w:rFonts w:ascii="Times New Roman" w:hAnsi="Times New Roman"/>
          <w:color w:val="auto"/>
          <w:sz w:val="24"/>
          <w:szCs w:val="24"/>
        </w:rPr>
      </w:pPr>
      <w:r w:rsidRPr="0067349E">
        <w:rPr>
          <w:rFonts w:ascii="Times New Roman" w:hAnsi="Times New Roman"/>
          <w:color w:val="auto"/>
          <w:sz w:val="24"/>
          <w:szCs w:val="24"/>
        </w:rPr>
        <w:t xml:space="preserve"> ул. Предтеченская, 19.</w:t>
      </w:r>
      <w:r w:rsidR="0067349E">
        <w:rPr>
          <w:rFonts w:ascii="Times New Roman" w:hAnsi="Times New Roman"/>
          <w:color w:val="auto"/>
          <w:sz w:val="24"/>
          <w:szCs w:val="24"/>
        </w:rPr>
        <w:t xml:space="preserve"> </w:t>
      </w:r>
      <w:r w:rsidRPr="0067349E">
        <w:rPr>
          <w:rFonts w:ascii="Times New Roman" w:hAnsi="Times New Roman"/>
          <w:color w:val="auto"/>
          <w:sz w:val="24"/>
          <w:szCs w:val="24"/>
        </w:rPr>
        <w:t>Адрес электронной почты: </w:t>
      </w:r>
      <w:r w:rsidRPr="0067349E">
        <w:rPr>
          <w:rFonts w:ascii="Times New Roman" w:hAnsi="Times New Roman"/>
          <w:color w:val="auto"/>
          <w:sz w:val="24"/>
          <w:szCs w:val="24"/>
          <w:highlight w:val="white"/>
        </w:rPr>
        <w:t xml:space="preserve">Kochnevaev@agro.gov35.ru. </w:t>
      </w:r>
      <w:bookmarkStart w:id="0" w:name="_GoBack"/>
      <w:bookmarkEnd w:id="0"/>
      <w:r w:rsidRPr="0067349E">
        <w:rPr>
          <w:rFonts w:ascii="Times New Roman" w:hAnsi="Times New Roman"/>
          <w:color w:val="auto"/>
          <w:sz w:val="24"/>
          <w:szCs w:val="24"/>
        </w:rPr>
        <w:br/>
      </w:r>
      <w:r w:rsidR="0009446C" w:rsidRPr="0067349E">
        <w:rPr>
          <w:rFonts w:ascii="Times New Roman" w:hAnsi="Times New Roman"/>
          <w:color w:val="auto"/>
          <w:sz w:val="24"/>
          <w:szCs w:val="24"/>
        </w:rPr>
        <w:t>д</w:t>
      </w:r>
      <w:r w:rsidRPr="0067349E">
        <w:rPr>
          <w:rFonts w:ascii="Times New Roman" w:hAnsi="Times New Roman"/>
          <w:color w:val="auto"/>
          <w:sz w:val="24"/>
          <w:szCs w:val="24"/>
        </w:rPr>
        <w:t>) результаты предоставления субсидии</w:t>
      </w:r>
      <w:r w:rsidR="0009446C" w:rsidRPr="0067349E">
        <w:rPr>
          <w:rFonts w:ascii="Times New Roman" w:hAnsi="Times New Roman"/>
          <w:color w:val="auto"/>
          <w:sz w:val="24"/>
          <w:szCs w:val="24"/>
        </w:rPr>
        <w:t>, а также характеристики результатов</w:t>
      </w:r>
    </w:p>
    <w:p w:rsidR="00B8179E" w:rsidRPr="0067349E" w:rsidRDefault="00B8179E" w:rsidP="00B8179E">
      <w:pPr>
        <w:pStyle w:val="a8"/>
        <w:spacing w:before="0" w:beforeAutospacing="0" w:after="0" w:afterAutospacing="0" w:line="322" w:lineRule="atLeast"/>
        <w:ind w:firstLine="603"/>
        <w:jc w:val="both"/>
      </w:pPr>
      <w:r w:rsidRPr="0067349E">
        <w:t>Эффективность предоставления субсидии оценивается Департаментом на основании достижения (в году предоставления субсидий, а также в течение 2 лет, следующих за годом предоставления субсидий, по состоянию на 31 декабря) результатов и характеристик, установленных Соглашением:</w:t>
      </w:r>
    </w:p>
    <w:p w:rsidR="00B8179E" w:rsidRPr="0067349E" w:rsidRDefault="00B8179E" w:rsidP="00B8179E">
      <w:pPr>
        <w:pStyle w:val="a8"/>
        <w:spacing w:before="0" w:beforeAutospacing="0" w:after="0" w:afterAutospacing="0" w:line="322" w:lineRule="atLeast"/>
        <w:ind w:firstLine="603"/>
        <w:jc w:val="both"/>
      </w:pPr>
      <w:r w:rsidRPr="0067349E">
        <w:t xml:space="preserve">1) на год предоставления субсидии устанавливаются: </w:t>
      </w:r>
    </w:p>
    <w:p w:rsidR="00B8179E" w:rsidRPr="0067349E" w:rsidRDefault="00B8179E" w:rsidP="00B8179E">
      <w:pPr>
        <w:pStyle w:val="a8"/>
        <w:spacing w:before="0" w:beforeAutospacing="0" w:after="0" w:afterAutospacing="0" w:line="322" w:lineRule="atLeast"/>
        <w:ind w:firstLine="603"/>
        <w:jc w:val="both"/>
      </w:pPr>
      <w:proofErr w:type="gramStart"/>
      <w:r w:rsidRPr="0067349E">
        <w:t>результат - количество пройденных гражданином программ профессиональной переподготовки, включающих в себя обучение по вопросам организации крестьянского фермерского хозяйства, экономики и управления крестьянским фермерским хозяйством, государственного регулирования и мер государственной поддержки малых форм хозяйствования, предпринимательства и бизнес-планирования в малых формах хозяйствования, маркетинга, сбыта и логистики, по одной из специализаций: мясное скотоводство, переработка молока в фермерских хозяйствах, агрономия фермерского хозяйства.</w:t>
      </w:r>
      <w:proofErr w:type="gramEnd"/>
      <w:r w:rsidRPr="0067349E">
        <w:t xml:space="preserve"> Определяется в количественном выражении, равном 1; </w:t>
      </w:r>
    </w:p>
    <w:p w:rsidR="00B8179E" w:rsidRPr="0067349E" w:rsidRDefault="00B8179E" w:rsidP="00B8179E">
      <w:pPr>
        <w:pStyle w:val="a8"/>
        <w:spacing w:before="0" w:beforeAutospacing="0" w:after="0" w:afterAutospacing="0" w:line="322" w:lineRule="atLeast"/>
        <w:ind w:firstLine="603"/>
        <w:jc w:val="both"/>
      </w:pPr>
      <w:r w:rsidRPr="0067349E">
        <w:lastRenderedPageBreak/>
        <w:t xml:space="preserve">характеристика - освоение программы профессиональной переподготовки, реализуемой образовательным учреждением; </w:t>
      </w:r>
    </w:p>
    <w:p w:rsidR="00B8179E" w:rsidRPr="0067349E" w:rsidRDefault="00B8179E" w:rsidP="00B8179E">
      <w:pPr>
        <w:pStyle w:val="a8"/>
        <w:spacing w:before="0" w:beforeAutospacing="0" w:after="0" w:afterAutospacing="0" w:line="322" w:lineRule="atLeast"/>
        <w:ind w:firstLine="603"/>
        <w:jc w:val="both"/>
      </w:pPr>
      <w:r w:rsidRPr="0067349E">
        <w:t xml:space="preserve">2) на год, следующий за годом предоставления субсидии, устанавливаются: </w:t>
      </w:r>
    </w:p>
    <w:p w:rsidR="00B8179E" w:rsidRPr="0067349E" w:rsidRDefault="00B8179E" w:rsidP="00B8179E">
      <w:pPr>
        <w:pStyle w:val="a8"/>
        <w:spacing w:before="0" w:beforeAutospacing="0" w:after="0" w:afterAutospacing="0" w:line="322" w:lineRule="atLeast"/>
        <w:ind w:firstLine="603"/>
        <w:jc w:val="both"/>
      </w:pPr>
      <w:r w:rsidRPr="0067349E">
        <w:t xml:space="preserve">результаты: </w:t>
      </w:r>
    </w:p>
    <w:p w:rsidR="00B8179E" w:rsidRPr="0067349E" w:rsidRDefault="00B8179E" w:rsidP="00B8179E">
      <w:pPr>
        <w:pStyle w:val="a8"/>
        <w:spacing w:before="0" w:beforeAutospacing="0" w:after="0" w:afterAutospacing="0" w:line="322" w:lineRule="atLeast"/>
        <w:ind w:firstLine="603"/>
        <w:jc w:val="both"/>
      </w:pPr>
      <w:r w:rsidRPr="0067349E">
        <w:t xml:space="preserve">- регистрация заявителем на территории Вологодской области крестьянского (фермерского) хозяйства или регистрация на территории Вологодской области в качестве индивидуального предпринимателя, осуществляющего деятельность в сфере сельского хозяйства, основной вид деятельности которого соответствует коду ОКВЭД </w:t>
      </w:r>
      <w:hyperlink r:id="rId6" w:history="1">
        <w:r w:rsidRPr="0067349E">
          <w:rPr>
            <w:rStyle w:val="a3"/>
            <w:color w:val="auto"/>
          </w:rPr>
          <w:t>01</w:t>
        </w:r>
      </w:hyperlink>
      <w:r w:rsidRPr="0067349E">
        <w:t xml:space="preserve">; </w:t>
      </w:r>
    </w:p>
    <w:p w:rsidR="00B8179E" w:rsidRPr="0067349E" w:rsidRDefault="00B8179E" w:rsidP="00B8179E">
      <w:pPr>
        <w:pStyle w:val="a8"/>
        <w:spacing w:before="0" w:beforeAutospacing="0" w:after="0" w:afterAutospacing="0" w:line="322" w:lineRule="atLeast"/>
        <w:ind w:firstLine="603"/>
        <w:jc w:val="both"/>
      </w:pPr>
      <w:r w:rsidRPr="0067349E">
        <w:t xml:space="preserve">- количество крестьянских (фермерских) хозяйств заявителя, ведущих производственную деятельность в сфере сельского хозяйства, или индивидуальный предприниматель, ведущий производственную деятельность в сфере сельского хозяйства, - заявитель, единиц. Определяется в количественном выражении, равном 1; </w:t>
      </w:r>
    </w:p>
    <w:p w:rsidR="00B8179E" w:rsidRPr="0067349E" w:rsidRDefault="00B8179E" w:rsidP="00B8179E">
      <w:pPr>
        <w:pStyle w:val="a8"/>
        <w:spacing w:before="0" w:beforeAutospacing="0" w:after="0" w:afterAutospacing="0" w:line="322" w:lineRule="atLeast"/>
        <w:ind w:firstLine="603"/>
        <w:jc w:val="both"/>
      </w:pPr>
      <w:r w:rsidRPr="0067349E">
        <w:t xml:space="preserve">характеристика - осуществление в году, следующем за годом предоставления субсидии, крестьянским (фермерским) хозяйством заявителя или индивидуальным предпринимателем - заявителем производственной деятельности в сфере сельского хозяйства; </w:t>
      </w:r>
    </w:p>
    <w:p w:rsidR="00B8179E" w:rsidRPr="0067349E" w:rsidRDefault="00B8179E" w:rsidP="00B8179E">
      <w:pPr>
        <w:pStyle w:val="a8"/>
        <w:spacing w:before="0" w:beforeAutospacing="0" w:after="0" w:afterAutospacing="0" w:line="322" w:lineRule="atLeast"/>
        <w:ind w:firstLine="603"/>
        <w:jc w:val="both"/>
      </w:pPr>
      <w:r w:rsidRPr="0067349E">
        <w:t xml:space="preserve">3) на второй год, следующий за годом предоставления субсидии, устанавливаются: </w:t>
      </w:r>
    </w:p>
    <w:p w:rsidR="00B8179E" w:rsidRPr="0067349E" w:rsidRDefault="00B8179E" w:rsidP="00B8179E">
      <w:pPr>
        <w:pStyle w:val="a8"/>
        <w:spacing w:before="0" w:beforeAutospacing="0" w:after="0" w:afterAutospacing="0" w:line="322" w:lineRule="atLeast"/>
        <w:ind w:firstLine="603"/>
        <w:jc w:val="both"/>
      </w:pPr>
      <w:r w:rsidRPr="0067349E">
        <w:t xml:space="preserve">результат - количество крестьянских (фермерских) хозяйств заявителя, ведущих производственную деятельность в сфере сельского хозяйства, или индивидуальный предприниматель, ведущий производственную деятельность в сфере сельского хозяйства, - заявитель, единиц. Определяется в количественном выражении, равном 1; </w:t>
      </w:r>
    </w:p>
    <w:p w:rsidR="00B8179E" w:rsidRPr="0067349E" w:rsidRDefault="00B8179E" w:rsidP="00B8179E">
      <w:pPr>
        <w:pStyle w:val="a8"/>
        <w:spacing w:before="0" w:beforeAutospacing="0" w:after="0" w:afterAutospacing="0" w:line="322" w:lineRule="atLeast"/>
        <w:ind w:firstLine="603"/>
        <w:jc w:val="both"/>
      </w:pPr>
      <w:r w:rsidRPr="0067349E">
        <w:t xml:space="preserve">характеристика - осуществление во втором году, следующем за годом предоставления субсидии, крестьянским (фермерским) хозяйством заявителя или индивидуальным предпринимателем - заявителем производственной деятельности в сфере сельского хозяйства. </w:t>
      </w:r>
    </w:p>
    <w:p w:rsidR="00335EEB" w:rsidRPr="0067349E" w:rsidRDefault="00335EEB" w:rsidP="00B8179E">
      <w:pPr>
        <w:spacing w:after="0" w:line="240" w:lineRule="auto"/>
        <w:jc w:val="both"/>
        <w:outlineLvl w:val="0"/>
        <w:rPr>
          <w:rFonts w:ascii="Times New Roman" w:hAnsi="Times New Roman"/>
          <w:color w:val="auto"/>
          <w:sz w:val="24"/>
          <w:szCs w:val="24"/>
        </w:rPr>
      </w:pPr>
    </w:p>
    <w:p w:rsidR="00D127FE" w:rsidRPr="0067349E" w:rsidRDefault="00D127FE" w:rsidP="00B8179E">
      <w:pPr>
        <w:pStyle w:val="a8"/>
        <w:spacing w:before="0" w:beforeAutospacing="0" w:after="0" w:afterAutospacing="0" w:line="322" w:lineRule="atLeast"/>
        <w:ind w:firstLine="603"/>
        <w:jc w:val="both"/>
      </w:pPr>
      <w:r w:rsidRPr="0067349E">
        <w:t>е) доменного имени и (или) указателей страниц официального сайта Департамента в информационно-телекоммуникационной сети "Интернет" (</w:t>
      </w:r>
      <w:hyperlink r:id="rId7" w:tgtFrame="_blank" w:tooltip="&lt;div class=&quot;doc www&quot;&gt;&lt;span class=&quot;aligner&quot;&gt;&lt;div class=&quot;icon listDocWWW-16&quot;&gt;&lt;/div&gt;&lt;/span&gt;http://agro.gov35.ru/&lt;/div&gt;" w:history="1">
        <w:r w:rsidRPr="0067349E">
          <w:rPr>
            <w:rStyle w:val="a3"/>
            <w:color w:val="auto"/>
            <w:u w:val="none"/>
          </w:rPr>
          <w:t>www.agro.gov35.ru</w:t>
        </w:r>
      </w:hyperlink>
      <w:r w:rsidRPr="0067349E">
        <w:t xml:space="preserve">), с использованием которого обеспечивается проведение отбора: </w:t>
      </w:r>
    </w:p>
    <w:p w:rsidR="00D127FE" w:rsidRPr="0067349E" w:rsidRDefault="00D127FE" w:rsidP="00B8179E">
      <w:pPr>
        <w:spacing w:after="0" w:line="240" w:lineRule="auto"/>
        <w:ind w:firstLine="708"/>
        <w:jc w:val="both"/>
        <w:outlineLvl w:val="0"/>
        <w:rPr>
          <w:rFonts w:ascii="Times New Roman" w:hAnsi="Times New Roman"/>
          <w:color w:val="auto"/>
          <w:sz w:val="24"/>
          <w:szCs w:val="24"/>
        </w:rPr>
      </w:pPr>
      <w:r w:rsidRPr="0067349E">
        <w:rPr>
          <w:rFonts w:ascii="Times New Roman" w:hAnsi="Times New Roman"/>
          <w:color w:val="auto"/>
          <w:sz w:val="24"/>
          <w:szCs w:val="24"/>
        </w:rPr>
        <w:t>https://agro.gov35.ru/</w:t>
      </w:r>
    </w:p>
    <w:p w:rsidR="00D127FE" w:rsidRPr="0067349E" w:rsidRDefault="00D127FE">
      <w:pPr>
        <w:spacing w:after="0" w:line="240" w:lineRule="auto"/>
        <w:ind w:firstLine="708"/>
        <w:jc w:val="both"/>
        <w:outlineLvl w:val="0"/>
        <w:rPr>
          <w:rFonts w:ascii="Times New Roman" w:hAnsi="Times New Roman"/>
          <w:color w:val="auto"/>
          <w:sz w:val="24"/>
        </w:rPr>
      </w:pPr>
    </w:p>
    <w:p w:rsidR="00B8179E" w:rsidRPr="0067349E" w:rsidRDefault="00D127FE" w:rsidP="00B8179E">
      <w:pPr>
        <w:pStyle w:val="a8"/>
        <w:spacing w:before="0" w:beforeAutospacing="0" w:after="0" w:afterAutospacing="0" w:line="322" w:lineRule="atLeast"/>
        <w:ind w:firstLine="603"/>
        <w:jc w:val="both"/>
      </w:pPr>
      <w:r w:rsidRPr="0067349E">
        <w:t xml:space="preserve">ж) </w:t>
      </w:r>
      <w:r w:rsidR="00B8179E" w:rsidRPr="0067349E">
        <w:t xml:space="preserve">требования к заявителям, определенные в соответствии с </w:t>
      </w:r>
      <w:hyperlink r:id="rId8" w:history="1">
        <w:r w:rsidR="00B8179E" w:rsidRPr="0067349E">
          <w:rPr>
            <w:rStyle w:val="a3"/>
            <w:color w:val="auto"/>
            <w:u w:val="none"/>
          </w:rPr>
          <w:t>пунктами 2.1</w:t>
        </w:r>
      </w:hyperlink>
      <w:r w:rsidR="00B8179E" w:rsidRPr="0067349E">
        <w:t xml:space="preserve">, </w:t>
      </w:r>
      <w:hyperlink r:id="rId9" w:history="1">
        <w:r w:rsidR="00B8179E" w:rsidRPr="0067349E">
          <w:rPr>
            <w:rStyle w:val="a3"/>
            <w:color w:val="auto"/>
            <w:u w:val="none"/>
          </w:rPr>
          <w:t>2.3</w:t>
        </w:r>
      </w:hyperlink>
      <w:r w:rsidR="00B8179E" w:rsidRPr="0067349E">
        <w:t xml:space="preserve"> Порядка, и к перечню документов в соответствии с </w:t>
      </w:r>
      <w:hyperlink r:id="rId10" w:history="1">
        <w:r w:rsidR="00B8179E" w:rsidRPr="0067349E">
          <w:rPr>
            <w:rStyle w:val="a3"/>
            <w:color w:val="auto"/>
            <w:u w:val="none"/>
          </w:rPr>
          <w:t>пунктом 2.4</w:t>
        </w:r>
      </w:hyperlink>
      <w:r w:rsidR="00B8179E" w:rsidRPr="0067349E">
        <w:t xml:space="preserve"> Порядка, представляемых заявителями для подтверждения их соответствия указанным требованиям</w:t>
      </w:r>
    </w:p>
    <w:p w:rsidR="00D127FE" w:rsidRPr="0067349E" w:rsidRDefault="00D127FE" w:rsidP="00D127FE">
      <w:pPr>
        <w:pStyle w:val="a8"/>
        <w:spacing w:before="0" w:beforeAutospacing="0" w:after="0" w:afterAutospacing="0" w:line="322" w:lineRule="atLeast"/>
        <w:ind w:firstLine="603"/>
        <w:jc w:val="both"/>
      </w:pPr>
    </w:p>
    <w:p w:rsidR="00E41620" w:rsidRPr="0067349E" w:rsidRDefault="00E41620" w:rsidP="00E41620">
      <w:pPr>
        <w:pStyle w:val="a8"/>
        <w:spacing w:before="0" w:beforeAutospacing="0" w:after="0" w:afterAutospacing="0" w:line="322" w:lineRule="atLeast"/>
        <w:ind w:firstLine="603"/>
        <w:jc w:val="both"/>
      </w:pPr>
      <w:bookmarkStart w:id="1" w:name="p0"/>
      <w:bookmarkEnd w:id="1"/>
      <w:r w:rsidRPr="0067349E">
        <w:t xml:space="preserve">Получателями субсидий являются граждане, ведущие личное подсобное хозяйство в соответствии с Федеральным </w:t>
      </w:r>
      <w:hyperlink r:id="rId11" w:history="1">
        <w:r w:rsidRPr="0067349E">
          <w:rPr>
            <w:rStyle w:val="a3"/>
            <w:color w:val="auto"/>
            <w:u w:val="none"/>
          </w:rPr>
          <w:t>законом</w:t>
        </w:r>
      </w:hyperlink>
      <w:r w:rsidRPr="0067349E">
        <w:t xml:space="preserve"> от 7 июля 2003 года № 112-ФЗ "О личном подсобном хозяйстве", имеющие или получающие среднее профессиональное и (или) высшее образование, проживающие на территории Вологодской области (далее также - заявители, получатели, участники отбора, Граждане).</w:t>
      </w:r>
    </w:p>
    <w:p w:rsidR="00E41620" w:rsidRPr="0067349E" w:rsidRDefault="00E41620" w:rsidP="00E41620">
      <w:pPr>
        <w:pStyle w:val="a8"/>
        <w:spacing w:before="188" w:beforeAutospacing="0" w:after="0" w:afterAutospacing="0" w:line="322" w:lineRule="atLeast"/>
        <w:ind w:firstLine="603"/>
        <w:jc w:val="both"/>
      </w:pPr>
      <w:r w:rsidRPr="0067349E">
        <w:t xml:space="preserve">Критериями отбора заявителей для предоставления субсидии являются: </w:t>
      </w:r>
    </w:p>
    <w:p w:rsidR="00E41620" w:rsidRPr="0067349E" w:rsidRDefault="00E41620" w:rsidP="00E41620">
      <w:pPr>
        <w:pStyle w:val="a8"/>
        <w:spacing w:before="188" w:beforeAutospacing="0" w:after="0" w:afterAutospacing="0" w:line="322" w:lineRule="atLeast"/>
        <w:ind w:firstLine="603"/>
        <w:jc w:val="both"/>
      </w:pPr>
      <w:r w:rsidRPr="0067349E">
        <w:t xml:space="preserve">соответствие заявителя требованиям настоящего пункта и </w:t>
      </w:r>
      <w:hyperlink r:id="rId12" w:history="1">
        <w:r w:rsidRPr="0067349E">
          <w:rPr>
            <w:rStyle w:val="a3"/>
            <w:color w:val="auto"/>
            <w:u w:val="none"/>
          </w:rPr>
          <w:t>пункта 2.3</w:t>
        </w:r>
      </w:hyperlink>
      <w:r w:rsidRPr="0067349E">
        <w:t xml:space="preserve"> Порядка; </w:t>
      </w:r>
    </w:p>
    <w:p w:rsidR="00E41620" w:rsidRPr="0067349E" w:rsidRDefault="00E41620" w:rsidP="00E41620">
      <w:pPr>
        <w:pStyle w:val="a8"/>
        <w:spacing w:before="188" w:beforeAutospacing="0" w:after="0" w:afterAutospacing="0" w:line="322" w:lineRule="atLeast"/>
        <w:ind w:firstLine="603"/>
        <w:jc w:val="both"/>
      </w:pPr>
      <w:r w:rsidRPr="0067349E">
        <w:lastRenderedPageBreak/>
        <w:t xml:space="preserve">соответствие заявки на участие в отборе (далее - заявка) требованиям </w:t>
      </w:r>
      <w:hyperlink r:id="rId13" w:history="1">
        <w:r w:rsidRPr="0067349E">
          <w:rPr>
            <w:rStyle w:val="a3"/>
            <w:color w:val="auto"/>
            <w:u w:val="none"/>
          </w:rPr>
          <w:t>пунктов 2.4</w:t>
        </w:r>
      </w:hyperlink>
      <w:r w:rsidRPr="0067349E">
        <w:t xml:space="preserve">, </w:t>
      </w:r>
      <w:hyperlink r:id="rId14" w:history="1">
        <w:r w:rsidRPr="0067349E">
          <w:rPr>
            <w:rStyle w:val="a3"/>
            <w:color w:val="auto"/>
            <w:u w:val="none"/>
          </w:rPr>
          <w:t>2.5</w:t>
        </w:r>
      </w:hyperlink>
      <w:r w:rsidRPr="0067349E">
        <w:t xml:space="preserve"> Порядка. </w:t>
      </w:r>
    </w:p>
    <w:p w:rsidR="00E41620" w:rsidRPr="0067349E" w:rsidRDefault="00E41620" w:rsidP="00E41620">
      <w:pPr>
        <w:pStyle w:val="a8"/>
        <w:spacing w:before="120" w:beforeAutospacing="0" w:after="0" w:afterAutospacing="0"/>
        <w:ind w:firstLine="601"/>
        <w:jc w:val="both"/>
      </w:pPr>
      <w:r w:rsidRPr="0067349E">
        <w:t>Требования, которым должен соответствовать Гражданин:</w:t>
      </w:r>
    </w:p>
    <w:p w:rsidR="00E41620" w:rsidRPr="0067349E" w:rsidRDefault="00E41620" w:rsidP="00E41620">
      <w:pPr>
        <w:pStyle w:val="a8"/>
        <w:spacing w:before="120" w:beforeAutospacing="0" w:after="0" w:afterAutospacing="0"/>
        <w:ind w:firstLine="601"/>
        <w:jc w:val="both"/>
      </w:pPr>
      <w:r w:rsidRPr="0067349E">
        <w:t xml:space="preserve">- на первое число месяца подачи заявки: </w:t>
      </w:r>
    </w:p>
    <w:p w:rsidR="00E41620" w:rsidRPr="0067349E" w:rsidRDefault="00E41620" w:rsidP="00E41620">
      <w:pPr>
        <w:pStyle w:val="a8"/>
        <w:spacing w:before="120" w:beforeAutospacing="0" w:after="0" w:afterAutospacing="0"/>
        <w:ind w:firstLine="601"/>
        <w:jc w:val="both"/>
      </w:pPr>
      <w:r w:rsidRPr="0067349E">
        <w:t xml:space="preserve">Гражданин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E41620" w:rsidRPr="0067349E" w:rsidRDefault="00E41620" w:rsidP="00E41620">
      <w:pPr>
        <w:pStyle w:val="a8"/>
        <w:spacing w:before="120" w:beforeAutospacing="0" w:after="0" w:afterAutospacing="0"/>
        <w:ind w:firstLine="601"/>
        <w:jc w:val="both"/>
      </w:pPr>
      <w:proofErr w:type="gramStart"/>
      <w:r w:rsidRPr="0067349E">
        <w:t xml:space="preserve">Гражданин не должен находиться в составляемых в рамках реализации полномочий, предусмотренных </w:t>
      </w:r>
      <w:hyperlink r:id="rId15" w:history="1">
        <w:r w:rsidRPr="0067349E">
          <w:rPr>
            <w:rStyle w:val="a3"/>
            <w:color w:val="auto"/>
            <w:u w:val="none"/>
          </w:rPr>
          <w:t>главой VII</w:t>
        </w:r>
      </w:hyperlink>
      <w:r w:rsidRPr="0067349E">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roofErr w:type="gramEnd"/>
    </w:p>
    <w:p w:rsidR="00E41620" w:rsidRPr="0067349E" w:rsidRDefault="00E41620" w:rsidP="00E41620">
      <w:pPr>
        <w:pStyle w:val="a8"/>
        <w:spacing w:before="120" w:beforeAutospacing="0" w:after="0" w:afterAutospacing="0"/>
        <w:ind w:firstLine="601"/>
        <w:jc w:val="both"/>
      </w:pPr>
      <w:r w:rsidRPr="0067349E">
        <w:t xml:space="preserve">Гражданин не должен получать средства из областного бюджета на основании иных нормативных правовых актов на цели, указанные в </w:t>
      </w:r>
      <w:hyperlink r:id="rId16" w:history="1">
        <w:r w:rsidRPr="0067349E">
          <w:rPr>
            <w:rStyle w:val="a3"/>
            <w:color w:val="auto"/>
            <w:u w:val="none"/>
          </w:rPr>
          <w:t>пункте 1.2</w:t>
        </w:r>
      </w:hyperlink>
      <w:r w:rsidRPr="0067349E">
        <w:t xml:space="preserve"> Порядка; </w:t>
      </w:r>
    </w:p>
    <w:p w:rsidR="00E41620" w:rsidRPr="0067349E" w:rsidRDefault="00E41620" w:rsidP="00E41620">
      <w:pPr>
        <w:pStyle w:val="a8"/>
        <w:spacing w:before="120" w:beforeAutospacing="0" w:after="0" w:afterAutospacing="0"/>
        <w:ind w:firstLine="601"/>
        <w:jc w:val="both"/>
      </w:pPr>
      <w:r w:rsidRPr="0067349E">
        <w:t xml:space="preserve">Гражданин не должен являться иностранным агентом в соответствии с Федеральным </w:t>
      </w:r>
      <w:hyperlink r:id="rId17" w:history="1">
        <w:r w:rsidRPr="0067349E">
          <w:rPr>
            <w:rStyle w:val="a3"/>
            <w:color w:val="auto"/>
            <w:u w:val="none"/>
          </w:rPr>
          <w:t>законом</w:t>
        </w:r>
      </w:hyperlink>
      <w:r w:rsidRPr="0067349E">
        <w:t xml:space="preserve"> от 14 июля 2022 года № 255-ФЗ "О </w:t>
      </w:r>
      <w:proofErr w:type="gramStart"/>
      <w:r w:rsidRPr="0067349E">
        <w:t>контроле за</w:t>
      </w:r>
      <w:proofErr w:type="gramEnd"/>
      <w:r w:rsidRPr="0067349E">
        <w:t xml:space="preserve"> деятельностью лиц, находящихся под иностранным влиянием"; </w:t>
      </w:r>
    </w:p>
    <w:p w:rsidR="00E41620" w:rsidRPr="0067349E" w:rsidRDefault="00E41620" w:rsidP="00E41620">
      <w:pPr>
        <w:pStyle w:val="a8"/>
        <w:spacing w:before="120" w:beforeAutospacing="0" w:after="0" w:afterAutospacing="0"/>
        <w:ind w:firstLine="601"/>
        <w:jc w:val="both"/>
      </w:pPr>
      <w:r w:rsidRPr="0067349E">
        <w:t xml:space="preserve">у Гражданина должна отсутствовать просроченная задолженность по возврату в областной бюджет иных субсидий, а также иная просроченная (неурегулированная) задолженность по денежным обязательствам перед Вологодской областью; </w:t>
      </w:r>
    </w:p>
    <w:p w:rsidR="00E41620" w:rsidRPr="0067349E" w:rsidRDefault="00E41620" w:rsidP="00E41620">
      <w:pPr>
        <w:pStyle w:val="a8"/>
        <w:spacing w:before="120" w:beforeAutospacing="0" w:after="0" w:afterAutospacing="0"/>
        <w:ind w:firstLine="601"/>
        <w:jc w:val="both"/>
      </w:pPr>
      <w:r w:rsidRPr="0067349E">
        <w:t xml:space="preserve">в реестре дисквалифицированных лиц отсутствуют сведения о Гражданине; </w:t>
      </w:r>
    </w:p>
    <w:p w:rsidR="00E41620" w:rsidRPr="0067349E" w:rsidRDefault="00E41620" w:rsidP="00E41620">
      <w:pPr>
        <w:pStyle w:val="a8"/>
        <w:spacing w:before="120" w:beforeAutospacing="0" w:after="0" w:afterAutospacing="0"/>
        <w:ind w:firstLine="601"/>
        <w:jc w:val="both"/>
      </w:pPr>
      <w:r w:rsidRPr="0067349E">
        <w:t xml:space="preserve">в отношении Гражданина не введена процедура банкротства; </w:t>
      </w:r>
    </w:p>
    <w:p w:rsidR="00E41620" w:rsidRPr="0067349E" w:rsidRDefault="00E41620" w:rsidP="00E41620">
      <w:pPr>
        <w:pStyle w:val="a8"/>
        <w:spacing w:before="120" w:beforeAutospacing="0" w:after="0" w:afterAutospacing="0"/>
        <w:ind w:firstLine="601"/>
        <w:jc w:val="both"/>
      </w:pPr>
      <w:proofErr w:type="gramStart"/>
      <w:r w:rsidRPr="0067349E">
        <w:t xml:space="preserve">- в соответствии со справкой территориального органа Федеральной налоговой службы, отвечающей требованиям, установленным </w:t>
      </w:r>
      <w:hyperlink r:id="rId18" w:history="1">
        <w:r w:rsidRPr="0067349E">
          <w:rPr>
            <w:rStyle w:val="a3"/>
            <w:color w:val="auto"/>
            <w:u w:val="none"/>
          </w:rPr>
          <w:t>пунктом 2.4</w:t>
        </w:r>
      </w:hyperlink>
      <w:r w:rsidRPr="0067349E">
        <w:t xml:space="preserve"> Порядка, у Гражданина на едином налоговом счете должна отсутствовать или не превышать размер, определенный </w:t>
      </w:r>
      <w:hyperlink r:id="rId19" w:history="1">
        <w:r w:rsidRPr="0067349E">
          <w:rPr>
            <w:rStyle w:val="a3"/>
            <w:color w:val="auto"/>
            <w:u w:val="none"/>
          </w:rPr>
          <w:t>пунктом 3 статьи 47</w:t>
        </w:r>
      </w:hyperlink>
      <w:r w:rsidRPr="0067349E">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формирования справки. </w:t>
      </w:r>
      <w:proofErr w:type="gramEnd"/>
    </w:p>
    <w:p w:rsidR="00E41620" w:rsidRPr="0067349E" w:rsidRDefault="00E41620" w:rsidP="00E41620">
      <w:pPr>
        <w:pStyle w:val="a8"/>
        <w:spacing w:before="0" w:beforeAutospacing="0" w:after="0" w:afterAutospacing="0" w:line="322" w:lineRule="atLeast"/>
        <w:ind w:firstLine="603"/>
        <w:jc w:val="both"/>
      </w:pPr>
    </w:p>
    <w:p w:rsidR="00E41620" w:rsidRPr="0067349E" w:rsidRDefault="00E41620" w:rsidP="00E41620">
      <w:pPr>
        <w:pStyle w:val="a8"/>
        <w:spacing w:before="0" w:beforeAutospacing="0" w:after="0" w:afterAutospacing="0" w:line="322" w:lineRule="atLeast"/>
        <w:ind w:firstLine="603"/>
        <w:jc w:val="both"/>
      </w:pPr>
      <w:r w:rsidRPr="0067349E">
        <w:t>Для участия в отборе заявители представляют в Департамент, расположенный по адресу: г. Вологда, ул. Предтеченская, д. 19, заявку, включающую следующие документы:</w:t>
      </w:r>
    </w:p>
    <w:p w:rsidR="00E41620" w:rsidRPr="0067349E" w:rsidRDefault="00E41620" w:rsidP="00E41620">
      <w:pPr>
        <w:pStyle w:val="a8"/>
        <w:spacing w:before="188" w:beforeAutospacing="0" w:after="0" w:afterAutospacing="0" w:line="322" w:lineRule="atLeast"/>
        <w:ind w:firstLine="603"/>
        <w:jc w:val="both"/>
      </w:pPr>
      <w:r w:rsidRPr="0067349E">
        <w:t xml:space="preserve">заявление о предоставлении субсидии по рекомендуемому образцу, установленному Департаментом финансов области; </w:t>
      </w:r>
    </w:p>
    <w:p w:rsidR="00E41620" w:rsidRPr="0067349E" w:rsidRDefault="0067349E" w:rsidP="00E41620">
      <w:pPr>
        <w:pStyle w:val="a8"/>
        <w:spacing w:before="188" w:beforeAutospacing="0" w:after="0" w:afterAutospacing="0" w:line="322" w:lineRule="atLeast"/>
        <w:ind w:firstLine="603"/>
        <w:jc w:val="both"/>
      </w:pPr>
      <w:hyperlink r:id="rId20" w:history="1">
        <w:r w:rsidR="00E41620" w:rsidRPr="0067349E">
          <w:rPr>
            <w:rStyle w:val="a3"/>
            <w:color w:val="auto"/>
            <w:u w:val="none"/>
          </w:rPr>
          <w:t>согласие</w:t>
        </w:r>
      </w:hyperlink>
      <w:r w:rsidR="00E41620" w:rsidRPr="0067349E">
        <w:t xml:space="preserve"> Гражданина на осуществление проверок Департаментом и органами государственного финансового контроля по форме согласно приложению 1 к Порядку; </w:t>
      </w:r>
    </w:p>
    <w:p w:rsidR="00E41620" w:rsidRPr="0067349E" w:rsidRDefault="00E41620" w:rsidP="00E41620">
      <w:pPr>
        <w:pStyle w:val="a8"/>
        <w:spacing w:before="188" w:beforeAutospacing="0" w:after="0" w:afterAutospacing="0" w:line="322" w:lineRule="atLeast"/>
        <w:ind w:firstLine="603"/>
        <w:jc w:val="both"/>
      </w:pPr>
      <w:r w:rsidRPr="0067349E">
        <w:t xml:space="preserve">справку, подтверждающую отсутствие у Гражданина на первое число месяца подачи заявки просроченной задолженности по возврату в областной бюджет иных субсидий, а также иной просроченной (неурегулированной) задолженности по денежным обязательствам перед Вологодской областью, в соответствии с рекомендуемым образцом, установленным Департаментом финансов области; </w:t>
      </w:r>
    </w:p>
    <w:p w:rsidR="00E41620" w:rsidRPr="0067349E" w:rsidRDefault="00E41620" w:rsidP="00E41620">
      <w:pPr>
        <w:pStyle w:val="a8"/>
        <w:spacing w:before="188" w:beforeAutospacing="0" w:after="0" w:afterAutospacing="0" w:line="322" w:lineRule="atLeast"/>
        <w:ind w:firstLine="603"/>
        <w:jc w:val="both"/>
      </w:pPr>
      <w:proofErr w:type="gramStart"/>
      <w:r w:rsidRPr="0067349E">
        <w:t xml:space="preserve">справку территориального органа Федеральной налоговой службы, подписанную ее руководителем (иным уполномоченным лицом), выданную не ранее чем за 20 рабочих </w:t>
      </w:r>
      <w:r w:rsidRPr="0067349E">
        <w:lastRenderedPageBreak/>
        <w:t xml:space="preserve">дней до дня подачи заявки и подтверждающую на дату формирования справки отсутствие на едином налоговом счете или </w:t>
      </w:r>
      <w:proofErr w:type="spellStart"/>
      <w:r w:rsidRPr="0067349E">
        <w:t>непревышение</w:t>
      </w:r>
      <w:proofErr w:type="spellEnd"/>
      <w:r w:rsidRPr="0067349E">
        <w:t xml:space="preserve"> размера, определенного </w:t>
      </w:r>
      <w:hyperlink r:id="rId21" w:history="1">
        <w:r w:rsidRPr="0067349E">
          <w:rPr>
            <w:rStyle w:val="a3"/>
            <w:color w:val="auto"/>
            <w:u w:val="none"/>
          </w:rPr>
          <w:t>пунктом 3 статьи 47</w:t>
        </w:r>
      </w:hyperlink>
      <w:r w:rsidRPr="0067349E">
        <w:t xml:space="preserve"> Налогового кодекса Российской Федерации, у заявителя задолженности по уплате налогов, сборов и страховых взносов в бюджеты бюджетной</w:t>
      </w:r>
      <w:proofErr w:type="gramEnd"/>
      <w:r w:rsidRPr="0067349E">
        <w:t xml:space="preserve"> системы Российской Федерации; </w:t>
      </w:r>
    </w:p>
    <w:p w:rsidR="00E41620" w:rsidRPr="0067349E" w:rsidRDefault="00E41620" w:rsidP="00E41620">
      <w:pPr>
        <w:pStyle w:val="a8"/>
        <w:spacing w:before="188" w:beforeAutospacing="0" w:after="0" w:afterAutospacing="0" w:line="322" w:lineRule="atLeast"/>
        <w:ind w:firstLine="603"/>
        <w:jc w:val="both"/>
      </w:pPr>
      <w:r w:rsidRPr="0067349E">
        <w:t xml:space="preserve">документ (копию документа), подтверждающий полномочия представителя Гражданина (представляется в случае представления документов представителем Гражданина); </w:t>
      </w:r>
    </w:p>
    <w:p w:rsidR="00E41620" w:rsidRPr="0067349E" w:rsidRDefault="00E41620" w:rsidP="00E41620">
      <w:pPr>
        <w:pStyle w:val="a8"/>
        <w:spacing w:before="188" w:beforeAutospacing="0" w:after="0" w:afterAutospacing="0" w:line="322" w:lineRule="atLeast"/>
        <w:ind w:firstLine="603"/>
        <w:jc w:val="both"/>
      </w:pPr>
      <w:r w:rsidRPr="0067349E">
        <w:t xml:space="preserve">копию документа, удостоверяющего личность Гражданина; </w:t>
      </w:r>
    </w:p>
    <w:p w:rsidR="00E41620" w:rsidRPr="0067349E" w:rsidRDefault="00E41620" w:rsidP="00E41620">
      <w:pPr>
        <w:pStyle w:val="a8"/>
        <w:spacing w:before="188" w:beforeAutospacing="0" w:after="0" w:afterAutospacing="0" w:line="322" w:lineRule="atLeast"/>
        <w:ind w:firstLine="603"/>
        <w:jc w:val="both"/>
      </w:pPr>
      <w:r w:rsidRPr="0067349E">
        <w:t xml:space="preserve">копию документа (копии страниц документа), подтверждающего регистрацию (учет) по месту жительства (месту пребывания) заявителя; </w:t>
      </w:r>
    </w:p>
    <w:p w:rsidR="00E41620" w:rsidRPr="0067349E" w:rsidRDefault="00E41620" w:rsidP="00E41620">
      <w:pPr>
        <w:pStyle w:val="a8"/>
        <w:spacing w:before="188" w:beforeAutospacing="0" w:after="0" w:afterAutospacing="0" w:line="322" w:lineRule="atLeast"/>
        <w:ind w:firstLine="603"/>
        <w:jc w:val="both"/>
      </w:pPr>
      <w:r w:rsidRPr="0067349E">
        <w:t xml:space="preserve">копии документов, подтверждающих права на земельный участок, расположенный на территории Вологодской области, предоставленный и (или) приобретенный для ведения личного подсобного хозяйства, или документов, подтверждающих регистрацию прав на указанный земельный участок в Едином государственном реестре недвижимости; </w:t>
      </w:r>
    </w:p>
    <w:p w:rsidR="00E41620" w:rsidRPr="0067349E" w:rsidRDefault="00E41620" w:rsidP="00E41620">
      <w:pPr>
        <w:pStyle w:val="a8"/>
        <w:spacing w:before="188" w:beforeAutospacing="0" w:after="0" w:afterAutospacing="0" w:line="322" w:lineRule="atLeast"/>
        <w:ind w:firstLine="603"/>
        <w:jc w:val="both"/>
      </w:pPr>
      <w:r w:rsidRPr="0067349E">
        <w:t xml:space="preserve">выписку из </w:t>
      </w:r>
      <w:proofErr w:type="spellStart"/>
      <w:r w:rsidRPr="0067349E">
        <w:t>похозяйственной</w:t>
      </w:r>
      <w:proofErr w:type="spellEnd"/>
      <w:r w:rsidRPr="0067349E">
        <w:t xml:space="preserve"> книги на первое число месяца подачи заявки; </w:t>
      </w:r>
    </w:p>
    <w:p w:rsidR="00E41620" w:rsidRPr="0067349E" w:rsidRDefault="00E41620" w:rsidP="00E41620">
      <w:pPr>
        <w:pStyle w:val="a8"/>
        <w:spacing w:before="188" w:beforeAutospacing="0" w:after="0" w:afterAutospacing="0" w:line="322" w:lineRule="atLeast"/>
        <w:ind w:firstLine="603"/>
        <w:jc w:val="both"/>
      </w:pPr>
      <w:r w:rsidRPr="0067349E">
        <w:t xml:space="preserve">копию диплома о среднем профессиональном или высшем образовании (при наличии у Гражданина среднего профессионального и (или) высшего образования); </w:t>
      </w:r>
    </w:p>
    <w:p w:rsidR="00E41620" w:rsidRPr="0067349E" w:rsidRDefault="00E41620" w:rsidP="00E41620">
      <w:pPr>
        <w:pStyle w:val="a8"/>
        <w:spacing w:before="188" w:beforeAutospacing="0" w:after="0" w:afterAutospacing="0" w:line="322" w:lineRule="atLeast"/>
        <w:ind w:firstLine="603"/>
        <w:jc w:val="both"/>
      </w:pPr>
      <w:r w:rsidRPr="0067349E">
        <w:t xml:space="preserve">справку из образовательной организации о прохождения обучения (в случае получения Гражданином среднего профессионального и (или) высшего образования на дату предоставления заявки); </w:t>
      </w:r>
    </w:p>
    <w:p w:rsidR="00E41620" w:rsidRPr="0067349E" w:rsidRDefault="00E41620" w:rsidP="00E41620">
      <w:pPr>
        <w:pStyle w:val="a8"/>
        <w:spacing w:before="188" w:beforeAutospacing="0" w:after="0" w:afterAutospacing="0" w:line="322" w:lineRule="atLeast"/>
        <w:ind w:firstLine="603"/>
        <w:jc w:val="both"/>
      </w:pPr>
      <w:r w:rsidRPr="0067349E">
        <w:t xml:space="preserve">согласие Гражданина на обработку персональных данных; </w:t>
      </w:r>
    </w:p>
    <w:p w:rsidR="00E41620" w:rsidRPr="0067349E" w:rsidRDefault="00E41620" w:rsidP="00E41620">
      <w:pPr>
        <w:pStyle w:val="a8"/>
        <w:spacing w:before="188" w:beforeAutospacing="0" w:after="0" w:afterAutospacing="0" w:line="322" w:lineRule="atLeast"/>
        <w:ind w:firstLine="603"/>
        <w:jc w:val="both"/>
      </w:pPr>
      <w:r w:rsidRPr="0067349E">
        <w:t xml:space="preserve">согласие Гражданина на обработку персональных данных, разрешенных субъектом персональных данных для распространения. Форма согласия на обработку персональных данных, разрешенных субъектом персональных данных для распространения, утверждается Департаментом. Согласие заявителя на обработку персональных данных, разрешенных субъектом персональных данных для распространения, оформляется отдельно от согласия на обработку персональных данных и должно соответствовать требованиям к содержанию согласия на обработку персональных данных, разрешенных субъектом персональных данных для распространения, установленных уполномоченным органом по защите прав субъектов персональных данных; </w:t>
      </w:r>
    </w:p>
    <w:p w:rsidR="00E41620" w:rsidRPr="0067349E" w:rsidRDefault="00E41620" w:rsidP="00E41620">
      <w:pPr>
        <w:pStyle w:val="a8"/>
        <w:spacing w:before="188" w:beforeAutospacing="0" w:after="0" w:afterAutospacing="0" w:line="322" w:lineRule="atLeast"/>
        <w:ind w:firstLine="603"/>
        <w:jc w:val="both"/>
      </w:pPr>
      <w:proofErr w:type="gramStart"/>
      <w:r w:rsidRPr="0067349E">
        <w:t>обязательство пройти обучение в образовательной организации по дополнительной профессиональной программе - программе профессиональной переподготовки, включающей в себя обучение по вопросам организации крестьянского фермерского хозяйства, экономики и управления крестьянским фермерским хозяйством, государственного регулирования и мер государственной поддержки малых форм хозяйствования, предпринимательства и бизнес-планирования в малых формах хозяйствования, маркетинга, сбыта и логистики, по одной из специализаций: мясное скотоводство, переработка молока в фермерских хозяйствах</w:t>
      </w:r>
      <w:proofErr w:type="gramEnd"/>
      <w:r w:rsidRPr="0067349E">
        <w:t xml:space="preserve">, </w:t>
      </w:r>
      <w:proofErr w:type="gramStart"/>
      <w:r w:rsidRPr="0067349E">
        <w:t xml:space="preserve">агрономия фермерского </w:t>
      </w:r>
      <w:r w:rsidRPr="0067349E">
        <w:lastRenderedPageBreak/>
        <w:t xml:space="preserve">хозяйства, в году предоставления субсидии; зарегистрировать на территории Вологодской области крестьянское (фермерское) хозяйство или зарегистрироваться на территории Вологодской области в качестве индивидуального предпринимателя, осуществляющего деятельность в сфере сельского хозяйства, основной вид деятельности которого соответствует коду ОКВЭД </w:t>
      </w:r>
      <w:hyperlink r:id="rId22" w:history="1">
        <w:r w:rsidRPr="0067349E">
          <w:rPr>
            <w:rStyle w:val="a3"/>
            <w:color w:val="auto"/>
            <w:u w:val="none"/>
          </w:rPr>
          <w:t>01</w:t>
        </w:r>
      </w:hyperlink>
      <w:r w:rsidRPr="0067349E">
        <w:t xml:space="preserve">, в году, следующем за годом предоставления субсидии; осуществлять производственную деятельность до истечения второго года, следующего за годом предоставления субсидии. </w:t>
      </w:r>
      <w:proofErr w:type="gramEnd"/>
    </w:p>
    <w:p w:rsidR="0055539D" w:rsidRPr="0067349E" w:rsidRDefault="0055539D" w:rsidP="0055539D">
      <w:pPr>
        <w:pStyle w:val="a8"/>
        <w:spacing w:before="188" w:beforeAutospacing="0" w:after="0" w:afterAutospacing="0" w:line="322" w:lineRule="atLeast"/>
        <w:ind w:firstLine="603"/>
        <w:jc w:val="both"/>
      </w:pPr>
      <w:r w:rsidRPr="0067349E">
        <w:t>з) категорий и критериев отбора заявителей;</w:t>
      </w:r>
    </w:p>
    <w:p w:rsidR="00E41620" w:rsidRPr="0067349E" w:rsidRDefault="00E41620" w:rsidP="00E41620">
      <w:pPr>
        <w:pStyle w:val="a8"/>
        <w:spacing w:before="0" w:beforeAutospacing="0" w:after="0" w:afterAutospacing="0" w:line="322" w:lineRule="atLeast"/>
        <w:ind w:firstLine="603"/>
        <w:jc w:val="both"/>
      </w:pPr>
      <w:r w:rsidRPr="0067349E">
        <w:t xml:space="preserve">Получателями субсидий являются граждане, ведущие личное подсобное хозяйство в соответствии с Федеральным </w:t>
      </w:r>
      <w:hyperlink r:id="rId23" w:history="1">
        <w:r w:rsidRPr="0067349E">
          <w:rPr>
            <w:rStyle w:val="a3"/>
            <w:color w:val="auto"/>
            <w:u w:val="none"/>
          </w:rPr>
          <w:t>законом</w:t>
        </w:r>
      </w:hyperlink>
      <w:r w:rsidRPr="0067349E">
        <w:t xml:space="preserve"> от 7 июля 2003 года № 112-ФЗ "О личном подсобном хозяйстве", имеющие или получающие среднее профессиональное и (или) высшее образование, проживающие на территории Вологодской области (далее также - заявители, получатели, участники отбора, Граждане).</w:t>
      </w:r>
    </w:p>
    <w:p w:rsidR="00E41620" w:rsidRPr="0067349E" w:rsidRDefault="00E41620" w:rsidP="00E41620">
      <w:pPr>
        <w:pStyle w:val="a8"/>
        <w:spacing w:before="188" w:beforeAutospacing="0" w:after="0" w:afterAutospacing="0" w:line="322" w:lineRule="atLeast"/>
        <w:ind w:firstLine="603"/>
        <w:jc w:val="both"/>
      </w:pPr>
      <w:r w:rsidRPr="0067349E">
        <w:t xml:space="preserve">Критериями отбора заявителей для предоставления субсидии являются: </w:t>
      </w:r>
    </w:p>
    <w:p w:rsidR="00E41620" w:rsidRPr="0067349E" w:rsidRDefault="00E41620" w:rsidP="00E41620">
      <w:pPr>
        <w:pStyle w:val="a8"/>
        <w:spacing w:before="188" w:beforeAutospacing="0" w:after="0" w:afterAutospacing="0" w:line="322" w:lineRule="atLeast"/>
        <w:ind w:firstLine="603"/>
        <w:jc w:val="both"/>
      </w:pPr>
      <w:r w:rsidRPr="0067349E">
        <w:t xml:space="preserve">соответствие заявителя требованиям настоящего пункта и </w:t>
      </w:r>
      <w:hyperlink r:id="rId24" w:history="1">
        <w:r w:rsidRPr="0067349E">
          <w:rPr>
            <w:rStyle w:val="a3"/>
            <w:color w:val="auto"/>
            <w:u w:val="none"/>
          </w:rPr>
          <w:t>пункта 2.3</w:t>
        </w:r>
      </w:hyperlink>
      <w:r w:rsidRPr="0067349E">
        <w:t xml:space="preserve"> Порядка; </w:t>
      </w:r>
    </w:p>
    <w:p w:rsidR="00E41620" w:rsidRPr="0067349E" w:rsidRDefault="00E41620" w:rsidP="00E41620">
      <w:pPr>
        <w:pStyle w:val="a8"/>
        <w:spacing w:before="188" w:beforeAutospacing="0" w:after="0" w:afterAutospacing="0" w:line="322" w:lineRule="atLeast"/>
        <w:ind w:firstLine="603"/>
        <w:jc w:val="both"/>
      </w:pPr>
      <w:r w:rsidRPr="0067349E">
        <w:t xml:space="preserve">соответствие заявки на участие в отборе требованиям </w:t>
      </w:r>
      <w:hyperlink r:id="rId25" w:history="1">
        <w:r w:rsidRPr="0067349E">
          <w:rPr>
            <w:rStyle w:val="a3"/>
            <w:color w:val="auto"/>
            <w:u w:val="none"/>
          </w:rPr>
          <w:t>пунктов 2.4</w:t>
        </w:r>
      </w:hyperlink>
      <w:r w:rsidRPr="0067349E">
        <w:t xml:space="preserve">, </w:t>
      </w:r>
      <w:hyperlink r:id="rId26" w:history="1">
        <w:r w:rsidRPr="0067349E">
          <w:rPr>
            <w:rStyle w:val="a3"/>
            <w:color w:val="auto"/>
            <w:u w:val="none"/>
          </w:rPr>
          <w:t>2.5</w:t>
        </w:r>
      </w:hyperlink>
      <w:r w:rsidRPr="0067349E">
        <w:t xml:space="preserve"> Порядка.</w:t>
      </w:r>
    </w:p>
    <w:p w:rsidR="00E41620" w:rsidRPr="0067349E" w:rsidRDefault="00E41620" w:rsidP="00E41620">
      <w:pPr>
        <w:pStyle w:val="a8"/>
        <w:spacing w:before="188" w:beforeAutospacing="0" w:after="0" w:afterAutospacing="0" w:line="322" w:lineRule="atLeast"/>
        <w:ind w:firstLine="603"/>
        <w:jc w:val="both"/>
      </w:pPr>
      <w:r w:rsidRPr="0067349E">
        <w:t xml:space="preserve"> </w:t>
      </w:r>
    </w:p>
    <w:p w:rsidR="005C1602" w:rsidRPr="0067349E" w:rsidRDefault="005C1602" w:rsidP="00E41620">
      <w:pPr>
        <w:pStyle w:val="a8"/>
        <w:spacing w:before="0" w:beforeAutospacing="0" w:after="0" w:afterAutospacing="0"/>
        <w:ind w:firstLine="601"/>
        <w:jc w:val="both"/>
      </w:pPr>
      <w:r w:rsidRPr="0067349E">
        <w:t>и) порядка подачи заявок заявителями и требований, предъявляемых к форме и содержанию заявок, подаваемых заявителями;</w:t>
      </w:r>
    </w:p>
    <w:p w:rsidR="005C1602" w:rsidRPr="0067349E" w:rsidRDefault="005C1602" w:rsidP="00E41620">
      <w:pPr>
        <w:pStyle w:val="a8"/>
        <w:spacing w:before="0" w:beforeAutospacing="0" w:after="0" w:afterAutospacing="0"/>
        <w:ind w:firstLine="601"/>
        <w:jc w:val="both"/>
      </w:pPr>
      <w:r w:rsidRPr="0067349E">
        <w:t>Для участия в отборе заявители представляют в Департамент, расположенный по адресу: г. Вологда, ул. Предтеченская, д. 19, заявку, включающую документы, указанные в пункте 2.</w:t>
      </w:r>
      <w:r w:rsidR="00E41620" w:rsidRPr="0067349E">
        <w:t>4</w:t>
      </w:r>
      <w:r w:rsidRPr="0067349E">
        <w:t xml:space="preserve"> Порядка предоставления субсидии.</w:t>
      </w:r>
    </w:p>
    <w:p w:rsidR="005C1602" w:rsidRPr="0067349E" w:rsidRDefault="005C1602" w:rsidP="00E41620">
      <w:pPr>
        <w:pStyle w:val="a8"/>
        <w:spacing w:before="0" w:beforeAutospacing="0" w:after="0" w:afterAutospacing="0"/>
        <w:ind w:firstLine="601"/>
        <w:jc w:val="both"/>
      </w:pPr>
      <w:r w:rsidRPr="0067349E">
        <w:t xml:space="preserve">Документы, указанные в </w:t>
      </w:r>
      <w:hyperlink w:anchor="p0" w:history="1">
        <w:r w:rsidRPr="0067349E">
          <w:rPr>
            <w:rStyle w:val="a3"/>
            <w:color w:val="auto"/>
            <w:u w:val="none"/>
          </w:rPr>
          <w:t>пункте 2.</w:t>
        </w:r>
        <w:r w:rsidR="00E41620" w:rsidRPr="0067349E">
          <w:rPr>
            <w:rStyle w:val="a3"/>
            <w:color w:val="auto"/>
            <w:u w:val="none"/>
          </w:rPr>
          <w:t>4</w:t>
        </w:r>
      </w:hyperlink>
      <w:r w:rsidRPr="0067349E">
        <w:t xml:space="preserve">  Порядка</w:t>
      </w:r>
      <w:r w:rsidR="008666B8" w:rsidRPr="0067349E">
        <w:t xml:space="preserve"> предоставления субсидии</w:t>
      </w:r>
      <w:r w:rsidRPr="0067349E">
        <w:t xml:space="preserve">, </w:t>
      </w:r>
      <w:r w:rsidR="00E41620" w:rsidRPr="0067349E">
        <w:t>представляются Гражданином в Департамент лично (Гражданином, представителем Гражданина), или курьером, или посредством почтовой связи.</w:t>
      </w:r>
    </w:p>
    <w:p w:rsidR="00E41620" w:rsidRPr="0067349E" w:rsidRDefault="00E41620" w:rsidP="00E41620">
      <w:pPr>
        <w:pStyle w:val="a8"/>
        <w:spacing w:before="0" w:beforeAutospacing="0" w:after="0" w:afterAutospacing="0"/>
        <w:ind w:firstLine="601"/>
        <w:jc w:val="both"/>
      </w:pPr>
      <w:r w:rsidRPr="0067349E">
        <w:t>Копии документов должны быть заверены Гражданином и представлены с предъявлением подлинников для обозрения или заверены в нотариальном порядке.</w:t>
      </w:r>
    </w:p>
    <w:p w:rsidR="00E41620" w:rsidRPr="0067349E" w:rsidRDefault="00E41620" w:rsidP="00E41620">
      <w:pPr>
        <w:pStyle w:val="a8"/>
        <w:spacing w:before="0" w:beforeAutospacing="0" w:after="0" w:afterAutospacing="0"/>
        <w:ind w:firstLine="601"/>
        <w:jc w:val="both"/>
      </w:pPr>
      <w:r w:rsidRPr="0067349E">
        <w:t>Не подлежат приему документы, имеющие подчистки либо приписки, зачеркнутые слова по тексту, документы, исполненные карандашом, а также документы с повреждениями (бумаги), которые не позволяют читать текст и определять его полное или частичное смысловое содержание (отсутствие части слов, цифр или предложений).</w:t>
      </w:r>
    </w:p>
    <w:p w:rsidR="0055539D" w:rsidRPr="0067349E" w:rsidRDefault="00E41620" w:rsidP="00E41620">
      <w:pPr>
        <w:pStyle w:val="a8"/>
        <w:spacing w:before="0" w:beforeAutospacing="0" w:after="0" w:afterAutospacing="0"/>
        <w:ind w:firstLine="601"/>
        <w:jc w:val="both"/>
      </w:pPr>
      <w:proofErr w:type="gramStart"/>
      <w:r w:rsidRPr="0067349E">
        <w:t>При представлении копий документов с подлинниками специалист Департамента делает на копиях отметку об их соответствии подлиннику и возвращает подлинники Гражданину (представителю Гражданина) при личном представлении в день их представления, при направлении курьером или посредством почтовой связи - в течение 2 рабочих дней со дня их поступления способом, позволяющим подтвердить факт и дату возврата.</w:t>
      </w:r>
      <w:proofErr w:type="gramEnd"/>
    </w:p>
    <w:p w:rsidR="005C1602" w:rsidRPr="0067349E" w:rsidRDefault="005C1602" w:rsidP="0055539D">
      <w:pPr>
        <w:pStyle w:val="a8"/>
        <w:spacing w:before="188" w:beforeAutospacing="0" w:after="0" w:afterAutospacing="0" w:line="322" w:lineRule="atLeast"/>
        <w:jc w:val="both"/>
      </w:pPr>
    </w:p>
    <w:p w:rsidR="008666B8" w:rsidRPr="0067349E" w:rsidRDefault="008666B8" w:rsidP="008666B8">
      <w:pPr>
        <w:pStyle w:val="a8"/>
        <w:spacing w:before="0" w:beforeAutospacing="0" w:after="0" w:afterAutospacing="0" w:line="322" w:lineRule="atLeast"/>
        <w:ind w:firstLine="603"/>
        <w:jc w:val="both"/>
      </w:pPr>
      <w:r w:rsidRPr="0067349E">
        <w:t xml:space="preserve">к) порядка отзыва заявок заявителей, порядка возврата заявок заявителей, </w:t>
      </w:r>
      <w:proofErr w:type="gramStart"/>
      <w:r w:rsidRPr="0067349E">
        <w:t>определяющего</w:t>
      </w:r>
      <w:proofErr w:type="gramEnd"/>
      <w:r w:rsidRPr="0067349E">
        <w:t xml:space="preserve"> в том числе основания для возврата заявок заявителей, порядка внесения изменений в заявки заявителей</w:t>
      </w:r>
    </w:p>
    <w:p w:rsidR="00E41620" w:rsidRPr="0067349E" w:rsidRDefault="00E41620" w:rsidP="00E41620">
      <w:pPr>
        <w:pStyle w:val="a8"/>
        <w:spacing w:before="0" w:beforeAutospacing="0" w:after="0" w:afterAutospacing="0" w:line="322" w:lineRule="atLeast"/>
        <w:ind w:firstLine="603"/>
        <w:jc w:val="both"/>
      </w:pPr>
      <w:r w:rsidRPr="0067349E">
        <w:t xml:space="preserve">Гражданин вправе до принятия решения о предоставлении субсидии или об отказе в предоставлении субсидии отозвать заявку, направив в Департамент уведомление об отзыве заявки и документ (копию документа), подтверждающий полномочия </w:t>
      </w:r>
      <w:r w:rsidRPr="0067349E">
        <w:lastRenderedPageBreak/>
        <w:t>представителя Гражданина (в случае представления уведомления об отзыве заявки представителем Гражданина), на основании которого Департамент прекращает рассмотрение заявки. Уведомление об отзыве заявки регистрируется в Департаменте в день поступления в журнале регистрации.</w:t>
      </w:r>
    </w:p>
    <w:p w:rsidR="00E41620" w:rsidRPr="0067349E" w:rsidRDefault="00E41620" w:rsidP="00E41620">
      <w:pPr>
        <w:pStyle w:val="a8"/>
        <w:spacing w:before="188" w:beforeAutospacing="0" w:after="0" w:afterAutospacing="0" w:line="322" w:lineRule="atLeast"/>
        <w:ind w:firstLine="603"/>
        <w:jc w:val="both"/>
      </w:pPr>
      <w:r w:rsidRPr="0067349E">
        <w:t xml:space="preserve">Представленная Гражданином в Департамент в соответствии с </w:t>
      </w:r>
      <w:hyperlink r:id="rId27" w:history="1">
        <w:r w:rsidRPr="0067349E">
          <w:rPr>
            <w:rStyle w:val="a3"/>
            <w:color w:val="auto"/>
            <w:u w:val="none"/>
          </w:rPr>
          <w:t>пунктом 2.4</w:t>
        </w:r>
      </w:hyperlink>
      <w:r w:rsidRPr="0067349E">
        <w:t xml:space="preserve"> Порядка заявка, которая отзывается Гражданином, Департаментом возвращается Гражданину почтовой связью или вручается лично Гражданину (его представителю) в течение 5 рабочих дней со дня регистрации уведомления об отзыве заявки. </w:t>
      </w:r>
    </w:p>
    <w:p w:rsidR="00E41620" w:rsidRPr="0067349E" w:rsidRDefault="00E41620" w:rsidP="00E41620">
      <w:pPr>
        <w:pStyle w:val="a8"/>
        <w:spacing w:before="0" w:beforeAutospacing="0" w:after="0" w:afterAutospacing="0" w:line="322" w:lineRule="atLeast"/>
        <w:ind w:firstLine="603"/>
        <w:jc w:val="both"/>
      </w:pPr>
      <w:r w:rsidRPr="0067349E">
        <w:t>Внесение изменений в заявку не допускается.</w:t>
      </w:r>
    </w:p>
    <w:p w:rsidR="008666B8" w:rsidRPr="0067349E" w:rsidRDefault="008666B8">
      <w:pPr>
        <w:spacing w:after="0" w:line="240" w:lineRule="auto"/>
        <w:jc w:val="both"/>
        <w:outlineLvl w:val="0"/>
        <w:rPr>
          <w:rFonts w:ascii="Times New Roman" w:hAnsi="Times New Roman"/>
          <w:color w:val="auto"/>
          <w:sz w:val="24"/>
        </w:rPr>
      </w:pPr>
    </w:p>
    <w:p w:rsidR="008666B8" w:rsidRPr="0067349E" w:rsidRDefault="008666B8" w:rsidP="008666B8">
      <w:pPr>
        <w:pStyle w:val="a8"/>
        <w:spacing w:before="0" w:beforeAutospacing="0" w:after="0" w:afterAutospacing="0" w:line="322" w:lineRule="atLeast"/>
        <w:jc w:val="both"/>
      </w:pPr>
      <w:r w:rsidRPr="0067349E">
        <w:t>л) правил рассмотрения и оценки заявок заявителей;</w:t>
      </w:r>
    </w:p>
    <w:p w:rsidR="00B851D4" w:rsidRPr="0067349E" w:rsidRDefault="00B851D4" w:rsidP="00B851D4">
      <w:pPr>
        <w:pStyle w:val="a8"/>
        <w:spacing w:before="188" w:beforeAutospacing="0" w:after="0" w:afterAutospacing="0" w:line="322" w:lineRule="atLeast"/>
        <w:ind w:firstLine="603"/>
        <w:jc w:val="both"/>
      </w:pPr>
      <w:proofErr w:type="gramStart"/>
      <w:r w:rsidRPr="0067349E">
        <w:t xml:space="preserve">Департамент в течение 15 рабочих дней со дня окончания срока приема документов рассматривает представленные документы, осуществляет проверку соблюдения условий, целей и порядка предоставления субсидий на предмет соответствия требованиям настоящего Порядка и на соответствие Гражданина категории и критериям отбора, установленным </w:t>
      </w:r>
      <w:hyperlink r:id="rId28" w:history="1">
        <w:r w:rsidRPr="0067349E">
          <w:rPr>
            <w:rStyle w:val="a3"/>
            <w:color w:val="auto"/>
            <w:u w:val="none"/>
          </w:rPr>
          <w:t>пунктами 2.1</w:t>
        </w:r>
      </w:hyperlink>
      <w:r w:rsidRPr="0067349E">
        <w:t xml:space="preserve">, </w:t>
      </w:r>
      <w:hyperlink r:id="rId29" w:history="1">
        <w:r w:rsidRPr="0067349E">
          <w:rPr>
            <w:rStyle w:val="a3"/>
            <w:color w:val="auto"/>
            <w:u w:val="none"/>
          </w:rPr>
          <w:t>2.3</w:t>
        </w:r>
      </w:hyperlink>
      <w:r w:rsidRPr="0067349E">
        <w:t xml:space="preserve"> Порядка (с учетом соблюдения требований к дате, на которую должно быть установлено соответствие), и условиям, предусмотренным настоящим разделом</w:t>
      </w:r>
      <w:proofErr w:type="gramEnd"/>
      <w:r w:rsidRPr="0067349E">
        <w:t>, в соответствии с установленной Департаментом процедурой и оформляет справку о результатах проверки.</w:t>
      </w:r>
    </w:p>
    <w:p w:rsidR="008666B8" w:rsidRPr="0067349E" w:rsidRDefault="008666B8" w:rsidP="008666B8">
      <w:pPr>
        <w:pStyle w:val="a8"/>
        <w:spacing w:before="0" w:beforeAutospacing="0" w:after="0" w:afterAutospacing="0" w:line="322" w:lineRule="atLeast"/>
        <w:ind w:firstLine="603"/>
        <w:jc w:val="both"/>
      </w:pPr>
      <w:r w:rsidRPr="0067349E">
        <w:t>Ранжирование поступивших заявок осуществляется исходя из очередности поступления заявок.</w:t>
      </w:r>
    </w:p>
    <w:p w:rsidR="008666B8" w:rsidRPr="0067349E" w:rsidRDefault="008666B8" w:rsidP="008666B8">
      <w:pPr>
        <w:pStyle w:val="a8"/>
        <w:spacing w:before="188" w:beforeAutospacing="0" w:after="0" w:afterAutospacing="0" w:line="322" w:lineRule="atLeast"/>
        <w:ind w:firstLine="603"/>
        <w:jc w:val="both"/>
      </w:pPr>
      <w:r w:rsidRPr="0067349E">
        <w:t>Решение о предоставлении субсидии или об отказе в предоставлении субсидии принимается правовым актом Департамента в срок, не превышающий 5 рабочих дней со дня окончания срока проверки документов.</w:t>
      </w:r>
    </w:p>
    <w:p w:rsidR="008666B8" w:rsidRPr="0067349E" w:rsidRDefault="008666B8" w:rsidP="008666B8">
      <w:pPr>
        <w:pStyle w:val="a8"/>
        <w:spacing w:before="188" w:beforeAutospacing="0" w:after="0" w:afterAutospacing="0" w:line="322" w:lineRule="atLeast"/>
        <w:ind w:firstLine="603"/>
        <w:jc w:val="both"/>
      </w:pPr>
      <w:r w:rsidRPr="0067349E">
        <w:t xml:space="preserve">Решение о предоставлении субсидии или об отказе в предоставлении субсидии является документом об итогах отбора и содержит: </w:t>
      </w:r>
    </w:p>
    <w:p w:rsidR="008666B8" w:rsidRPr="0067349E" w:rsidRDefault="008666B8" w:rsidP="008666B8">
      <w:pPr>
        <w:pStyle w:val="a8"/>
        <w:spacing w:before="188" w:beforeAutospacing="0" w:after="0" w:afterAutospacing="0" w:line="322" w:lineRule="atLeast"/>
        <w:ind w:firstLine="603"/>
        <w:jc w:val="both"/>
      </w:pPr>
      <w:r w:rsidRPr="0067349E">
        <w:t xml:space="preserve">дату, время и место проведения рассмотрения заявок; </w:t>
      </w:r>
    </w:p>
    <w:p w:rsidR="008666B8" w:rsidRPr="0067349E" w:rsidRDefault="008666B8" w:rsidP="008666B8">
      <w:pPr>
        <w:pStyle w:val="a8"/>
        <w:spacing w:before="188" w:beforeAutospacing="0" w:after="0" w:afterAutospacing="0" w:line="322" w:lineRule="atLeast"/>
        <w:ind w:firstLine="603"/>
        <w:jc w:val="both"/>
      </w:pPr>
      <w:r w:rsidRPr="0067349E">
        <w:t xml:space="preserve">информацию об участниках отбора, заявки которых были рассмотрены; </w:t>
      </w:r>
    </w:p>
    <w:p w:rsidR="008666B8" w:rsidRPr="0067349E" w:rsidRDefault="008666B8" w:rsidP="008666B8">
      <w:pPr>
        <w:pStyle w:val="a8"/>
        <w:spacing w:before="188" w:beforeAutospacing="0" w:after="0" w:afterAutospacing="0" w:line="322" w:lineRule="atLeast"/>
        <w:ind w:firstLine="603"/>
        <w:jc w:val="both"/>
      </w:pPr>
      <w:r w:rsidRPr="0067349E">
        <w:t xml:space="preserve">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 </w:t>
      </w:r>
    </w:p>
    <w:p w:rsidR="008666B8" w:rsidRPr="0067349E" w:rsidRDefault="008666B8" w:rsidP="008666B8">
      <w:pPr>
        <w:pStyle w:val="a8"/>
        <w:spacing w:before="188" w:beforeAutospacing="0" w:after="0" w:afterAutospacing="0" w:line="322" w:lineRule="atLeast"/>
        <w:ind w:firstLine="603"/>
        <w:jc w:val="both"/>
      </w:pPr>
      <w:r w:rsidRPr="0067349E">
        <w:t xml:space="preserve">наименование получателя (получателей) субсидии, с которым заключается </w:t>
      </w:r>
      <w:r w:rsidR="00B851D4" w:rsidRPr="0067349E">
        <w:t xml:space="preserve">Соглашение </w:t>
      </w:r>
      <w:r w:rsidRPr="0067349E">
        <w:t xml:space="preserve">и размер предоставляемой ему субсидии. </w:t>
      </w:r>
    </w:p>
    <w:p w:rsidR="008666B8" w:rsidRPr="0067349E" w:rsidRDefault="008666B8" w:rsidP="008666B8">
      <w:pPr>
        <w:pStyle w:val="a8"/>
        <w:spacing w:before="188" w:beforeAutospacing="0" w:after="0" w:afterAutospacing="0" w:line="322" w:lineRule="atLeast"/>
        <w:ind w:firstLine="603"/>
        <w:jc w:val="both"/>
      </w:pPr>
      <w:r w:rsidRPr="0067349E">
        <w:t>Решение о предоставлении субсидии или об отказе в предоставлении субсидии размещается Департаментом на официальном сайте Департамента в информационно-телекоммуникационной сети "Интернет" (</w:t>
      </w:r>
      <w:hyperlink r:id="rId30" w:tgtFrame="_blank" w:tooltip="&lt;div class=&quot;doc www&quot;&gt;&lt;span class=&quot;aligner&quot;&gt;&lt;div class=&quot;icon listDocWWW-16&quot;&gt;&lt;/div&gt;&lt;/span&gt;http://agro.gov35.ru/&lt;/div&gt;" w:history="1">
        <w:r w:rsidRPr="0067349E">
          <w:rPr>
            <w:rStyle w:val="a3"/>
            <w:color w:val="auto"/>
            <w:u w:val="none"/>
          </w:rPr>
          <w:t>www.agro.gov35.ru</w:t>
        </w:r>
      </w:hyperlink>
      <w:r w:rsidRPr="0067349E">
        <w:t xml:space="preserve">) в течение срока, указанного в объявлении о проведении отбора, размещенном в соответствии с </w:t>
      </w:r>
      <w:hyperlink r:id="rId31" w:history="1">
        <w:r w:rsidR="00B851D4" w:rsidRPr="0067349E">
          <w:rPr>
            <w:rStyle w:val="a3"/>
            <w:color w:val="auto"/>
            <w:u w:val="none"/>
          </w:rPr>
          <w:t>пунктом 2.</w:t>
        </w:r>
        <w:r w:rsidRPr="0067349E">
          <w:rPr>
            <w:rStyle w:val="a3"/>
            <w:color w:val="auto"/>
            <w:u w:val="none"/>
          </w:rPr>
          <w:t>2</w:t>
        </w:r>
      </w:hyperlink>
      <w:r w:rsidRPr="0067349E">
        <w:t xml:space="preserve"> Порядка. </w:t>
      </w:r>
    </w:p>
    <w:p w:rsidR="00B851D4" w:rsidRPr="0067349E" w:rsidRDefault="00B851D4" w:rsidP="008666B8">
      <w:pPr>
        <w:pStyle w:val="a8"/>
        <w:spacing w:before="188" w:beforeAutospacing="0" w:after="0" w:afterAutospacing="0" w:line="322" w:lineRule="atLeast"/>
        <w:ind w:firstLine="603"/>
        <w:jc w:val="both"/>
      </w:pPr>
    </w:p>
    <w:p w:rsidR="00B851D4" w:rsidRPr="0067349E" w:rsidRDefault="00B851D4" w:rsidP="00B851D4">
      <w:pPr>
        <w:pStyle w:val="a8"/>
        <w:spacing w:before="0" w:beforeAutospacing="0" w:after="0" w:afterAutospacing="0" w:line="322" w:lineRule="atLeast"/>
        <w:ind w:firstLine="603"/>
        <w:jc w:val="both"/>
      </w:pPr>
      <w:r w:rsidRPr="0067349E">
        <w:lastRenderedPageBreak/>
        <w:t>Решение о предоставлении субсидии принимается в пределах лимитов бюджетных обязательств на предоставление субсидии, доведенных до Департамента на дату рассмотрения заявления, в порядке очередности представления заявок.</w:t>
      </w:r>
    </w:p>
    <w:p w:rsidR="00B851D4" w:rsidRPr="0067349E" w:rsidRDefault="00B851D4" w:rsidP="00B851D4">
      <w:pPr>
        <w:pStyle w:val="a8"/>
        <w:spacing w:before="188" w:beforeAutospacing="0" w:after="0" w:afterAutospacing="0" w:line="322" w:lineRule="atLeast"/>
        <w:ind w:firstLine="603"/>
        <w:jc w:val="both"/>
      </w:pPr>
      <w:bookmarkStart w:id="2" w:name="p1"/>
      <w:bookmarkEnd w:id="2"/>
      <w:r w:rsidRPr="0067349E">
        <w:t xml:space="preserve">Граждане, в отношении которых принято решение о предоставлении субсидии, в течение 3 рабочих дней после получения уведомления о предоставлении субсидии обращаются в Департамент для заключения Соглашения о предоставлении субсидии. </w:t>
      </w:r>
    </w:p>
    <w:p w:rsidR="00B851D4" w:rsidRPr="0067349E" w:rsidRDefault="00B851D4" w:rsidP="00B851D4">
      <w:pPr>
        <w:pStyle w:val="a8"/>
        <w:spacing w:before="188" w:beforeAutospacing="0" w:after="0" w:afterAutospacing="0" w:line="322" w:lineRule="atLeast"/>
        <w:ind w:firstLine="603"/>
        <w:jc w:val="both"/>
      </w:pPr>
      <w:r w:rsidRPr="0067349E">
        <w:t xml:space="preserve">Подготовка экземпляров Соглашения осуществляется Департаментом в соответствии с типовой формой, установленной Департаментом финансов области. </w:t>
      </w:r>
    </w:p>
    <w:p w:rsidR="00B851D4" w:rsidRPr="0067349E" w:rsidRDefault="00B851D4" w:rsidP="00B851D4">
      <w:pPr>
        <w:pStyle w:val="a8"/>
        <w:spacing w:before="188" w:beforeAutospacing="0" w:after="0" w:afterAutospacing="0" w:line="322" w:lineRule="atLeast"/>
        <w:ind w:firstLine="603"/>
        <w:jc w:val="both"/>
      </w:pPr>
      <w:r w:rsidRPr="0067349E">
        <w:t xml:space="preserve">Соглашение заключается в срок, не превышающий 3 рабочих дней со дня его подписания Гражданином (представителем Гражданина) на бумажном носителе. </w:t>
      </w:r>
    </w:p>
    <w:p w:rsidR="00B851D4" w:rsidRPr="0067349E" w:rsidRDefault="00B851D4" w:rsidP="00B851D4">
      <w:pPr>
        <w:pStyle w:val="a8"/>
        <w:spacing w:before="188" w:beforeAutospacing="0" w:after="0" w:afterAutospacing="0" w:line="322" w:lineRule="atLeast"/>
        <w:ind w:firstLine="603"/>
        <w:jc w:val="both"/>
      </w:pPr>
      <w:r w:rsidRPr="0067349E">
        <w:t xml:space="preserve">Одновременно с подписанием Соглашения Гражданину предоставляется </w:t>
      </w:r>
      <w:hyperlink r:id="rId32" w:history="1">
        <w:r w:rsidRPr="0067349E">
          <w:rPr>
            <w:rStyle w:val="a3"/>
            <w:color w:val="auto"/>
            <w:u w:val="none"/>
          </w:rPr>
          <w:t>сертификат</w:t>
        </w:r>
      </w:hyperlink>
      <w:r w:rsidRPr="0067349E">
        <w:t xml:space="preserve"> о получении субсидии на организацию обучения граждан ведению сельскохозяйственного производства в малых формах хозяйствования по форме согласно приложению 2 к Порядку. </w:t>
      </w:r>
    </w:p>
    <w:p w:rsidR="00B851D4" w:rsidRPr="0067349E" w:rsidRDefault="00B851D4" w:rsidP="00B851D4">
      <w:pPr>
        <w:pStyle w:val="a8"/>
        <w:spacing w:before="188" w:beforeAutospacing="0" w:after="0" w:afterAutospacing="0" w:line="322" w:lineRule="atLeast"/>
        <w:ind w:firstLine="603"/>
        <w:jc w:val="both"/>
      </w:pPr>
      <w:r w:rsidRPr="0067349E">
        <w:t xml:space="preserve">Внесение изменений в Соглашение производится в порядке, установленном Соглашением, и оформляется дополнительным соглашением к Соглашению в соответствии с приложением к Соглашению. Экземпляр дополнительного соглашения к Соглашению для подписания сторонами готовится Департаментом. </w:t>
      </w:r>
    </w:p>
    <w:p w:rsidR="00B851D4" w:rsidRPr="0067349E" w:rsidRDefault="00B851D4" w:rsidP="00B851D4">
      <w:pPr>
        <w:pStyle w:val="a8"/>
        <w:spacing w:before="188" w:beforeAutospacing="0" w:after="0" w:afterAutospacing="0" w:line="322" w:lineRule="atLeast"/>
        <w:ind w:firstLine="603"/>
        <w:jc w:val="both"/>
      </w:pPr>
      <w:r w:rsidRPr="0067349E">
        <w:t xml:space="preserve">Основаниями для заключения дополнительного соглашения о расторжении Соглашения не может быть инициатива Гражданина. </w:t>
      </w:r>
    </w:p>
    <w:p w:rsidR="00B851D4" w:rsidRPr="0067349E" w:rsidRDefault="00B851D4" w:rsidP="00B851D4">
      <w:pPr>
        <w:pStyle w:val="a8"/>
        <w:spacing w:before="188" w:beforeAutospacing="0" w:after="0" w:afterAutospacing="0" w:line="322" w:lineRule="atLeast"/>
        <w:ind w:firstLine="603"/>
        <w:jc w:val="both"/>
      </w:pPr>
      <w:r w:rsidRPr="0067349E">
        <w:t xml:space="preserve">Соглашение должно содержать условие о том, что в случае уменьшения Департаменту ранее доведенных лимитов бюджетных обязательств, приводящего к невозможности предоставления субсидии в размере, определенном Соглашением, стороны согласовывают новые условия Соглашения или расторгают Соглашение при </w:t>
      </w:r>
      <w:proofErr w:type="spellStart"/>
      <w:r w:rsidRPr="0067349E">
        <w:t>недостижении</w:t>
      </w:r>
      <w:proofErr w:type="spellEnd"/>
      <w:r w:rsidRPr="0067349E">
        <w:t xml:space="preserve"> согласия по новым условиям. </w:t>
      </w:r>
    </w:p>
    <w:p w:rsidR="00B851D4" w:rsidRPr="0067349E" w:rsidRDefault="00B851D4" w:rsidP="00B851D4">
      <w:pPr>
        <w:pStyle w:val="a8"/>
        <w:spacing w:before="188" w:beforeAutospacing="0" w:after="0" w:afterAutospacing="0" w:line="322" w:lineRule="atLeast"/>
        <w:ind w:firstLine="603"/>
        <w:jc w:val="both"/>
      </w:pPr>
      <w:proofErr w:type="gramStart"/>
      <w:r w:rsidRPr="0067349E">
        <w:t xml:space="preserve">В случае уменьшения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Соглашением, Департамент в течение 5 рабочих дней со дня уменьшения ранее доведенных лимитов бюджетных обязательств на предоставление субсидии уведомляет об этом Гражданина и направляет предложение о заключении дополнительного соглашения к Соглашению или о расторжении Соглашения при </w:t>
      </w:r>
      <w:proofErr w:type="spellStart"/>
      <w:r w:rsidRPr="0067349E">
        <w:t>недостижении</w:t>
      </w:r>
      <w:proofErr w:type="spellEnd"/>
      <w:r w:rsidRPr="0067349E">
        <w:t xml:space="preserve"> согласия по новым</w:t>
      </w:r>
      <w:proofErr w:type="gramEnd"/>
      <w:r w:rsidRPr="0067349E">
        <w:t xml:space="preserve"> условиям с указанием (определением) перечня последующей процедуры таких действий и их сроков. </w:t>
      </w:r>
    </w:p>
    <w:p w:rsidR="00B851D4" w:rsidRPr="0067349E" w:rsidRDefault="00B851D4" w:rsidP="00B851D4">
      <w:pPr>
        <w:pStyle w:val="a8"/>
        <w:spacing w:before="188" w:beforeAutospacing="0" w:after="0" w:afterAutospacing="0" w:line="322" w:lineRule="atLeast"/>
        <w:ind w:firstLine="603"/>
        <w:jc w:val="both"/>
      </w:pPr>
      <w:r w:rsidRPr="0067349E">
        <w:t xml:space="preserve">Уменьшение размера субсидий осуществляется пропорционально размеру субсидии, исчисленному в соответствии с </w:t>
      </w:r>
      <w:hyperlink r:id="rId33" w:history="1">
        <w:r w:rsidRPr="0067349E">
          <w:rPr>
            <w:rStyle w:val="a3"/>
            <w:color w:val="auto"/>
            <w:u w:val="none"/>
          </w:rPr>
          <w:t>пунктом 2.11</w:t>
        </w:r>
      </w:hyperlink>
      <w:r w:rsidRPr="0067349E">
        <w:t xml:space="preserve"> Порядка. </w:t>
      </w:r>
    </w:p>
    <w:p w:rsidR="00B851D4" w:rsidRPr="0067349E" w:rsidRDefault="00B851D4" w:rsidP="00B851D4">
      <w:pPr>
        <w:pStyle w:val="a8"/>
        <w:spacing w:before="188" w:beforeAutospacing="0" w:after="0" w:afterAutospacing="0" w:line="322" w:lineRule="atLeast"/>
        <w:ind w:firstLine="603"/>
        <w:jc w:val="both"/>
      </w:pPr>
      <w:r w:rsidRPr="0067349E">
        <w:t xml:space="preserve">Уведомление об уменьшении ранее доведенных лимитов бюджетных обязательств направляется посредством почтовой связи или вручается лично Гражданину (его представителю). </w:t>
      </w:r>
    </w:p>
    <w:p w:rsidR="00B851D4" w:rsidRPr="0067349E" w:rsidRDefault="00B851D4" w:rsidP="00B851D4">
      <w:pPr>
        <w:pStyle w:val="a8"/>
        <w:spacing w:before="188" w:beforeAutospacing="0" w:after="0" w:afterAutospacing="0" w:line="322" w:lineRule="atLeast"/>
        <w:ind w:firstLine="603"/>
        <w:jc w:val="both"/>
      </w:pPr>
      <w:r w:rsidRPr="0067349E">
        <w:lastRenderedPageBreak/>
        <w:t xml:space="preserve">Дополнительное соглашение к Соглашению, в том числе Дополнительное соглашение о расторжении Соглашения, заключается в срок, не превышающий 3 рабочих дней со дня его подписания Гражданином (представителем Гражданина). </w:t>
      </w:r>
    </w:p>
    <w:p w:rsidR="00B851D4" w:rsidRPr="0067349E" w:rsidRDefault="00B851D4" w:rsidP="00B851D4">
      <w:pPr>
        <w:pStyle w:val="a8"/>
        <w:spacing w:before="188" w:beforeAutospacing="0" w:after="0" w:afterAutospacing="0" w:line="322" w:lineRule="atLeast"/>
        <w:ind w:firstLine="603"/>
        <w:jc w:val="both"/>
      </w:pPr>
      <w:r w:rsidRPr="0067349E">
        <w:t xml:space="preserve">В случае расторжения Соглашения Гражданин возвращает Сертификат в день подписания Гражданином дополнительного соглашения о расторжении Соглашения. </w:t>
      </w:r>
    </w:p>
    <w:p w:rsidR="00B851D4" w:rsidRPr="0067349E" w:rsidRDefault="00B851D4" w:rsidP="00B851D4">
      <w:pPr>
        <w:pStyle w:val="a8"/>
        <w:spacing w:before="188" w:beforeAutospacing="0" w:after="0" w:afterAutospacing="0" w:line="322" w:lineRule="atLeast"/>
        <w:ind w:firstLine="603"/>
        <w:jc w:val="both"/>
      </w:pPr>
      <w:proofErr w:type="gramStart"/>
      <w:r w:rsidRPr="0067349E">
        <w:t xml:space="preserve">В случае письменного отказа заявителя от заключения Соглашения либо </w:t>
      </w:r>
      <w:proofErr w:type="spellStart"/>
      <w:r w:rsidRPr="0067349E">
        <w:t>необращения</w:t>
      </w:r>
      <w:proofErr w:type="spellEnd"/>
      <w:r w:rsidRPr="0067349E">
        <w:t xml:space="preserve"> заявителя в Департамент для заключения Соглашения в срок, установленный в </w:t>
      </w:r>
      <w:hyperlink w:anchor="p1" w:history="1">
        <w:r w:rsidRPr="0067349E">
          <w:rPr>
            <w:rStyle w:val="a3"/>
            <w:color w:val="auto"/>
            <w:u w:val="none"/>
          </w:rPr>
          <w:t>абзаце одиннадцатом</w:t>
        </w:r>
      </w:hyperlink>
      <w:r w:rsidRPr="0067349E">
        <w:t xml:space="preserve"> настоящего пункта, заявитель считается уклонившимся от заключения Договора, а субсидия не предоставляется, о чем Департамент в течение 10 рабочих дней со дня истечения срока, установленного в </w:t>
      </w:r>
      <w:hyperlink w:anchor="p1" w:history="1">
        <w:r w:rsidRPr="0067349E">
          <w:rPr>
            <w:rStyle w:val="a3"/>
            <w:color w:val="auto"/>
            <w:u w:val="none"/>
          </w:rPr>
          <w:t>абзаце одиннадцатого</w:t>
        </w:r>
      </w:hyperlink>
      <w:r w:rsidRPr="0067349E">
        <w:t xml:space="preserve"> настоящего пункта, уведомляет заявителя способом, подтверждающим получение заявителем уведомления. </w:t>
      </w:r>
      <w:proofErr w:type="gramEnd"/>
    </w:p>
    <w:p w:rsidR="00B851D4" w:rsidRPr="0067349E" w:rsidRDefault="00B851D4" w:rsidP="008666B8">
      <w:pPr>
        <w:pStyle w:val="a8"/>
        <w:spacing w:before="0" w:beforeAutospacing="0" w:after="0" w:afterAutospacing="0" w:line="322" w:lineRule="atLeast"/>
        <w:jc w:val="both"/>
      </w:pPr>
    </w:p>
    <w:p w:rsidR="008666B8" w:rsidRPr="0067349E" w:rsidRDefault="008666B8" w:rsidP="008666B8">
      <w:pPr>
        <w:pStyle w:val="a8"/>
        <w:spacing w:before="0" w:beforeAutospacing="0" w:after="0" w:afterAutospacing="0" w:line="322" w:lineRule="atLeast"/>
        <w:jc w:val="both"/>
      </w:pPr>
      <w:r w:rsidRPr="0067349E">
        <w:t>м) порядок возврата заявок на доработку.</w:t>
      </w:r>
    </w:p>
    <w:p w:rsidR="008666B8" w:rsidRPr="0067349E" w:rsidRDefault="008666B8" w:rsidP="008666B8">
      <w:pPr>
        <w:pStyle w:val="a8"/>
        <w:spacing w:before="0" w:beforeAutospacing="0" w:after="0" w:afterAutospacing="0" w:line="322" w:lineRule="atLeast"/>
        <w:jc w:val="both"/>
      </w:pPr>
      <w:r w:rsidRPr="0067349E">
        <w:t>Возврат заявки на доработку не допускается.</w:t>
      </w:r>
    </w:p>
    <w:p w:rsidR="008666B8" w:rsidRPr="0067349E" w:rsidRDefault="008666B8">
      <w:pPr>
        <w:pStyle w:val="ConsPlusNormal"/>
        <w:jc w:val="both"/>
        <w:rPr>
          <w:color w:val="auto"/>
        </w:rPr>
      </w:pPr>
    </w:p>
    <w:p w:rsidR="00FB7D0A" w:rsidRPr="0067349E" w:rsidRDefault="00FB7D0A" w:rsidP="00FB7D0A">
      <w:pPr>
        <w:pStyle w:val="a8"/>
        <w:spacing w:before="0" w:beforeAutospacing="0" w:after="0" w:afterAutospacing="0" w:line="322" w:lineRule="atLeast"/>
        <w:jc w:val="both"/>
      </w:pPr>
      <w:r w:rsidRPr="0067349E">
        <w:t>н) порядка отклонения заявок, а также информации об основаниях их отклонения</w:t>
      </w:r>
    </w:p>
    <w:p w:rsidR="00B851D4" w:rsidRPr="0067349E" w:rsidRDefault="00B851D4" w:rsidP="00B851D4">
      <w:pPr>
        <w:pStyle w:val="a8"/>
        <w:spacing w:before="0" w:beforeAutospacing="0" w:after="0" w:afterAutospacing="0" w:line="322" w:lineRule="atLeast"/>
        <w:ind w:firstLine="603"/>
        <w:jc w:val="both"/>
      </w:pPr>
      <w:r w:rsidRPr="0067349E">
        <w:t>Департамент отклоняет заявку и отказывает в предоставлении субсидии по следующим основаниям:</w:t>
      </w:r>
    </w:p>
    <w:p w:rsidR="00B851D4" w:rsidRPr="0067349E" w:rsidRDefault="00B851D4" w:rsidP="00B851D4">
      <w:pPr>
        <w:pStyle w:val="a8"/>
        <w:spacing w:before="188" w:beforeAutospacing="0" w:after="0" w:afterAutospacing="0" w:line="322" w:lineRule="atLeast"/>
        <w:ind w:firstLine="603"/>
        <w:jc w:val="both"/>
      </w:pPr>
      <w:r w:rsidRPr="0067349E">
        <w:t xml:space="preserve">несоответствие представленных заявителем документов требованиям, установленным в </w:t>
      </w:r>
      <w:hyperlink r:id="rId34" w:history="1">
        <w:r w:rsidRPr="0067349E">
          <w:rPr>
            <w:rStyle w:val="a3"/>
            <w:color w:val="auto"/>
            <w:u w:val="none"/>
          </w:rPr>
          <w:t>пункте 2.4</w:t>
        </w:r>
      </w:hyperlink>
      <w:r w:rsidRPr="0067349E">
        <w:t xml:space="preserve"> Порядка, или непредставление (представление не в полном объеме) указанных документов; </w:t>
      </w:r>
    </w:p>
    <w:p w:rsidR="00B851D4" w:rsidRPr="0067349E" w:rsidRDefault="00B851D4" w:rsidP="00B851D4">
      <w:pPr>
        <w:pStyle w:val="a8"/>
        <w:spacing w:before="188" w:beforeAutospacing="0" w:after="0" w:afterAutospacing="0" w:line="322" w:lineRule="atLeast"/>
        <w:ind w:firstLine="603"/>
        <w:jc w:val="both"/>
      </w:pPr>
      <w:r w:rsidRPr="0067349E">
        <w:t xml:space="preserve">несоответствие заявителя условиям </w:t>
      </w:r>
      <w:hyperlink r:id="rId35" w:history="1">
        <w:r w:rsidRPr="0067349E">
          <w:rPr>
            <w:rStyle w:val="a3"/>
            <w:color w:val="auto"/>
            <w:u w:val="none"/>
          </w:rPr>
          <w:t>пунктов 2.1</w:t>
        </w:r>
      </w:hyperlink>
      <w:r w:rsidRPr="0067349E">
        <w:t xml:space="preserve">, </w:t>
      </w:r>
      <w:hyperlink r:id="rId36" w:history="1">
        <w:r w:rsidRPr="0067349E">
          <w:rPr>
            <w:rStyle w:val="a3"/>
            <w:color w:val="auto"/>
            <w:u w:val="none"/>
          </w:rPr>
          <w:t>2.3</w:t>
        </w:r>
      </w:hyperlink>
      <w:r w:rsidRPr="0067349E">
        <w:t xml:space="preserve"> Порядка; </w:t>
      </w:r>
    </w:p>
    <w:p w:rsidR="00B851D4" w:rsidRPr="0067349E" w:rsidRDefault="00B851D4" w:rsidP="00B851D4">
      <w:pPr>
        <w:pStyle w:val="a8"/>
        <w:spacing w:before="188" w:beforeAutospacing="0" w:after="0" w:afterAutospacing="0" w:line="322" w:lineRule="atLeast"/>
        <w:ind w:firstLine="603"/>
        <w:jc w:val="both"/>
      </w:pPr>
      <w:r w:rsidRPr="0067349E">
        <w:t xml:space="preserve">установление факта недостоверности представленной заявителем информации, в том числе недостоверность информации, содержащейся в документах, представленных Гражданином в целях подтверждения соответствия установленным Порядком требованиям; </w:t>
      </w:r>
    </w:p>
    <w:p w:rsidR="00B851D4" w:rsidRPr="0067349E" w:rsidRDefault="00B851D4" w:rsidP="00B851D4">
      <w:pPr>
        <w:pStyle w:val="a8"/>
        <w:spacing w:before="188" w:beforeAutospacing="0" w:after="0" w:afterAutospacing="0" w:line="322" w:lineRule="atLeast"/>
        <w:ind w:firstLine="603"/>
        <w:jc w:val="both"/>
      </w:pPr>
      <w:r w:rsidRPr="0067349E">
        <w:t xml:space="preserve">отсутствие нераспределенных лимитов бюджетных обязательств, предусмотренных на предоставление субсидии; </w:t>
      </w:r>
    </w:p>
    <w:p w:rsidR="00B851D4" w:rsidRPr="0067349E" w:rsidRDefault="00B851D4" w:rsidP="00B851D4">
      <w:pPr>
        <w:pStyle w:val="a8"/>
        <w:spacing w:before="188" w:beforeAutospacing="0" w:after="0" w:afterAutospacing="0" w:line="322" w:lineRule="atLeast"/>
        <w:ind w:firstLine="603"/>
        <w:jc w:val="both"/>
      </w:pPr>
      <w:r w:rsidRPr="0067349E">
        <w:t xml:space="preserve">подача заявки после даты и (или) времени, определенных для подачи заявок в соответствии </w:t>
      </w:r>
      <w:hyperlink r:id="rId37" w:history="1">
        <w:r w:rsidRPr="0067349E">
          <w:rPr>
            <w:rStyle w:val="a3"/>
            <w:color w:val="auto"/>
            <w:u w:val="none"/>
          </w:rPr>
          <w:t>пунктом 2.2</w:t>
        </w:r>
      </w:hyperlink>
      <w:r w:rsidRPr="0067349E">
        <w:t xml:space="preserve"> Порядка. </w:t>
      </w:r>
    </w:p>
    <w:p w:rsidR="008666B8" w:rsidRPr="0067349E" w:rsidRDefault="008666B8">
      <w:pPr>
        <w:pStyle w:val="ConsPlusNormal"/>
        <w:jc w:val="both"/>
        <w:rPr>
          <w:color w:val="auto"/>
        </w:rPr>
      </w:pPr>
    </w:p>
    <w:p w:rsidR="00FB7D0A" w:rsidRPr="0067349E" w:rsidRDefault="00FB7D0A" w:rsidP="00FB7D0A">
      <w:pPr>
        <w:pStyle w:val="a8"/>
        <w:spacing w:before="0" w:beforeAutospacing="0" w:after="0" w:afterAutospacing="0" w:line="322" w:lineRule="atLeast"/>
        <w:ind w:firstLine="603"/>
        <w:jc w:val="both"/>
      </w:pPr>
      <w:r w:rsidRPr="0067349E">
        <w:t>о) 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w:t>
      </w:r>
    </w:p>
    <w:p w:rsidR="00FB7D0A" w:rsidRPr="0067349E" w:rsidRDefault="00FB7D0A" w:rsidP="00FB7D0A">
      <w:pPr>
        <w:spacing w:before="168" w:after="0" w:line="288" w:lineRule="atLeast"/>
        <w:ind w:firstLine="540"/>
        <w:jc w:val="both"/>
        <w:rPr>
          <w:rFonts w:ascii="Times New Roman" w:hAnsi="Times New Roman"/>
          <w:color w:val="auto"/>
          <w:sz w:val="24"/>
          <w:szCs w:val="24"/>
        </w:rPr>
      </w:pPr>
      <w:r w:rsidRPr="0067349E">
        <w:rPr>
          <w:rFonts w:ascii="Times New Roman" w:hAnsi="Times New Roman"/>
          <w:color w:val="auto"/>
          <w:sz w:val="24"/>
          <w:szCs w:val="24"/>
        </w:rPr>
        <w:t>Лимит бюджетных ср</w:t>
      </w:r>
      <w:r w:rsidR="00D66329" w:rsidRPr="0067349E">
        <w:rPr>
          <w:rFonts w:ascii="Times New Roman" w:hAnsi="Times New Roman"/>
          <w:color w:val="auto"/>
          <w:sz w:val="24"/>
          <w:szCs w:val="24"/>
        </w:rPr>
        <w:t>едств на 2024 год составляет 1</w:t>
      </w:r>
      <w:r w:rsidRPr="0067349E">
        <w:rPr>
          <w:rFonts w:ascii="Times New Roman" w:hAnsi="Times New Roman"/>
          <w:color w:val="auto"/>
          <w:sz w:val="24"/>
          <w:szCs w:val="24"/>
        </w:rPr>
        <w:t>,</w:t>
      </w:r>
      <w:r w:rsidR="00D66329" w:rsidRPr="0067349E">
        <w:rPr>
          <w:rFonts w:ascii="Times New Roman" w:hAnsi="Times New Roman"/>
          <w:color w:val="auto"/>
          <w:sz w:val="24"/>
          <w:szCs w:val="24"/>
        </w:rPr>
        <w:t>5</w:t>
      </w:r>
      <w:r w:rsidRPr="0067349E">
        <w:rPr>
          <w:rFonts w:ascii="Times New Roman" w:hAnsi="Times New Roman"/>
          <w:color w:val="auto"/>
          <w:sz w:val="24"/>
          <w:szCs w:val="24"/>
        </w:rPr>
        <w:t xml:space="preserve"> млн. рублей.</w:t>
      </w:r>
    </w:p>
    <w:p w:rsidR="00D66329" w:rsidRPr="0067349E" w:rsidRDefault="00D66329" w:rsidP="00D66329">
      <w:pPr>
        <w:pStyle w:val="a8"/>
        <w:spacing w:before="0" w:beforeAutospacing="0" w:after="0" w:afterAutospacing="0" w:line="322" w:lineRule="atLeast"/>
        <w:ind w:firstLine="603"/>
        <w:jc w:val="both"/>
      </w:pPr>
      <w:proofErr w:type="gramStart"/>
      <w:r w:rsidRPr="0067349E">
        <w:t xml:space="preserve">Субсидии предоставляются в целях финансового обеспечения затрат на обучение граждан ведению сельскохозяйственного производства в малых формах хозяйствования в рамках реализации регионального проекта, не связанного с национальным проектом, "Развитие отраслей и техническая модернизация агропромышленного комплекса" государственной </w:t>
      </w:r>
      <w:hyperlink r:id="rId38" w:history="1">
        <w:r w:rsidRPr="0067349E">
          <w:rPr>
            <w:rStyle w:val="a3"/>
            <w:color w:val="auto"/>
            <w:u w:val="none"/>
          </w:rPr>
          <w:t>программы</w:t>
        </w:r>
      </w:hyperlink>
      <w:r w:rsidRPr="0067349E">
        <w:t xml:space="preserve"> "Развитие агропромышленного и </w:t>
      </w:r>
      <w:proofErr w:type="spellStart"/>
      <w:r w:rsidRPr="0067349E">
        <w:t>рыбохозяйственного</w:t>
      </w:r>
      <w:proofErr w:type="spellEnd"/>
      <w:r w:rsidRPr="0067349E">
        <w:t xml:space="preserve"> </w:t>
      </w:r>
      <w:r w:rsidRPr="0067349E">
        <w:lastRenderedPageBreak/>
        <w:t>комплексов Вологодской области", утвержденной постановлением Правительства области от 26 августа 2019 года № 791.</w:t>
      </w:r>
      <w:proofErr w:type="gramEnd"/>
    </w:p>
    <w:p w:rsidR="00D66329" w:rsidRPr="0067349E" w:rsidRDefault="00D66329" w:rsidP="00D66329">
      <w:pPr>
        <w:pStyle w:val="a8"/>
        <w:spacing w:before="0" w:beforeAutospacing="0" w:after="0" w:afterAutospacing="0" w:line="322" w:lineRule="atLeast"/>
        <w:ind w:firstLine="603"/>
        <w:jc w:val="both"/>
      </w:pPr>
      <w:r w:rsidRPr="0067349E">
        <w:t xml:space="preserve">Субсидия предоставляется Гражданину на финансовое обеспечение затрат на прохождение обучения в образовательных организациях, осуществляющих образовательную деятельность, имеющих лицензию на осуществление образовательной деятельности в соответствии с требованиями Федерального </w:t>
      </w:r>
      <w:hyperlink r:id="rId39" w:history="1">
        <w:r w:rsidRPr="0067349E">
          <w:rPr>
            <w:rStyle w:val="a3"/>
            <w:color w:val="auto"/>
            <w:u w:val="none"/>
          </w:rPr>
          <w:t>закона</w:t>
        </w:r>
      </w:hyperlink>
      <w:r w:rsidRPr="0067349E">
        <w:t xml:space="preserve"> от 29 декабря 2012 года № 273-ФЗ "Об образовании в Российской Федерации", расположенных на территории Вологодской области.</w:t>
      </w:r>
    </w:p>
    <w:p w:rsidR="00D66329" w:rsidRPr="0067349E" w:rsidRDefault="00D66329" w:rsidP="00D66329">
      <w:pPr>
        <w:pStyle w:val="a8"/>
        <w:spacing w:before="188" w:beforeAutospacing="0" w:after="0" w:afterAutospacing="0" w:line="322" w:lineRule="atLeast"/>
        <w:ind w:firstLine="603"/>
        <w:jc w:val="both"/>
      </w:pPr>
      <w:r w:rsidRPr="0067349E">
        <w:t>Размер субсидии j-</w:t>
      </w:r>
      <w:proofErr w:type="spellStart"/>
      <w:r w:rsidRPr="0067349E">
        <w:t>му</w:t>
      </w:r>
      <w:proofErr w:type="spellEnd"/>
      <w:r w:rsidRPr="0067349E">
        <w:t xml:space="preserve"> Гражданину определяется Департаментом по формуле: </w:t>
      </w:r>
    </w:p>
    <w:p w:rsidR="00D66329" w:rsidRPr="0067349E" w:rsidRDefault="00D66329" w:rsidP="00D66329">
      <w:pPr>
        <w:pStyle w:val="a8"/>
        <w:spacing w:before="0" w:beforeAutospacing="0" w:after="0" w:afterAutospacing="0" w:line="322" w:lineRule="atLeast"/>
      </w:pPr>
      <w:r w:rsidRPr="0067349E">
        <w:t xml:space="preserve">  </w:t>
      </w:r>
    </w:p>
    <w:p w:rsidR="00D66329" w:rsidRPr="0067349E" w:rsidRDefault="00D66329" w:rsidP="00D66329">
      <w:pPr>
        <w:pStyle w:val="a8"/>
        <w:spacing w:before="0" w:beforeAutospacing="0" w:after="0" w:afterAutospacing="0" w:line="322" w:lineRule="atLeast"/>
        <w:ind w:firstLine="603"/>
        <w:jc w:val="both"/>
      </w:pPr>
      <w:proofErr w:type="spellStart"/>
      <w:r w:rsidRPr="0067349E">
        <w:t>Sj</w:t>
      </w:r>
      <w:proofErr w:type="spellEnd"/>
      <w:r w:rsidRPr="0067349E">
        <w:t xml:space="preserve"> = </w:t>
      </w:r>
      <w:proofErr w:type="spellStart"/>
      <w:proofErr w:type="gramStart"/>
      <w:r w:rsidRPr="0067349E">
        <w:t>S</w:t>
      </w:r>
      <w:proofErr w:type="gramEnd"/>
      <w:r w:rsidRPr="0067349E">
        <w:t>став</w:t>
      </w:r>
      <w:proofErr w:type="spellEnd"/>
      <w:r w:rsidRPr="0067349E">
        <w:t xml:space="preserve">, где: </w:t>
      </w:r>
    </w:p>
    <w:p w:rsidR="00D66329" w:rsidRPr="0067349E" w:rsidRDefault="00D66329" w:rsidP="00D66329">
      <w:pPr>
        <w:pStyle w:val="a8"/>
        <w:spacing w:before="0" w:beforeAutospacing="0" w:after="0" w:afterAutospacing="0" w:line="322" w:lineRule="atLeast"/>
      </w:pPr>
      <w:r w:rsidRPr="0067349E">
        <w:t xml:space="preserve">  </w:t>
      </w:r>
    </w:p>
    <w:p w:rsidR="00D66329" w:rsidRPr="0067349E" w:rsidRDefault="00D66329" w:rsidP="00D66329">
      <w:pPr>
        <w:pStyle w:val="a8"/>
        <w:spacing w:before="0" w:beforeAutospacing="0" w:after="0" w:afterAutospacing="0" w:line="322" w:lineRule="atLeast"/>
        <w:ind w:firstLine="603"/>
        <w:jc w:val="both"/>
      </w:pPr>
      <w:proofErr w:type="spellStart"/>
      <w:r w:rsidRPr="0067349E">
        <w:t>Sj</w:t>
      </w:r>
      <w:proofErr w:type="spellEnd"/>
      <w:r w:rsidRPr="0067349E">
        <w:t xml:space="preserve"> - размер субсидии j-</w:t>
      </w:r>
      <w:proofErr w:type="spellStart"/>
      <w:r w:rsidRPr="0067349E">
        <w:t>му</w:t>
      </w:r>
      <w:proofErr w:type="spellEnd"/>
      <w:r w:rsidRPr="0067349E">
        <w:t xml:space="preserve"> Гражданину, рублей; </w:t>
      </w:r>
    </w:p>
    <w:p w:rsidR="00D66329" w:rsidRPr="0067349E" w:rsidRDefault="00D66329" w:rsidP="00D66329">
      <w:pPr>
        <w:pStyle w:val="a8"/>
        <w:spacing w:before="188" w:beforeAutospacing="0" w:after="0" w:afterAutospacing="0" w:line="322" w:lineRule="atLeast"/>
        <w:ind w:firstLine="603"/>
        <w:jc w:val="both"/>
      </w:pPr>
      <w:proofErr w:type="spellStart"/>
      <w:proofErr w:type="gramStart"/>
      <w:r w:rsidRPr="0067349E">
        <w:t>S</w:t>
      </w:r>
      <w:proofErr w:type="gramEnd"/>
      <w:r w:rsidRPr="0067349E">
        <w:t>став</w:t>
      </w:r>
      <w:proofErr w:type="spellEnd"/>
      <w:r w:rsidRPr="0067349E">
        <w:t xml:space="preserve"> - ставка для расчета суммы субсидии на прохождение обучения, в размере 50000 рублей на одного Гражданина (с учетом суммы для уплаты налога на доходы физических лиц). </w:t>
      </w:r>
    </w:p>
    <w:p w:rsidR="00D66329" w:rsidRPr="0067349E" w:rsidRDefault="00D66329" w:rsidP="00D66329">
      <w:pPr>
        <w:pStyle w:val="a8"/>
        <w:spacing w:before="188" w:beforeAutospacing="0" w:after="0" w:afterAutospacing="0" w:line="322" w:lineRule="atLeast"/>
        <w:ind w:firstLine="603"/>
        <w:jc w:val="both"/>
      </w:pPr>
      <w:proofErr w:type="gramStart"/>
      <w:r w:rsidRPr="0067349E">
        <w:t>К направлениям расходов Гражданина, источником финансового обеспечения которых является субсидия, относятся расходы Гражданина, произведенные в году предоставления субсидии, до 15 ноября года предоставления субсидии, на оплату обучения по дополнительной профессиональной программе - программе профессиональной переподготовки, включающей в себя обучение по вопросам организации крестьянского фермерского хозяйства, экономики и управления крестьянским фермерским хозяйством, государственного регулирования и мер государственной поддержки малых форм хозяйствования, предпринимательства</w:t>
      </w:r>
      <w:proofErr w:type="gramEnd"/>
      <w:r w:rsidRPr="0067349E">
        <w:t xml:space="preserve"> и </w:t>
      </w:r>
      <w:proofErr w:type="gramStart"/>
      <w:r w:rsidRPr="0067349E">
        <w:t>бизнес-планирования</w:t>
      </w:r>
      <w:proofErr w:type="gramEnd"/>
      <w:r w:rsidRPr="0067349E">
        <w:t xml:space="preserve"> в малых формах хозяйствования, маркетинга, сбыта и логистики, по одной из специализаций: мясное скотоводство, переработка молока в фермерских хозяйствах, агрономия фермерского хозяйства. </w:t>
      </w:r>
    </w:p>
    <w:p w:rsidR="00D66329" w:rsidRPr="0067349E" w:rsidRDefault="00D66329" w:rsidP="00D66329">
      <w:pPr>
        <w:pStyle w:val="a8"/>
        <w:spacing w:before="188" w:beforeAutospacing="0" w:after="0" w:afterAutospacing="0" w:line="322" w:lineRule="atLeast"/>
        <w:ind w:firstLine="603"/>
        <w:jc w:val="both"/>
      </w:pPr>
      <w:r w:rsidRPr="0067349E">
        <w:t xml:space="preserve">Объем субсидии не может превышать 100% затрат Гражданина на оплату обучения (с учетом суммы для уплаты налога на доходы физических лиц). </w:t>
      </w:r>
    </w:p>
    <w:p w:rsidR="00D66329" w:rsidRPr="0067349E" w:rsidRDefault="00D66329" w:rsidP="00D66329">
      <w:pPr>
        <w:pStyle w:val="a8"/>
        <w:spacing w:before="188" w:beforeAutospacing="0" w:after="0" w:afterAutospacing="0" w:line="322" w:lineRule="atLeast"/>
        <w:ind w:firstLine="603"/>
        <w:jc w:val="both"/>
      </w:pPr>
      <w:r w:rsidRPr="0067349E">
        <w:t xml:space="preserve">Субсидия подлежит налогообложению налогом на доходы физических лиц в соответствии с Налоговым </w:t>
      </w:r>
      <w:hyperlink r:id="rId40" w:history="1">
        <w:r w:rsidRPr="0067349E">
          <w:rPr>
            <w:rStyle w:val="a3"/>
            <w:color w:val="auto"/>
            <w:u w:val="none"/>
          </w:rPr>
          <w:t>кодексом</w:t>
        </w:r>
      </w:hyperlink>
      <w:r w:rsidRPr="0067349E">
        <w:t xml:space="preserve"> Российской Федерации. В размер субсидии включена сумма, удерживаемая в целях уплаты налога на доходы физических лиц. Уплата налога на доходы физических лиц, полученные в виде субсидии, обеспечивается Департаментом. </w:t>
      </w:r>
    </w:p>
    <w:p w:rsidR="00FB7D0A" w:rsidRPr="0067349E" w:rsidRDefault="00FB7D0A">
      <w:pPr>
        <w:pStyle w:val="ConsPlusNormal"/>
        <w:jc w:val="both"/>
        <w:rPr>
          <w:color w:val="auto"/>
        </w:rPr>
      </w:pPr>
    </w:p>
    <w:p w:rsidR="00E521C1" w:rsidRPr="0067349E" w:rsidRDefault="00E521C1" w:rsidP="00E521C1">
      <w:pPr>
        <w:pStyle w:val="a8"/>
        <w:spacing w:before="0" w:beforeAutospacing="0" w:after="0" w:afterAutospacing="0" w:line="322" w:lineRule="atLeast"/>
        <w:jc w:val="both"/>
      </w:pPr>
      <w:r w:rsidRPr="0067349E">
        <w:t>п) порядок предоставления заявителям разъяснений положений объявления о проведении отбора, даты начала и окончания срока такого предоставления</w:t>
      </w:r>
    </w:p>
    <w:p w:rsidR="00D66329" w:rsidRPr="0067349E" w:rsidRDefault="005E2D0E" w:rsidP="00D66329">
      <w:pPr>
        <w:pStyle w:val="a8"/>
        <w:spacing w:before="0" w:beforeAutospacing="0" w:after="0" w:afterAutospacing="0" w:line="322" w:lineRule="atLeast"/>
        <w:ind w:firstLine="603"/>
        <w:jc w:val="both"/>
      </w:pPr>
      <w:r w:rsidRPr="0067349E">
        <w:rPr>
          <w:sz w:val="21"/>
        </w:rPr>
        <w:br/>
      </w:r>
      <w:r w:rsidR="00D66329" w:rsidRPr="0067349E">
        <w:t>В период приема заявок, указанный в объявлении о проведении отбора, Департаментом представляются разъяснения положений объявления о проведении отбора путем проведения консультаций и направления информационных сообщений по электронной почте заявителя.</w:t>
      </w:r>
    </w:p>
    <w:p w:rsidR="00335EEB" w:rsidRPr="0067349E" w:rsidRDefault="00335EEB">
      <w:pPr>
        <w:pStyle w:val="ConsPlusNormal"/>
        <w:jc w:val="both"/>
        <w:rPr>
          <w:color w:val="auto"/>
        </w:rPr>
      </w:pPr>
    </w:p>
    <w:p w:rsidR="00E521C1" w:rsidRPr="0067349E" w:rsidRDefault="005E2D0E" w:rsidP="00E521C1">
      <w:pPr>
        <w:pStyle w:val="a8"/>
        <w:spacing w:before="0" w:beforeAutospacing="0" w:after="0" w:afterAutospacing="0" w:line="322" w:lineRule="atLeast"/>
        <w:ind w:firstLine="603"/>
        <w:jc w:val="both"/>
      </w:pPr>
      <w:r w:rsidRPr="0067349E">
        <w:lastRenderedPageBreak/>
        <w:br/>
      </w:r>
      <w:r w:rsidR="00E521C1" w:rsidRPr="0067349E">
        <w:t xml:space="preserve">р) срок, в течение которого победители отбора должны подписать с Департаментом </w:t>
      </w:r>
      <w:r w:rsidR="00D66329" w:rsidRPr="0067349E">
        <w:t>соглашение</w:t>
      </w:r>
      <w:r w:rsidR="00E521C1" w:rsidRPr="0067349E">
        <w:t xml:space="preserve"> о предоставлении субсидии</w:t>
      </w:r>
    </w:p>
    <w:p w:rsidR="00ED3167" w:rsidRPr="0067349E" w:rsidRDefault="005E2D0E" w:rsidP="00ED3167">
      <w:pPr>
        <w:pStyle w:val="a8"/>
        <w:spacing w:before="0" w:beforeAutospacing="0" w:after="0" w:afterAutospacing="0" w:line="322" w:lineRule="atLeast"/>
        <w:jc w:val="both"/>
      </w:pPr>
      <w:r w:rsidRPr="0067349E">
        <w:br/>
      </w:r>
      <w:r w:rsidR="00ED3167" w:rsidRPr="0067349E">
        <w:t>Граждане, в отношении которых принято решение о предоставлении субсидии, в течение 3 рабочих дней после получения уведомления о предоставлении субсидии обращаются в Департамент для заключения Соглашения о предоставлении субсидии.</w:t>
      </w:r>
    </w:p>
    <w:p w:rsidR="00ED3167" w:rsidRPr="0067349E" w:rsidRDefault="00ED3167" w:rsidP="00ED3167">
      <w:pPr>
        <w:pStyle w:val="a8"/>
        <w:spacing w:before="188" w:beforeAutospacing="0" w:after="0" w:afterAutospacing="0" w:line="322" w:lineRule="atLeast"/>
        <w:ind w:firstLine="603"/>
        <w:jc w:val="both"/>
      </w:pPr>
      <w:r w:rsidRPr="0067349E">
        <w:t xml:space="preserve">Подготовка экземпляров Соглашения осуществляется Департаментом в соответствии с типовой формой, установленной Департаментом финансов области. </w:t>
      </w:r>
    </w:p>
    <w:p w:rsidR="00ED3167" w:rsidRPr="0067349E" w:rsidRDefault="00ED3167" w:rsidP="00ED3167">
      <w:pPr>
        <w:pStyle w:val="a8"/>
        <w:spacing w:before="188" w:beforeAutospacing="0" w:after="0" w:afterAutospacing="0" w:line="322" w:lineRule="atLeast"/>
        <w:ind w:firstLine="603"/>
        <w:jc w:val="both"/>
      </w:pPr>
      <w:r w:rsidRPr="0067349E">
        <w:t xml:space="preserve">Соглашение заключается в срок, не превышающий 3 рабочих дней со дня его подписания Гражданином (представителем Гражданина) на бумажном носителе. </w:t>
      </w:r>
    </w:p>
    <w:p w:rsidR="00335EEB" w:rsidRPr="0067349E" w:rsidRDefault="00335EEB" w:rsidP="00E521C1">
      <w:pPr>
        <w:pStyle w:val="ConsPlusNormal"/>
        <w:jc w:val="both"/>
        <w:rPr>
          <w:color w:val="auto"/>
        </w:rPr>
      </w:pPr>
    </w:p>
    <w:p w:rsidR="00E521C1" w:rsidRPr="0067349E" w:rsidRDefault="005E2D0E" w:rsidP="00E521C1">
      <w:pPr>
        <w:pStyle w:val="a8"/>
        <w:spacing w:before="0" w:beforeAutospacing="0" w:after="0" w:afterAutospacing="0" w:line="322" w:lineRule="atLeast"/>
        <w:ind w:firstLine="603"/>
        <w:jc w:val="both"/>
      </w:pPr>
      <w:r w:rsidRPr="0067349E">
        <w:br/>
      </w:r>
      <w:r w:rsidR="00E521C1" w:rsidRPr="0067349E">
        <w:t xml:space="preserve">с) условия признания победителя (победителей) отбора </w:t>
      </w:r>
      <w:proofErr w:type="gramStart"/>
      <w:r w:rsidR="00E521C1" w:rsidRPr="0067349E">
        <w:t>уклонившимся</w:t>
      </w:r>
      <w:proofErr w:type="gramEnd"/>
      <w:r w:rsidR="00E521C1" w:rsidRPr="0067349E">
        <w:t xml:space="preserve"> (уклонившимися) от заключения Договора</w:t>
      </w:r>
    </w:p>
    <w:p w:rsidR="00ED3167" w:rsidRPr="0067349E" w:rsidRDefault="00ED3167" w:rsidP="00ED3167">
      <w:pPr>
        <w:pStyle w:val="a8"/>
        <w:spacing w:before="188" w:beforeAutospacing="0" w:after="0" w:afterAutospacing="0" w:line="322" w:lineRule="atLeast"/>
        <w:ind w:firstLine="603"/>
        <w:jc w:val="both"/>
      </w:pPr>
      <w:proofErr w:type="gramStart"/>
      <w:r w:rsidRPr="0067349E">
        <w:t xml:space="preserve">В случае письменного отказа заявителя от заключения Соглашения либо </w:t>
      </w:r>
      <w:proofErr w:type="spellStart"/>
      <w:r w:rsidRPr="0067349E">
        <w:t>необращения</w:t>
      </w:r>
      <w:proofErr w:type="spellEnd"/>
      <w:r w:rsidRPr="0067349E">
        <w:t xml:space="preserve"> заявителя в Департамент для заключения Соглашения в течение 3 дней, заявитель считается уклонившимся от заключения Договора, а субсидия не предоставляется, о чем Департамент в течение 10 рабочих дней со дня истечения срока, установленного в настоящем абзаце, уведомляет заявителя способом, подтверждающим получение заявителем уведомления.</w:t>
      </w:r>
      <w:proofErr w:type="gramEnd"/>
    </w:p>
    <w:p w:rsidR="00E521C1" w:rsidRPr="0067349E" w:rsidRDefault="00E521C1">
      <w:pPr>
        <w:pStyle w:val="ConsPlusNormal"/>
        <w:jc w:val="both"/>
        <w:rPr>
          <w:color w:val="auto"/>
        </w:rPr>
      </w:pPr>
    </w:p>
    <w:p w:rsidR="00E521C1" w:rsidRPr="0067349E" w:rsidRDefault="00E521C1" w:rsidP="00E521C1">
      <w:pPr>
        <w:pStyle w:val="a8"/>
        <w:spacing w:before="0" w:beforeAutospacing="0" w:after="0" w:afterAutospacing="0" w:line="322" w:lineRule="atLeast"/>
        <w:jc w:val="both"/>
      </w:pPr>
      <w:r w:rsidRPr="0067349E">
        <w:t>т) дата размещения документа об итогах проведения отбора (решения о предоставлении субсидии или об отказе в предоставлении субсидии) в информационно-телекоммуникационной сети "Интернет" на официальном сайте Департамента (</w:t>
      </w:r>
      <w:hyperlink r:id="rId41" w:tgtFrame="_blank" w:tooltip="&lt;div class=&quot;doc www&quot;&gt;&lt;span class=&quot;aligner&quot;&gt;&lt;div class=&quot;icon listDocWWW-16&quot;&gt;&lt;/div&gt;&lt;/span&gt;http://agro.gov35.ru/&lt;/div&gt;" w:history="1">
        <w:r w:rsidRPr="0067349E">
          <w:rPr>
            <w:rStyle w:val="a3"/>
            <w:color w:val="auto"/>
            <w:u w:val="none"/>
          </w:rPr>
          <w:t>www.agro.gov35.ru</w:t>
        </w:r>
      </w:hyperlink>
      <w:r w:rsidRPr="0067349E">
        <w:t>), которая не может быть позднее 14 календарного дня, следующего за днем определения победителей отбора.</w:t>
      </w:r>
    </w:p>
    <w:p w:rsidR="00335EEB" w:rsidRPr="0067349E" w:rsidRDefault="005E2D0E">
      <w:pPr>
        <w:pStyle w:val="ConsPlusNormal"/>
        <w:jc w:val="both"/>
        <w:rPr>
          <w:color w:val="auto"/>
        </w:rPr>
      </w:pPr>
      <w:r w:rsidRPr="0067349E">
        <w:rPr>
          <w:color w:val="auto"/>
        </w:rPr>
        <w:br/>
      </w:r>
      <w:r w:rsidRPr="0067349E">
        <w:rPr>
          <w:color w:val="auto"/>
        </w:rPr>
        <w:br/>
      </w:r>
      <w:r w:rsidR="00E521C1" w:rsidRPr="0067349E">
        <w:rPr>
          <w:color w:val="auto"/>
        </w:rPr>
        <w:t xml:space="preserve">Решение о предоставлении субсидии или об отказе в предоставлении субсидии </w:t>
      </w:r>
      <w:r w:rsidRPr="0067349E">
        <w:rPr>
          <w:color w:val="auto"/>
        </w:rPr>
        <w:t>размеща</w:t>
      </w:r>
      <w:r w:rsidR="00E521C1" w:rsidRPr="0067349E">
        <w:rPr>
          <w:color w:val="auto"/>
        </w:rPr>
        <w:t>е</w:t>
      </w:r>
      <w:r w:rsidRPr="0067349E">
        <w:rPr>
          <w:color w:val="auto"/>
        </w:rPr>
        <w:t xml:space="preserve">тся в информационно-телекоммуникационной сети «Интернет» на официальном сайте Департамента не позднее 14-го календарного дня, </w:t>
      </w:r>
      <w:r w:rsidR="00E521C1" w:rsidRPr="0067349E">
        <w:rPr>
          <w:color w:val="auto"/>
        </w:rPr>
        <w:t>следующего за днем определения победителей отбора.</w:t>
      </w:r>
    </w:p>
    <w:p w:rsidR="00335EEB" w:rsidRPr="0067349E" w:rsidRDefault="005E2D0E">
      <w:pPr>
        <w:pStyle w:val="ConsPlusNormal"/>
        <w:jc w:val="both"/>
        <w:rPr>
          <w:color w:val="auto"/>
        </w:rPr>
      </w:pPr>
      <w:r w:rsidRPr="0067349E">
        <w:rPr>
          <w:color w:val="auto"/>
        </w:rPr>
        <w:br/>
        <w:t>Приложения:</w:t>
      </w:r>
      <w:r w:rsidRPr="0067349E">
        <w:rPr>
          <w:color w:val="auto"/>
        </w:rPr>
        <w:br/>
        <w:t>1.Формы документов.</w:t>
      </w:r>
    </w:p>
    <w:p w:rsidR="00335EEB" w:rsidRPr="0067349E" w:rsidRDefault="005E2D0E">
      <w:pPr>
        <w:pStyle w:val="ConsPlusNormal"/>
        <w:jc w:val="both"/>
        <w:rPr>
          <w:color w:val="auto"/>
        </w:rPr>
      </w:pPr>
      <w:r w:rsidRPr="0067349E">
        <w:rPr>
          <w:color w:val="auto"/>
        </w:rPr>
        <w:t>2. Порядок предоставления субсидии.</w:t>
      </w:r>
    </w:p>
    <w:p w:rsidR="00335EEB" w:rsidRPr="0067349E" w:rsidRDefault="00335EEB">
      <w:pPr>
        <w:pStyle w:val="ConsPlusNormal"/>
        <w:jc w:val="both"/>
        <w:rPr>
          <w:color w:val="auto"/>
        </w:rPr>
      </w:pPr>
    </w:p>
    <w:p w:rsidR="00335EEB" w:rsidRPr="0067349E" w:rsidRDefault="005E2D0E">
      <w:pPr>
        <w:pStyle w:val="ConsPlusNormal"/>
        <w:jc w:val="both"/>
        <w:rPr>
          <w:color w:val="auto"/>
        </w:rPr>
      </w:pPr>
      <w:r w:rsidRPr="0067349E">
        <w:rPr>
          <w:color w:val="auto"/>
        </w:rPr>
        <w:t>Справки по телефону: (88172) 23-01-23*0215 Кочнева Е.В.</w:t>
      </w:r>
    </w:p>
    <w:p w:rsidR="00335EEB" w:rsidRPr="0067349E" w:rsidRDefault="00335EEB">
      <w:pPr>
        <w:spacing w:after="0" w:line="240" w:lineRule="auto"/>
        <w:jc w:val="both"/>
        <w:outlineLvl w:val="0"/>
        <w:rPr>
          <w:rFonts w:ascii="Times New Roman" w:hAnsi="Times New Roman"/>
          <w:color w:val="auto"/>
          <w:sz w:val="28"/>
        </w:rPr>
      </w:pPr>
    </w:p>
    <w:p w:rsidR="00335EEB" w:rsidRPr="0067349E" w:rsidRDefault="00335EEB">
      <w:pPr>
        <w:spacing w:after="0" w:line="240" w:lineRule="auto"/>
        <w:jc w:val="both"/>
        <w:outlineLvl w:val="0"/>
        <w:rPr>
          <w:rFonts w:ascii="Times New Roman" w:hAnsi="Times New Roman"/>
          <w:color w:val="auto"/>
          <w:sz w:val="28"/>
        </w:rPr>
      </w:pPr>
    </w:p>
    <w:p w:rsidR="00335EEB" w:rsidRPr="0067349E" w:rsidRDefault="00335EEB">
      <w:pPr>
        <w:pStyle w:val="ConsPlusNormal"/>
        <w:ind w:firstLine="540"/>
        <w:jc w:val="both"/>
        <w:rPr>
          <w:color w:val="auto"/>
          <w:sz w:val="28"/>
        </w:rPr>
      </w:pPr>
    </w:p>
    <w:sectPr w:rsidR="00335EEB" w:rsidRPr="0067349E" w:rsidSect="00335EEB">
      <w:pgSz w:w="11906" w:h="16838"/>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charset w:val="CC"/>
    <w:family w:val="roman"/>
    <w:pitch w:val="variable"/>
    <w:sig w:usb0="00000001" w:usb1="0000285A" w:usb2="00000000" w:usb3="00000000" w:csb0="0000001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35EEB"/>
    <w:rsid w:val="0004018F"/>
    <w:rsid w:val="00077B87"/>
    <w:rsid w:val="0009446C"/>
    <w:rsid w:val="000C6981"/>
    <w:rsid w:val="00315AD8"/>
    <w:rsid w:val="00335EEB"/>
    <w:rsid w:val="004879FE"/>
    <w:rsid w:val="0055539D"/>
    <w:rsid w:val="005C1602"/>
    <w:rsid w:val="005E2D0E"/>
    <w:rsid w:val="00617254"/>
    <w:rsid w:val="0067349E"/>
    <w:rsid w:val="007D38D5"/>
    <w:rsid w:val="008666B8"/>
    <w:rsid w:val="00906855"/>
    <w:rsid w:val="00924940"/>
    <w:rsid w:val="0098240A"/>
    <w:rsid w:val="009B6EFF"/>
    <w:rsid w:val="00B8179E"/>
    <w:rsid w:val="00B851D4"/>
    <w:rsid w:val="00C45B22"/>
    <w:rsid w:val="00D127FE"/>
    <w:rsid w:val="00D66329"/>
    <w:rsid w:val="00DD3146"/>
    <w:rsid w:val="00E14F86"/>
    <w:rsid w:val="00E41620"/>
    <w:rsid w:val="00E521C1"/>
    <w:rsid w:val="00ED3167"/>
    <w:rsid w:val="00EE0529"/>
    <w:rsid w:val="00F83817"/>
    <w:rsid w:val="00FB7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335EEB"/>
  </w:style>
  <w:style w:type="paragraph" w:styleId="10">
    <w:name w:val="heading 1"/>
    <w:basedOn w:val="a"/>
    <w:link w:val="11"/>
    <w:uiPriority w:val="9"/>
    <w:qFormat/>
    <w:rsid w:val="00335EEB"/>
    <w:pPr>
      <w:spacing w:beforeAutospacing="1" w:afterAutospacing="1" w:line="240" w:lineRule="auto"/>
      <w:outlineLvl w:val="0"/>
    </w:pPr>
    <w:rPr>
      <w:rFonts w:ascii="Times New Roman" w:hAnsi="Times New Roman"/>
      <w:b/>
      <w:sz w:val="48"/>
    </w:rPr>
  </w:style>
  <w:style w:type="paragraph" w:styleId="2">
    <w:name w:val="heading 2"/>
    <w:next w:val="a"/>
    <w:link w:val="20"/>
    <w:uiPriority w:val="9"/>
    <w:qFormat/>
    <w:rsid w:val="00335EEB"/>
    <w:pPr>
      <w:spacing w:before="120" w:after="120"/>
      <w:jc w:val="both"/>
      <w:outlineLvl w:val="1"/>
    </w:pPr>
    <w:rPr>
      <w:rFonts w:ascii="XO Thames" w:hAnsi="XO Thames"/>
      <w:b/>
      <w:sz w:val="28"/>
    </w:rPr>
  </w:style>
  <w:style w:type="paragraph" w:styleId="3">
    <w:name w:val="heading 3"/>
    <w:next w:val="a"/>
    <w:link w:val="30"/>
    <w:uiPriority w:val="9"/>
    <w:qFormat/>
    <w:rsid w:val="00335EEB"/>
    <w:pPr>
      <w:spacing w:before="120" w:after="120"/>
      <w:jc w:val="both"/>
      <w:outlineLvl w:val="2"/>
    </w:pPr>
    <w:rPr>
      <w:rFonts w:ascii="XO Thames" w:hAnsi="XO Thames"/>
      <w:b/>
      <w:sz w:val="26"/>
    </w:rPr>
  </w:style>
  <w:style w:type="paragraph" w:styleId="4">
    <w:name w:val="heading 4"/>
    <w:next w:val="a"/>
    <w:link w:val="40"/>
    <w:uiPriority w:val="9"/>
    <w:qFormat/>
    <w:rsid w:val="00335EEB"/>
    <w:pPr>
      <w:spacing w:before="120" w:after="120"/>
      <w:jc w:val="both"/>
      <w:outlineLvl w:val="3"/>
    </w:pPr>
    <w:rPr>
      <w:rFonts w:ascii="XO Thames" w:hAnsi="XO Thames"/>
      <w:b/>
      <w:sz w:val="24"/>
    </w:rPr>
  </w:style>
  <w:style w:type="paragraph" w:styleId="5">
    <w:name w:val="heading 5"/>
    <w:next w:val="a"/>
    <w:link w:val="50"/>
    <w:uiPriority w:val="9"/>
    <w:qFormat/>
    <w:rsid w:val="00335EEB"/>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35EEB"/>
  </w:style>
  <w:style w:type="paragraph" w:styleId="21">
    <w:name w:val="toc 2"/>
    <w:next w:val="a"/>
    <w:link w:val="22"/>
    <w:uiPriority w:val="39"/>
    <w:rsid w:val="00335EEB"/>
    <w:pPr>
      <w:ind w:left="200"/>
    </w:pPr>
    <w:rPr>
      <w:rFonts w:ascii="XO Thames" w:hAnsi="XO Thames"/>
      <w:sz w:val="28"/>
    </w:rPr>
  </w:style>
  <w:style w:type="character" w:customStyle="1" w:styleId="22">
    <w:name w:val="Оглавление 2 Знак"/>
    <w:link w:val="21"/>
    <w:rsid w:val="00335EEB"/>
    <w:rPr>
      <w:rFonts w:ascii="XO Thames" w:hAnsi="XO Thames"/>
      <w:sz w:val="28"/>
    </w:rPr>
  </w:style>
  <w:style w:type="paragraph" w:styleId="41">
    <w:name w:val="toc 4"/>
    <w:next w:val="a"/>
    <w:link w:val="42"/>
    <w:uiPriority w:val="39"/>
    <w:rsid w:val="00335EEB"/>
    <w:pPr>
      <w:ind w:left="600"/>
    </w:pPr>
    <w:rPr>
      <w:rFonts w:ascii="XO Thames" w:hAnsi="XO Thames"/>
      <w:sz w:val="28"/>
    </w:rPr>
  </w:style>
  <w:style w:type="character" w:customStyle="1" w:styleId="42">
    <w:name w:val="Оглавление 4 Знак"/>
    <w:link w:val="41"/>
    <w:rsid w:val="00335EEB"/>
    <w:rPr>
      <w:rFonts w:ascii="XO Thames" w:hAnsi="XO Thames"/>
      <w:sz w:val="28"/>
    </w:rPr>
  </w:style>
  <w:style w:type="paragraph" w:styleId="6">
    <w:name w:val="toc 6"/>
    <w:next w:val="a"/>
    <w:link w:val="60"/>
    <w:uiPriority w:val="39"/>
    <w:rsid w:val="00335EEB"/>
    <w:pPr>
      <w:ind w:left="1000"/>
    </w:pPr>
    <w:rPr>
      <w:rFonts w:ascii="XO Thames" w:hAnsi="XO Thames"/>
      <w:sz w:val="28"/>
    </w:rPr>
  </w:style>
  <w:style w:type="character" w:customStyle="1" w:styleId="60">
    <w:name w:val="Оглавление 6 Знак"/>
    <w:link w:val="6"/>
    <w:rsid w:val="00335EEB"/>
    <w:rPr>
      <w:rFonts w:ascii="XO Thames" w:hAnsi="XO Thames"/>
      <w:sz w:val="28"/>
    </w:rPr>
  </w:style>
  <w:style w:type="paragraph" w:styleId="7">
    <w:name w:val="toc 7"/>
    <w:next w:val="a"/>
    <w:link w:val="70"/>
    <w:uiPriority w:val="39"/>
    <w:rsid w:val="00335EEB"/>
    <w:pPr>
      <w:ind w:left="1200"/>
    </w:pPr>
    <w:rPr>
      <w:rFonts w:ascii="XO Thames" w:hAnsi="XO Thames"/>
      <w:sz w:val="28"/>
    </w:rPr>
  </w:style>
  <w:style w:type="character" w:customStyle="1" w:styleId="70">
    <w:name w:val="Оглавление 7 Знак"/>
    <w:link w:val="7"/>
    <w:rsid w:val="00335EEB"/>
    <w:rPr>
      <w:rFonts w:ascii="XO Thames" w:hAnsi="XO Thames"/>
      <w:sz w:val="28"/>
    </w:rPr>
  </w:style>
  <w:style w:type="paragraph" w:customStyle="1" w:styleId="12">
    <w:name w:val="Основной шрифт абзаца1"/>
    <w:rsid w:val="00335EEB"/>
  </w:style>
  <w:style w:type="character" w:customStyle="1" w:styleId="30">
    <w:name w:val="Заголовок 3 Знак"/>
    <w:link w:val="3"/>
    <w:rsid w:val="00335EEB"/>
    <w:rPr>
      <w:rFonts w:ascii="XO Thames" w:hAnsi="XO Thames"/>
      <w:b/>
      <w:sz w:val="26"/>
    </w:rPr>
  </w:style>
  <w:style w:type="paragraph" w:customStyle="1" w:styleId="ConsPlusNormal">
    <w:name w:val="ConsPlusNormal"/>
    <w:link w:val="ConsPlusNormal0"/>
    <w:rsid w:val="00335EEB"/>
    <w:pPr>
      <w:widowControl w:val="0"/>
      <w:spacing w:after="0" w:line="240" w:lineRule="auto"/>
    </w:pPr>
    <w:rPr>
      <w:rFonts w:ascii="Times New Roman" w:hAnsi="Times New Roman"/>
      <w:sz w:val="24"/>
    </w:rPr>
  </w:style>
  <w:style w:type="character" w:customStyle="1" w:styleId="ConsPlusNormal0">
    <w:name w:val="ConsPlusNormal"/>
    <w:link w:val="ConsPlusNormal"/>
    <w:rsid w:val="00335EEB"/>
    <w:rPr>
      <w:rFonts w:ascii="Times New Roman" w:hAnsi="Times New Roman"/>
      <w:color w:val="000000"/>
      <w:sz w:val="24"/>
    </w:rPr>
  </w:style>
  <w:style w:type="paragraph" w:styleId="31">
    <w:name w:val="toc 3"/>
    <w:next w:val="a"/>
    <w:link w:val="32"/>
    <w:uiPriority w:val="39"/>
    <w:rsid w:val="00335EEB"/>
    <w:pPr>
      <w:ind w:left="400"/>
    </w:pPr>
    <w:rPr>
      <w:rFonts w:ascii="XO Thames" w:hAnsi="XO Thames"/>
      <w:sz w:val="28"/>
    </w:rPr>
  </w:style>
  <w:style w:type="character" w:customStyle="1" w:styleId="32">
    <w:name w:val="Оглавление 3 Знак"/>
    <w:link w:val="31"/>
    <w:rsid w:val="00335EEB"/>
    <w:rPr>
      <w:rFonts w:ascii="XO Thames" w:hAnsi="XO Thames"/>
      <w:sz w:val="28"/>
    </w:rPr>
  </w:style>
  <w:style w:type="character" w:customStyle="1" w:styleId="50">
    <w:name w:val="Заголовок 5 Знак"/>
    <w:link w:val="5"/>
    <w:rsid w:val="00335EEB"/>
    <w:rPr>
      <w:rFonts w:ascii="XO Thames" w:hAnsi="XO Thames"/>
      <w:b/>
      <w:sz w:val="22"/>
    </w:rPr>
  </w:style>
  <w:style w:type="character" w:customStyle="1" w:styleId="11">
    <w:name w:val="Заголовок 1 Знак"/>
    <w:basedOn w:val="1"/>
    <w:link w:val="10"/>
    <w:rsid w:val="00335EEB"/>
    <w:rPr>
      <w:rFonts w:ascii="Times New Roman" w:hAnsi="Times New Roman"/>
      <w:b/>
      <w:sz w:val="48"/>
    </w:rPr>
  </w:style>
  <w:style w:type="paragraph" w:customStyle="1" w:styleId="13">
    <w:name w:val="Гиперссылка1"/>
    <w:basedOn w:val="12"/>
    <w:link w:val="a3"/>
    <w:rsid w:val="00335EEB"/>
    <w:rPr>
      <w:color w:val="0000FF" w:themeColor="hyperlink"/>
      <w:u w:val="single"/>
    </w:rPr>
  </w:style>
  <w:style w:type="character" w:styleId="a3">
    <w:name w:val="Hyperlink"/>
    <w:basedOn w:val="a0"/>
    <w:link w:val="13"/>
    <w:rsid w:val="00335EEB"/>
    <w:rPr>
      <w:color w:val="0000FF" w:themeColor="hyperlink"/>
      <w:u w:val="single"/>
    </w:rPr>
  </w:style>
  <w:style w:type="paragraph" w:customStyle="1" w:styleId="Footnote">
    <w:name w:val="Footnote"/>
    <w:link w:val="Footnote0"/>
    <w:rsid w:val="00335EEB"/>
    <w:pPr>
      <w:ind w:firstLine="851"/>
      <w:jc w:val="both"/>
    </w:pPr>
    <w:rPr>
      <w:rFonts w:ascii="XO Thames" w:hAnsi="XO Thames"/>
    </w:rPr>
  </w:style>
  <w:style w:type="character" w:customStyle="1" w:styleId="Footnote0">
    <w:name w:val="Footnote"/>
    <w:link w:val="Footnote"/>
    <w:rsid w:val="00335EEB"/>
    <w:rPr>
      <w:rFonts w:ascii="XO Thames" w:hAnsi="XO Thames"/>
      <w:sz w:val="22"/>
    </w:rPr>
  </w:style>
  <w:style w:type="paragraph" w:styleId="14">
    <w:name w:val="toc 1"/>
    <w:next w:val="a"/>
    <w:link w:val="15"/>
    <w:uiPriority w:val="39"/>
    <w:rsid w:val="00335EEB"/>
    <w:rPr>
      <w:rFonts w:ascii="XO Thames" w:hAnsi="XO Thames"/>
      <w:b/>
      <w:sz w:val="28"/>
    </w:rPr>
  </w:style>
  <w:style w:type="character" w:customStyle="1" w:styleId="15">
    <w:name w:val="Оглавление 1 Знак"/>
    <w:link w:val="14"/>
    <w:rsid w:val="00335EEB"/>
    <w:rPr>
      <w:rFonts w:ascii="XO Thames" w:hAnsi="XO Thames"/>
      <w:b/>
      <w:sz w:val="28"/>
    </w:rPr>
  </w:style>
  <w:style w:type="paragraph" w:customStyle="1" w:styleId="HeaderandFooter">
    <w:name w:val="Header and Footer"/>
    <w:link w:val="HeaderandFooter0"/>
    <w:rsid w:val="00335EEB"/>
    <w:pPr>
      <w:spacing w:line="240" w:lineRule="auto"/>
      <w:jc w:val="both"/>
    </w:pPr>
    <w:rPr>
      <w:rFonts w:ascii="XO Thames" w:hAnsi="XO Thames"/>
      <w:sz w:val="20"/>
    </w:rPr>
  </w:style>
  <w:style w:type="character" w:customStyle="1" w:styleId="HeaderandFooter0">
    <w:name w:val="Header and Footer"/>
    <w:link w:val="HeaderandFooter"/>
    <w:rsid w:val="00335EEB"/>
    <w:rPr>
      <w:rFonts w:ascii="XO Thames" w:hAnsi="XO Thames"/>
      <w:sz w:val="20"/>
    </w:rPr>
  </w:style>
  <w:style w:type="paragraph" w:styleId="9">
    <w:name w:val="toc 9"/>
    <w:next w:val="a"/>
    <w:link w:val="90"/>
    <w:uiPriority w:val="39"/>
    <w:rsid w:val="00335EEB"/>
    <w:pPr>
      <w:ind w:left="1600"/>
    </w:pPr>
    <w:rPr>
      <w:rFonts w:ascii="XO Thames" w:hAnsi="XO Thames"/>
      <w:sz w:val="28"/>
    </w:rPr>
  </w:style>
  <w:style w:type="character" w:customStyle="1" w:styleId="90">
    <w:name w:val="Оглавление 9 Знак"/>
    <w:link w:val="9"/>
    <w:rsid w:val="00335EEB"/>
    <w:rPr>
      <w:rFonts w:ascii="XO Thames" w:hAnsi="XO Thames"/>
      <w:sz w:val="28"/>
    </w:rPr>
  </w:style>
  <w:style w:type="paragraph" w:styleId="8">
    <w:name w:val="toc 8"/>
    <w:next w:val="a"/>
    <w:link w:val="80"/>
    <w:uiPriority w:val="39"/>
    <w:rsid w:val="00335EEB"/>
    <w:pPr>
      <w:ind w:left="1400"/>
    </w:pPr>
    <w:rPr>
      <w:rFonts w:ascii="XO Thames" w:hAnsi="XO Thames"/>
      <w:sz w:val="28"/>
    </w:rPr>
  </w:style>
  <w:style w:type="character" w:customStyle="1" w:styleId="80">
    <w:name w:val="Оглавление 8 Знак"/>
    <w:link w:val="8"/>
    <w:rsid w:val="00335EEB"/>
    <w:rPr>
      <w:rFonts w:ascii="XO Thames" w:hAnsi="XO Thames"/>
      <w:sz w:val="28"/>
    </w:rPr>
  </w:style>
  <w:style w:type="paragraph" w:styleId="51">
    <w:name w:val="toc 5"/>
    <w:next w:val="a"/>
    <w:link w:val="52"/>
    <w:uiPriority w:val="39"/>
    <w:rsid w:val="00335EEB"/>
    <w:pPr>
      <w:ind w:left="800"/>
    </w:pPr>
    <w:rPr>
      <w:rFonts w:ascii="XO Thames" w:hAnsi="XO Thames"/>
      <w:sz w:val="28"/>
    </w:rPr>
  </w:style>
  <w:style w:type="character" w:customStyle="1" w:styleId="52">
    <w:name w:val="Оглавление 5 Знак"/>
    <w:link w:val="51"/>
    <w:rsid w:val="00335EEB"/>
    <w:rPr>
      <w:rFonts w:ascii="XO Thames" w:hAnsi="XO Thames"/>
      <w:sz w:val="28"/>
    </w:rPr>
  </w:style>
  <w:style w:type="paragraph" w:styleId="a4">
    <w:name w:val="Subtitle"/>
    <w:next w:val="a"/>
    <w:link w:val="a5"/>
    <w:uiPriority w:val="11"/>
    <w:qFormat/>
    <w:rsid w:val="00335EEB"/>
    <w:pPr>
      <w:jc w:val="both"/>
    </w:pPr>
    <w:rPr>
      <w:rFonts w:ascii="XO Thames" w:hAnsi="XO Thames"/>
      <w:i/>
      <w:sz w:val="24"/>
    </w:rPr>
  </w:style>
  <w:style w:type="character" w:customStyle="1" w:styleId="a5">
    <w:name w:val="Подзаголовок Знак"/>
    <w:link w:val="a4"/>
    <w:rsid w:val="00335EEB"/>
    <w:rPr>
      <w:rFonts w:ascii="XO Thames" w:hAnsi="XO Thames"/>
      <w:i/>
      <w:sz w:val="24"/>
    </w:rPr>
  </w:style>
  <w:style w:type="paragraph" w:styleId="a6">
    <w:name w:val="Title"/>
    <w:next w:val="a"/>
    <w:link w:val="a7"/>
    <w:uiPriority w:val="10"/>
    <w:qFormat/>
    <w:rsid w:val="00335EEB"/>
    <w:pPr>
      <w:spacing w:before="567" w:after="567"/>
      <w:jc w:val="center"/>
    </w:pPr>
    <w:rPr>
      <w:rFonts w:ascii="XO Thames" w:hAnsi="XO Thames"/>
      <w:b/>
      <w:caps/>
      <w:sz w:val="40"/>
    </w:rPr>
  </w:style>
  <w:style w:type="character" w:customStyle="1" w:styleId="a7">
    <w:name w:val="Название Знак"/>
    <w:link w:val="a6"/>
    <w:rsid w:val="00335EEB"/>
    <w:rPr>
      <w:rFonts w:ascii="XO Thames" w:hAnsi="XO Thames"/>
      <w:b/>
      <w:caps/>
      <w:sz w:val="40"/>
    </w:rPr>
  </w:style>
  <w:style w:type="character" w:customStyle="1" w:styleId="40">
    <w:name w:val="Заголовок 4 Знак"/>
    <w:link w:val="4"/>
    <w:rsid w:val="00335EEB"/>
    <w:rPr>
      <w:rFonts w:ascii="XO Thames" w:hAnsi="XO Thames"/>
      <w:b/>
      <w:sz w:val="24"/>
    </w:rPr>
  </w:style>
  <w:style w:type="character" w:customStyle="1" w:styleId="20">
    <w:name w:val="Заголовок 2 Знак"/>
    <w:link w:val="2"/>
    <w:rsid w:val="00335EEB"/>
    <w:rPr>
      <w:rFonts w:ascii="XO Thames" w:hAnsi="XO Thames"/>
      <w:b/>
      <w:sz w:val="28"/>
    </w:rPr>
  </w:style>
  <w:style w:type="paragraph" w:styleId="a8">
    <w:name w:val="Normal (Web)"/>
    <w:basedOn w:val="a"/>
    <w:link w:val="a9"/>
    <w:uiPriority w:val="99"/>
    <w:unhideWhenUsed/>
    <w:rsid w:val="0009446C"/>
    <w:pPr>
      <w:spacing w:before="100" w:beforeAutospacing="1" w:after="100" w:afterAutospacing="1" w:line="240" w:lineRule="auto"/>
    </w:pPr>
    <w:rPr>
      <w:rFonts w:ascii="Times New Roman" w:hAnsi="Times New Roman"/>
      <w:color w:val="auto"/>
      <w:sz w:val="24"/>
      <w:szCs w:val="24"/>
    </w:rPr>
  </w:style>
  <w:style w:type="character" w:customStyle="1" w:styleId="a9">
    <w:name w:val="Обычный (веб) Знак"/>
    <w:basedOn w:val="1"/>
    <w:link w:val="a8"/>
    <w:rsid w:val="00E521C1"/>
    <w:rPr>
      <w:rFonts w:ascii="Times New Roman" w:hAnsi="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9775">
      <w:bodyDiv w:val="1"/>
      <w:marLeft w:val="0"/>
      <w:marRight w:val="0"/>
      <w:marTop w:val="0"/>
      <w:marBottom w:val="0"/>
      <w:divBdr>
        <w:top w:val="none" w:sz="0" w:space="0" w:color="auto"/>
        <w:left w:val="none" w:sz="0" w:space="0" w:color="auto"/>
        <w:bottom w:val="none" w:sz="0" w:space="0" w:color="auto"/>
        <w:right w:val="none" w:sz="0" w:space="0" w:color="auto"/>
      </w:divBdr>
    </w:div>
    <w:div w:id="141315227">
      <w:bodyDiv w:val="1"/>
      <w:marLeft w:val="0"/>
      <w:marRight w:val="0"/>
      <w:marTop w:val="0"/>
      <w:marBottom w:val="0"/>
      <w:divBdr>
        <w:top w:val="none" w:sz="0" w:space="0" w:color="auto"/>
        <w:left w:val="none" w:sz="0" w:space="0" w:color="auto"/>
        <w:bottom w:val="none" w:sz="0" w:space="0" w:color="auto"/>
        <w:right w:val="none" w:sz="0" w:space="0" w:color="auto"/>
      </w:divBdr>
    </w:div>
    <w:div w:id="199172858">
      <w:bodyDiv w:val="1"/>
      <w:marLeft w:val="0"/>
      <w:marRight w:val="0"/>
      <w:marTop w:val="0"/>
      <w:marBottom w:val="0"/>
      <w:divBdr>
        <w:top w:val="none" w:sz="0" w:space="0" w:color="auto"/>
        <w:left w:val="none" w:sz="0" w:space="0" w:color="auto"/>
        <w:bottom w:val="none" w:sz="0" w:space="0" w:color="auto"/>
        <w:right w:val="none" w:sz="0" w:space="0" w:color="auto"/>
      </w:divBdr>
    </w:div>
    <w:div w:id="233664747">
      <w:bodyDiv w:val="1"/>
      <w:marLeft w:val="0"/>
      <w:marRight w:val="0"/>
      <w:marTop w:val="0"/>
      <w:marBottom w:val="0"/>
      <w:divBdr>
        <w:top w:val="none" w:sz="0" w:space="0" w:color="auto"/>
        <w:left w:val="none" w:sz="0" w:space="0" w:color="auto"/>
        <w:bottom w:val="none" w:sz="0" w:space="0" w:color="auto"/>
        <w:right w:val="none" w:sz="0" w:space="0" w:color="auto"/>
      </w:divBdr>
    </w:div>
    <w:div w:id="315499645">
      <w:bodyDiv w:val="1"/>
      <w:marLeft w:val="0"/>
      <w:marRight w:val="0"/>
      <w:marTop w:val="0"/>
      <w:marBottom w:val="0"/>
      <w:divBdr>
        <w:top w:val="none" w:sz="0" w:space="0" w:color="auto"/>
        <w:left w:val="none" w:sz="0" w:space="0" w:color="auto"/>
        <w:bottom w:val="none" w:sz="0" w:space="0" w:color="auto"/>
        <w:right w:val="none" w:sz="0" w:space="0" w:color="auto"/>
      </w:divBdr>
    </w:div>
    <w:div w:id="357194230">
      <w:bodyDiv w:val="1"/>
      <w:marLeft w:val="0"/>
      <w:marRight w:val="0"/>
      <w:marTop w:val="0"/>
      <w:marBottom w:val="0"/>
      <w:divBdr>
        <w:top w:val="none" w:sz="0" w:space="0" w:color="auto"/>
        <w:left w:val="none" w:sz="0" w:space="0" w:color="auto"/>
        <w:bottom w:val="none" w:sz="0" w:space="0" w:color="auto"/>
        <w:right w:val="none" w:sz="0" w:space="0" w:color="auto"/>
      </w:divBdr>
    </w:div>
    <w:div w:id="454250470">
      <w:bodyDiv w:val="1"/>
      <w:marLeft w:val="0"/>
      <w:marRight w:val="0"/>
      <w:marTop w:val="0"/>
      <w:marBottom w:val="0"/>
      <w:divBdr>
        <w:top w:val="none" w:sz="0" w:space="0" w:color="auto"/>
        <w:left w:val="none" w:sz="0" w:space="0" w:color="auto"/>
        <w:bottom w:val="none" w:sz="0" w:space="0" w:color="auto"/>
        <w:right w:val="none" w:sz="0" w:space="0" w:color="auto"/>
      </w:divBdr>
      <w:divsChild>
        <w:div w:id="745960881">
          <w:marLeft w:val="0"/>
          <w:marRight w:val="0"/>
          <w:marTop w:val="0"/>
          <w:marBottom w:val="0"/>
          <w:divBdr>
            <w:top w:val="none" w:sz="0" w:space="0" w:color="auto"/>
            <w:left w:val="none" w:sz="0" w:space="0" w:color="auto"/>
            <w:bottom w:val="none" w:sz="0" w:space="0" w:color="auto"/>
            <w:right w:val="none" w:sz="0" w:space="0" w:color="auto"/>
          </w:divBdr>
        </w:div>
        <w:div w:id="846869088">
          <w:marLeft w:val="0"/>
          <w:marRight w:val="0"/>
          <w:marTop w:val="0"/>
          <w:marBottom w:val="0"/>
          <w:divBdr>
            <w:top w:val="none" w:sz="0" w:space="0" w:color="auto"/>
            <w:left w:val="none" w:sz="0" w:space="0" w:color="auto"/>
            <w:bottom w:val="none" w:sz="0" w:space="0" w:color="auto"/>
            <w:right w:val="none" w:sz="0" w:space="0" w:color="auto"/>
          </w:divBdr>
        </w:div>
      </w:divsChild>
    </w:div>
    <w:div w:id="543178051">
      <w:bodyDiv w:val="1"/>
      <w:marLeft w:val="0"/>
      <w:marRight w:val="0"/>
      <w:marTop w:val="0"/>
      <w:marBottom w:val="0"/>
      <w:divBdr>
        <w:top w:val="none" w:sz="0" w:space="0" w:color="auto"/>
        <w:left w:val="none" w:sz="0" w:space="0" w:color="auto"/>
        <w:bottom w:val="none" w:sz="0" w:space="0" w:color="auto"/>
        <w:right w:val="none" w:sz="0" w:space="0" w:color="auto"/>
      </w:divBdr>
    </w:div>
    <w:div w:id="556548160">
      <w:bodyDiv w:val="1"/>
      <w:marLeft w:val="0"/>
      <w:marRight w:val="0"/>
      <w:marTop w:val="0"/>
      <w:marBottom w:val="0"/>
      <w:divBdr>
        <w:top w:val="none" w:sz="0" w:space="0" w:color="auto"/>
        <w:left w:val="none" w:sz="0" w:space="0" w:color="auto"/>
        <w:bottom w:val="none" w:sz="0" w:space="0" w:color="auto"/>
        <w:right w:val="none" w:sz="0" w:space="0" w:color="auto"/>
      </w:divBdr>
    </w:div>
    <w:div w:id="661934923">
      <w:bodyDiv w:val="1"/>
      <w:marLeft w:val="0"/>
      <w:marRight w:val="0"/>
      <w:marTop w:val="0"/>
      <w:marBottom w:val="0"/>
      <w:divBdr>
        <w:top w:val="none" w:sz="0" w:space="0" w:color="auto"/>
        <w:left w:val="none" w:sz="0" w:space="0" w:color="auto"/>
        <w:bottom w:val="none" w:sz="0" w:space="0" w:color="auto"/>
        <w:right w:val="none" w:sz="0" w:space="0" w:color="auto"/>
      </w:divBdr>
    </w:div>
    <w:div w:id="662464331">
      <w:bodyDiv w:val="1"/>
      <w:marLeft w:val="0"/>
      <w:marRight w:val="0"/>
      <w:marTop w:val="0"/>
      <w:marBottom w:val="0"/>
      <w:divBdr>
        <w:top w:val="none" w:sz="0" w:space="0" w:color="auto"/>
        <w:left w:val="none" w:sz="0" w:space="0" w:color="auto"/>
        <w:bottom w:val="none" w:sz="0" w:space="0" w:color="auto"/>
        <w:right w:val="none" w:sz="0" w:space="0" w:color="auto"/>
      </w:divBdr>
    </w:div>
    <w:div w:id="669527168">
      <w:bodyDiv w:val="1"/>
      <w:marLeft w:val="0"/>
      <w:marRight w:val="0"/>
      <w:marTop w:val="0"/>
      <w:marBottom w:val="0"/>
      <w:divBdr>
        <w:top w:val="none" w:sz="0" w:space="0" w:color="auto"/>
        <w:left w:val="none" w:sz="0" w:space="0" w:color="auto"/>
        <w:bottom w:val="none" w:sz="0" w:space="0" w:color="auto"/>
        <w:right w:val="none" w:sz="0" w:space="0" w:color="auto"/>
      </w:divBdr>
    </w:div>
    <w:div w:id="688220429">
      <w:bodyDiv w:val="1"/>
      <w:marLeft w:val="0"/>
      <w:marRight w:val="0"/>
      <w:marTop w:val="0"/>
      <w:marBottom w:val="0"/>
      <w:divBdr>
        <w:top w:val="none" w:sz="0" w:space="0" w:color="auto"/>
        <w:left w:val="none" w:sz="0" w:space="0" w:color="auto"/>
        <w:bottom w:val="none" w:sz="0" w:space="0" w:color="auto"/>
        <w:right w:val="none" w:sz="0" w:space="0" w:color="auto"/>
      </w:divBdr>
    </w:div>
    <w:div w:id="704333412">
      <w:bodyDiv w:val="1"/>
      <w:marLeft w:val="0"/>
      <w:marRight w:val="0"/>
      <w:marTop w:val="0"/>
      <w:marBottom w:val="0"/>
      <w:divBdr>
        <w:top w:val="none" w:sz="0" w:space="0" w:color="auto"/>
        <w:left w:val="none" w:sz="0" w:space="0" w:color="auto"/>
        <w:bottom w:val="none" w:sz="0" w:space="0" w:color="auto"/>
        <w:right w:val="none" w:sz="0" w:space="0" w:color="auto"/>
      </w:divBdr>
    </w:div>
    <w:div w:id="719524090">
      <w:bodyDiv w:val="1"/>
      <w:marLeft w:val="0"/>
      <w:marRight w:val="0"/>
      <w:marTop w:val="0"/>
      <w:marBottom w:val="0"/>
      <w:divBdr>
        <w:top w:val="none" w:sz="0" w:space="0" w:color="auto"/>
        <w:left w:val="none" w:sz="0" w:space="0" w:color="auto"/>
        <w:bottom w:val="none" w:sz="0" w:space="0" w:color="auto"/>
        <w:right w:val="none" w:sz="0" w:space="0" w:color="auto"/>
      </w:divBdr>
    </w:div>
    <w:div w:id="743332322">
      <w:bodyDiv w:val="1"/>
      <w:marLeft w:val="0"/>
      <w:marRight w:val="0"/>
      <w:marTop w:val="0"/>
      <w:marBottom w:val="0"/>
      <w:divBdr>
        <w:top w:val="none" w:sz="0" w:space="0" w:color="auto"/>
        <w:left w:val="none" w:sz="0" w:space="0" w:color="auto"/>
        <w:bottom w:val="none" w:sz="0" w:space="0" w:color="auto"/>
        <w:right w:val="none" w:sz="0" w:space="0" w:color="auto"/>
      </w:divBdr>
    </w:div>
    <w:div w:id="756824423">
      <w:bodyDiv w:val="1"/>
      <w:marLeft w:val="0"/>
      <w:marRight w:val="0"/>
      <w:marTop w:val="0"/>
      <w:marBottom w:val="0"/>
      <w:divBdr>
        <w:top w:val="none" w:sz="0" w:space="0" w:color="auto"/>
        <w:left w:val="none" w:sz="0" w:space="0" w:color="auto"/>
        <w:bottom w:val="none" w:sz="0" w:space="0" w:color="auto"/>
        <w:right w:val="none" w:sz="0" w:space="0" w:color="auto"/>
      </w:divBdr>
    </w:div>
    <w:div w:id="796027841">
      <w:bodyDiv w:val="1"/>
      <w:marLeft w:val="0"/>
      <w:marRight w:val="0"/>
      <w:marTop w:val="0"/>
      <w:marBottom w:val="0"/>
      <w:divBdr>
        <w:top w:val="none" w:sz="0" w:space="0" w:color="auto"/>
        <w:left w:val="none" w:sz="0" w:space="0" w:color="auto"/>
        <w:bottom w:val="none" w:sz="0" w:space="0" w:color="auto"/>
        <w:right w:val="none" w:sz="0" w:space="0" w:color="auto"/>
      </w:divBdr>
    </w:div>
    <w:div w:id="839352313">
      <w:bodyDiv w:val="1"/>
      <w:marLeft w:val="0"/>
      <w:marRight w:val="0"/>
      <w:marTop w:val="0"/>
      <w:marBottom w:val="0"/>
      <w:divBdr>
        <w:top w:val="none" w:sz="0" w:space="0" w:color="auto"/>
        <w:left w:val="none" w:sz="0" w:space="0" w:color="auto"/>
        <w:bottom w:val="none" w:sz="0" w:space="0" w:color="auto"/>
        <w:right w:val="none" w:sz="0" w:space="0" w:color="auto"/>
      </w:divBdr>
    </w:div>
    <w:div w:id="844245083">
      <w:bodyDiv w:val="1"/>
      <w:marLeft w:val="0"/>
      <w:marRight w:val="0"/>
      <w:marTop w:val="0"/>
      <w:marBottom w:val="0"/>
      <w:divBdr>
        <w:top w:val="none" w:sz="0" w:space="0" w:color="auto"/>
        <w:left w:val="none" w:sz="0" w:space="0" w:color="auto"/>
        <w:bottom w:val="none" w:sz="0" w:space="0" w:color="auto"/>
        <w:right w:val="none" w:sz="0" w:space="0" w:color="auto"/>
      </w:divBdr>
    </w:div>
    <w:div w:id="866529538">
      <w:bodyDiv w:val="1"/>
      <w:marLeft w:val="0"/>
      <w:marRight w:val="0"/>
      <w:marTop w:val="0"/>
      <w:marBottom w:val="0"/>
      <w:divBdr>
        <w:top w:val="none" w:sz="0" w:space="0" w:color="auto"/>
        <w:left w:val="none" w:sz="0" w:space="0" w:color="auto"/>
        <w:bottom w:val="none" w:sz="0" w:space="0" w:color="auto"/>
        <w:right w:val="none" w:sz="0" w:space="0" w:color="auto"/>
      </w:divBdr>
    </w:div>
    <w:div w:id="869879548">
      <w:bodyDiv w:val="1"/>
      <w:marLeft w:val="0"/>
      <w:marRight w:val="0"/>
      <w:marTop w:val="0"/>
      <w:marBottom w:val="0"/>
      <w:divBdr>
        <w:top w:val="none" w:sz="0" w:space="0" w:color="auto"/>
        <w:left w:val="none" w:sz="0" w:space="0" w:color="auto"/>
        <w:bottom w:val="none" w:sz="0" w:space="0" w:color="auto"/>
        <w:right w:val="none" w:sz="0" w:space="0" w:color="auto"/>
      </w:divBdr>
    </w:div>
    <w:div w:id="893084025">
      <w:bodyDiv w:val="1"/>
      <w:marLeft w:val="0"/>
      <w:marRight w:val="0"/>
      <w:marTop w:val="0"/>
      <w:marBottom w:val="0"/>
      <w:divBdr>
        <w:top w:val="none" w:sz="0" w:space="0" w:color="auto"/>
        <w:left w:val="none" w:sz="0" w:space="0" w:color="auto"/>
        <w:bottom w:val="none" w:sz="0" w:space="0" w:color="auto"/>
        <w:right w:val="none" w:sz="0" w:space="0" w:color="auto"/>
      </w:divBdr>
    </w:div>
    <w:div w:id="988241338">
      <w:bodyDiv w:val="1"/>
      <w:marLeft w:val="0"/>
      <w:marRight w:val="0"/>
      <w:marTop w:val="0"/>
      <w:marBottom w:val="0"/>
      <w:divBdr>
        <w:top w:val="none" w:sz="0" w:space="0" w:color="auto"/>
        <w:left w:val="none" w:sz="0" w:space="0" w:color="auto"/>
        <w:bottom w:val="none" w:sz="0" w:space="0" w:color="auto"/>
        <w:right w:val="none" w:sz="0" w:space="0" w:color="auto"/>
      </w:divBdr>
    </w:div>
    <w:div w:id="1021473583">
      <w:bodyDiv w:val="1"/>
      <w:marLeft w:val="0"/>
      <w:marRight w:val="0"/>
      <w:marTop w:val="0"/>
      <w:marBottom w:val="0"/>
      <w:divBdr>
        <w:top w:val="none" w:sz="0" w:space="0" w:color="auto"/>
        <w:left w:val="none" w:sz="0" w:space="0" w:color="auto"/>
        <w:bottom w:val="none" w:sz="0" w:space="0" w:color="auto"/>
        <w:right w:val="none" w:sz="0" w:space="0" w:color="auto"/>
      </w:divBdr>
    </w:div>
    <w:div w:id="1032534799">
      <w:bodyDiv w:val="1"/>
      <w:marLeft w:val="0"/>
      <w:marRight w:val="0"/>
      <w:marTop w:val="0"/>
      <w:marBottom w:val="0"/>
      <w:divBdr>
        <w:top w:val="none" w:sz="0" w:space="0" w:color="auto"/>
        <w:left w:val="none" w:sz="0" w:space="0" w:color="auto"/>
        <w:bottom w:val="none" w:sz="0" w:space="0" w:color="auto"/>
        <w:right w:val="none" w:sz="0" w:space="0" w:color="auto"/>
      </w:divBdr>
    </w:div>
    <w:div w:id="1098060178">
      <w:bodyDiv w:val="1"/>
      <w:marLeft w:val="0"/>
      <w:marRight w:val="0"/>
      <w:marTop w:val="0"/>
      <w:marBottom w:val="0"/>
      <w:divBdr>
        <w:top w:val="none" w:sz="0" w:space="0" w:color="auto"/>
        <w:left w:val="none" w:sz="0" w:space="0" w:color="auto"/>
        <w:bottom w:val="none" w:sz="0" w:space="0" w:color="auto"/>
        <w:right w:val="none" w:sz="0" w:space="0" w:color="auto"/>
      </w:divBdr>
    </w:div>
    <w:div w:id="1264874545">
      <w:bodyDiv w:val="1"/>
      <w:marLeft w:val="0"/>
      <w:marRight w:val="0"/>
      <w:marTop w:val="0"/>
      <w:marBottom w:val="0"/>
      <w:divBdr>
        <w:top w:val="none" w:sz="0" w:space="0" w:color="auto"/>
        <w:left w:val="none" w:sz="0" w:space="0" w:color="auto"/>
        <w:bottom w:val="none" w:sz="0" w:space="0" w:color="auto"/>
        <w:right w:val="none" w:sz="0" w:space="0" w:color="auto"/>
      </w:divBdr>
    </w:div>
    <w:div w:id="1358194176">
      <w:bodyDiv w:val="1"/>
      <w:marLeft w:val="0"/>
      <w:marRight w:val="0"/>
      <w:marTop w:val="0"/>
      <w:marBottom w:val="0"/>
      <w:divBdr>
        <w:top w:val="none" w:sz="0" w:space="0" w:color="auto"/>
        <w:left w:val="none" w:sz="0" w:space="0" w:color="auto"/>
        <w:bottom w:val="none" w:sz="0" w:space="0" w:color="auto"/>
        <w:right w:val="none" w:sz="0" w:space="0" w:color="auto"/>
      </w:divBdr>
    </w:div>
    <w:div w:id="1387725796">
      <w:bodyDiv w:val="1"/>
      <w:marLeft w:val="0"/>
      <w:marRight w:val="0"/>
      <w:marTop w:val="0"/>
      <w:marBottom w:val="0"/>
      <w:divBdr>
        <w:top w:val="none" w:sz="0" w:space="0" w:color="auto"/>
        <w:left w:val="none" w:sz="0" w:space="0" w:color="auto"/>
        <w:bottom w:val="none" w:sz="0" w:space="0" w:color="auto"/>
        <w:right w:val="none" w:sz="0" w:space="0" w:color="auto"/>
      </w:divBdr>
    </w:div>
    <w:div w:id="1400782354">
      <w:bodyDiv w:val="1"/>
      <w:marLeft w:val="0"/>
      <w:marRight w:val="0"/>
      <w:marTop w:val="0"/>
      <w:marBottom w:val="0"/>
      <w:divBdr>
        <w:top w:val="none" w:sz="0" w:space="0" w:color="auto"/>
        <w:left w:val="none" w:sz="0" w:space="0" w:color="auto"/>
        <w:bottom w:val="none" w:sz="0" w:space="0" w:color="auto"/>
        <w:right w:val="none" w:sz="0" w:space="0" w:color="auto"/>
      </w:divBdr>
    </w:div>
    <w:div w:id="1406680771">
      <w:bodyDiv w:val="1"/>
      <w:marLeft w:val="0"/>
      <w:marRight w:val="0"/>
      <w:marTop w:val="0"/>
      <w:marBottom w:val="0"/>
      <w:divBdr>
        <w:top w:val="none" w:sz="0" w:space="0" w:color="auto"/>
        <w:left w:val="none" w:sz="0" w:space="0" w:color="auto"/>
        <w:bottom w:val="none" w:sz="0" w:space="0" w:color="auto"/>
        <w:right w:val="none" w:sz="0" w:space="0" w:color="auto"/>
      </w:divBdr>
    </w:div>
    <w:div w:id="1414161507">
      <w:bodyDiv w:val="1"/>
      <w:marLeft w:val="0"/>
      <w:marRight w:val="0"/>
      <w:marTop w:val="0"/>
      <w:marBottom w:val="0"/>
      <w:divBdr>
        <w:top w:val="none" w:sz="0" w:space="0" w:color="auto"/>
        <w:left w:val="none" w:sz="0" w:space="0" w:color="auto"/>
        <w:bottom w:val="none" w:sz="0" w:space="0" w:color="auto"/>
        <w:right w:val="none" w:sz="0" w:space="0" w:color="auto"/>
      </w:divBdr>
    </w:div>
    <w:div w:id="1447626713">
      <w:bodyDiv w:val="1"/>
      <w:marLeft w:val="0"/>
      <w:marRight w:val="0"/>
      <w:marTop w:val="0"/>
      <w:marBottom w:val="0"/>
      <w:divBdr>
        <w:top w:val="none" w:sz="0" w:space="0" w:color="auto"/>
        <w:left w:val="none" w:sz="0" w:space="0" w:color="auto"/>
        <w:bottom w:val="none" w:sz="0" w:space="0" w:color="auto"/>
        <w:right w:val="none" w:sz="0" w:space="0" w:color="auto"/>
      </w:divBdr>
    </w:div>
    <w:div w:id="1450516451">
      <w:bodyDiv w:val="1"/>
      <w:marLeft w:val="0"/>
      <w:marRight w:val="0"/>
      <w:marTop w:val="0"/>
      <w:marBottom w:val="0"/>
      <w:divBdr>
        <w:top w:val="none" w:sz="0" w:space="0" w:color="auto"/>
        <w:left w:val="none" w:sz="0" w:space="0" w:color="auto"/>
        <w:bottom w:val="none" w:sz="0" w:space="0" w:color="auto"/>
        <w:right w:val="none" w:sz="0" w:space="0" w:color="auto"/>
      </w:divBdr>
    </w:div>
    <w:div w:id="1468009060">
      <w:bodyDiv w:val="1"/>
      <w:marLeft w:val="0"/>
      <w:marRight w:val="0"/>
      <w:marTop w:val="0"/>
      <w:marBottom w:val="0"/>
      <w:divBdr>
        <w:top w:val="none" w:sz="0" w:space="0" w:color="auto"/>
        <w:left w:val="none" w:sz="0" w:space="0" w:color="auto"/>
        <w:bottom w:val="none" w:sz="0" w:space="0" w:color="auto"/>
        <w:right w:val="none" w:sz="0" w:space="0" w:color="auto"/>
      </w:divBdr>
    </w:div>
    <w:div w:id="1506162596">
      <w:bodyDiv w:val="1"/>
      <w:marLeft w:val="0"/>
      <w:marRight w:val="0"/>
      <w:marTop w:val="0"/>
      <w:marBottom w:val="0"/>
      <w:divBdr>
        <w:top w:val="none" w:sz="0" w:space="0" w:color="auto"/>
        <w:left w:val="none" w:sz="0" w:space="0" w:color="auto"/>
        <w:bottom w:val="none" w:sz="0" w:space="0" w:color="auto"/>
        <w:right w:val="none" w:sz="0" w:space="0" w:color="auto"/>
      </w:divBdr>
    </w:div>
    <w:div w:id="1536968385">
      <w:bodyDiv w:val="1"/>
      <w:marLeft w:val="0"/>
      <w:marRight w:val="0"/>
      <w:marTop w:val="0"/>
      <w:marBottom w:val="0"/>
      <w:divBdr>
        <w:top w:val="none" w:sz="0" w:space="0" w:color="auto"/>
        <w:left w:val="none" w:sz="0" w:space="0" w:color="auto"/>
        <w:bottom w:val="none" w:sz="0" w:space="0" w:color="auto"/>
        <w:right w:val="none" w:sz="0" w:space="0" w:color="auto"/>
      </w:divBdr>
    </w:div>
    <w:div w:id="1543902033">
      <w:bodyDiv w:val="1"/>
      <w:marLeft w:val="0"/>
      <w:marRight w:val="0"/>
      <w:marTop w:val="0"/>
      <w:marBottom w:val="0"/>
      <w:divBdr>
        <w:top w:val="none" w:sz="0" w:space="0" w:color="auto"/>
        <w:left w:val="none" w:sz="0" w:space="0" w:color="auto"/>
        <w:bottom w:val="none" w:sz="0" w:space="0" w:color="auto"/>
        <w:right w:val="none" w:sz="0" w:space="0" w:color="auto"/>
      </w:divBdr>
    </w:div>
    <w:div w:id="1654992109">
      <w:bodyDiv w:val="1"/>
      <w:marLeft w:val="0"/>
      <w:marRight w:val="0"/>
      <w:marTop w:val="0"/>
      <w:marBottom w:val="0"/>
      <w:divBdr>
        <w:top w:val="none" w:sz="0" w:space="0" w:color="auto"/>
        <w:left w:val="none" w:sz="0" w:space="0" w:color="auto"/>
        <w:bottom w:val="none" w:sz="0" w:space="0" w:color="auto"/>
        <w:right w:val="none" w:sz="0" w:space="0" w:color="auto"/>
      </w:divBdr>
    </w:div>
    <w:div w:id="1668822843">
      <w:bodyDiv w:val="1"/>
      <w:marLeft w:val="0"/>
      <w:marRight w:val="0"/>
      <w:marTop w:val="0"/>
      <w:marBottom w:val="0"/>
      <w:divBdr>
        <w:top w:val="none" w:sz="0" w:space="0" w:color="auto"/>
        <w:left w:val="none" w:sz="0" w:space="0" w:color="auto"/>
        <w:bottom w:val="none" w:sz="0" w:space="0" w:color="auto"/>
        <w:right w:val="none" w:sz="0" w:space="0" w:color="auto"/>
      </w:divBdr>
    </w:div>
    <w:div w:id="1721788371">
      <w:bodyDiv w:val="1"/>
      <w:marLeft w:val="0"/>
      <w:marRight w:val="0"/>
      <w:marTop w:val="0"/>
      <w:marBottom w:val="0"/>
      <w:divBdr>
        <w:top w:val="none" w:sz="0" w:space="0" w:color="auto"/>
        <w:left w:val="none" w:sz="0" w:space="0" w:color="auto"/>
        <w:bottom w:val="none" w:sz="0" w:space="0" w:color="auto"/>
        <w:right w:val="none" w:sz="0" w:space="0" w:color="auto"/>
      </w:divBdr>
    </w:div>
    <w:div w:id="1762220861">
      <w:bodyDiv w:val="1"/>
      <w:marLeft w:val="0"/>
      <w:marRight w:val="0"/>
      <w:marTop w:val="0"/>
      <w:marBottom w:val="0"/>
      <w:divBdr>
        <w:top w:val="none" w:sz="0" w:space="0" w:color="auto"/>
        <w:left w:val="none" w:sz="0" w:space="0" w:color="auto"/>
        <w:bottom w:val="none" w:sz="0" w:space="0" w:color="auto"/>
        <w:right w:val="none" w:sz="0" w:space="0" w:color="auto"/>
      </w:divBdr>
    </w:div>
    <w:div w:id="1786121093">
      <w:bodyDiv w:val="1"/>
      <w:marLeft w:val="0"/>
      <w:marRight w:val="0"/>
      <w:marTop w:val="0"/>
      <w:marBottom w:val="0"/>
      <w:divBdr>
        <w:top w:val="none" w:sz="0" w:space="0" w:color="auto"/>
        <w:left w:val="none" w:sz="0" w:space="0" w:color="auto"/>
        <w:bottom w:val="none" w:sz="0" w:space="0" w:color="auto"/>
        <w:right w:val="none" w:sz="0" w:space="0" w:color="auto"/>
      </w:divBdr>
    </w:div>
    <w:div w:id="1797329853">
      <w:bodyDiv w:val="1"/>
      <w:marLeft w:val="0"/>
      <w:marRight w:val="0"/>
      <w:marTop w:val="0"/>
      <w:marBottom w:val="0"/>
      <w:divBdr>
        <w:top w:val="none" w:sz="0" w:space="0" w:color="auto"/>
        <w:left w:val="none" w:sz="0" w:space="0" w:color="auto"/>
        <w:bottom w:val="none" w:sz="0" w:space="0" w:color="auto"/>
        <w:right w:val="none" w:sz="0" w:space="0" w:color="auto"/>
      </w:divBdr>
    </w:div>
    <w:div w:id="1853101605">
      <w:bodyDiv w:val="1"/>
      <w:marLeft w:val="0"/>
      <w:marRight w:val="0"/>
      <w:marTop w:val="0"/>
      <w:marBottom w:val="0"/>
      <w:divBdr>
        <w:top w:val="none" w:sz="0" w:space="0" w:color="auto"/>
        <w:left w:val="none" w:sz="0" w:space="0" w:color="auto"/>
        <w:bottom w:val="none" w:sz="0" w:space="0" w:color="auto"/>
        <w:right w:val="none" w:sz="0" w:space="0" w:color="auto"/>
      </w:divBdr>
    </w:div>
    <w:div w:id="1862432730">
      <w:bodyDiv w:val="1"/>
      <w:marLeft w:val="0"/>
      <w:marRight w:val="0"/>
      <w:marTop w:val="0"/>
      <w:marBottom w:val="0"/>
      <w:divBdr>
        <w:top w:val="none" w:sz="0" w:space="0" w:color="auto"/>
        <w:left w:val="none" w:sz="0" w:space="0" w:color="auto"/>
        <w:bottom w:val="none" w:sz="0" w:space="0" w:color="auto"/>
        <w:right w:val="none" w:sz="0" w:space="0" w:color="auto"/>
      </w:divBdr>
    </w:div>
    <w:div w:id="1947150230">
      <w:bodyDiv w:val="1"/>
      <w:marLeft w:val="0"/>
      <w:marRight w:val="0"/>
      <w:marTop w:val="0"/>
      <w:marBottom w:val="0"/>
      <w:divBdr>
        <w:top w:val="none" w:sz="0" w:space="0" w:color="auto"/>
        <w:left w:val="none" w:sz="0" w:space="0" w:color="auto"/>
        <w:bottom w:val="none" w:sz="0" w:space="0" w:color="auto"/>
        <w:right w:val="none" w:sz="0" w:space="0" w:color="auto"/>
      </w:divBdr>
    </w:div>
    <w:div w:id="1966234700">
      <w:bodyDiv w:val="1"/>
      <w:marLeft w:val="0"/>
      <w:marRight w:val="0"/>
      <w:marTop w:val="0"/>
      <w:marBottom w:val="0"/>
      <w:divBdr>
        <w:top w:val="none" w:sz="0" w:space="0" w:color="auto"/>
        <w:left w:val="none" w:sz="0" w:space="0" w:color="auto"/>
        <w:bottom w:val="none" w:sz="0" w:space="0" w:color="auto"/>
        <w:right w:val="none" w:sz="0" w:space="0" w:color="auto"/>
      </w:divBdr>
    </w:div>
    <w:div w:id="1981840406">
      <w:bodyDiv w:val="1"/>
      <w:marLeft w:val="0"/>
      <w:marRight w:val="0"/>
      <w:marTop w:val="0"/>
      <w:marBottom w:val="0"/>
      <w:divBdr>
        <w:top w:val="none" w:sz="0" w:space="0" w:color="auto"/>
        <w:left w:val="none" w:sz="0" w:space="0" w:color="auto"/>
        <w:bottom w:val="none" w:sz="0" w:space="0" w:color="auto"/>
        <w:right w:val="none" w:sz="0" w:space="0" w:color="auto"/>
      </w:divBdr>
    </w:div>
    <w:div w:id="1999264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5&amp;n=235687&amp;dst=100018&amp;field=134&amp;date=18.06.2024" TargetMode="External"/><Relationship Id="rId13" Type="http://schemas.openxmlformats.org/officeDocument/2006/relationships/hyperlink" Target="https://login.consultant.ru/link/?req=doc&amp;base=RLAW095&amp;n=235687&amp;dst=100051&amp;field=134&amp;date=18.06.2024" TargetMode="External"/><Relationship Id="rId18" Type="http://schemas.openxmlformats.org/officeDocument/2006/relationships/hyperlink" Target="https://login.consultant.ru/link/?req=doc&amp;base=RLAW095&amp;n=235687&amp;dst=100051&amp;field=134&amp;date=18.06.2024" TargetMode="External"/><Relationship Id="rId26" Type="http://schemas.openxmlformats.org/officeDocument/2006/relationships/hyperlink" Target="https://login.consultant.ru/link/?req=doc&amp;base=RLAW095&amp;n=235687&amp;dst=100073&amp;field=134&amp;date=18.06.2024" TargetMode="External"/><Relationship Id="rId39" Type="http://schemas.openxmlformats.org/officeDocument/2006/relationships/hyperlink" Target="https://login.consultant.ru/link/?req=doc&amp;base=LAW&amp;n=461363&amp;date=18.06.2024" TargetMode="External"/><Relationship Id="rId3" Type="http://schemas.openxmlformats.org/officeDocument/2006/relationships/settings" Target="settings.xml"/><Relationship Id="rId21" Type="http://schemas.openxmlformats.org/officeDocument/2006/relationships/hyperlink" Target="https://login.consultant.ru/link/?req=doc&amp;base=LAW&amp;n=472841&amp;dst=5769&amp;field=134&amp;date=18.06.2024" TargetMode="External"/><Relationship Id="rId34" Type="http://schemas.openxmlformats.org/officeDocument/2006/relationships/hyperlink" Target="https://login.consultant.ru/link/?req=doc&amp;base=RLAW095&amp;n=235687&amp;dst=100051&amp;field=134&amp;date=18.06.2024" TargetMode="External"/><Relationship Id="rId42" Type="http://schemas.openxmlformats.org/officeDocument/2006/relationships/fontTable" Target="fontTable.xml"/><Relationship Id="rId7" Type="http://schemas.openxmlformats.org/officeDocument/2006/relationships/hyperlink" Target="http://agro.gov35.ru/" TargetMode="External"/><Relationship Id="rId12" Type="http://schemas.openxmlformats.org/officeDocument/2006/relationships/hyperlink" Target="https://login.consultant.ru/link/?req=doc&amp;base=RLAW095&amp;n=235687&amp;dst=100041&amp;field=134&amp;date=18.06.2024" TargetMode="External"/><Relationship Id="rId17" Type="http://schemas.openxmlformats.org/officeDocument/2006/relationships/hyperlink" Target="https://login.consultant.ru/link/?req=doc&amp;base=LAW&amp;n=476448&amp;date=18.06.2024" TargetMode="External"/><Relationship Id="rId25" Type="http://schemas.openxmlformats.org/officeDocument/2006/relationships/hyperlink" Target="https://login.consultant.ru/link/?req=doc&amp;base=RLAW095&amp;n=235687&amp;dst=100051&amp;field=134&amp;date=18.06.2024" TargetMode="External"/><Relationship Id="rId33" Type="http://schemas.openxmlformats.org/officeDocument/2006/relationships/hyperlink" Target="https://login.consultant.ru/link/?req=doc&amp;base=RLAW095&amp;n=235687&amp;dst=100104&amp;field=134&amp;date=18.06.2024" TargetMode="External"/><Relationship Id="rId38" Type="http://schemas.openxmlformats.org/officeDocument/2006/relationships/hyperlink" Target="https://login.consultant.ru/link/?req=doc&amp;base=RLAW095&amp;n=232613&amp;dst=164767&amp;field=134&amp;date=18.06.2024" TargetMode="External"/><Relationship Id="rId2" Type="http://schemas.microsoft.com/office/2007/relationships/stylesWithEffects" Target="stylesWithEffects.xml"/><Relationship Id="rId16" Type="http://schemas.openxmlformats.org/officeDocument/2006/relationships/hyperlink" Target="https://login.consultant.ru/link/?req=doc&amp;base=RLAW095&amp;n=235687&amp;dst=100013&amp;field=134&amp;date=18.06.2024" TargetMode="External"/><Relationship Id="rId20" Type="http://schemas.openxmlformats.org/officeDocument/2006/relationships/hyperlink" Target="https://login.consultant.ru/link/?req=doc&amp;base=RLAW095&amp;n=235687&amp;dst=100185&amp;field=134&amp;date=18.06.2024" TargetMode="External"/><Relationship Id="rId29" Type="http://schemas.openxmlformats.org/officeDocument/2006/relationships/hyperlink" Target="https://login.consultant.ru/link/?req=doc&amp;base=RLAW095&amp;n=235687&amp;dst=100041&amp;field=134&amp;date=18.06.2024" TargetMode="External"/><Relationship Id="rId41" Type="http://schemas.openxmlformats.org/officeDocument/2006/relationships/hyperlink" Target="http://agro.gov35.ru/" TargetMode="External"/><Relationship Id="rId1" Type="http://schemas.openxmlformats.org/officeDocument/2006/relationships/styles" Target="styles.xml"/><Relationship Id="rId6" Type="http://schemas.openxmlformats.org/officeDocument/2006/relationships/hyperlink" Target="https://login.consultant.ru/link/?req=doc&amp;base=LAW&amp;n=478500&amp;dst=100055&amp;field=134&amp;date=18.06.2024" TargetMode="External"/><Relationship Id="rId11" Type="http://schemas.openxmlformats.org/officeDocument/2006/relationships/hyperlink" Target="https://login.consultant.ru/link/?req=doc&amp;base=LAW&amp;n=454116&amp;date=18.06.2024" TargetMode="External"/><Relationship Id="rId24" Type="http://schemas.openxmlformats.org/officeDocument/2006/relationships/hyperlink" Target="https://login.consultant.ru/link/?req=doc&amp;base=RLAW095&amp;n=235687&amp;dst=100041&amp;field=134&amp;date=18.06.2024" TargetMode="External"/><Relationship Id="rId32" Type="http://schemas.openxmlformats.org/officeDocument/2006/relationships/hyperlink" Target="https://login.consultant.ru/link/?req=doc&amp;base=RLAW095&amp;n=235687&amp;dst=100189&amp;field=134&amp;date=18.06.2024" TargetMode="External"/><Relationship Id="rId37" Type="http://schemas.openxmlformats.org/officeDocument/2006/relationships/hyperlink" Target="https://login.consultant.ru/link/?req=doc&amp;base=RLAW095&amp;n=235687&amp;dst=100022&amp;field=134&amp;date=18.06.2024" TargetMode="External"/><Relationship Id="rId40" Type="http://schemas.openxmlformats.org/officeDocument/2006/relationships/hyperlink" Target="https://login.consultant.ru/link/?req=doc&amp;base=LAW&amp;n=475331&amp;dst=101069&amp;field=134&amp;date=18.06.2024" TargetMode="External"/><Relationship Id="rId5" Type="http://schemas.openxmlformats.org/officeDocument/2006/relationships/hyperlink" Target="http://agro.gov35.ru/" TargetMode="External"/><Relationship Id="rId15" Type="http://schemas.openxmlformats.org/officeDocument/2006/relationships/hyperlink" Target="https://login.consultant.ru/link/?req=doc&amp;base=LAW&amp;n=121087&amp;dst=100142&amp;field=134&amp;date=18.06.2024" TargetMode="External"/><Relationship Id="rId23" Type="http://schemas.openxmlformats.org/officeDocument/2006/relationships/hyperlink" Target="https://login.consultant.ru/link/?req=doc&amp;base=LAW&amp;n=454116&amp;date=18.06.2024" TargetMode="External"/><Relationship Id="rId28" Type="http://schemas.openxmlformats.org/officeDocument/2006/relationships/hyperlink" Target="https://login.consultant.ru/link/?req=doc&amp;base=RLAW095&amp;n=235687&amp;dst=100018&amp;field=134&amp;date=18.06.2024" TargetMode="External"/><Relationship Id="rId36" Type="http://schemas.openxmlformats.org/officeDocument/2006/relationships/hyperlink" Target="https://login.consultant.ru/link/?req=doc&amp;base=RLAW095&amp;n=235687&amp;dst=100041&amp;field=134&amp;date=18.06.2024" TargetMode="External"/><Relationship Id="rId10" Type="http://schemas.openxmlformats.org/officeDocument/2006/relationships/hyperlink" Target="https://login.consultant.ru/link/?req=doc&amp;base=RLAW095&amp;n=235687&amp;dst=100051&amp;field=134&amp;date=18.06.2024" TargetMode="External"/><Relationship Id="rId19" Type="http://schemas.openxmlformats.org/officeDocument/2006/relationships/hyperlink" Target="https://login.consultant.ru/link/?req=doc&amp;base=LAW&amp;n=472841&amp;dst=5769&amp;field=134&amp;date=18.06.2024" TargetMode="External"/><Relationship Id="rId31" Type="http://schemas.openxmlformats.org/officeDocument/2006/relationships/hyperlink" Target="https://login.consultant.ru/link/?req=doc&amp;base=RLAW095&amp;n=232495&amp;dst=100933&amp;field=134&amp;date=10.04.2024" TargetMode="External"/><Relationship Id="rId4" Type="http://schemas.openxmlformats.org/officeDocument/2006/relationships/webSettings" Target="webSettings.xml"/><Relationship Id="rId9" Type="http://schemas.openxmlformats.org/officeDocument/2006/relationships/hyperlink" Target="https://login.consultant.ru/link/?req=doc&amp;base=RLAW095&amp;n=235687&amp;dst=100041&amp;field=134&amp;date=18.06.2024" TargetMode="External"/><Relationship Id="rId14" Type="http://schemas.openxmlformats.org/officeDocument/2006/relationships/hyperlink" Target="https://login.consultant.ru/link/?req=doc&amp;base=RLAW095&amp;n=235687&amp;dst=100073&amp;field=134&amp;date=18.06.2024" TargetMode="External"/><Relationship Id="rId22" Type="http://schemas.openxmlformats.org/officeDocument/2006/relationships/hyperlink" Target="https://login.consultant.ru/link/?req=doc&amp;base=LAW&amp;n=478500&amp;dst=100136&amp;field=134&amp;date=18.06.2024" TargetMode="External"/><Relationship Id="rId27" Type="http://schemas.openxmlformats.org/officeDocument/2006/relationships/hyperlink" Target="https://login.consultant.ru/link/?req=doc&amp;base=RLAW095&amp;n=235687&amp;dst=100051&amp;field=134&amp;date=18.06.2024" TargetMode="External"/><Relationship Id="rId30" Type="http://schemas.openxmlformats.org/officeDocument/2006/relationships/hyperlink" Target="http://agro.gov35.ru/" TargetMode="External"/><Relationship Id="rId35" Type="http://schemas.openxmlformats.org/officeDocument/2006/relationships/hyperlink" Target="https://login.consultant.ru/link/?req=doc&amp;base=RLAW095&amp;n=235687&amp;dst=100018&amp;field=134&amp;date=18.06.2024"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4512</Words>
  <Characters>25724</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Кочнева Евгения Викторовна</dc:creator>
  <cp:lastModifiedBy>Костылева Оксана Георгиевна</cp:lastModifiedBy>
  <cp:revision>6</cp:revision>
  <cp:lastPrinted>2024-04-10T08:04:00Z</cp:lastPrinted>
  <dcterms:created xsi:type="dcterms:W3CDTF">2024-06-18T07:44:00Z</dcterms:created>
  <dcterms:modified xsi:type="dcterms:W3CDTF">2024-06-20T05:14:00Z</dcterms:modified>
</cp:coreProperties>
</file>