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12" w:rsidRDefault="009E3112" w:rsidP="009E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112" w:rsidRDefault="009E3112" w:rsidP="009E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112" w:rsidRDefault="009E3112" w:rsidP="009E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112" w:rsidRDefault="009E3112" w:rsidP="009E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112" w:rsidRDefault="009E3112" w:rsidP="009E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112" w:rsidRDefault="009E3112" w:rsidP="009E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112" w:rsidRDefault="009E3112" w:rsidP="009E3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E3112" w:rsidRDefault="009E3112" w:rsidP="009E3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E3112">
        <w:rPr>
          <w:rFonts w:ascii="Times New Roman" w:hAnsi="Times New Roman" w:cs="Times New Roman"/>
          <w:b/>
          <w:sz w:val="52"/>
          <w:szCs w:val="52"/>
        </w:rPr>
        <w:t xml:space="preserve">ВЫПИСКА </w:t>
      </w:r>
    </w:p>
    <w:p w:rsidR="009E3112" w:rsidRPr="009E3112" w:rsidRDefault="009E3112" w:rsidP="009E3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E3112">
        <w:rPr>
          <w:rFonts w:ascii="Times New Roman" w:hAnsi="Times New Roman" w:cs="Times New Roman"/>
          <w:b/>
          <w:sz w:val="52"/>
          <w:szCs w:val="52"/>
        </w:rPr>
        <w:t xml:space="preserve">с </w:t>
      </w:r>
      <w:hyperlink r:id="rId5" w:history="1">
        <w:r w:rsidRPr="009E3112">
          <w:rPr>
            <w:rStyle w:val="a3"/>
            <w:rFonts w:ascii="Times New Roman" w:hAnsi="Times New Roman" w:cs="Times New Roman"/>
            <w:b/>
            <w:color w:val="auto"/>
            <w:sz w:val="52"/>
            <w:szCs w:val="52"/>
            <w:u w:val="none"/>
          </w:rPr>
          <w:t>частями 6</w:t>
        </w:r>
      </w:hyperlink>
      <w:r w:rsidRPr="009E3112">
        <w:rPr>
          <w:rFonts w:ascii="Times New Roman" w:hAnsi="Times New Roman" w:cs="Times New Roman"/>
          <w:b/>
          <w:sz w:val="52"/>
          <w:szCs w:val="52"/>
        </w:rPr>
        <w:t xml:space="preserve">, </w:t>
      </w:r>
      <w:hyperlink r:id="rId6" w:history="1">
        <w:r w:rsidRPr="009E3112">
          <w:rPr>
            <w:rStyle w:val="a3"/>
            <w:rFonts w:ascii="Times New Roman" w:hAnsi="Times New Roman" w:cs="Times New Roman"/>
            <w:b/>
            <w:color w:val="auto"/>
            <w:sz w:val="52"/>
            <w:szCs w:val="52"/>
            <w:u w:val="none"/>
          </w:rPr>
          <w:t>7 статьи 7</w:t>
        </w:r>
      </w:hyperlink>
      <w:r w:rsidRPr="009E3112">
        <w:rPr>
          <w:rFonts w:ascii="Times New Roman" w:hAnsi="Times New Roman" w:cs="Times New Roman"/>
          <w:b/>
          <w:sz w:val="52"/>
          <w:szCs w:val="52"/>
        </w:rPr>
        <w:t xml:space="preserve">, </w:t>
      </w:r>
      <w:hyperlink r:id="rId7" w:history="1">
        <w:r w:rsidRPr="009E3112">
          <w:rPr>
            <w:rStyle w:val="a3"/>
            <w:rFonts w:ascii="Times New Roman" w:hAnsi="Times New Roman" w:cs="Times New Roman"/>
            <w:b/>
            <w:color w:val="auto"/>
            <w:sz w:val="52"/>
            <w:szCs w:val="52"/>
            <w:u w:val="none"/>
          </w:rPr>
          <w:t>частями 3</w:t>
        </w:r>
      </w:hyperlink>
      <w:r w:rsidRPr="009E3112">
        <w:rPr>
          <w:rFonts w:ascii="Times New Roman" w:hAnsi="Times New Roman" w:cs="Times New Roman"/>
          <w:b/>
          <w:sz w:val="52"/>
          <w:szCs w:val="52"/>
        </w:rPr>
        <w:t xml:space="preserve">, </w:t>
      </w:r>
      <w:hyperlink r:id="rId8" w:history="1">
        <w:r w:rsidRPr="009E3112">
          <w:rPr>
            <w:rStyle w:val="a3"/>
            <w:rFonts w:ascii="Times New Roman" w:hAnsi="Times New Roman" w:cs="Times New Roman"/>
            <w:b/>
            <w:color w:val="auto"/>
            <w:sz w:val="52"/>
            <w:szCs w:val="52"/>
            <w:u w:val="none"/>
          </w:rPr>
          <w:t>4</w:t>
        </w:r>
      </w:hyperlink>
      <w:r w:rsidRPr="009E3112">
        <w:rPr>
          <w:rFonts w:ascii="Times New Roman" w:hAnsi="Times New Roman" w:cs="Times New Roman"/>
          <w:b/>
          <w:sz w:val="52"/>
          <w:szCs w:val="52"/>
        </w:rPr>
        <w:t xml:space="preserve">, </w:t>
      </w:r>
      <w:hyperlink r:id="rId9" w:history="1">
        <w:r w:rsidRPr="009E3112">
          <w:rPr>
            <w:rStyle w:val="a3"/>
            <w:rFonts w:ascii="Times New Roman" w:hAnsi="Times New Roman" w:cs="Times New Roman"/>
            <w:b/>
            <w:color w:val="auto"/>
            <w:sz w:val="52"/>
            <w:szCs w:val="52"/>
            <w:u w:val="none"/>
          </w:rPr>
          <w:t>5</w:t>
        </w:r>
      </w:hyperlink>
      <w:r w:rsidRPr="009E3112">
        <w:rPr>
          <w:rFonts w:ascii="Times New Roman" w:hAnsi="Times New Roman" w:cs="Times New Roman"/>
          <w:b/>
          <w:sz w:val="52"/>
          <w:szCs w:val="52"/>
        </w:rPr>
        <w:t xml:space="preserve">, </w:t>
      </w:r>
      <w:hyperlink r:id="rId10" w:history="1">
        <w:r w:rsidRPr="009E3112">
          <w:rPr>
            <w:rStyle w:val="a3"/>
            <w:rFonts w:ascii="Times New Roman" w:hAnsi="Times New Roman" w:cs="Times New Roman"/>
            <w:b/>
            <w:color w:val="auto"/>
            <w:sz w:val="52"/>
            <w:szCs w:val="52"/>
            <w:u w:val="none"/>
          </w:rPr>
          <w:t>6 статьи 46</w:t>
        </w:r>
      </w:hyperlink>
      <w:r w:rsidRPr="009E3112">
        <w:rPr>
          <w:rFonts w:ascii="Times New Roman" w:hAnsi="Times New Roman" w:cs="Times New Roman"/>
          <w:b/>
          <w:sz w:val="52"/>
          <w:szCs w:val="52"/>
        </w:rPr>
        <w:t xml:space="preserve"> Федерального закона от 6.10.2003 № 131-ФЗ «Об общих принципах организации местного самоуправления в Российской Федерации»</w:t>
      </w:r>
    </w:p>
    <w:p w:rsidR="009E3112" w:rsidRDefault="009E3112" w:rsidP="009E31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:rsidR="009E3112" w:rsidRDefault="009E3112" w:rsidP="009E31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E3112">
        <w:tc>
          <w:tcPr>
            <w:tcW w:w="4677" w:type="dxa"/>
          </w:tcPr>
          <w:p w:rsidR="009E3112" w:rsidRDefault="009E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октября 2003 года</w:t>
            </w:r>
          </w:p>
        </w:tc>
        <w:tc>
          <w:tcPr>
            <w:tcW w:w="4677" w:type="dxa"/>
          </w:tcPr>
          <w:p w:rsidR="009E3112" w:rsidRDefault="009E31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131-ФЗ</w:t>
            </w:r>
          </w:p>
        </w:tc>
      </w:tr>
    </w:tbl>
    <w:p w:rsidR="009E3112" w:rsidRDefault="009E3112" w:rsidP="009E311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E3112" w:rsidRDefault="009E3112" w:rsidP="009E311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E3112" w:rsidRDefault="009E3112" w:rsidP="009E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E3112" w:rsidRDefault="009E3112" w:rsidP="009E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3112" w:rsidRDefault="009E3112" w:rsidP="009E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:rsidR="009E3112" w:rsidRDefault="009E3112" w:rsidP="009E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3112" w:rsidRDefault="009E3112" w:rsidP="009E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ОБЩИХ ПРИНЦИПАХ ОРГАНИЗАЦИИ</w:t>
      </w:r>
    </w:p>
    <w:p w:rsidR="009E3112" w:rsidRDefault="009E3112" w:rsidP="009E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 В РОССИЙСКОЙ ФЕДЕРАЦИИ</w:t>
      </w:r>
    </w:p>
    <w:p w:rsidR="009E3112" w:rsidRDefault="009E3112" w:rsidP="009E3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112" w:rsidRDefault="009E3112" w:rsidP="009E3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9E3112" w:rsidRDefault="009E3112" w:rsidP="009E3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9E3112" w:rsidRDefault="009E3112" w:rsidP="009E3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сентября 2003 года</w:t>
      </w:r>
    </w:p>
    <w:p w:rsidR="009E3112" w:rsidRDefault="009E3112" w:rsidP="009E3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112" w:rsidRDefault="009E3112" w:rsidP="009E3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</w:t>
      </w:r>
    </w:p>
    <w:p w:rsidR="009E3112" w:rsidRDefault="009E3112" w:rsidP="009E3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9E3112" w:rsidRDefault="009E3112" w:rsidP="009E3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сентября 2003 года</w:t>
      </w:r>
    </w:p>
    <w:p w:rsidR="009E3112" w:rsidRDefault="009E3112" w:rsidP="009E3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112" w:rsidRDefault="009E3112" w:rsidP="009E31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7. Муниципальные правовые акты</w:t>
      </w:r>
    </w:p>
    <w:p w:rsidR="009E3112" w:rsidRDefault="009E3112" w:rsidP="009E3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3FE" w:rsidRPr="004763FE" w:rsidRDefault="004763FE" w:rsidP="004763F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763FE">
        <w:rPr>
          <w:sz w:val="28"/>
          <w:szCs w:val="28"/>
        </w:rPr>
        <w:t xml:space="preserve">6. </w:t>
      </w:r>
      <w:proofErr w:type="gramStart"/>
      <w:r w:rsidRPr="004763FE">
        <w:rPr>
          <w:sz w:val="28"/>
          <w:szCs w:val="28"/>
        </w:rPr>
        <w:t xml:space="preserve">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</w:t>
      </w:r>
      <w:hyperlink r:id="rId11" w:history="1">
        <w:r w:rsidRPr="004763FE">
          <w:rPr>
            <w:rStyle w:val="a3"/>
            <w:sz w:val="28"/>
            <w:szCs w:val="28"/>
          </w:rPr>
          <w:t>части 7</w:t>
        </w:r>
      </w:hyperlink>
      <w:r w:rsidRPr="004763FE">
        <w:rPr>
          <w:sz w:val="28"/>
          <w:szCs w:val="28"/>
        </w:rPr>
        <w:t xml:space="preserve">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</w:t>
      </w:r>
      <w:proofErr w:type="gramEnd"/>
      <w:r w:rsidRPr="004763FE">
        <w:rPr>
          <w:sz w:val="28"/>
          <w:szCs w:val="28"/>
        </w:rPr>
        <w:t xml:space="preserve"> </w:t>
      </w:r>
      <w:proofErr w:type="gramStart"/>
      <w:r w:rsidRPr="004763FE">
        <w:rPr>
          <w:sz w:val="28"/>
          <w:szCs w:val="28"/>
        </w:rPr>
        <w:t xml:space="preserve">экспертизе,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</w:t>
      </w:r>
      <w:hyperlink r:id="rId12" w:history="1">
        <w:r w:rsidRPr="004763FE">
          <w:rPr>
            <w:rStyle w:val="a3"/>
            <w:sz w:val="28"/>
            <w:szCs w:val="28"/>
          </w:rPr>
          <w:t>части 7</w:t>
        </w:r>
      </w:hyperlink>
      <w:r w:rsidRPr="004763FE">
        <w:rPr>
          <w:sz w:val="28"/>
          <w:szCs w:val="28"/>
        </w:rPr>
        <w:t xml:space="preserve"> настоящей статьи, в порядке, установленном муниципальными нормативными правовыми актами в соответствии с законом субъекта Российской Федерации.</w:t>
      </w:r>
      <w:proofErr w:type="gramEnd"/>
    </w:p>
    <w:p w:rsidR="004763FE" w:rsidRPr="004763FE" w:rsidRDefault="004763FE" w:rsidP="004763F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763FE">
        <w:rPr>
          <w:sz w:val="28"/>
          <w:szCs w:val="28"/>
        </w:rPr>
        <w:t xml:space="preserve">Муниципальные нормативные правовые акты иных муниципальных образований,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</w:t>
      </w:r>
      <w:r w:rsidRPr="004763FE">
        <w:rPr>
          <w:sz w:val="28"/>
          <w:szCs w:val="28"/>
        </w:rPr>
        <w:lastRenderedPageBreak/>
        <w:t>образований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4763FE" w:rsidRPr="004763FE" w:rsidRDefault="00C00440" w:rsidP="004763F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763FE">
        <w:rPr>
          <w:sz w:val="28"/>
          <w:szCs w:val="28"/>
        </w:rPr>
        <w:t xml:space="preserve">6.1. </w:t>
      </w:r>
      <w:bookmarkStart w:id="0" w:name="Par4"/>
      <w:bookmarkEnd w:id="0"/>
      <w:r w:rsidR="004763FE" w:rsidRPr="004763FE">
        <w:rPr>
          <w:sz w:val="28"/>
          <w:szCs w:val="28"/>
        </w:rPr>
        <w:t xml:space="preserve">Порядок установления и оценки </w:t>
      </w:r>
      <w:proofErr w:type="gramStart"/>
      <w:r w:rsidR="004763FE" w:rsidRPr="004763FE">
        <w:rPr>
          <w:sz w:val="28"/>
          <w:szCs w:val="28"/>
        </w:rPr>
        <w:t>применения</w:t>
      </w:r>
      <w:proofErr w:type="gramEnd"/>
      <w:r w:rsidR="004763FE" w:rsidRPr="004763FE">
        <w:rPr>
          <w:sz w:val="28"/>
          <w:szCs w:val="28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</w:t>
      </w:r>
      <w:hyperlink r:id="rId13" w:history="1">
        <w:r w:rsidR="004763FE" w:rsidRPr="004763FE">
          <w:rPr>
            <w:rStyle w:val="a3"/>
            <w:sz w:val="28"/>
            <w:szCs w:val="28"/>
          </w:rPr>
          <w:t>законом</w:t>
        </w:r>
      </w:hyperlink>
      <w:r w:rsidR="004763FE" w:rsidRPr="004763FE">
        <w:rPr>
          <w:sz w:val="28"/>
          <w:szCs w:val="28"/>
        </w:rPr>
        <w:t xml:space="preserve"> от 31 июля 2020 года N 247-ФЗ "Об обязательных требованиях в Российской Федерации".</w:t>
      </w:r>
    </w:p>
    <w:p w:rsidR="004763FE" w:rsidRPr="004763FE" w:rsidRDefault="004763FE" w:rsidP="004763F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9E3112" w:rsidRDefault="009E3112" w:rsidP="004763F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763FE">
        <w:rPr>
          <w:sz w:val="28"/>
          <w:szCs w:val="28"/>
        </w:rPr>
        <w:t xml:space="preserve">7. </w:t>
      </w:r>
      <w:r w:rsidR="004763FE" w:rsidRPr="004763FE">
        <w:rPr>
          <w:sz w:val="28"/>
          <w:szCs w:val="28"/>
        </w:rPr>
        <w:t>Законом субъекта Российской Федерации устанавливается перечень муниципальных районов, муниципальных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</w:t>
      </w:r>
    </w:p>
    <w:p w:rsidR="009E3112" w:rsidRDefault="009E3112" w:rsidP="009E31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3112" w:rsidRDefault="009E3112" w:rsidP="009E31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46. Подготовка муниципальных правовых актов</w:t>
      </w:r>
    </w:p>
    <w:p w:rsidR="009E3112" w:rsidRDefault="009E3112" w:rsidP="009E3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519" w:rsidRPr="00181519" w:rsidRDefault="009E3112" w:rsidP="00181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1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81519" w:rsidRPr="00181519">
        <w:rPr>
          <w:rFonts w:ascii="Times New Roman" w:hAnsi="Times New Roman" w:cs="Times New Roman"/>
          <w:sz w:val="28"/>
          <w:szCs w:val="28"/>
        </w:rPr>
        <w:t>П</w:t>
      </w:r>
      <w:r w:rsidR="00181519" w:rsidRPr="00181519">
        <w:rPr>
          <w:rFonts w:ascii="Times New Roman" w:hAnsi="Times New Roman" w:cs="Times New Roman"/>
          <w:sz w:val="28"/>
          <w:szCs w:val="28"/>
        </w:rPr>
        <w:t xml:space="preserve">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</w:t>
      </w:r>
      <w:hyperlink r:id="rId14" w:history="1">
        <w:r w:rsidR="00181519" w:rsidRPr="00181519">
          <w:rPr>
            <w:rStyle w:val="a3"/>
            <w:rFonts w:ascii="Times New Roman" w:hAnsi="Times New Roman" w:cs="Times New Roman"/>
            <w:sz w:val="28"/>
            <w:szCs w:val="28"/>
          </w:rPr>
          <w:t>части 6</w:t>
        </w:r>
      </w:hyperlink>
      <w:r w:rsidR="00181519" w:rsidRPr="00181519">
        <w:rPr>
          <w:rFonts w:ascii="Times New Roman" w:hAnsi="Times New Roman" w:cs="Times New Roman"/>
          <w:sz w:val="28"/>
          <w:szCs w:val="28"/>
        </w:rPr>
        <w:t xml:space="preserve"> настоящей статьи,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</w:t>
      </w:r>
      <w:proofErr w:type="gramEnd"/>
      <w:r w:rsidR="00181519" w:rsidRPr="001815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1519" w:rsidRPr="00181519">
        <w:rPr>
          <w:rFonts w:ascii="Times New Roman" w:hAnsi="Times New Roman" w:cs="Times New Roman"/>
          <w:sz w:val="28"/>
          <w:szCs w:val="28"/>
        </w:rPr>
        <w:t>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 городских округов (горо</w:t>
      </w:r>
      <w:bookmarkStart w:id="1" w:name="_GoBack"/>
      <w:bookmarkEnd w:id="1"/>
      <w:r w:rsidR="00181519" w:rsidRPr="00181519">
        <w:rPr>
          <w:rFonts w:ascii="Times New Roman" w:hAnsi="Times New Roman" w:cs="Times New Roman"/>
          <w:sz w:val="28"/>
          <w:szCs w:val="28"/>
        </w:rPr>
        <w:t xml:space="preserve">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</w:t>
      </w:r>
      <w:r w:rsidR="00181519" w:rsidRPr="0018151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соответствующий перечень законом субъекта Российской Федерации согласно положениям </w:t>
      </w:r>
      <w:hyperlink r:id="rId15" w:history="1">
        <w:r w:rsidR="00181519" w:rsidRPr="00181519">
          <w:rPr>
            <w:rStyle w:val="a3"/>
            <w:rFonts w:ascii="Times New Roman" w:hAnsi="Times New Roman" w:cs="Times New Roman"/>
            <w:sz w:val="28"/>
            <w:szCs w:val="28"/>
          </w:rPr>
          <w:t>части 6</w:t>
        </w:r>
      </w:hyperlink>
      <w:r w:rsidR="00181519" w:rsidRPr="00181519">
        <w:rPr>
          <w:rFonts w:ascii="Times New Roman" w:hAnsi="Times New Roman" w:cs="Times New Roman"/>
          <w:sz w:val="28"/>
          <w:szCs w:val="28"/>
        </w:rPr>
        <w:t xml:space="preserve"> настоящей статьи, в порядке, установленном муниципальными нормативными правовыми актами в соответствии</w:t>
      </w:r>
      <w:proofErr w:type="gramEnd"/>
      <w:r w:rsidR="00181519" w:rsidRPr="00181519">
        <w:rPr>
          <w:rFonts w:ascii="Times New Roman" w:hAnsi="Times New Roman" w:cs="Times New Roman"/>
          <w:sz w:val="28"/>
          <w:szCs w:val="28"/>
        </w:rPr>
        <w:t xml:space="preserve"> с законом субъекта Российской Федерации, за исключением:</w:t>
      </w:r>
    </w:p>
    <w:p w:rsidR="00181519" w:rsidRPr="00181519" w:rsidRDefault="00181519" w:rsidP="00181519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81519">
        <w:rPr>
          <w:sz w:val="28"/>
          <w:szCs w:val="28"/>
        </w:rPr>
        <w:t xml:space="preserve"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 </w:t>
      </w:r>
    </w:p>
    <w:p w:rsidR="00181519" w:rsidRPr="00181519" w:rsidRDefault="00181519" w:rsidP="00181519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81519">
        <w:rPr>
          <w:sz w:val="28"/>
          <w:szCs w:val="28"/>
        </w:rPr>
        <w:t xml:space="preserve">2) проектов нормативных правовых актов представительных органов муниципальных образований, регулирующих бюджетные правоотношения; </w:t>
      </w:r>
    </w:p>
    <w:p w:rsidR="009E3112" w:rsidRDefault="00181519" w:rsidP="00181519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81519">
        <w:rPr>
          <w:sz w:val="28"/>
          <w:szCs w:val="28"/>
        </w:rPr>
        <w:t xml:space="preserve"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 </w:t>
      </w:r>
    </w:p>
    <w:p w:rsidR="00523C04" w:rsidRPr="00994598" w:rsidRDefault="009E3112" w:rsidP="00523C04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94598">
        <w:rPr>
          <w:sz w:val="28"/>
          <w:szCs w:val="28"/>
        </w:rPr>
        <w:t xml:space="preserve">4. </w:t>
      </w:r>
      <w:proofErr w:type="gramStart"/>
      <w:r w:rsidR="00523C04" w:rsidRPr="00994598">
        <w:rPr>
          <w:sz w:val="28"/>
          <w:szCs w:val="28"/>
        </w:rPr>
        <w:t>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proofErr w:type="gramEnd"/>
    </w:p>
    <w:p w:rsidR="00523C04" w:rsidRPr="00994598" w:rsidRDefault="00523C04" w:rsidP="00523C04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94598">
        <w:rPr>
          <w:sz w:val="28"/>
          <w:szCs w:val="28"/>
        </w:rPr>
        <w:t xml:space="preserve"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 </w:t>
      </w:r>
    </w:p>
    <w:p w:rsidR="00523C04" w:rsidRPr="00994598" w:rsidRDefault="00523C04" w:rsidP="00523C04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94598">
        <w:rPr>
          <w:sz w:val="28"/>
          <w:szCs w:val="28"/>
        </w:rPr>
        <w:t xml:space="preserve">2) проектов нормативных правовых актов представительных органов муниципальных образований, регулирующих бюджетные правоотношения; </w:t>
      </w:r>
    </w:p>
    <w:p w:rsidR="009E3112" w:rsidRPr="00994598" w:rsidRDefault="00523C04" w:rsidP="00523C04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94598">
        <w:rPr>
          <w:sz w:val="28"/>
          <w:szCs w:val="28"/>
        </w:rPr>
        <w:t xml:space="preserve"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 </w:t>
      </w:r>
    </w:p>
    <w:p w:rsidR="009E3112" w:rsidRPr="00994598" w:rsidRDefault="009E3112" w:rsidP="00994598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94598">
        <w:rPr>
          <w:sz w:val="28"/>
          <w:szCs w:val="28"/>
        </w:rPr>
        <w:t xml:space="preserve">5. </w:t>
      </w:r>
      <w:r w:rsidR="00994598" w:rsidRPr="00994598">
        <w:rPr>
          <w:sz w:val="28"/>
          <w:szCs w:val="28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9E3112" w:rsidRPr="00994598" w:rsidRDefault="009E3112" w:rsidP="00994598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Par15"/>
      <w:bookmarkEnd w:id="2"/>
      <w:r w:rsidRPr="00994598">
        <w:rPr>
          <w:sz w:val="28"/>
          <w:szCs w:val="28"/>
        </w:rPr>
        <w:t>6.</w:t>
      </w:r>
      <w:r w:rsidR="00994598" w:rsidRPr="00994598">
        <w:rPr>
          <w:sz w:val="28"/>
          <w:szCs w:val="28"/>
        </w:rPr>
        <w:t xml:space="preserve"> </w:t>
      </w:r>
      <w:proofErr w:type="gramStart"/>
      <w:r w:rsidR="00994598" w:rsidRPr="00994598">
        <w:rPr>
          <w:sz w:val="28"/>
          <w:szCs w:val="28"/>
        </w:rPr>
        <w:t xml:space="preserve">Законом субъекта Российской Федерации устанавливается перечень муниципальных районов, муниципальных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</w:t>
      </w:r>
      <w:r w:rsidR="00994598" w:rsidRPr="00994598">
        <w:rPr>
          <w:sz w:val="28"/>
          <w:szCs w:val="28"/>
        </w:rPr>
        <w:lastRenderedPageBreak/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является обязательным.</w:t>
      </w:r>
      <w:proofErr w:type="gramEnd"/>
      <w:r w:rsidR="00994598" w:rsidRPr="00994598">
        <w:rPr>
          <w:sz w:val="28"/>
          <w:szCs w:val="28"/>
        </w:rPr>
        <w:t xml:space="preserve"> 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</w:t>
      </w:r>
      <w:r w:rsidR="00994598" w:rsidRPr="00994598">
        <w:rPr>
          <w:sz w:val="28"/>
          <w:szCs w:val="28"/>
        </w:rPr>
        <w:t>.</w:t>
      </w:r>
      <w:r w:rsidRPr="00994598">
        <w:rPr>
          <w:sz w:val="28"/>
          <w:szCs w:val="28"/>
        </w:rPr>
        <w:t xml:space="preserve"> </w:t>
      </w:r>
    </w:p>
    <w:sectPr w:rsidR="009E3112" w:rsidRPr="0099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12"/>
    <w:rsid w:val="000468F7"/>
    <w:rsid w:val="00181519"/>
    <w:rsid w:val="004763FE"/>
    <w:rsid w:val="00523C04"/>
    <w:rsid w:val="00851A49"/>
    <w:rsid w:val="00994598"/>
    <w:rsid w:val="009E3112"/>
    <w:rsid w:val="00C0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31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31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B977580A3ACB76593CE3D1C08A8A176&amp;req=doc&amp;base=LAW&amp;n=358051&amp;dst=101304&amp;fld=134&amp;REFFIELD=134&amp;REFDST=1&amp;REFDOC=188248&amp;REFBASE=RLAW095&amp;stat=refcode%3D16876%3Bdstident%3D101304%3Bindex%3D25&amp;date=02.03.2021" TargetMode="External"/><Relationship Id="rId13" Type="http://schemas.openxmlformats.org/officeDocument/2006/relationships/hyperlink" Target="https://login.consultant.ru/link/?req=doc&amp;base=LAW&amp;n=482876&amp;date=26.12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3B977580A3ACB76593CE3D1C08A8A176&amp;req=doc&amp;base=LAW&amp;n=358051&amp;dst=101301&amp;fld=134&amp;REFFIELD=134&amp;REFDST=1&amp;REFDOC=188248&amp;REFBASE=RLAW095&amp;stat=refcode%3D16876%3Bdstident%3D101301%3Bindex%3D25&amp;date=02.03.2021" TargetMode="External"/><Relationship Id="rId12" Type="http://schemas.openxmlformats.org/officeDocument/2006/relationships/hyperlink" Target="https://login.consultant.ru/link/?req=doc&amp;base=LAW&amp;n=493235&amp;dst=101300&amp;field=134&amp;date=26.12.202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3B977580A3ACB76593CE3D1C08A8A176&amp;req=doc&amp;base=LAW&amp;n=358051&amp;dst=101300&amp;fld=134&amp;REFFIELD=134&amp;REFDST=1&amp;REFDOC=188248&amp;REFBASE=RLAW095&amp;stat=refcode%3D16876%3Bdstident%3D101300%3Bindex%3D25&amp;date=02.03.2021" TargetMode="External"/><Relationship Id="rId11" Type="http://schemas.openxmlformats.org/officeDocument/2006/relationships/hyperlink" Target="https://login.consultant.ru/link/?req=doc&amp;base=LAW&amp;n=493235&amp;dst=101300&amp;field=134&amp;date=26.12.2024" TargetMode="External"/><Relationship Id="rId5" Type="http://schemas.openxmlformats.org/officeDocument/2006/relationships/hyperlink" Target="https://login.consultant.ru/link/?rnd=3B977580A3ACB76593CE3D1C08A8A176&amp;req=doc&amp;base=LAW&amp;n=358051&amp;dst=101298&amp;fld=134&amp;REFFIELD=134&amp;REFDST=1&amp;REFDOC=188248&amp;REFBASE=RLAW095&amp;stat=refcode%3D16876%3Bdstident%3D101298%3Bindex%3D25&amp;date=02.03.2021" TargetMode="External"/><Relationship Id="rId15" Type="http://schemas.openxmlformats.org/officeDocument/2006/relationships/hyperlink" Target="https://login.consultant.ru/link/?req=doc&amp;base=LAW&amp;n=493235&amp;dst=101308&amp;field=134&amp;date=26.12.2024" TargetMode="External"/><Relationship Id="rId10" Type="http://schemas.openxmlformats.org/officeDocument/2006/relationships/hyperlink" Target="https://login.consultant.ru/link/?rnd=3B977580A3ACB76593CE3D1C08A8A176&amp;req=doc&amp;base=LAW&amp;n=358051&amp;dst=101308&amp;fld=134&amp;REFFIELD=134&amp;REFDST=1&amp;REFDOC=188248&amp;REFBASE=RLAW095&amp;stat=refcode%3D16876%3Bdstident%3D101308%3Bindex%3D25&amp;date=02.03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3B977580A3ACB76593CE3D1C08A8A176&amp;req=doc&amp;base=LAW&amp;n=358051&amp;dst=101307&amp;fld=134&amp;REFFIELD=134&amp;REFDST=1&amp;REFDOC=188248&amp;REFBASE=RLAW095&amp;stat=refcode%3D16876%3Bdstident%3D101307%3Bindex%3D25&amp;date=02.03.2021" TargetMode="External"/><Relationship Id="rId14" Type="http://schemas.openxmlformats.org/officeDocument/2006/relationships/hyperlink" Target="https://login.consultant.ru/link/?req=doc&amp;base=LAW&amp;n=493235&amp;dst=101308&amp;field=134&amp;date=26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 Наталья Евгеньевна</dc:creator>
  <cp:lastModifiedBy>Пелевина Юлия Олеговна</cp:lastModifiedBy>
  <cp:revision>6</cp:revision>
  <dcterms:created xsi:type="dcterms:W3CDTF">2021-09-21T12:33:00Z</dcterms:created>
  <dcterms:modified xsi:type="dcterms:W3CDTF">2024-12-26T13:38:00Z</dcterms:modified>
</cp:coreProperties>
</file>