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5" w:type="dxa"/>
        <w:jc w:val="center"/>
        <w:tblLook w:val="0000" w:firstRow="0" w:lastRow="0" w:firstColumn="0" w:lastColumn="0" w:noHBand="0" w:noVBand="0"/>
      </w:tblPr>
      <w:tblGrid>
        <w:gridCol w:w="6367"/>
        <w:gridCol w:w="260"/>
        <w:gridCol w:w="461"/>
        <w:gridCol w:w="1701"/>
        <w:gridCol w:w="1536"/>
      </w:tblGrid>
      <w:tr w:rsidR="00BD3602" w:rsidRPr="00D11716" w14:paraId="37162890" w14:textId="77777777" w:rsidTr="00CA564F">
        <w:trPr>
          <w:trHeight w:val="282"/>
          <w:jc w:val="center"/>
        </w:trPr>
        <w:tc>
          <w:tcPr>
            <w:tcW w:w="6367" w:type="dxa"/>
            <w:tcBorders>
              <w:top w:val="nil"/>
              <w:left w:val="nil"/>
              <w:bottom w:val="nil"/>
              <w:right w:val="nil"/>
            </w:tcBorders>
            <w:noWrap/>
            <w:vAlign w:val="bottom"/>
          </w:tcPr>
          <w:p w14:paraId="606CF720" w14:textId="77777777" w:rsidR="00BD3602" w:rsidRPr="00D11716" w:rsidRDefault="00BD3602" w:rsidP="004908DF">
            <w:pPr>
              <w:jc w:val="center"/>
              <w:rPr>
                <w:b/>
                <w:bCs/>
              </w:rPr>
            </w:pPr>
            <w:r w:rsidRPr="00D11716">
              <w:rPr>
                <w:b/>
                <w:bCs/>
              </w:rPr>
              <w:t>ПОЯСНИТЕЛЬНАЯ ЗАПИСКА</w:t>
            </w:r>
          </w:p>
        </w:tc>
        <w:tc>
          <w:tcPr>
            <w:tcW w:w="260" w:type="dxa"/>
            <w:tcBorders>
              <w:top w:val="nil"/>
              <w:left w:val="nil"/>
              <w:bottom w:val="nil"/>
              <w:right w:val="nil"/>
            </w:tcBorders>
            <w:noWrap/>
            <w:vAlign w:val="bottom"/>
          </w:tcPr>
          <w:p w14:paraId="4F516170" w14:textId="77777777" w:rsidR="00BD3602" w:rsidRPr="00D11716" w:rsidRDefault="00BD3602" w:rsidP="004908DF">
            <w:pPr>
              <w:jc w:val="center"/>
              <w:rPr>
                <w:b/>
              </w:rPr>
            </w:pPr>
          </w:p>
        </w:tc>
        <w:tc>
          <w:tcPr>
            <w:tcW w:w="2162" w:type="dxa"/>
            <w:gridSpan w:val="2"/>
            <w:tcBorders>
              <w:top w:val="nil"/>
              <w:left w:val="nil"/>
              <w:bottom w:val="nil"/>
              <w:right w:val="nil"/>
            </w:tcBorders>
            <w:noWrap/>
            <w:vAlign w:val="bottom"/>
          </w:tcPr>
          <w:p w14:paraId="0013E53A" w14:textId="77777777" w:rsidR="00BD3602" w:rsidRPr="00D11716" w:rsidRDefault="00BD3602" w:rsidP="004908DF">
            <w:pPr>
              <w:jc w:val="center"/>
              <w:rPr>
                <w:b/>
              </w:rPr>
            </w:pPr>
          </w:p>
        </w:tc>
        <w:tc>
          <w:tcPr>
            <w:tcW w:w="1536" w:type="dxa"/>
            <w:tcBorders>
              <w:top w:val="nil"/>
              <w:left w:val="nil"/>
              <w:bottom w:val="nil"/>
              <w:right w:val="nil"/>
            </w:tcBorders>
            <w:noWrap/>
            <w:vAlign w:val="bottom"/>
          </w:tcPr>
          <w:p w14:paraId="164D85E4" w14:textId="77777777" w:rsidR="00BD3602" w:rsidRPr="00D11716" w:rsidRDefault="00BD3602" w:rsidP="00BD3602"/>
        </w:tc>
      </w:tr>
      <w:tr w:rsidR="00BD3602" w:rsidRPr="00D11716" w14:paraId="3CA7107B" w14:textId="77777777" w:rsidTr="00CA564F">
        <w:trPr>
          <w:trHeight w:val="313"/>
          <w:jc w:val="center"/>
        </w:trPr>
        <w:tc>
          <w:tcPr>
            <w:tcW w:w="8789" w:type="dxa"/>
            <w:gridSpan w:val="4"/>
            <w:tcBorders>
              <w:top w:val="nil"/>
              <w:left w:val="nil"/>
              <w:bottom w:val="nil"/>
              <w:right w:val="nil"/>
            </w:tcBorders>
            <w:noWrap/>
            <w:vAlign w:val="bottom"/>
          </w:tcPr>
          <w:p w14:paraId="681EEE4D" w14:textId="77777777" w:rsidR="00BD3602" w:rsidRPr="00D11716" w:rsidRDefault="004908DF" w:rsidP="004908DF">
            <w:pPr>
              <w:rPr>
                <w:b/>
                <w:bCs/>
              </w:rPr>
            </w:pPr>
            <w:r w:rsidRPr="00D11716">
              <w:rPr>
                <w:b/>
                <w:bCs/>
              </w:rPr>
              <w:t xml:space="preserve">              </w:t>
            </w:r>
            <w:r w:rsidR="00BD3602" w:rsidRPr="00D11716">
              <w:rPr>
                <w:b/>
                <w:bCs/>
              </w:rPr>
              <w:t>к отчету об исполнении бюджета</w:t>
            </w:r>
            <w:r w:rsidRPr="00D11716">
              <w:rPr>
                <w:b/>
                <w:bCs/>
              </w:rPr>
              <w:t xml:space="preserve"> округа</w:t>
            </w:r>
          </w:p>
        </w:tc>
        <w:tc>
          <w:tcPr>
            <w:tcW w:w="1536" w:type="dxa"/>
            <w:tcBorders>
              <w:top w:val="single" w:sz="4" w:space="0" w:color="auto"/>
              <w:left w:val="single" w:sz="4" w:space="0" w:color="auto"/>
              <w:bottom w:val="single" w:sz="8" w:space="0" w:color="auto"/>
              <w:right w:val="single" w:sz="4" w:space="0" w:color="auto"/>
            </w:tcBorders>
            <w:noWrap/>
            <w:vAlign w:val="bottom"/>
          </w:tcPr>
          <w:p w14:paraId="05A8ED5F" w14:textId="77777777" w:rsidR="00BD3602" w:rsidRPr="00D11716" w:rsidRDefault="00BD3602" w:rsidP="00BD3602">
            <w:pPr>
              <w:rPr>
                <w:b/>
              </w:rPr>
            </w:pPr>
            <w:r w:rsidRPr="00D11716">
              <w:rPr>
                <w:b/>
              </w:rPr>
              <w:t>КОДЫ</w:t>
            </w:r>
          </w:p>
        </w:tc>
      </w:tr>
      <w:tr w:rsidR="00BD3602" w:rsidRPr="00D11716" w14:paraId="3DCA7FA2" w14:textId="77777777" w:rsidTr="00CA564F">
        <w:trPr>
          <w:trHeight w:val="294"/>
          <w:jc w:val="center"/>
        </w:trPr>
        <w:tc>
          <w:tcPr>
            <w:tcW w:w="6367" w:type="dxa"/>
            <w:tcBorders>
              <w:top w:val="nil"/>
              <w:left w:val="nil"/>
              <w:bottom w:val="nil"/>
              <w:right w:val="nil"/>
            </w:tcBorders>
            <w:noWrap/>
            <w:vAlign w:val="bottom"/>
          </w:tcPr>
          <w:p w14:paraId="703016A6" w14:textId="77777777" w:rsidR="00BD3602" w:rsidRPr="00D11716" w:rsidRDefault="00BD3602" w:rsidP="00BD3602">
            <w:pPr>
              <w:jc w:val="center"/>
            </w:pPr>
          </w:p>
        </w:tc>
        <w:tc>
          <w:tcPr>
            <w:tcW w:w="260" w:type="dxa"/>
            <w:tcBorders>
              <w:top w:val="nil"/>
              <w:left w:val="nil"/>
              <w:bottom w:val="nil"/>
              <w:right w:val="nil"/>
            </w:tcBorders>
            <w:noWrap/>
            <w:vAlign w:val="bottom"/>
          </w:tcPr>
          <w:p w14:paraId="7FE1C195" w14:textId="77777777" w:rsidR="00BD3602" w:rsidRPr="00D11716" w:rsidRDefault="00BD3602" w:rsidP="00BD3602"/>
        </w:tc>
        <w:tc>
          <w:tcPr>
            <w:tcW w:w="2162" w:type="dxa"/>
            <w:gridSpan w:val="2"/>
            <w:tcBorders>
              <w:top w:val="nil"/>
              <w:left w:val="nil"/>
              <w:bottom w:val="nil"/>
              <w:right w:val="nil"/>
            </w:tcBorders>
            <w:noWrap/>
            <w:vAlign w:val="bottom"/>
          </w:tcPr>
          <w:p w14:paraId="12CC64E5" w14:textId="77777777" w:rsidR="00BD3602" w:rsidRPr="00D11716" w:rsidRDefault="00BD3602" w:rsidP="00BD3602">
            <w:r w:rsidRPr="00D11716">
              <w:t>Форма по ОКУД</w:t>
            </w:r>
          </w:p>
        </w:tc>
        <w:tc>
          <w:tcPr>
            <w:tcW w:w="1536" w:type="dxa"/>
            <w:tcBorders>
              <w:top w:val="nil"/>
              <w:left w:val="single" w:sz="8" w:space="0" w:color="auto"/>
              <w:bottom w:val="single" w:sz="4" w:space="0" w:color="auto"/>
              <w:right w:val="single" w:sz="8" w:space="0" w:color="auto"/>
            </w:tcBorders>
            <w:noWrap/>
            <w:vAlign w:val="bottom"/>
          </w:tcPr>
          <w:p w14:paraId="46477118" w14:textId="77777777" w:rsidR="00BD3602" w:rsidRPr="00D11716" w:rsidRDefault="005114F8" w:rsidP="00B261D5">
            <w:pPr>
              <w:jc w:val="center"/>
            </w:pPr>
            <w:r w:rsidRPr="00D11716">
              <w:t>05031</w:t>
            </w:r>
            <w:r w:rsidR="00BD3602" w:rsidRPr="00D11716">
              <w:t>60</w:t>
            </w:r>
          </w:p>
        </w:tc>
      </w:tr>
      <w:tr w:rsidR="00BD3602" w:rsidRPr="00D11716" w14:paraId="1219534D" w14:textId="77777777" w:rsidTr="00CA564F">
        <w:trPr>
          <w:trHeight w:val="294"/>
          <w:jc w:val="center"/>
        </w:trPr>
        <w:tc>
          <w:tcPr>
            <w:tcW w:w="7088" w:type="dxa"/>
            <w:gridSpan w:val="3"/>
            <w:tcBorders>
              <w:top w:val="nil"/>
              <w:left w:val="nil"/>
              <w:bottom w:val="nil"/>
              <w:right w:val="nil"/>
            </w:tcBorders>
            <w:noWrap/>
            <w:vAlign w:val="bottom"/>
          </w:tcPr>
          <w:p w14:paraId="1C8F427F" w14:textId="5140C105" w:rsidR="00BD3602" w:rsidRPr="00D11716" w:rsidRDefault="00BD3602" w:rsidP="004908DF">
            <w:r w:rsidRPr="000846C0">
              <w:rPr>
                <w:color w:val="00B050"/>
              </w:rPr>
              <w:t xml:space="preserve">                     </w:t>
            </w:r>
            <w:r w:rsidR="00A91362" w:rsidRPr="000846C0">
              <w:rPr>
                <w:color w:val="00B050"/>
              </w:rPr>
              <w:t xml:space="preserve">              </w:t>
            </w:r>
            <w:r w:rsidR="00267849" w:rsidRPr="004660BA">
              <w:t>на 1</w:t>
            </w:r>
            <w:r w:rsidR="00A91362" w:rsidRPr="004660BA">
              <w:t xml:space="preserve"> </w:t>
            </w:r>
            <w:r w:rsidR="0098287E" w:rsidRPr="004660BA">
              <w:t>января 202</w:t>
            </w:r>
            <w:r w:rsidR="000846C0" w:rsidRPr="004660BA">
              <w:t>5</w:t>
            </w:r>
            <w:r w:rsidRPr="004660BA">
              <w:t xml:space="preserve"> года</w:t>
            </w:r>
          </w:p>
        </w:tc>
        <w:tc>
          <w:tcPr>
            <w:tcW w:w="1701" w:type="dxa"/>
            <w:tcBorders>
              <w:top w:val="nil"/>
              <w:left w:val="nil"/>
              <w:bottom w:val="nil"/>
              <w:right w:val="nil"/>
            </w:tcBorders>
            <w:noWrap/>
            <w:vAlign w:val="bottom"/>
          </w:tcPr>
          <w:p w14:paraId="3EF6B10B" w14:textId="77777777" w:rsidR="00BD3602" w:rsidRPr="00D11716" w:rsidRDefault="00BD3602" w:rsidP="00BD3602">
            <w:r w:rsidRPr="00D11716">
              <w:t xml:space="preserve">                        Дата</w:t>
            </w:r>
          </w:p>
        </w:tc>
        <w:tc>
          <w:tcPr>
            <w:tcW w:w="1536" w:type="dxa"/>
            <w:tcBorders>
              <w:top w:val="nil"/>
              <w:left w:val="single" w:sz="8" w:space="0" w:color="auto"/>
              <w:bottom w:val="single" w:sz="4" w:space="0" w:color="auto"/>
              <w:right w:val="single" w:sz="8" w:space="0" w:color="auto"/>
            </w:tcBorders>
            <w:noWrap/>
            <w:vAlign w:val="bottom"/>
          </w:tcPr>
          <w:p w14:paraId="18F2C199" w14:textId="1003DB78" w:rsidR="00BD3602" w:rsidRPr="00D11716" w:rsidRDefault="0098287E" w:rsidP="00B261D5">
            <w:pPr>
              <w:jc w:val="center"/>
            </w:pPr>
            <w:r w:rsidRPr="00D11716">
              <w:t>01.01.202</w:t>
            </w:r>
            <w:r w:rsidR="000846C0">
              <w:t>5</w:t>
            </w:r>
          </w:p>
          <w:p w14:paraId="33F9D2D0" w14:textId="77777777" w:rsidR="00BD3602" w:rsidRPr="00D11716" w:rsidRDefault="00BD3602" w:rsidP="00B261D5">
            <w:pPr>
              <w:jc w:val="center"/>
            </w:pPr>
          </w:p>
        </w:tc>
      </w:tr>
      <w:tr w:rsidR="00BD3602" w:rsidRPr="00D11716" w14:paraId="77281C62" w14:textId="77777777" w:rsidTr="00CA564F">
        <w:trPr>
          <w:trHeight w:val="407"/>
          <w:jc w:val="center"/>
        </w:trPr>
        <w:tc>
          <w:tcPr>
            <w:tcW w:w="6367" w:type="dxa"/>
            <w:tcBorders>
              <w:top w:val="nil"/>
              <w:left w:val="nil"/>
              <w:bottom w:val="nil"/>
              <w:right w:val="nil"/>
            </w:tcBorders>
            <w:noWrap/>
            <w:vAlign w:val="bottom"/>
          </w:tcPr>
          <w:p w14:paraId="709D6D5D" w14:textId="77777777" w:rsidR="00BD3602" w:rsidRPr="00D11716" w:rsidRDefault="00BD3602" w:rsidP="00CC150A">
            <w:pPr>
              <w:jc w:val="both"/>
            </w:pPr>
          </w:p>
        </w:tc>
        <w:tc>
          <w:tcPr>
            <w:tcW w:w="260" w:type="dxa"/>
            <w:tcBorders>
              <w:top w:val="nil"/>
              <w:left w:val="nil"/>
              <w:bottom w:val="nil"/>
              <w:right w:val="nil"/>
            </w:tcBorders>
            <w:noWrap/>
            <w:vAlign w:val="bottom"/>
          </w:tcPr>
          <w:p w14:paraId="6279720F" w14:textId="77777777" w:rsidR="00BD3602" w:rsidRPr="00D11716" w:rsidRDefault="00BD3602" w:rsidP="00CC150A">
            <w:pPr>
              <w:jc w:val="both"/>
            </w:pPr>
          </w:p>
        </w:tc>
        <w:tc>
          <w:tcPr>
            <w:tcW w:w="2162" w:type="dxa"/>
            <w:gridSpan w:val="2"/>
            <w:tcBorders>
              <w:top w:val="nil"/>
              <w:left w:val="nil"/>
              <w:bottom w:val="nil"/>
              <w:right w:val="nil"/>
            </w:tcBorders>
            <w:noWrap/>
            <w:vAlign w:val="bottom"/>
          </w:tcPr>
          <w:p w14:paraId="68198B3B" w14:textId="77777777" w:rsidR="00BD3602" w:rsidRPr="00D11716" w:rsidRDefault="00BD3602" w:rsidP="00CC150A">
            <w:pPr>
              <w:jc w:val="both"/>
            </w:pPr>
            <w:r w:rsidRPr="00D11716">
              <w:t xml:space="preserve">       по ОКПО</w:t>
            </w:r>
          </w:p>
        </w:tc>
        <w:tc>
          <w:tcPr>
            <w:tcW w:w="1536" w:type="dxa"/>
            <w:tcBorders>
              <w:top w:val="nil"/>
              <w:left w:val="single" w:sz="8" w:space="0" w:color="auto"/>
              <w:bottom w:val="single" w:sz="4" w:space="0" w:color="auto"/>
              <w:right w:val="single" w:sz="8" w:space="0" w:color="auto"/>
            </w:tcBorders>
            <w:noWrap/>
            <w:vAlign w:val="bottom"/>
          </w:tcPr>
          <w:p w14:paraId="36FF31D9" w14:textId="23AB21FC" w:rsidR="00BD3602" w:rsidRPr="00CA564F" w:rsidRDefault="00CA564F" w:rsidP="00B261D5">
            <w:pPr>
              <w:jc w:val="center"/>
              <w:rPr>
                <w:lang w:val="en-US"/>
              </w:rPr>
            </w:pPr>
            <w:r>
              <w:rPr>
                <w:lang w:val="en-US"/>
              </w:rPr>
              <w:t>75720232</w:t>
            </w:r>
          </w:p>
        </w:tc>
      </w:tr>
      <w:tr w:rsidR="00BD3602" w:rsidRPr="00D11716" w14:paraId="5DA202CE" w14:textId="77777777" w:rsidTr="00CA564F">
        <w:trPr>
          <w:trHeight w:val="235"/>
          <w:jc w:val="center"/>
        </w:trPr>
        <w:tc>
          <w:tcPr>
            <w:tcW w:w="7088" w:type="dxa"/>
            <w:gridSpan w:val="3"/>
            <w:tcBorders>
              <w:top w:val="nil"/>
              <w:left w:val="nil"/>
              <w:bottom w:val="nil"/>
              <w:right w:val="nil"/>
            </w:tcBorders>
            <w:noWrap/>
            <w:vAlign w:val="bottom"/>
          </w:tcPr>
          <w:p w14:paraId="58D5D18A" w14:textId="77777777" w:rsidR="00BD3602" w:rsidRPr="00D11716" w:rsidRDefault="00BD3602" w:rsidP="00CC150A">
            <w:pPr>
              <w:jc w:val="both"/>
              <w:rPr>
                <w:b/>
                <w:i/>
                <w:u w:val="single"/>
              </w:rPr>
            </w:pPr>
            <w:r w:rsidRPr="00D11716">
              <w:t xml:space="preserve">Наименование финансового органа          </w:t>
            </w:r>
            <w:r w:rsidRPr="00D11716">
              <w:rPr>
                <w:b/>
                <w:i/>
                <w:u w:val="single"/>
              </w:rPr>
              <w:t xml:space="preserve">Администрация </w:t>
            </w:r>
          </w:p>
          <w:p w14:paraId="1DD47161" w14:textId="77777777" w:rsidR="00BD3602" w:rsidRPr="00D11716" w:rsidRDefault="00BD3602" w:rsidP="00A0205A">
            <w:pPr>
              <w:jc w:val="both"/>
            </w:pPr>
            <w:r w:rsidRPr="00D11716">
              <w:rPr>
                <w:b/>
                <w:i/>
              </w:rPr>
              <w:t xml:space="preserve">                                               </w:t>
            </w:r>
            <w:r w:rsidR="00267849" w:rsidRPr="00D11716">
              <w:rPr>
                <w:b/>
                <w:i/>
                <w:u w:val="single"/>
              </w:rPr>
              <w:t>Вологодского муниципального</w:t>
            </w:r>
            <w:r w:rsidRPr="00D11716">
              <w:rPr>
                <w:b/>
                <w:i/>
                <w:u w:val="single"/>
              </w:rPr>
              <w:t xml:space="preserve"> </w:t>
            </w:r>
            <w:r w:rsidR="00A0205A" w:rsidRPr="00D11716">
              <w:rPr>
                <w:b/>
                <w:i/>
                <w:u w:val="single"/>
              </w:rPr>
              <w:t>округа</w:t>
            </w:r>
          </w:p>
        </w:tc>
        <w:tc>
          <w:tcPr>
            <w:tcW w:w="1701" w:type="dxa"/>
            <w:tcBorders>
              <w:top w:val="nil"/>
              <w:left w:val="nil"/>
              <w:bottom w:val="nil"/>
              <w:right w:val="nil"/>
            </w:tcBorders>
            <w:noWrap/>
            <w:vAlign w:val="bottom"/>
          </w:tcPr>
          <w:p w14:paraId="7A0E4C55" w14:textId="733C8B09" w:rsidR="00BD3602" w:rsidRPr="00D11716" w:rsidRDefault="00BD3602" w:rsidP="00BD3602">
            <w:r w:rsidRPr="00D11716">
              <w:t xml:space="preserve">Глава по </w:t>
            </w:r>
            <w:r w:rsidR="00A0205A" w:rsidRPr="00D11716">
              <w:t xml:space="preserve">      </w:t>
            </w:r>
            <w:r w:rsidRPr="00D11716">
              <w:t>БК</w:t>
            </w:r>
          </w:p>
        </w:tc>
        <w:tc>
          <w:tcPr>
            <w:tcW w:w="1536" w:type="dxa"/>
            <w:tcBorders>
              <w:top w:val="nil"/>
              <w:left w:val="single" w:sz="8" w:space="0" w:color="auto"/>
              <w:bottom w:val="single" w:sz="4" w:space="0" w:color="auto"/>
              <w:right w:val="single" w:sz="8" w:space="0" w:color="auto"/>
            </w:tcBorders>
            <w:noWrap/>
            <w:vAlign w:val="bottom"/>
          </w:tcPr>
          <w:p w14:paraId="11935EA1" w14:textId="77777777" w:rsidR="00BD3602" w:rsidRPr="00D11716" w:rsidRDefault="004908DF" w:rsidP="00B261D5">
            <w:pPr>
              <w:jc w:val="center"/>
            </w:pPr>
            <w:r w:rsidRPr="00D11716">
              <w:t>901</w:t>
            </w:r>
          </w:p>
        </w:tc>
      </w:tr>
      <w:tr w:rsidR="004908DF" w:rsidRPr="00D11716" w14:paraId="2DA707E5" w14:textId="77777777" w:rsidTr="00CA564F">
        <w:trPr>
          <w:trHeight w:val="328"/>
          <w:jc w:val="center"/>
        </w:trPr>
        <w:tc>
          <w:tcPr>
            <w:tcW w:w="7088" w:type="dxa"/>
            <w:gridSpan w:val="3"/>
            <w:tcBorders>
              <w:top w:val="nil"/>
              <w:left w:val="nil"/>
              <w:bottom w:val="nil"/>
              <w:right w:val="nil"/>
            </w:tcBorders>
            <w:noWrap/>
            <w:vAlign w:val="bottom"/>
          </w:tcPr>
          <w:p w14:paraId="2B527B25" w14:textId="77777777" w:rsidR="004908DF" w:rsidRPr="00D11716" w:rsidRDefault="004908DF" w:rsidP="00A0205A">
            <w:pPr>
              <w:ind w:left="2907" w:hanging="2835"/>
              <w:jc w:val="both"/>
            </w:pPr>
            <w:r w:rsidRPr="00D11716">
              <w:t>Наименование бюджета</w:t>
            </w:r>
            <w:r w:rsidR="00A0205A" w:rsidRPr="00D11716">
              <w:t xml:space="preserve"> </w:t>
            </w:r>
            <w:r w:rsidRPr="00D11716">
              <w:rPr>
                <w:b/>
                <w:i/>
                <w:u w:val="single"/>
              </w:rPr>
              <w:t xml:space="preserve">бюджет Вологодского                            муниципального </w:t>
            </w:r>
            <w:r w:rsidR="00A0205A" w:rsidRPr="00D11716">
              <w:rPr>
                <w:b/>
                <w:i/>
                <w:u w:val="single"/>
              </w:rPr>
              <w:t>округа</w:t>
            </w:r>
          </w:p>
        </w:tc>
        <w:tc>
          <w:tcPr>
            <w:tcW w:w="1701" w:type="dxa"/>
            <w:tcBorders>
              <w:top w:val="nil"/>
              <w:left w:val="nil"/>
              <w:bottom w:val="nil"/>
              <w:right w:val="nil"/>
            </w:tcBorders>
            <w:noWrap/>
            <w:vAlign w:val="bottom"/>
          </w:tcPr>
          <w:p w14:paraId="164AF9E9" w14:textId="77777777" w:rsidR="004908DF" w:rsidRPr="00D11716" w:rsidRDefault="004908DF" w:rsidP="00BD3602">
            <w:r w:rsidRPr="00D11716">
              <w:t xml:space="preserve">    по ОКТМО</w:t>
            </w:r>
          </w:p>
        </w:tc>
        <w:tc>
          <w:tcPr>
            <w:tcW w:w="1536" w:type="dxa"/>
            <w:tcBorders>
              <w:top w:val="nil"/>
              <w:left w:val="single" w:sz="8" w:space="0" w:color="auto"/>
              <w:bottom w:val="single" w:sz="4" w:space="0" w:color="auto"/>
              <w:right w:val="single" w:sz="8" w:space="0" w:color="auto"/>
            </w:tcBorders>
            <w:noWrap/>
            <w:vAlign w:val="center"/>
          </w:tcPr>
          <w:p w14:paraId="55620D5A" w14:textId="77777777" w:rsidR="004908DF" w:rsidRPr="00D11716" w:rsidRDefault="004908DF" w:rsidP="00A0205A">
            <w:pPr>
              <w:autoSpaceDE w:val="0"/>
              <w:autoSpaceDN w:val="0"/>
              <w:adjustRightInd w:val="0"/>
              <w:jc w:val="center"/>
            </w:pPr>
            <w:r w:rsidRPr="00D11716">
              <w:t>19520000</w:t>
            </w:r>
          </w:p>
        </w:tc>
      </w:tr>
      <w:tr w:rsidR="004908DF" w:rsidRPr="00D11716" w14:paraId="3E13B445" w14:textId="77777777" w:rsidTr="00CA564F">
        <w:trPr>
          <w:trHeight w:val="344"/>
          <w:jc w:val="center"/>
        </w:trPr>
        <w:tc>
          <w:tcPr>
            <w:tcW w:w="6367" w:type="dxa"/>
            <w:tcBorders>
              <w:top w:val="nil"/>
              <w:left w:val="nil"/>
              <w:bottom w:val="nil"/>
              <w:right w:val="nil"/>
            </w:tcBorders>
            <w:noWrap/>
            <w:vAlign w:val="bottom"/>
          </w:tcPr>
          <w:p w14:paraId="7BE699A1" w14:textId="77777777" w:rsidR="004908DF" w:rsidRPr="00D11716" w:rsidRDefault="004908DF" w:rsidP="00BD3602">
            <w:r w:rsidRPr="00D11716">
              <w:t>Периодичность: годовая</w:t>
            </w:r>
          </w:p>
        </w:tc>
        <w:tc>
          <w:tcPr>
            <w:tcW w:w="260" w:type="dxa"/>
            <w:tcBorders>
              <w:top w:val="nil"/>
              <w:left w:val="nil"/>
              <w:bottom w:val="nil"/>
              <w:right w:val="nil"/>
            </w:tcBorders>
            <w:noWrap/>
            <w:vAlign w:val="bottom"/>
          </w:tcPr>
          <w:p w14:paraId="58A0B397" w14:textId="77777777" w:rsidR="004908DF" w:rsidRPr="00D11716" w:rsidRDefault="004908DF" w:rsidP="00BD3602"/>
        </w:tc>
        <w:tc>
          <w:tcPr>
            <w:tcW w:w="2162" w:type="dxa"/>
            <w:gridSpan w:val="2"/>
            <w:tcBorders>
              <w:top w:val="nil"/>
              <w:left w:val="nil"/>
              <w:bottom w:val="nil"/>
              <w:right w:val="nil"/>
            </w:tcBorders>
            <w:noWrap/>
            <w:vAlign w:val="bottom"/>
          </w:tcPr>
          <w:p w14:paraId="28169CAC" w14:textId="77777777" w:rsidR="004908DF" w:rsidRPr="00D11716" w:rsidRDefault="004908DF" w:rsidP="00BD3602"/>
        </w:tc>
        <w:tc>
          <w:tcPr>
            <w:tcW w:w="1536" w:type="dxa"/>
            <w:tcBorders>
              <w:top w:val="nil"/>
              <w:left w:val="single" w:sz="8" w:space="0" w:color="auto"/>
              <w:bottom w:val="nil"/>
              <w:right w:val="single" w:sz="8" w:space="0" w:color="auto"/>
            </w:tcBorders>
            <w:noWrap/>
            <w:vAlign w:val="bottom"/>
          </w:tcPr>
          <w:p w14:paraId="06852CC8" w14:textId="77777777" w:rsidR="004908DF" w:rsidRPr="00D11716" w:rsidRDefault="00A0205A" w:rsidP="00B261D5">
            <w:pPr>
              <w:jc w:val="center"/>
            </w:pPr>
            <w:r w:rsidRPr="00D11716">
              <w:t>14</w:t>
            </w:r>
          </w:p>
        </w:tc>
      </w:tr>
      <w:tr w:rsidR="004908DF" w:rsidRPr="00D11716" w14:paraId="7EDFAB10" w14:textId="77777777" w:rsidTr="00CA564F">
        <w:trPr>
          <w:trHeight w:val="294"/>
          <w:jc w:val="center"/>
        </w:trPr>
        <w:tc>
          <w:tcPr>
            <w:tcW w:w="6367" w:type="dxa"/>
            <w:tcBorders>
              <w:top w:val="nil"/>
              <w:left w:val="nil"/>
              <w:bottom w:val="nil"/>
              <w:right w:val="nil"/>
            </w:tcBorders>
            <w:noWrap/>
            <w:vAlign w:val="bottom"/>
          </w:tcPr>
          <w:p w14:paraId="14F79D13" w14:textId="77777777" w:rsidR="004908DF" w:rsidRPr="00D11716" w:rsidRDefault="004908DF" w:rsidP="00BD3602">
            <w:r w:rsidRPr="00D11716">
              <w:t>Единица измерения: рублей</w:t>
            </w:r>
          </w:p>
        </w:tc>
        <w:tc>
          <w:tcPr>
            <w:tcW w:w="260" w:type="dxa"/>
            <w:tcBorders>
              <w:top w:val="nil"/>
              <w:left w:val="nil"/>
              <w:bottom w:val="nil"/>
              <w:right w:val="nil"/>
            </w:tcBorders>
            <w:noWrap/>
            <w:vAlign w:val="bottom"/>
          </w:tcPr>
          <w:p w14:paraId="7A51ABDA" w14:textId="77777777" w:rsidR="004908DF" w:rsidRPr="00D11716" w:rsidRDefault="004908DF" w:rsidP="00BD3602"/>
        </w:tc>
        <w:tc>
          <w:tcPr>
            <w:tcW w:w="2162" w:type="dxa"/>
            <w:gridSpan w:val="2"/>
            <w:tcBorders>
              <w:top w:val="nil"/>
              <w:left w:val="nil"/>
              <w:bottom w:val="nil"/>
              <w:right w:val="nil"/>
            </w:tcBorders>
            <w:noWrap/>
            <w:vAlign w:val="bottom"/>
          </w:tcPr>
          <w:p w14:paraId="2A3AD51D" w14:textId="77777777" w:rsidR="004908DF" w:rsidRPr="00D11716" w:rsidRDefault="004908DF" w:rsidP="00BD3602">
            <w:r w:rsidRPr="00D11716">
              <w:t xml:space="preserve">       по ОКЕИ</w:t>
            </w:r>
          </w:p>
        </w:tc>
        <w:tc>
          <w:tcPr>
            <w:tcW w:w="1536" w:type="dxa"/>
            <w:tcBorders>
              <w:top w:val="single" w:sz="4" w:space="0" w:color="auto"/>
              <w:left w:val="single" w:sz="8" w:space="0" w:color="auto"/>
              <w:bottom w:val="single" w:sz="8" w:space="0" w:color="auto"/>
              <w:right w:val="single" w:sz="8" w:space="0" w:color="auto"/>
            </w:tcBorders>
            <w:noWrap/>
            <w:vAlign w:val="bottom"/>
          </w:tcPr>
          <w:p w14:paraId="2E0E8A62" w14:textId="77777777" w:rsidR="004908DF" w:rsidRPr="00D11716" w:rsidRDefault="004908DF" w:rsidP="00B261D5">
            <w:pPr>
              <w:jc w:val="center"/>
            </w:pPr>
            <w:r w:rsidRPr="00D11716">
              <w:t>383</w:t>
            </w:r>
          </w:p>
        </w:tc>
      </w:tr>
    </w:tbl>
    <w:p w14:paraId="65B2805E" w14:textId="77777777" w:rsidR="00A45694" w:rsidRPr="00D11716" w:rsidRDefault="00A45694" w:rsidP="00A04E59">
      <w:pPr>
        <w:ind w:firstLine="709"/>
        <w:jc w:val="center"/>
        <w:outlineLvl w:val="0"/>
        <w:rPr>
          <w:b/>
        </w:rPr>
      </w:pPr>
    </w:p>
    <w:p w14:paraId="5A574909" w14:textId="77777777" w:rsidR="00CA0E06" w:rsidRDefault="00CA0E06" w:rsidP="00CA0E06">
      <w:pPr>
        <w:ind w:firstLine="709"/>
        <w:jc w:val="both"/>
        <w:rPr>
          <w:sz w:val="26"/>
          <w:szCs w:val="26"/>
        </w:rPr>
      </w:pPr>
    </w:p>
    <w:p w14:paraId="4413488F" w14:textId="738BEEDB" w:rsidR="00CA0E06" w:rsidRPr="003370F0" w:rsidRDefault="00CA0E06" w:rsidP="00CA0E06">
      <w:pPr>
        <w:ind w:firstLine="709"/>
        <w:jc w:val="both"/>
        <w:rPr>
          <w:sz w:val="26"/>
          <w:szCs w:val="26"/>
        </w:rPr>
      </w:pPr>
      <w:r w:rsidRPr="003B4386">
        <w:rPr>
          <w:sz w:val="26"/>
          <w:szCs w:val="26"/>
        </w:rPr>
        <w:t>Отчет об исполнении бюджета Вологодского муниципального округа за 2024 год составлен на основании бюджетной отчётности администрации Вологодского муниципального округа, бюджетной отчётности главных администраторов доходов бюджета округа, главных администраторов источников финансирования дефицита бюджета округа, бюджетной отчётности 15 главных</w:t>
      </w:r>
      <w:r w:rsidRPr="003370F0">
        <w:rPr>
          <w:sz w:val="26"/>
          <w:szCs w:val="26"/>
        </w:rPr>
        <w:t xml:space="preserve"> распорядителей средств бюджета округа</w:t>
      </w:r>
      <w:r>
        <w:rPr>
          <w:sz w:val="26"/>
          <w:szCs w:val="26"/>
        </w:rPr>
        <w:t xml:space="preserve">, в том числе </w:t>
      </w:r>
      <w:r w:rsidRPr="003370F0">
        <w:rPr>
          <w:sz w:val="26"/>
          <w:szCs w:val="26"/>
        </w:rPr>
        <w:t>9 отчетов территориальных управлений округа.</w:t>
      </w:r>
    </w:p>
    <w:p w14:paraId="32D36CF1" w14:textId="77777777" w:rsidR="00CA0E06" w:rsidRPr="00D11716" w:rsidRDefault="00CA0E06" w:rsidP="00CA0E06">
      <w:pPr>
        <w:ind w:firstLine="709"/>
        <w:jc w:val="both"/>
      </w:pPr>
    </w:p>
    <w:p w14:paraId="74072EF7" w14:textId="77777777" w:rsidR="00CA0E06" w:rsidRPr="00D11716" w:rsidRDefault="00CA0E06" w:rsidP="00CA0E06">
      <w:pPr>
        <w:jc w:val="center"/>
        <w:rPr>
          <w:b/>
          <w:sz w:val="28"/>
          <w:szCs w:val="28"/>
        </w:rPr>
      </w:pPr>
      <w:r w:rsidRPr="00D11716">
        <w:rPr>
          <w:b/>
          <w:sz w:val="28"/>
          <w:szCs w:val="28"/>
        </w:rPr>
        <w:t>Раздел 1 Организационная структура субъекта бюджетной отчетности</w:t>
      </w:r>
    </w:p>
    <w:p w14:paraId="52A1BCA1" w14:textId="77777777" w:rsidR="00CA0E06" w:rsidRPr="00D11716" w:rsidRDefault="00CA0E06" w:rsidP="00CA0E06">
      <w:pPr>
        <w:jc w:val="center"/>
        <w:rPr>
          <w:b/>
          <w:sz w:val="28"/>
          <w:szCs w:val="28"/>
        </w:rPr>
      </w:pPr>
    </w:p>
    <w:p w14:paraId="21CE52EB" w14:textId="77777777" w:rsidR="00CA0E06" w:rsidRPr="00D11716" w:rsidRDefault="00CA0E06" w:rsidP="00CA0E06">
      <w:pPr>
        <w:pStyle w:val="a4"/>
        <w:ind w:left="1440"/>
        <w:jc w:val="center"/>
        <w:rPr>
          <w:b/>
          <w:i/>
          <w:sz w:val="26"/>
          <w:szCs w:val="26"/>
        </w:rPr>
      </w:pPr>
      <w:r w:rsidRPr="00D11716">
        <w:rPr>
          <w:b/>
          <w:i/>
          <w:sz w:val="26"/>
          <w:szCs w:val="26"/>
        </w:rPr>
        <w:t>Сведения об основных направлениях деятельности</w:t>
      </w:r>
    </w:p>
    <w:p w14:paraId="034FC077" w14:textId="77777777" w:rsidR="00CA0E06" w:rsidRPr="00771C3C" w:rsidRDefault="00CA0E06" w:rsidP="00CA0E06">
      <w:pPr>
        <w:ind w:firstLine="708"/>
        <w:jc w:val="both"/>
        <w:rPr>
          <w:sz w:val="26"/>
          <w:szCs w:val="26"/>
        </w:rPr>
      </w:pPr>
      <w:r w:rsidRPr="00771C3C">
        <w:rPr>
          <w:sz w:val="26"/>
          <w:szCs w:val="26"/>
        </w:rPr>
        <w:t xml:space="preserve">Вологодский муниципальный округ является муниципальным образованием Вологодской области Российской Федерации и имеет статус муниципального округа. Законом Вологодской области от 06.05.2022 № 5122-ОЗ «О преобразовании всех поселений, входящих в состав Вологодского муниципального округа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Вологодского муниципального округа Вологодской области» с июня 2022 года создан Вологодский муниципальный округ Вологодской области. </w:t>
      </w:r>
    </w:p>
    <w:p w14:paraId="25974676" w14:textId="77777777" w:rsidR="00CA0E06" w:rsidRPr="00D11716" w:rsidRDefault="00CA0E06" w:rsidP="00CA0E06">
      <w:pPr>
        <w:ind w:firstLine="708"/>
        <w:jc w:val="both"/>
        <w:rPr>
          <w:sz w:val="26"/>
          <w:szCs w:val="26"/>
        </w:rPr>
      </w:pPr>
      <w:r w:rsidRPr="00D11716">
        <w:rPr>
          <w:sz w:val="26"/>
          <w:szCs w:val="26"/>
        </w:rPr>
        <w:t>Деятельность органов местного самоуправления Вологодского муниципального округа была направлена на реализацию полномочий в соответствии с федеральным законом от 06.10.2003 № 131-ФЗ «Об общих принципах организации местного самоуправления в Российской Федерации» и в соответствии с законами Вологодской области:</w:t>
      </w:r>
    </w:p>
    <w:p w14:paraId="3776DD4F" w14:textId="77777777" w:rsidR="00CA0E06" w:rsidRPr="00D11716" w:rsidRDefault="00CA0E06" w:rsidP="00CA0E06">
      <w:pPr>
        <w:jc w:val="both"/>
        <w:rPr>
          <w:sz w:val="26"/>
          <w:szCs w:val="26"/>
        </w:rPr>
      </w:pPr>
      <w:r w:rsidRPr="00D11716">
        <w:rPr>
          <w:sz w:val="26"/>
          <w:szCs w:val="26"/>
        </w:rPr>
        <w:t>1) от 15 января 2013 года № 2966-ОЗ "О наделении органов местного самоуправления отдельными государственными полномочиями в сфере обеспечения санитарно-эпидемиологического благополучия населения (с последующими изменениями)";</w:t>
      </w:r>
    </w:p>
    <w:p w14:paraId="6614F245" w14:textId="77777777" w:rsidR="00CA0E06" w:rsidRPr="00D11716" w:rsidRDefault="00CA0E06" w:rsidP="00CA0E06">
      <w:pPr>
        <w:jc w:val="both"/>
        <w:rPr>
          <w:sz w:val="26"/>
          <w:szCs w:val="26"/>
        </w:rPr>
      </w:pPr>
      <w:r w:rsidRPr="00D11716">
        <w:rPr>
          <w:sz w:val="26"/>
          <w:szCs w:val="26"/>
        </w:rPr>
        <w:t>2) от 28 ноября 2005 года № 1369-ОЗ "О наделении органов местного самоуправления отдельными государственными полномочиями в сфере административных отношений"(с последующими изменениями);</w:t>
      </w:r>
    </w:p>
    <w:p w14:paraId="4C9F2159" w14:textId="77777777" w:rsidR="00CA0E06" w:rsidRPr="00D11716" w:rsidRDefault="00CA0E06" w:rsidP="00CA0E06">
      <w:pPr>
        <w:jc w:val="both"/>
        <w:rPr>
          <w:sz w:val="26"/>
          <w:szCs w:val="26"/>
        </w:rPr>
      </w:pPr>
      <w:r w:rsidRPr="00D11716">
        <w:rPr>
          <w:sz w:val="26"/>
          <w:szCs w:val="26"/>
        </w:rPr>
        <w:t>3)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 (с последующими изменениями);</w:t>
      </w:r>
    </w:p>
    <w:p w14:paraId="0FCF3CD6" w14:textId="77777777" w:rsidR="00CA0E06" w:rsidRPr="00D11716" w:rsidRDefault="00CA0E06" w:rsidP="00CA0E06">
      <w:pPr>
        <w:jc w:val="both"/>
        <w:rPr>
          <w:sz w:val="26"/>
          <w:szCs w:val="26"/>
        </w:rPr>
      </w:pPr>
      <w:r w:rsidRPr="00D11716">
        <w:rPr>
          <w:sz w:val="26"/>
          <w:szCs w:val="26"/>
        </w:rPr>
        <w:t>4) от 28 июня 2006 года №1465-ОЗ "О наделении органов местного самоуправления отдельными государственными полномочиями в сфере охраны окружающей среды" (с последующими изменениями);</w:t>
      </w:r>
    </w:p>
    <w:p w14:paraId="1C5D87A1" w14:textId="77777777" w:rsidR="00CA0E06" w:rsidRPr="00D11716" w:rsidRDefault="00CA0E06" w:rsidP="00CA0E06">
      <w:pPr>
        <w:jc w:val="both"/>
        <w:rPr>
          <w:sz w:val="26"/>
          <w:szCs w:val="26"/>
        </w:rPr>
      </w:pPr>
      <w:r w:rsidRPr="00D11716">
        <w:rPr>
          <w:sz w:val="26"/>
          <w:szCs w:val="26"/>
        </w:rPr>
        <w:lastRenderedPageBreak/>
        <w:t>5) от 5 октября 2006 года № 1501-ОЗ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 (с последующими изменениями);</w:t>
      </w:r>
    </w:p>
    <w:p w14:paraId="4B28F392" w14:textId="77777777" w:rsidR="00CA0E06" w:rsidRPr="00D11716" w:rsidRDefault="00CA0E06" w:rsidP="00CA0E06">
      <w:pPr>
        <w:jc w:val="both"/>
        <w:rPr>
          <w:sz w:val="26"/>
          <w:szCs w:val="26"/>
        </w:rPr>
      </w:pPr>
      <w:r w:rsidRPr="00D11716">
        <w:rPr>
          <w:sz w:val="26"/>
          <w:szCs w:val="26"/>
        </w:rPr>
        <w:t>6) от 25 декабря 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животных"(с последующими изменениями);</w:t>
      </w:r>
    </w:p>
    <w:p w14:paraId="7D14F7D6" w14:textId="77777777" w:rsidR="00CA0E06" w:rsidRPr="00D11716" w:rsidRDefault="00CA0E06" w:rsidP="00CA0E06">
      <w:pPr>
        <w:jc w:val="both"/>
        <w:rPr>
          <w:sz w:val="26"/>
          <w:szCs w:val="26"/>
        </w:rPr>
      </w:pPr>
      <w:r w:rsidRPr="00D11716">
        <w:rPr>
          <w:sz w:val="26"/>
          <w:szCs w:val="26"/>
        </w:rPr>
        <w:t>7) от 17 декабря 2007 года № 1719-ОЗ "О наделении органов местного самоуправления отдельными государственными полномочиями в сфере образования" (с последующими изменениями);</w:t>
      </w:r>
    </w:p>
    <w:p w14:paraId="2874B7BE" w14:textId="77777777" w:rsidR="00CA0E06" w:rsidRPr="00D11716" w:rsidRDefault="00CA0E06" w:rsidP="00CA0E06">
      <w:pPr>
        <w:jc w:val="both"/>
        <w:rPr>
          <w:sz w:val="26"/>
          <w:szCs w:val="26"/>
        </w:rPr>
      </w:pPr>
      <w:r w:rsidRPr="00D11716">
        <w:rPr>
          <w:sz w:val="26"/>
          <w:szCs w:val="26"/>
        </w:rPr>
        <w:t>8)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попечительству"(с последующими изменениями);</w:t>
      </w:r>
    </w:p>
    <w:p w14:paraId="20B9B630" w14:textId="77777777" w:rsidR="00CA0E06" w:rsidRPr="00D11716" w:rsidRDefault="00CA0E06" w:rsidP="00CA0E06">
      <w:pPr>
        <w:jc w:val="both"/>
        <w:rPr>
          <w:sz w:val="26"/>
          <w:szCs w:val="26"/>
        </w:rPr>
      </w:pPr>
      <w:r w:rsidRPr="00D11716">
        <w:rPr>
          <w:sz w:val="26"/>
          <w:szCs w:val="26"/>
        </w:rPr>
        <w:t>9) от 10 декабря 2014 года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услуг"(с последующими изменениями).</w:t>
      </w:r>
    </w:p>
    <w:p w14:paraId="0F8F11D4" w14:textId="77777777" w:rsidR="00CA0E06" w:rsidRPr="00D11716" w:rsidRDefault="00CA0E06" w:rsidP="00CA0E06">
      <w:pPr>
        <w:jc w:val="both"/>
        <w:rPr>
          <w:sz w:val="26"/>
          <w:szCs w:val="26"/>
        </w:rPr>
      </w:pPr>
      <w:r w:rsidRPr="00D11716">
        <w:rPr>
          <w:sz w:val="26"/>
          <w:szCs w:val="26"/>
        </w:rPr>
        <w:t xml:space="preserve">            В соответствии с </w:t>
      </w:r>
      <w:proofErr w:type="spellStart"/>
      <w:r w:rsidRPr="00D11716">
        <w:rPr>
          <w:sz w:val="26"/>
          <w:szCs w:val="26"/>
        </w:rPr>
        <w:t>пп</w:t>
      </w:r>
      <w:proofErr w:type="spellEnd"/>
      <w:r w:rsidRPr="00D11716">
        <w:rPr>
          <w:sz w:val="26"/>
          <w:szCs w:val="26"/>
        </w:rPr>
        <w:t xml:space="preserve">. 13 п. 2 ст. 26.3 ФЗ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Федерации"(с последующими изменениями); - получение общедоступного образования. </w:t>
      </w:r>
    </w:p>
    <w:p w14:paraId="7EABA2F1" w14:textId="77777777" w:rsidR="00CA0E06" w:rsidRPr="00D11716" w:rsidRDefault="00CA0E06" w:rsidP="00CA0E06">
      <w:pPr>
        <w:jc w:val="both"/>
        <w:rPr>
          <w:sz w:val="26"/>
          <w:szCs w:val="26"/>
        </w:rPr>
      </w:pPr>
    </w:p>
    <w:p w14:paraId="1996E8D8" w14:textId="77777777" w:rsidR="00CA0E06" w:rsidRPr="00D11716" w:rsidRDefault="00CA0E06" w:rsidP="00CA0E06">
      <w:pPr>
        <w:pStyle w:val="a4"/>
        <w:ind w:left="1440"/>
        <w:jc w:val="both"/>
        <w:rPr>
          <w:i/>
          <w:sz w:val="26"/>
          <w:szCs w:val="26"/>
        </w:rPr>
      </w:pPr>
      <w:r w:rsidRPr="00D11716">
        <w:rPr>
          <w:i/>
          <w:sz w:val="26"/>
          <w:szCs w:val="26"/>
        </w:rPr>
        <w:t>Сведения о передаче полномочий по ведению бухгалтерского учета.</w:t>
      </w:r>
    </w:p>
    <w:p w14:paraId="4D6F7285" w14:textId="77777777" w:rsidR="00CA0E06" w:rsidRPr="00D11716" w:rsidRDefault="00CA0E06" w:rsidP="00CA0E06">
      <w:pPr>
        <w:ind w:firstLine="708"/>
        <w:jc w:val="both"/>
        <w:rPr>
          <w:sz w:val="26"/>
          <w:szCs w:val="26"/>
        </w:rPr>
      </w:pPr>
      <w:r w:rsidRPr="00D11716">
        <w:rPr>
          <w:sz w:val="26"/>
          <w:szCs w:val="26"/>
        </w:rPr>
        <w:t>На основании договоров (соглашений) бухгалтерскую и бюджетную отчетность составляет муниципальное казенное учреждение «РАЦ» ВМО.</w:t>
      </w:r>
    </w:p>
    <w:p w14:paraId="4789402B" w14:textId="77777777" w:rsidR="00CA0E06" w:rsidRPr="00D11716" w:rsidRDefault="00CA0E06" w:rsidP="00CA0E06">
      <w:pPr>
        <w:ind w:firstLine="708"/>
        <w:jc w:val="both"/>
        <w:rPr>
          <w:sz w:val="26"/>
          <w:szCs w:val="26"/>
        </w:rPr>
      </w:pPr>
    </w:p>
    <w:p w14:paraId="2B01AB5C" w14:textId="29AAC04C" w:rsidR="00CA0E06" w:rsidRPr="00D11716" w:rsidRDefault="00CA0E06" w:rsidP="00771C3C">
      <w:pPr>
        <w:jc w:val="center"/>
        <w:rPr>
          <w:sz w:val="26"/>
          <w:szCs w:val="26"/>
        </w:rPr>
      </w:pPr>
      <w:r w:rsidRPr="00D11716">
        <w:rPr>
          <w:sz w:val="26"/>
          <w:szCs w:val="26"/>
        </w:rPr>
        <w:t>Раздел 2 "Результаты деятельности субъекта бюджетной отчетности"</w:t>
      </w:r>
    </w:p>
    <w:p w14:paraId="7A17A389" w14:textId="77777777" w:rsidR="00CA0E06" w:rsidRPr="00D11716" w:rsidRDefault="00CA0E06" w:rsidP="00CA0E06">
      <w:pPr>
        <w:ind w:firstLine="708"/>
        <w:jc w:val="both"/>
        <w:rPr>
          <w:sz w:val="26"/>
          <w:szCs w:val="26"/>
        </w:rPr>
      </w:pPr>
      <w:r w:rsidRPr="00D11716">
        <w:rPr>
          <w:sz w:val="26"/>
          <w:szCs w:val="26"/>
        </w:rPr>
        <w:t xml:space="preserve">             </w:t>
      </w:r>
    </w:p>
    <w:p w14:paraId="77E9CB08" w14:textId="77777777" w:rsidR="00CA0E06" w:rsidRPr="004660BA" w:rsidRDefault="00CA0E06" w:rsidP="00CA0E06">
      <w:pPr>
        <w:ind w:firstLine="708"/>
        <w:jc w:val="both"/>
        <w:rPr>
          <w:sz w:val="26"/>
          <w:szCs w:val="26"/>
        </w:rPr>
      </w:pPr>
      <w:r w:rsidRPr="004660BA">
        <w:rPr>
          <w:sz w:val="26"/>
          <w:szCs w:val="26"/>
        </w:rPr>
        <w:t xml:space="preserve"> По состоянию на 31 декабря 2024 года в бюджет округа поступило доходов                 4 041 903 372,50 рублей, при плане 4 058 824 967,61 рублей. Процент выполнения плана 99,6%, что выше уровня 2023 года на 38,8 % (в нормативах 2024 года). Налоговых и неналоговых доходов поступило в сумме 1 098 528 921,03 рублей, рост к аналогичному периоду прошлого года 21,82 % (в нормативах 2024 года) и к плану на 102%. Исполнение к утвержденным на 1 января 2024 года бюджетным параметрам налоговых и неналоговых доходов бюджета Вологодского муниципального округа (894 300,5 тыс. рублей) составило 122,8 %.</w:t>
      </w:r>
    </w:p>
    <w:p w14:paraId="5F1EF34E" w14:textId="77777777" w:rsidR="00CA0E06" w:rsidRPr="003370F0" w:rsidRDefault="00CA0E06" w:rsidP="00CA0E06">
      <w:pPr>
        <w:ind w:firstLine="708"/>
        <w:jc w:val="both"/>
        <w:rPr>
          <w:sz w:val="26"/>
          <w:szCs w:val="26"/>
        </w:rPr>
      </w:pPr>
      <w:r w:rsidRPr="004660BA">
        <w:rPr>
          <w:sz w:val="26"/>
          <w:szCs w:val="26"/>
        </w:rPr>
        <w:t xml:space="preserve">Расходы бюджета округа составили 4 125 042 320,63 рублей, при плановых назначениях 4 216 299 834,13 рублей, или на 97%. </w:t>
      </w:r>
      <w:r w:rsidRPr="003370F0">
        <w:rPr>
          <w:sz w:val="26"/>
          <w:szCs w:val="26"/>
        </w:rPr>
        <w:t>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округа, не принималось.</w:t>
      </w:r>
    </w:p>
    <w:p w14:paraId="4168EBDA" w14:textId="77777777" w:rsidR="00CA0E06" w:rsidRPr="0042615A" w:rsidRDefault="00CA0E06" w:rsidP="00CA0E06">
      <w:pPr>
        <w:ind w:firstLine="709"/>
        <w:jc w:val="center"/>
        <w:outlineLvl w:val="0"/>
        <w:rPr>
          <w:b/>
          <w:color w:val="FF0000"/>
          <w:highlight w:val="yellow"/>
        </w:rPr>
      </w:pPr>
    </w:p>
    <w:tbl>
      <w:tblPr>
        <w:tblW w:w="10314" w:type="dxa"/>
        <w:tblLayout w:type="fixed"/>
        <w:tblLook w:val="01E0" w:firstRow="1" w:lastRow="1" w:firstColumn="1" w:lastColumn="1" w:noHBand="0" w:noVBand="0"/>
      </w:tblPr>
      <w:tblGrid>
        <w:gridCol w:w="10236"/>
        <w:gridCol w:w="78"/>
      </w:tblGrid>
      <w:tr w:rsidR="00CA0E06" w:rsidRPr="0042615A" w14:paraId="6C966584" w14:textId="77777777" w:rsidTr="00771C3C">
        <w:trPr>
          <w:trHeight w:val="150"/>
        </w:trPr>
        <w:tc>
          <w:tcPr>
            <w:tcW w:w="10314" w:type="dxa"/>
            <w:gridSpan w:val="2"/>
            <w:shd w:val="clear" w:color="auto" w:fill="auto"/>
          </w:tcPr>
          <w:p w14:paraId="712CCEFA" w14:textId="77777777" w:rsidR="00CA0E06" w:rsidRPr="004660BA" w:rsidRDefault="00CA0E06" w:rsidP="00771C3C">
            <w:pPr>
              <w:widowControl w:val="0"/>
              <w:autoSpaceDE w:val="0"/>
              <w:autoSpaceDN w:val="0"/>
              <w:spacing w:line="276" w:lineRule="auto"/>
              <w:jc w:val="both"/>
              <w:rPr>
                <w:sz w:val="28"/>
                <w:szCs w:val="28"/>
              </w:rPr>
            </w:pPr>
            <w:r w:rsidRPr="004660BA">
              <w:rPr>
                <w:sz w:val="28"/>
                <w:szCs w:val="28"/>
              </w:rPr>
              <w:t>Сравнительный анализ основных параметров бюджета округа (в рублях):</w:t>
            </w:r>
          </w:p>
          <w:tbl>
            <w:tblPr>
              <w:tblW w:w="10099" w:type="dxa"/>
              <w:tblLayout w:type="fixed"/>
              <w:tblLook w:val="04A0" w:firstRow="1" w:lastRow="0" w:firstColumn="1" w:lastColumn="0" w:noHBand="0" w:noVBand="1"/>
            </w:tblPr>
            <w:tblGrid>
              <w:gridCol w:w="1878"/>
              <w:gridCol w:w="1945"/>
              <w:gridCol w:w="1559"/>
              <w:gridCol w:w="1315"/>
              <w:gridCol w:w="1276"/>
              <w:gridCol w:w="910"/>
              <w:gridCol w:w="1216"/>
            </w:tblGrid>
            <w:tr w:rsidR="00CA0E06" w:rsidRPr="004660BA" w14:paraId="44038917" w14:textId="77777777" w:rsidTr="00771C3C">
              <w:trPr>
                <w:trHeight w:val="384"/>
              </w:trPr>
              <w:tc>
                <w:tcPr>
                  <w:tcW w:w="18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0D4348" w14:textId="77777777" w:rsidR="00CA0E06" w:rsidRPr="004660BA" w:rsidRDefault="00CA0E06" w:rsidP="00771C3C">
                  <w:pPr>
                    <w:jc w:val="center"/>
                    <w:rPr>
                      <w:b/>
                      <w:bCs/>
                      <w:sz w:val="20"/>
                      <w:szCs w:val="20"/>
                    </w:rPr>
                  </w:pPr>
                  <w:r w:rsidRPr="004660BA">
                    <w:rPr>
                      <w:sz w:val="20"/>
                      <w:szCs w:val="20"/>
                    </w:rPr>
                    <w:t>Наименование показателя</w:t>
                  </w:r>
                </w:p>
                <w:p w14:paraId="1ADB01BE" w14:textId="77777777" w:rsidR="00CA0E06" w:rsidRPr="004660BA" w:rsidRDefault="00CA0E06" w:rsidP="00771C3C">
                  <w:pPr>
                    <w:jc w:val="center"/>
                    <w:rPr>
                      <w:b/>
                      <w:bCs/>
                      <w:sz w:val="20"/>
                      <w:szCs w:val="20"/>
                    </w:rPr>
                  </w:pP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DE8EAB" w14:textId="77777777" w:rsidR="00CA0E06" w:rsidRPr="004660BA" w:rsidRDefault="00CA0E06" w:rsidP="00771C3C">
                  <w:pPr>
                    <w:jc w:val="center"/>
                    <w:rPr>
                      <w:b/>
                      <w:bCs/>
                      <w:sz w:val="20"/>
                      <w:szCs w:val="20"/>
                    </w:rPr>
                  </w:pPr>
                  <w:r w:rsidRPr="004660BA">
                    <w:rPr>
                      <w:sz w:val="20"/>
                      <w:szCs w:val="20"/>
                    </w:rPr>
                    <w:t>Фактическое исполнение на 31.12.2023</w:t>
                  </w:r>
                </w:p>
                <w:p w14:paraId="1B141C40" w14:textId="77777777" w:rsidR="00CA0E06" w:rsidRPr="004660BA" w:rsidRDefault="00CA0E06" w:rsidP="00771C3C">
                  <w:pPr>
                    <w:jc w:val="center"/>
                    <w:rPr>
                      <w:b/>
                      <w:bCs/>
                      <w:sz w:val="20"/>
                      <w:szCs w:val="20"/>
                    </w:rPr>
                  </w:pPr>
                </w:p>
              </w:tc>
              <w:tc>
                <w:tcPr>
                  <w:tcW w:w="6276" w:type="dxa"/>
                  <w:gridSpan w:val="5"/>
                  <w:tcBorders>
                    <w:top w:val="single" w:sz="4" w:space="0" w:color="auto"/>
                    <w:left w:val="nil"/>
                    <w:bottom w:val="single" w:sz="4" w:space="0" w:color="auto"/>
                    <w:right w:val="single" w:sz="4" w:space="0" w:color="auto"/>
                  </w:tcBorders>
                  <w:shd w:val="clear" w:color="auto" w:fill="auto"/>
                  <w:noWrap/>
                  <w:hideMark/>
                </w:tcPr>
                <w:p w14:paraId="6D8C8CD4" w14:textId="77777777" w:rsidR="00CA0E06" w:rsidRPr="004660BA" w:rsidRDefault="00CA0E06" w:rsidP="00771C3C">
                  <w:pPr>
                    <w:jc w:val="center"/>
                    <w:rPr>
                      <w:b/>
                      <w:bCs/>
                      <w:sz w:val="20"/>
                      <w:szCs w:val="20"/>
                    </w:rPr>
                  </w:pPr>
                  <w:r w:rsidRPr="004660BA">
                    <w:rPr>
                      <w:sz w:val="20"/>
                      <w:szCs w:val="20"/>
                    </w:rPr>
                    <w:t>на 31.12.2024</w:t>
                  </w:r>
                </w:p>
              </w:tc>
            </w:tr>
            <w:tr w:rsidR="00CA0E06" w:rsidRPr="004660BA" w14:paraId="3F090AAA" w14:textId="77777777" w:rsidTr="00771C3C">
              <w:trPr>
                <w:trHeight w:val="1279"/>
              </w:trPr>
              <w:tc>
                <w:tcPr>
                  <w:tcW w:w="1878" w:type="dxa"/>
                  <w:vMerge/>
                  <w:tcBorders>
                    <w:top w:val="single" w:sz="4" w:space="0" w:color="auto"/>
                    <w:left w:val="single" w:sz="4" w:space="0" w:color="auto"/>
                    <w:bottom w:val="single" w:sz="4" w:space="0" w:color="auto"/>
                    <w:right w:val="single" w:sz="4" w:space="0" w:color="auto"/>
                  </w:tcBorders>
                  <w:hideMark/>
                </w:tcPr>
                <w:p w14:paraId="56AF1CBB" w14:textId="77777777" w:rsidR="00CA0E06" w:rsidRPr="004660BA" w:rsidRDefault="00CA0E06" w:rsidP="00771C3C">
                  <w:pPr>
                    <w:rPr>
                      <w:b/>
                      <w:bCs/>
                      <w:sz w:val="20"/>
                      <w:szCs w:val="20"/>
                    </w:rPr>
                  </w:pPr>
                </w:p>
              </w:tc>
              <w:tc>
                <w:tcPr>
                  <w:tcW w:w="1945" w:type="dxa"/>
                  <w:vMerge/>
                  <w:tcBorders>
                    <w:top w:val="single" w:sz="4" w:space="0" w:color="auto"/>
                    <w:left w:val="single" w:sz="4" w:space="0" w:color="auto"/>
                    <w:bottom w:val="single" w:sz="4" w:space="0" w:color="auto"/>
                    <w:right w:val="single" w:sz="4" w:space="0" w:color="auto"/>
                  </w:tcBorders>
                  <w:hideMark/>
                </w:tcPr>
                <w:p w14:paraId="16EE28EC" w14:textId="77777777" w:rsidR="00CA0E06" w:rsidRPr="004660BA" w:rsidRDefault="00CA0E06" w:rsidP="00771C3C">
                  <w:pPr>
                    <w:rPr>
                      <w:b/>
                      <w:bCs/>
                      <w:sz w:val="20"/>
                      <w:szCs w:val="20"/>
                    </w:rPr>
                  </w:pPr>
                </w:p>
              </w:tc>
              <w:tc>
                <w:tcPr>
                  <w:tcW w:w="1559" w:type="dxa"/>
                  <w:tcBorders>
                    <w:top w:val="nil"/>
                    <w:left w:val="nil"/>
                    <w:bottom w:val="single" w:sz="4" w:space="0" w:color="auto"/>
                    <w:right w:val="single" w:sz="4" w:space="0" w:color="auto"/>
                  </w:tcBorders>
                  <w:shd w:val="clear" w:color="auto" w:fill="auto"/>
                  <w:hideMark/>
                </w:tcPr>
                <w:p w14:paraId="49A4AA4B" w14:textId="77777777" w:rsidR="00CA0E06" w:rsidRPr="004660BA" w:rsidRDefault="00CA0E06" w:rsidP="00771C3C">
                  <w:pPr>
                    <w:jc w:val="center"/>
                    <w:rPr>
                      <w:b/>
                      <w:bCs/>
                      <w:sz w:val="20"/>
                      <w:szCs w:val="20"/>
                    </w:rPr>
                  </w:pPr>
                  <w:r w:rsidRPr="004660BA">
                    <w:rPr>
                      <w:sz w:val="20"/>
                      <w:szCs w:val="20"/>
                    </w:rPr>
                    <w:t xml:space="preserve"> Первоначально утвержденный бюджет </w:t>
                  </w:r>
                </w:p>
              </w:tc>
              <w:tc>
                <w:tcPr>
                  <w:tcW w:w="1315" w:type="dxa"/>
                  <w:tcBorders>
                    <w:top w:val="nil"/>
                    <w:left w:val="nil"/>
                    <w:bottom w:val="single" w:sz="4" w:space="0" w:color="auto"/>
                    <w:right w:val="single" w:sz="4" w:space="0" w:color="auto"/>
                  </w:tcBorders>
                  <w:shd w:val="clear" w:color="auto" w:fill="auto"/>
                  <w:hideMark/>
                </w:tcPr>
                <w:p w14:paraId="4D25E0CD" w14:textId="77777777" w:rsidR="00CA0E06" w:rsidRPr="004660BA" w:rsidRDefault="00CA0E06" w:rsidP="00771C3C">
                  <w:pPr>
                    <w:jc w:val="center"/>
                    <w:rPr>
                      <w:b/>
                      <w:bCs/>
                      <w:sz w:val="20"/>
                      <w:szCs w:val="20"/>
                    </w:rPr>
                  </w:pPr>
                  <w:r w:rsidRPr="004660BA">
                    <w:rPr>
                      <w:sz w:val="20"/>
                      <w:szCs w:val="20"/>
                    </w:rPr>
                    <w:t>Уточненный бюджет на 12.12.24</w:t>
                  </w:r>
                </w:p>
              </w:tc>
              <w:tc>
                <w:tcPr>
                  <w:tcW w:w="1276" w:type="dxa"/>
                  <w:tcBorders>
                    <w:top w:val="nil"/>
                    <w:left w:val="nil"/>
                    <w:bottom w:val="single" w:sz="4" w:space="0" w:color="auto"/>
                    <w:right w:val="single" w:sz="4" w:space="0" w:color="auto"/>
                  </w:tcBorders>
                  <w:shd w:val="clear" w:color="auto" w:fill="auto"/>
                  <w:hideMark/>
                </w:tcPr>
                <w:p w14:paraId="412E0558" w14:textId="77777777" w:rsidR="00CA0E06" w:rsidRPr="004660BA" w:rsidRDefault="00CA0E06" w:rsidP="00771C3C">
                  <w:pPr>
                    <w:jc w:val="center"/>
                    <w:rPr>
                      <w:b/>
                      <w:bCs/>
                      <w:sz w:val="20"/>
                      <w:szCs w:val="20"/>
                    </w:rPr>
                  </w:pPr>
                  <w:r w:rsidRPr="004660BA">
                    <w:rPr>
                      <w:sz w:val="20"/>
                      <w:szCs w:val="20"/>
                    </w:rPr>
                    <w:t>Фактическое исполнение   на 31.12.2024</w:t>
                  </w:r>
                </w:p>
              </w:tc>
              <w:tc>
                <w:tcPr>
                  <w:tcW w:w="910" w:type="dxa"/>
                  <w:tcBorders>
                    <w:top w:val="nil"/>
                    <w:left w:val="nil"/>
                    <w:bottom w:val="single" w:sz="4" w:space="0" w:color="auto"/>
                    <w:right w:val="single" w:sz="4" w:space="0" w:color="auto"/>
                  </w:tcBorders>
                  <w:shd w:val="clear" w:color="auto" w:fill="auto"/>
                  <w:hideMark/>
                </w:tcPr>
                <w:p w14:paraId="1D8FD7E3" w14:textId="77777777" w:rsidR="00CA0E06" w:rsidRPr="004660BA" w:rsidRDefault="00CA0E06" w:rsidP="00771C3C">
                  <w:pPr>
                    <w:jc w:val="center"/>
                    <w:rPr>
                      <w:b/>
                      <w:bCs/>
                      <w:sz w:val="20"/>
                      <w:szCs w:val="20"/>
                    </w:rPr>
                  </w:pPr>
                  <w:r w:rsidRPr="004660BA">
                    <w:rPr>
                      <w:sz w:val="20"/>
                      <w:szCs w:val="20"/>
                    </w:rPr>
                    <w:t xml:space="preserve"> </w:t>
                  </w:r>
                  <w:proofErr w:type="gramStart"/>
                  <w:r w:rsidRPr="004660BA">
                    <w:rPr>
                      <w:sz w:val="20"/>
                      <w:szCs w:val="20"/>
                    </w:rPr>
                    <w:t>%  исполнения</w:t>
                  </w:r>
                  <w:proofErr w:type="gramEnd"/>
                  <w:r w:rsidRPr="004660BA">
                    <w:rPr>
                      <w:sz w:val="20"/>
                      <w:szCs w:val="20"/>
                    </w:rPr>
                    <w:t xml:space="preserve"> к утвержденному плану</w:t>
                  </w:r>
                </w:p>
              </w:tc>
              <w:tc>
                <w:tcPr>
                  <w:tcW w:w="1216" w:type="dxa"/>
                  <w:tcBorders>
                    <w:top w:val="nil"/>
                    <w:left w:val="nil"/>
                    <w:bottom w:val="single" w:sz="4" w:space="0" w:color="auto"/>
                    <w:right w:val="single" w:sz="4" w:space="0" w:color="auto"/>
                  </w:tcBorders>
                  <w:shd w:val="clear" w:color="auto" w:fill="auto"/>
                  <w:hideMark/>
                </w:tcPr>
                <w:p w14:paraId="3259EDEA" w14:textId="77777777" w:rsidR="00CA0E06" w:rsidRPr="004660BA" w:rsidRDefault="00CA0E06" w:rsidP="00771C3C">
                  <w:pPr>
                    <w:jc w:val="center"/>
                    <w:rPr>
                      <w:b/>
                      <w:bCs/>
                      <w:sz w:val="20"/>
                      <w:szCs w:val="20"/>
                    </w:rPr>
                  </w:pPr>
                  <w:r w:rsidRPr="004660BA">
                    <w:rPr>
                      <w:sz w:val="20"/>
                      <w:szCs w:val="20"/>
                    </w:rPr>
                    <w:t xml:space="preserve"> % роста / снижения 2024 к 2023</w:t>
                  </w:r>
                </w:p>
              </w:tc>
            </w:tr>
            <w:tr w:rsidR="00CA0E06" w:rsidRPr="004660BA" w14:paraId="746BF77F" w14:textId="77777777" w:rsidTr="00771C3C">
              <w:trPr>
                <w:trHeight w:val="907"/>
              </w:trPr>
              <w:tc>
                <w:tcPr>
                  <w:tcW w:w="1878" w:type="dxa"/>
                  <w:tcBorders>
                    <w:top w:val="nil"/>
                    <w:left w:val="single" w:sz="4" w:space="0" w:color="auto"/>
                    <w:bottom w:val="single" w:sz="4" w:space="0" w:color="auto"/>
                    <w:right w:val="single" w:sz="4" w:space="0" w:color="auto"/>
                  </w:tcBorders>
                  <w:shd w:val="clear" w:color="auto" w:fill="auto"/>
                  <w:hideMark/>
                </w:tcPr>
                <w:p w14:paraId="58EB01BC" w14:textId="77777777" w:rsidR="00CA0E06" w:rsidRPr="004660BA" w:rsidRDefault="00CA0E06" w:rsidP="00771C3C">
                  <w:pPr>
                    <w:rPr>
                      <w:b/>
                      <w:bCs/>
                      <w:sz w:val="20"/>
                      <w:szCs w:val="20"/>
                    </w:rPr>
                  </w:pPr>
                  <w:r w:rsidRPr="004660BA">
                    <w:rPr>
                      <w:sz w:val="20"/>
                      <w:szCs w:val="20"/>
                    </w:rPr>
                    <w:lastRenderedPageBreak/>
                    <w:t>ДОХОДЫ ВСЕГО, в том числе:</w:t>
                  </w:r>
                </w:p>
              </w:tc>
              <w:tc>
                <w:tcPr>
                  <w:tcW w:w="1945" w:type="dxa"/>
                  <w:tcBorders>
                    <w:top w:val="nil"/>
                    <w:left w:val="nil"/>
                    <w:bottom w:val="single" w:sz="4" w:space="0" w:color="auto"/>
                    <w:right w:val="single" w:sz="4" w:space="0" w:color="auto"/>
                  </w:tcBorders>
                  <w:shd w:val="clear" w:color="000000" w:fill="FFFFFF"/>
                  <w:noWrap/>
                  <w:hideMark/>
                </w:tcPr>
                <w:p w14:paraId="4AAE6B4E" w14:textId="77777777" w:rsidR="00CA0E06" w:rsidRPr="004660BA" w:rsidRDefault="00CA0E06" w:rsidP="00771C3C">
                  <w:pPr>
                    <w:jc w:val="center"/>
                    <w:rPr>
                      <w:b/>
                      <w:bCs/>
                      <w:sz w:val="20"/>
                      <w:szCs w:val="20"/>
                    </w:rPr>
                  </w:pPr>
                  <w:r w:rsidRPr="004660BA">
                    <w:rPr>
                      <w:sz w:val="20"/>
                      <w:szCs w:val="20"/>
                    </w:rPr>
                    <w:t>2 901 511,9</w:t>
                  </w:r>
                </w:p>
              </w:tc>
              <w:tc>
                <w:tcPr>
                  <w:tcW w:w="1559" w:type="dxa"/>
                  <w:tcBorders>
                    <w:top w:val="nil"/>
                    <w:left w:val="nil"/>
                    <w:bottom w:val="single" w:sz="4" w:space="0" w:color="auto"/>
                    <w:right w:val="single" w:sz="4" w:space="0" w:color="auto"/>
                  </w:tcBorders>
                  <w:shd w:val="clear" w:color="000000" w:fill="FFFFFF"/>
                  <w:noWrap/>
                  <w:hideMark/>
                </w:tcPr>
                <w:p w14:paraId="2057594B" w14:textId="77777777" w:rsidR="00CA0E06" w:rsidRPr="004660BA" w:rsidRDefault="00CA0E06" w:rsidP="00771C3C">
                  <w:pPr>
                    <w:jc w:val="center"/>
                    <w:rPr>
                      <w:b/>
                      <w:bCs/>
                      <w:sz w:val="20"/>
                      <w:szCs w:val="20"/>
                    </w:rPr>
                  </w:pPr>
                  <w:r w:rsidRPr="004660BA">
                    <w:rPr>
                      <w:sz w:val="20"/>
                      <w:szCs w:val="20"/>
                    </w:rPr>
                    <w:t>3 137 469,1</w:t>
                  </w:r>
                </w:p>
              </w:tc>
              <w:tc>
                <w:tcPr>
                  <w:tcW w:w="1315" w:type="dxa"/>
                  <w:tcBorders>
                    <w:top w:val="nil"/>
                    <w:left w:val="nil"/>
                    <w:bottom w:val="single" w:sz="4" w:space="0" w:color="auto"/>
                    <w:right w:val="single" w:sz="4" w:space="0" w:color="auto"/>
                  </w:tcBorders>
                  <w:shd w:val="clear" w:color="000000" w:fill="FFFFFF"/>
                  <w:noWrap/>
                  <w:hideMark/>
                </w:tcPr>
                <w:p w14:paraId="52095070" w14:textId="77777777" w:rsidR="00CA0E06" w:rsidRPr="004660BA" w:rsidRDefault="00CA0E06" w:rsidP="00771C3C">
                  <w:pPr>
                    <w:jc w:val="center"/>
                    <w:rPr>
                      <w:b/>
                      <w:bCs/>
                      <w:sz w:val="20"/>
                      <w:szCs w:val="20"/>
                    </w:rPr>
                  </w:pPr>
                  <w:r w:rsidRPr="004660BA">
                    <w:rPr>
                      <w:sz w:val="20"/>
                      <w:szCs w:val="20"/>
                    </w:rPr>
                    <w:t>4 058 824,9</w:t>
                  </w:r>
                </w:p>
              </w:tc>
              <w:tc>
                <w:tcPr>
                  <w:tcW w:w="1276" w:type="dxa"/>
                  <w:tcBorders>
                    <w:top w:val="nil"/>
                    <w:left w:val="nil"/>
                    <w:bottom w:val="single" w:sz="4" w:space="0" w:color="auto"/>
                    <w:right w:val="single" w:sz="4" w:space="0" w:color="auto"/>
                  </w:tcBorders>
                  <w:shd w:val="clear" w:color="000000" w:fill="FFFFFF"/>
                  <w:noWrap/>
                  <w:hideMark/>
                </w:tcPr>
                <w:p w14:paraId="4A5FA963" w14:textId="77777777" w:rsidR="00CA0E06" w:rsidRPr="004660BA" w:rsidRDefault="00CA0E06" w:rsidP="00771C3C">
                  <w:pPr>
                    <w:jc w:val="center"/>
                    <w:rPr>
                      <w:b/>
                      <w:bCs/>
                      <w:sz w:val="20"/>
                      <w:szCs w:val="20"/>
                    </w:rPr>
                  </w:pPr>
                  <w:r w:rsidRPr="004660BA">
                    <w:rPr>
                      <w:sz w:val="20"/>
                      <w:szCs w:val="20"/>
                    </w:rPr>
                    <w:t>4 041 903,4</w:t>
                  </w:r>
                </w:p>
              </w:tc>
              <w:tc>
                <w:tcPr>
                  <w:tcW w:w="910" w:type="dxa"/>
                  <w:tcBorders>
                    <w:top w:val="nil"/>
                    <w:left w:val="nil"/>
                    <w:bottom w:val="single" w:sz="4" w:space="0" w:color="auto"/>
                    <w:right w:val="single" w:sz="4" w:space="0" w:color="auto"/>
                  </w:tcBorders>
                  <w:shd w:val="clear" w:color="000000" w:fill="FFFFFF"/>
                  <w:hideMark/>
                </w:tcPr>
                <w:p w14:paraId="52F2067E" w14:textId="77777777" w:rsidR="00CA0E06" w:rsidRPr="004660BA" w:rsidRDefault="00CA0E06" w:rsidP="00771C3C">
                  <w:pPr>
                    <w:jc w:val="center"/>
                    <w:rPr>
                      <w:b/>
                      <w:bCs/>
                      <w:sz w:val="20"/>
                      <w:szCs w:val="20"/>
                    </w:rPr>
                  </w:pPr>
                  <w:r w:rsidRPr="004660BA">
                    <w:rPr>
                      <w:sz w:val="20"/>
                      <w:szCs w:val="20"/>
                    </w:rPr>
                    <w:t>99,6%</w:t>
                  </w:r>
                </w:p>
              </w:tc>
              <w:tc>
                <w:tcPr>
                  <w:tcW w:w="1216" w:type="dxa"/>
                  <w:tcBorders>
                    <w:top w:val="nil"/>
                    <w:left w:val="nil"/>
                    <w:bottom w:val="single" w:sz="4" w:space="0" w:color="auto"/>
                    <w:right w:val="single" w:sz="4" w:space="0" w:color="auto"/>
                  </w:tcBorders>
                  <w:shd w:val="clear" w:color="000000" w:fill="FFFFFF"/>
                  <w:noWrap/>
                  <w:hideMark/>
                </w:tcPr>
                <w:p w14:paraId="29EFED36" w14:textId="77777777" w:rsidR="00CA0E06" w:rsidRPr="004660BA" w:rsidRDefault="00CA0E06" w:rsidP="00771C3C">
                  <w:pPr>
                    <w:jc w:val="center"/>
                    <w:rPr>
                      <w:b/>
                      <w:bCs/>
                      <w:sz w:val="20"/>
                      <w:szCs w:val="20"/>
                    </w:rPr>
                  </w:pPr>
                  <w:r w:rsidRPr="004660BA">
                    <w:rPr>
                      <w:sz w:val="20"/>
                      <w:szCs w:val="20"/>
                    </w:rPr>
                    <w:t>139,3%</w:t>
                  </w:r>
                </w:p>
              </w:tc>
            </w:tr>
            <w:tr w:rsidR="00CA0E06" w:rsidRPr="004660BA" w14:paraId="4C28F837" w14:textId="77777777" w:rsidTr="00771C3C">
              <w:trPr>
                <w:trHeight w:val="565"/>
              </w:trPr>
              <w:tc>
                <w:tcPr>
                  <w:tcW w:w="1878" w:type="dxa"/>
                  <w:tcBorders>
                    <w:top w:val="nil"/>
                    <w:left w:val="single" w:sz="4" w:space="0" w:color="auto"/>
                    <w:bottom w:val="single" w:sz="4" w:space="0" w:color="auto"/>
                    <w:right w:val="single" w:sz="4" w:space="0" w:color="auto"/>
                  </w:tcBorders>
                  <w:shd w:val="clear" w:color="auto" w:fill="auto"/>
                  <w:hideMark/>
                </w:tcPr>
                <w:p w14:paraId="6D02BCE5" w14:textId="77777777" w:rsidR="00CA0E06" w:rsidRPr="004660BA" w:rsidRDefault="00CA0E06" w:rsidP="00771C3C">
                  <w:pPr>
                    <w:rPr>
                      <w:b/>
                      <w:bCs/>
                      <w:sz w:val="20"/>
                      <w:szCs w:val="20"/>
                    </w:rPr>
                  </w:pPr>
                  <w:r w:rsidRPr="004660BA">
                    <w:rPr>
                      <w:sz w:val="20"/>
                      <w:szCs w:val="20"/>
                    </w:rPr>
                    <w:t>налоговые и неналоговые доходы</w:t>
                  </w:r>
                </w:p>
              </w:tc>
              <w:tc>
                <w:tcPr>
                  <w:tcW w:w="1945" w:type="dxa"/>
                  <w:tcBorders>
                    <w:top w:val="nil"/>
                    <w:left w:val="nil"/>
                    <w:bottom w:val="single" w:sz="4" w:space="0" w:color="auto"/>
                    <w:right w:val="single" w:sz="4" w:space="0" w:color="auto"/>
                  </w:tcBorders>
                  <w:shd w:val="clear" w:color="000000" w:fill="FFFFFF"/>
                  <w:noWrap/>
                  <w:hideMark/>
                </w:tcPr>
                <w:p w14:paraId="1D157D7A" w14:textId="77777777" w:rsidR="00CA0E06" w:rsidRPr="004660BA" w:rsidRDefault="00CA0E06" w:rsidP="00771C3C">
                  <w:pPr>
                    <w:jc w:val="center"/>
                    <w:rPr>
                      <w:b/>
                      <w:bCs/>
                      <w:sz w:val="20"/>
                      <w:szCs w:val="20"/>
                    </w:rPr>
                  </w:pPr>
                  <w:r w:rsidRPr="004660BA">
                    <w:rPr>
                      <w:sz w:val="20"/>
                      <w:szCs w:val="20"/>
                    </w:rPr>
                    <w:t>930 254,4</w:t>
                  </w:r>
                </w:p>
              </w:tc>
              <w:tc>
                <w:tcPr>
                  <w:tcW w:w="1559" w:type="dxa"/>
                  <w:tcBorders>
                    <w:top w:val="nil"/>
                    <w:left w:val="nil"/>
                    <w:bottom w:val="single" w:sz="4" w:space="0" w:color="auto"/>
                    <w:right w:val="single" w:sz="4" w:space="0" w:color="auto"/>
                  </w:tcBorders>
                  <w:shd w:val="clear" w:color="000000" w:fill="FFFFFF"/>
                  <w:noWrap/>
                  <w:hideMark/>
                </w:tcPr>
                <w:p w14:paraId="5C7B7488" w14:textId="77777777" w:rsidR="00CA0E06" w:rsidRPr="004660BA" w:rsidRDefault="00CA0E06" w:rsidP="00771C3C">
                  <w:pPr>
                    <w:jc w:val="center"/>
                    <w:rPr>
                      <w:b/>
                      <w:bCs/>
                      <w:sz w:val="20"/>
                      <w:szCs w:val="20"/>
                    </w:rPr>
                  </w:pPr>
                  <w:r w:rsidRPr="004660BA">
                    <w:rPr>
                      <w:sz w:val="20"/>
                      <w:szCs w:val="20"/>
                    </w:rPr>
                    <w:t>894 300,5</w:t>
                  </w:r>
                </w:p>
              </w:tc>
              <w:tc>
                <w:tcPr>
                  <w:tcW w:w="1315" w:type="dxa"/>
                  <w:tcBorders>
                    <w:top w:val="nil"/>
                    <w:left w:val="nil"/>
                    <w:bottom w:val="single" w:sz="4" w:space="0" w:color="auto"/>
                    <w:right w:val="single" w:sz="4" w:space="0" w:color="auto"/>
                  </w:tcBorders>
                  <w:shd w:val="clear" w:color="000000" w:fill="FFFFFF"/>
                  <w:noWrap/>
                  <w:hideMark/>
                </w:tcPr>
                <w:p w14:paraId="07325CA0" w14:textId="77777777" w:rsidR="00CA0E06" w:rsidRPr="004660BA" w:rsidRDefault="00CA0E06" w:rsidP="00771C3C">
                  <w:pPr>
                    <w:jc w:val="center"/>
                    <w:rPr>
                      <w:b/>
                      <w:bCs/>
                      <w:sz w:val="20"/>
                      <w:szCs w:val="20"/>
                    </w:rPr>
                  </w:pPr>
                  <w:r w:rsidRPr="004660BA">
                    <w:rPr>
                      <w:sz w:val="20"/>
                      <w:szCs w:val="20"/>
                    </w:rPr>
                    <w:t>1 078 717,1</w:t>
                  </w:r>
                </w:p>
              </w:tc>
              <w:tc>
                <w:tcPr>
                  <w:tcW w:w="1276" w:type="dxa"/>
                  <w:tcBorders>
                    <w:top w:val="nil"/>
                    <w:left w:val="nil"/>
                    <w:bottom w:val="single" w:sz="4" w:space="0" w:color="auto"/>
                    <w:right w:val="single" w:sz="4" w:space="0" w:color="auto"/>
                  </w:tcBorders>
                  <w:shd w:val="clear" w:color="000000" w:fill="FFFFFF"/>
                  <w:noWrap/>
                  <w:hideMark/>
                </w:tcPr>
                <w:p w14:paraId="32182A16" w14:textId="77777777" w:rsidR="00CA0E06" w:rsidRPr="004660BA" w:rsidRDefault="00CA0E06" w:rsidP="00771C3C">
                  <w:pPr>
                    <w:jc w:val="center"/>
                    <w:rPr>
                      <w:b/>
                      <w:bCs/>
                      <w:sz w:val="20"/>
                      <w:szCs w:val="20"/>
                    </w:rPr>
                  </w:pPr>
                  <w:r w:rsidRPr="004660BA">
                    <w:rPr>
                      <w:sz w:val="20"/>
                      <w:szCs w:val="20"/>
                    </w:rPr>
                    <w:t>1 098 529,0</w:t>
                  </w:r>
                </w:p>
              </w:tc>
              <w:tc>
                <w:tcPr>
                  <w:tcW w:w="910" w:type="dxa"/>
                  <w:tcBorders>
                    <w:top w:val="nil"/>
                    <w:left w:val="nil"/>
                    <w:bottom w:val="single" w:sz="4" w:space="0" w:color="auto"/>
                    <w:right w:val="single" w:sz="4" w:space="0" w:color="auto"/>
                  </w:tcBorders>
                  <w:shd w:val="clear" w:color="000000" w:fill="FFFFFF"/>
                  <w:hideMark/>
                </w:tcPr>
                <w:p w14:paraId="64135E2A" w14:textId="77777777" w:rsidR="00CA0E06" w:rsidRPr="004660BA" w:rsidRDefault="00CA0E06" w:rsidP="00771C3C">
                  <w:pPr>
                    <w:jc w:val="center"/>
                    <w:rPr>
                      <w:b/>
                      <w:bCs/>
                      <w:sz w:val="20"/>
                      <w:szCs w:val="20"/>
                    </w:rPr>
                  </w:pPr>
                  <w:r w:rsidRPr="004660BA">
                    <w:rPr>
                      <w:sz w:val="20"/>
                      <w:szCs w:val="20"/>
                    </w:rPr>
                    <w:t>101,8%</w:t>
                  </w:r>
                </w:p>
              </w:tc>
              <w:tc>
                <w:tcPr>
                  <w:tcW w:w="1216" w:type="dxa"/>
                  <w:tcBorders>
                    <w:top w:val="nil"/>
                    <w:left w:val="nil"/>
                    <w:bottom w:val="single" w:sz="4" w:space="0" w:color="auto"/>
                    <w:right w:val="single" w:sz="4" w:space="0" w:color="auto"/>
                  </w:tcBorders>
                  <w:shd w:val="clear" w:color="000000" w:fill="FFFFFF"/>
                  <w:noWrap/>
                  <w:hideMark/>
                </w:tcPr>
                <w:p w14:paraId="561058BC" w14:textId="77777777" w:rsidR="00CA0E06" w:rsidRPr="004660BA" w:rsidRDefault="00CA0E06" w:rsidP="00771C3C">
                  <w:pPr>
                    <w:jc w:val="center"/>
                    <w:rPr>
                      <w:b/>
                      <w:bCs/>
                      <w:sz w:val="20"/>
                      <w:szCs w:val="20"/>
                    </w:rPr>
                  </w:pPr>
                  <w:r w:rsidRPr="004660BA">
                    <w:rPr>
                      <w:sz w:val="20"/>
                      <w:szCs w:val="20"/>
                    </w:rPr>
                    <w:t>118,1%</w:t>
                  </w:r>
                </w:p>
              </w:tc>
            </w:tr>
            <w:tr w:rsidR="00CA0E06" w:rsidRPr="004660BA" w14:paraId="7CC03667" w14:textId="77777777" w:rsidTr="00771C3C">
              <w:trPr>
                <w:trHeight w:val="639"/>
              </w:trPr>
              <w:tc>
                <w:tcPr>
                  <w:tcW w:w="1878" w:type="dxa"/>
                  <w:tcBorders>
                    <w:top w:val="nil"/>
                    <w:left w:val="single" w:sz="4" w:space="0" w:color="auto"/>
                    <w:bottom w:val="single" w:sz="4" w:space="0" w:color="auto"/>
                    <w:right w:val="single" w:sz="4" w:space="0" w:color="auto"/>
                  </w:tcBorders>
                  <w:shd w:val="clear" w:color="auto" w:fill="auto"/>
                  <w:hideMark/>
                </w:tcPr>
                <w:p w14:paraId="5AC7409A" w14:textId="77777777" w:rsidR="00CA0E06" w:rsidRPr="004660BA" w:rsidRDefault="00CA0E06" w:rsidP="00771C3C">
                  <w:pPr>
                    <w:rPr>
                      <w:b/>
                      <w:bCs/>
                      <w:sz w:val="20"/>
                      <w:szCs w:val="20"/>
                    </w:rPr>
                  </w:pPr>
                  <w:r w:rsidRPr="004660BA">
                    <w:rPr>
                      <w:sz w:val="20"/>
                      <w:szCs w:val="20"/>
                    </w:rPr>
                    <w:t>безвозмездные поступления, в том числе:</w:t>
                  </w:r>
                </w:p>
              </w:tc>
              <w:tc>
                <w:tcPr>
                  <w:tcW w:w="1945" w:type="dxa"/>
                  <w:tcBorders>
                    <w:top w:val="nil"/>
                    <w:left w:val="nil"/>
                    <w:bottom w:val="single" w:sz="4" w:space="0" w:color="auto"/>
                    <w:right w:val="single" w:sz="4" w:space="0" w:color="auto"/>
                  </w:tcBorders>
                  <w:shd w:val="clear" w:color="000000" w:fill="FFFFFF"/>
                  <w:noWrap/>
                  <w:hideMark/>
                </w:tcPr>
                <w:p w14:paraId="29063FFE" w14:textId="77777777" w:rsidR="00CA0E06" w:rsidRPr="004660BA" w:rsidRDefault="00CA0E06" w:rsidP="00771C3C">
                  <w:pPr>
                    <w:jc w:val="center"/>
                    <w:rPr>
                      <w:sz w:val="20"/>
                      <w:szCs w:val="20"/>
                    </w:rPr>
                  </w:pPr>
                  <w:r w:rsidRPr="004660BA">
                    <w:rPr>
                      <w:sz w:val="20"/>
                      <w:szCs w:val="20"/>
                    </w:rPr>
                    <w:t>1 971 257,5</w:t>
                  </w:r>
                </w:p>
              </w:tc>
              <w:tc>
                <w:tcPr>
                  <w:tcW w:w="1559" w:type="dxa"/>
                  <w:tcBorders>
                    <w:top w:val="nil"/>
                    <w:left w:val="nil"/>
                    <w:bottom w:val="single" w:sz="4" w:space="0" w:color="auto"/>
                    <w:right w:val="single" w:sz="4" w:space="0" w:color="auto"/>
                  </w:tcBorders>
                  <w:shd w:val="clear" w:color="000000" w:fill="FFFFFF"/>
                  <w:noWrap/>
                  <w:hideMark/>
                </w:tcPr>
                <w:p w14:paraId="6FD1CA43" w14:textId="77777777" w:rsidR="00CA0E06" w:rsidRPr="004660BA" w:rsidRDefault="00CA0E06" w:rsidP="00771C3C">
                  <w:pPr>
                    <w:jc w:val="center"/>
                    <w:rPr>
                      <w:sz w:val="20"/>
                      <w:szCs w:val="20"/>
                    </w:rPr>
                  </w:pPr>
                  <w:r w:rsidRPr="004660BA">
                    <w:rPr>
                      <w:sz w:val="20"/>
                      <w:szCs w:val="20"/>
                    </w:rPr>
                    <w:t>2 243 168,6</w:t>
                  </w:r>
                </w:p>
              </w:tc>
              <w:tc>
                <w:tcPr>
                  <w:tcW w:w="1315" w:type="dxa"/>
                  <w:tcBorders>
                    <w:top w:val="nil"/>
                    <w:left w:val="nil"/>
                    <w:bottom w:val="single" w:sz="4" w:space="0" w:color="auto"/>
                    <w:right w:val="single" w:sz="4" w:space="0" w:color="auto"/>
                  </w:tcBorders>
                  <w:shd w:val="clear" w:color="000000" w:fill="FFFFFF"/>
                  <w:noWrap/>
                  <w:hideMark/>
                </w:tcPr>
                <w:p w14:paraId="5E49681F" w14:textId="77777777" w:rsidR="00CA0E06" w:rsidRPr="004660BA" w:rsidRDefault="00CA0E06" w:rsidP="00771C3C">
                  <w:pPr>
                    <w:jc w:val="center"/>
                    <w:rPr>
                      <w:sz w:val="20"/>
                      <w:szCs w:val="20"/>
                    </w:rPr>
                  </w:pPr>
                  <w:r w:rsidRPr="004660BA">
                    <w:rPr>
                      <w:sz w:val="20"/>
                      <w:szCs w:val="20"/>
                    </w:rPr>
                    <w:t>2 980 107,8</w:t>
                  </w:r>
                </w:p>
              </w:tc>
              <w:tc>
                <w:tcPr>
                  <w:tcW w:w="1276" w:type="dxa"/>
                  <w:tcBorders>
                    <w:top w:val="nil"/>
                    <w:left w:val="nil"/>
                    <w:bottom w:val="single" w:sz="4" w:space="0" w:color="auto"/>
                    <w:right w:val="single" w:sz="4" w:space="0" w:color="auto"/>
                  </w:tcBorders>
                  <w:shd w:val="clear" w:color="000000" w:fill="FFFFFF"/>
                  <w:noWrap/>
                  <w:hideMark/>
                </w:tcPr>
                <w:p w14:paraId="412C49CC" w14:textId="77777777" w:rsidR="00CA0E06" w:rsidRPr="004660BA" w:rsidRDefault="00CA0E06" w:rsidP="00771C3C">
                  <w:pPr>
                    <w:jc w:val="center"/>
                    <w:rPr>
                      <w:sz w:val="20"/>
                      <w:szCs w:val="20"/>
                    </w:rPr>
                  </w:pPr>
                  <w:r w:rsidRPr="004660BA">
                    <w:rPr>
                      <w:sz w:val="20"/>
                      <w:szCs w:val="20"/>
                    </w:rPr>
                    <w:t>2 943 374,4</w:t>
                  </w:r>
                </w:p>
              </w:tc>
              <w:tc>
                <w:tcPr>
                  <w:tcW w:w="910" w:type="dxa"/>
                  <w:tcBorders>
                    <w:top w:val="nil"/>
                    <w:left w:val="nil"/>
                    <w:bottom w:val="single" w:sz="4" w:space="0" w:color="auto"/>
                    <w:right w:val="single" w:sz="4" w:space="0" w:color="auto"/>
                  </w:tcBorders>
                  <w:shd w:val="clear" w:color="000000" w:fill="FFFFFF"/>
                  <w:hideMark/>
                </w:tcPr>
                <w:p w14:paraId="5B17FD76" w14:textId="77777777" w:rsidR="00CA0E06" w:rsidRPr="004660BA" w:rsidRDefault="00CA0E06" w:rsidP="00771C3C">
                  <w:pPr>
                    <w:jc w:val="center"/>
                    <w:rPr>
                      <w:sz w:val="20"/>
                      <w:szCs w:val="20"/>
                    </w:rPr>
                  </w:pPr>
                  <w:r w:rsidRPr="004660BA">
                    <w:rPr>
                      <w:sz w:val="20"/>
                      <w:szCs w:val="20"/>
                    </w:rPr>
                    <w:t>98,8%</w:t>
                  </w:r>
                </w:p>
              </w:tc>
              <w:tc>
                <w:tcPr>
                  <w:tcW w:w="1216" w:type="dxa"/>
                  <w:tcBorders>
                    <w:top w:val="nil"/>
                    <w:left w:val="nil"/>
                    <w:bottom w:val="single" w:sz="4" w:space="0" w:color="auto"/>
                    <w:right w:val="single" w:sz="4" w:space="0" w:color="auto"/>
                  </w:tcBorders>
                  <w:shd w:val="clear" w:color="000000" w:fill="FFFFFF"/>
                  <w:noWrap/>
                  <w:hideMark/>
                </w:tcPr>
                <w:p w14:paraId="4263765A" w14:textId="77777777" w:rsidR="00CA0E06" w:rsidRPr="004660BA" w:rsidRDefault="00CA0E06" w:rsidP="00771C3C">
                  <w:pPr>
                    <w:jc w:val="center"/>
                    <w:rPr>
                      <w:b/>
                      <w:bCs/>
                      <w:sz w:val="20"/>
                      <w:szCs w:val="20"/>
                    </w:rPr>
                  </w:pPr>
                  <w:r w:rsidRPr="004660BA">
                    <w:rPr>
                      <w:sz w:val="20"/>
                      <w:szCs w:val="20"/>
                    </w:rPr>
                    <w:t>149,3%</w:t>
                  </w:r>
                </w:p>
              </w:tc>
            </w:tr>
            <w:tr w:rsidR="00CA0E06" w:rsidRPr="004660BA" w14:paraId="15067B00" w14:textId="77777777" w:rsidTr="00771C3C">
              <w:trPr>
                <w:trHeight w:val="431"/>
              </w:trPr>
              <w:tc>
                <w:tcPr>
                  <w:tcW w:w="1878" w:type="dxa"/>
                  <w:tcBorders>
                    <w:top w:val="nil"/>
                    <w:left w:val="single" w:sz="4" w:space="0" w:color="auto"/>
                    <w:bottom w:val="single" w:sz="4" w:space="0" w:color="auto"/>
                    <w:right w:val="single" w:sz="4" w:space="0" w:color="auto"/>
                  </w:tcBorders>
                  <w:shd w:val="clear" w:color="auto" w:fill="auto"/>
                  <w:hideMark/>
                </w:tcPr>
                <w:p w14:paraId="74F41A35" w14:textId="77777777" w:rsidR="00CA0E06" w:rsidRPr="004660BA" w:rsidRDefault="00CA0E06" w:rsidP="00771C3C">
                  <w:pPr>
                    <w:rPr>
                      <w:i/>
                      <w:iCs/>
                      <w:sz w:val="20"/>
                      <w:szCs w:val="20"/>
                    </w:rPr>
                  </w:pPr>
                  <w:r w:rsidRPr="004660BA">
                    <w:rPr>
                      <w:sz w:val="20"/>
                      <w:szCs w:val="20"/>
                    </w:rPr>
                    <w:t>дотации</w:t>
                  </w:r>
                </w:p>
              </w:tc>
              <w:tc>
                <w:tcPr>
                  <w:tcW w:w="1945" w:type="dxa"/>
                  <w:tcBorders>
                    <w:top w:val="nil"/>
                    <w:left w:val="nil"/>
                    <w:bottom w:val="single" w:sz="4" w:space="0" w:color="auto"/>
                    <w:right w:val="single" w:sz="4" w:space="0" w:color="auto"/>
                  </w:tcBorders>
                  <w:shd w:val="clear" w:color="000000" w:fill="FFFFFF"/>
                  <w:noWrap/>
                  <w:hideMark/>
                </w:tcPr>
                <w:p w14:paraId="539E48C8" w14:textId="77777777" w:rsidR="00CA0E06" w:rsidRPr="004660BA" w:rsidRDefault="00CA0E06" w:rsidP="00771C3C">
                  <w:pPr>
                    <w:jc w:val="center"/>
                    <w:rPr>
                      <w:sz w:val="20"/>
                      <w:szCs w:val="20"/>
                    </w:rPr>
                  </w:pPr>
                  <w:r w:rsidRPr="004660BA">
                    <w:rPr>
                      <w:sz w:val="20"/>
                      <w:szCs w:val="20"/>
                    </w:rPr>
                    <w:t>270 943,6</w:t>
                  </w:r>
                </w:p>
              </w:tc>
              <w:tc>
                <w:tcPr>
                  <w:tcW w:w="1559" w:type="dxa"/>
                  <w:tcBorders>
                    <w:top w:val="nil"/>
                    <w:left w:val="nil"/>
                    <w:bottom w:val="single" w:sz="4" w:space="0" w:color="auto"/>
                    <w:right w:val="single" w:sz="4" w:space="0" w:color="auto"/>
                  </w:tcBorders>
                  <w:shd w:val="clear" w:color="000000" w:fill="FFFFFF"/>
                  <w:noWrap/>
                  <w:hideMark/>
                </w:tcPr>
                <w:p w14:paraId="7A5AFF4A" w14:textId="77777777" w:rsidR="00CA0E06" w:rsidRPr="004660BA" w:rsidRDefault="00CA0E06" w:rsidP="00771C3C">
                  <w:pPr>
                    <w:jc w:val="center"/>
                    <w:rPr>
                      <w:sz w:val="20"/>
                      <w:szCs w:val="20"/>
                    </w:rPr>
                  </w:pPr>
                  <w:r w:rsidRPr="004660BA">
                    <w:rPr>
                      <w:sz w:val="20"/>
                      <w:szCs w:val="20"/>
                    </w:rPr>
                    <w:t>265 678,2</w:t>
                  </w:r>
                </w:p>
              </w:tc>
              <w:tc>
                <w:tcPr>
                  <w:tcW w:w="1315" w:type="dxa"/>
                  <w:tcBorders>
                    <w:top w:val="nil"/>
                    <w:left w:val="nil"/>
                    <w:bottom w:val="single" w:sz="4" w:space="0" w:color="auto"/>
                    <w:right w:val="single" w:sz="4" w:space="0" w:color="auto"/>
                  </w:tcBorders>
                  <w:shd w:val="clear" w:color="000000" w:fill="FFFFFF"/>
                  <w:noWrap/>
                  <w:hideMark/>
                </w:tcPr>
                <w:p w14:paraId="1000A389" w14:textId="77777777" w:rsidR="00CA0E06" w:rsidRPr="004660BA" w:rsidRDefault="00CA0E06" w:rsidP="00771C3C">
                  <w:pPr>
                    <w:jc w:val="center"/>
                    <w:rPr>
                      <w:sz w:val="20"/>
                      <w:szCs w:val="20"/>
                    </w:rPr>
                  </w:pPr>
                  <w:r w:rsidRPr="004660BA">
                    <w:rPr>
                      <w:sz w:val="20"/>
                      <w:szCs w:val="20"/>
                    </w:rPr>
                    <w:t>422 384,4</w:t>
                  </w:r>
                </w:p>
              </w:tc>
              <w:tc>
                <w:tcPr>
                  <w:tcW w:w="1276" w:type="dxa"/>
                  <w:tcBorders>
                    <w:top w:val="nil"/>
                    <w:left w:val="nil"/>
                    <w:bottom w:val="single" w:sz="4" w:space="0" w:color="auto"/>
                    <w:right w:val="single" w:sz="4" w:space="0" w:color="auto"/>
                  </w:tcBorders>
                  <w:shd w:val="clear" w:color="000000" w:fill="FFFFFF"/>
                  <w:noWrap/>
                  <w:hideMark/>
                </w:tcPr>
                <w:p w14:paraId="038E76BF" w14:textId="77777777" w:rsidR="00CA0E06" w:rsidRPr="004660BA" w:rsidRDefault="00CA0E06" w:rsidP="00771C3C">
                  <w:pPr>
                    <w:jc w:val="center"/>
                    <w:rPr>
                      <w:sz w:val="20"/>
                      <w:szCs w:val="20"/>
                    </w:rPr>
                  </w:pPr>
                  <w:r w:rsidRPr="004660BA">
                    <w:rPr>
                      <w:sz w:val="20"/>
                      <w:szCs w:val="20"/>
                    </w:rPr>
                    <w:t>422 384,4</w:t>
                  </w:r>
                </w:p>
              </w:tc>
              <w:tc>
                <w:tcPr>
                  <w:tcW w:w="910" w:type="dxa"/>
                  <w:tcBorders>
                    <w:top w:val="nil"/>
                    <w:left w:val="nil"/>
                    <w:bottom w:val="single" w:sz="4" w:space="0" w:color="auto"/>
                    <w:right w:val="single" w:sz="4" w:space="0" w:color="auto"/>
                  </w:tcBorders>
                  <w:shd w:val="clear" w:color="000000" w:fill="FFFFFF"/>
                  <w:hideMark/>
                </w:tcPr>
                <w:p w14:paraId="0B6E24CD" w14:textId="77777777" w:rsidR="00CA0E06" w:rsidRPr="004660BA" w:rsidRDefault="00CA0E06" w:rsidP="00771C3C">
                  <w:pPr>
                    <w:jc w:val="center"/>
                    <w:rPr>
                      <w:sz w:val="20"/>
                      <w:szCs w:val="20"/>
                    </w:rPr>
                  </w:pPr>
                  <w:r w:rsidRPr="004660BA">
                    <w:rPr>
                      <w:sz w:val="20"/>
                      <w:szCs w:val="20"/>
                    </w:rPr>
                    <w:t>100,0%</w:t>
                  </w:r>
                </w:p>
              </w:tc>
              <w:tc>
                <w:tcPr>
                  <w:tcW w:w="1216" w:type="dxa"/>
                  <w:tcBorders>
                    <w:top w:val="nil"/>
                    <w:left w:val="nil"/>
                    <w:bottom w:val="single" w:sz="4" w:space="0" w:color="auto"/>
                    <w:right w:val="single" w:sz="4" w:space="0" w:color="auto"/>
                  </w:tcBorders>
                  <w:shd w:val="clear" w:color="000000" w:fill="FFFFFF"/>
                  <w:noWrap/>
                  <w:hideMark/>
                </w:tcPr>
                <w:p w14:paraId="1B8694C8" w14:textId="77777777" w:rsidR="00CA0E06" w:rsidRPr="004660BA" w:rsidRDefault="00CA0E06" w:rsidP="00771C3C">
                  <w:pPr>
                    <w:jc w:val="center"/>
                    <w:rPr>
                      <w:b/>
                      <w:bCs/>
                      <w:sz w:val="20"/>
                      <w:szCs w:val="20"/>
                    </w:rPr>
                  </w:pPr>
                </w:p>
              </w:tc>
            </w:tr>
            <w:tr w:rsidR="00CA0E06" w:rsidRPr="004660BA" w14:paraId="7C24227D" w14:textId="77777777" w:rsidTr="00771C3C">
              <w:trPr>
                <w:trHeight w:val="523"/>
              </w:trPr>
              <w:tc>
                <w:tcPr>
                  <w:tcW w:w="1878" w:type="dxa"/>
                  <w:tcBorders>
                    <w:top w:val="nil"/>
                    <w:left w:val="single" w:sz="4" w:space="0" w:color="auto"/>
                    <w:bottom w:val="single" w:sz="4" w:space="0" w:color="auto"/>
                    <w:right w:val="single" w:sz="4" w:space="0" w:color="auto"/>
                  </w:tcBorders>
                  <w:shd w:val="clear" w:color="auto" w:fill="auto"/>
                  <w:hideMark/>
                </w:tcPr>
                <w:p w14:paraId="34A96746" w14:textId="77777777" w:rsidR="00CA0E06" w:rsidRPr="004660BA" w:rsidRDefault="00CA0E06" w:rsidP="00771C3C">
                  <w:pPr>
                    <w:rPr>
                      <w:i/>
                      <w:iCs/>
                      <w:sz w:val="20"/>
                      <w:szCs w:val="20"/>
                    </w:rPr>
                  </w:pPr>
                  <w:r w:rsidRPr="004660BA">
                    <w:rPr>
                      <w:sz w:val="20"/>
                      <w:szCs w:val="20"/>
                    </w:rPr>
                    <w:t>субсидии</w:t>
                  </w:r>
                </w:p>
              </w:tc>
              <w:tc>
                <w:tcPr>
                  <w:tcW w:w="1945" w:type="dxa"/>
                  <w:tcBorders>
                    <w:top w:val="nil"/>
                    <w:left w:val="nil"/>
                    <w:bottom w:val="single" w:sz="4" w:space="0" w:color="auto"/>
                    <w:right w:val="single" w:sz="4" w:space="0" w:color="auto"/>
                  </w:tcBorders>
                  <w:shd w:val="clear" w:color="000000" w:fill="FFFFFF"/>
                  <w:noWrap/>
                  <w:hideMark/>
                </w:tcPr>
                <w:p w14:paraId="61EBABB7" w14:textId="77777777" w:rsidR="00CA0E06" w:rsidRPr="004660BA" w:rsidRDefault="00CA0E06" w:rsidP="00771C3C">
                  <w:pPr>
                    <w:jc w:val="center"/>
                    <w:rPr>
                      <w:sz w:val="20"/>
                      <w:szCs w:val="20"/>
                    </w:rPr>
                  </w:pPr>
                  <w:r w:rsidRPr="004660BA">
                    <w:rPr>
                      <w:sz w:val="20"/>
                      <w:szCs w:val="20"/>
                    </w:rPr>
                    <w:t>844 537,1</w:t>
                  </w:r>
                </w:p>
              </w:tc>
              <w:tc>
                <w:tcPr>
                  <w:tcW w:w="1559" w:type="dxa"/>
                  <w:tcBorders>
                    <w:top w:val="nil"/>
                    <w:left w:val="nil"/>
                    <w:bottom w:val="single" w:sz="4" w:space="0" w:color="auto"/>
                    <w:right w:val="single" w:sz="4" w:space="0" w:color="auto"/>
                  </w:tcBorders>
                  <w:shd w:val="clear" w:color="000000" w:fill="FFFFFF"/>
                  <w:noWrap/>
                  <w:hideMark/>
                </w:tcPr>
                <w:p w14:paraId="292769AB" w14:textId="77777777" w:rsidR="00CA0E06" w:rsidRPr="004660BA" w:rsidRDefault="00CA0E06" w:rsidP="00771C3C">
                  <w:pPr>
                    <w:jc w:val="center"/>
                    <w:rPr>
                      <w:sz w:val="20"/>
                      <w:szCs w:val="20"/>
                    </w:rPr>
                  </w:pPr>
                  <w:r w:rsidRPr="004660BA">
                    <w:rPr>
                      <w:sz w:val="20"/>
                      <w:szCs w:val="20"/>
                    </w:rPr>
                    <w:t>1 045 288,6</w:t>
                  </w:r>
                </w:p>
              </w:tc>
              <w:tc>
                <w:tcPr>
                  <w:tcW w:w="1315" w:type="dxa"/>
                  <w:tcBorders>
                    <w:top w:val="nil"/>
                    <w:left w:val="nil"/>
                    <w:bottom w:val="single" w:sz="4" w:space="0" w:color="auto"/>
                    <w:right w:val="single" w:sz="4" w:space="0" w:color="auto"/>
                  </w:tcBorders>
                  <w:shd w:val="clear" w:color="000000" w:fill="FFFFFF"/>
                  <w:noWrap/>
                  <w:hideMark/>
                </w:tcPr>
                <w:p w14:paraId="680D84F5" w14:textId="77777777" w:rsidR="00CA0E06" w:rsidRPr="004660BA" w:rsidRDefault="00CA0E06" w:rsidP="00771C3C">
                  <w:pPr>
                    <w:jc w:val="center"/>
                    <w:rPr>
                      <w:sz w:val="20"/>
                      <w:szCs w:val="20"/>
                    </w:rPr>
                  </w:pPr>
                  <w:r w:rsidRPr="004660BA">
                    <w:rPr>
                      <w:sz w:val="20"/>
                      <w:szCs w:val="20"/>
                    </w:rPr>
                    <w:t>1 572 941,8</w:t>
                  </w:r>
                </w:p>
              </w:tc>
              <w:tc>
                <w:tcPr>
                  <w:tcW w:w="1276" w:type="dxa"/>
                  <w:tcBorders>
                    <w:top w:val="nil"/>
                    <w:left w:val="nil"/>
                    <w:bottom w:val="single" w:sz="4" w:space="0" w:color="auto"/>
                    <w:right w:val="single" w:sz="4" w:space="0" w:color="auto"/>
                  </w:tcBorders>
                  <w:shd w:val="clear" w:color="000000" w:fill="FFFFFF"/>
                  <w:noWrap/>
                  <w:hideMark/>
                </w:tcPr>
                <w:p w14:paraId="69B2A1EA" w14:textId="77777777" w:rsidR="00CA0E06" w:rsidRPr="004660BA" w:rsidRDefault="00CA0E06" w:rsidP="00771C3C">
                  <w:pPr>
                    <w:jc w:val="center"/>
                    <w:rPr>
                      <w:sz w:val="20"/>
                      <w:szCs w:val="20"/>
                    </w:rPr>
                  </w:pPr>
                  <w:r w:rsidRPr="004660BA">
                    <w:rPr>
                      <w:sz w:val="20"/>
                      <w:szCs w:val="20"/>
                    </w:rPr>
                    <w:t>1 540 088,9</w:t>
                  </w:r>
                </w:p>
              </w:tc>
              <w:tc>
                <w:tcPr>
                  <w:tcW w:w="910" w:type="dxa"/>
                  <w:tcBorders>
                    <w:top w:val="nil"/>
                    <w:left w:val="nil"/>
                    <w:bottom w:val="single" w:sz="4" w:space="0" w:color="auto"/>
                    <w:right w:val="single" w:sz="4" w:space="0" w:color="auto"/>
                  </w:tcBorders>
                  <w:shd w:val="clear" w:color="000000" w:fill="FFFFFF"/>
                  <w:hideMark/>
                </w:tcPr>
                <w:p w14:paraId="04FA71F7" w14:textId="77777777" w:rsidR="00CA0E06" w:rsidRPr="004660BA" w:rsidRDefault="00CA0E06" w:rsidP="00771C3C">
                  <w:pPr>
                    <w:jc w:val="center"/>
                    <w:rPr>
                      <w:sz w:val="20"/>
                      <w:szCs w:val="20"/>
                    </w:rPr>
                  </w:pPr>
                  <w:r w:rsidRPr="004660BA">
                    <w:rPr>
                      <w:sz w:val="20"/>
                      <w:szCs w:val="20"/>
                    </w:rPr>
                    <w:t>97,9%</w:t>
                  </w:r>
                </w:p>
              </w:tc>
              <w:tc>
                <w:tcPr>
                  <w:tcW w:w="1216" w:type="dxa"/>
                  <w:tcBorders>
                    <w:top w:val="nil"/>
                    <w:left w:val="nil"/>
                    <w:bottom w:val="single" w:sz="4" w:space="0" w:color="auto"/>
                    <w:right w:val="single" w:sz="4" w:space="0" w:color="auto"/>
                  </w:tcBorders>
                  <w:shd w:val="clear" w:color="000000" w:fill="FFFFFF"/>
                  <w:noWrap/>
                  <w:hideMark/>
                </w:tcPr>
                <w:p w14:paraId="16F2D00C" w14:textId="77777777" w:rsidR="00CA0E06" w:rsidRPr="004660BA" w:rsidRDefault="00CA0E06" w:rsidP="00771C3C">
                  <w:pPr>
                    <w:jc w:val="center"/>
                    <w:rPr>
                      <w:b/>
                      <w:bCs/>
                      <w:sz w:val="20"/>
                      <w:szCs w:val="20"/>
                    </w:rPr>
                  </w:pPr>
                  <w:r w:rsidRPr="004660BA">
                    <w:rPr>
                      <w:sz w:val="20"/>
                      <w:szCs w:val="20"/>
                    </w:rPr>
                    <w:t>0,0%</w:t>
                  </w:r>
                </w:p>
              </w:tc>
            </w:tr>
            <w:tr w:rsidR="00CA0E06" w:rsidRPr="004660BA" w14:paraId="06EB8DD4" w14:textId="77777777" w:rsidTr="00771C3C">
              <w:trPr>
                <w:trHeight w:val="399"/>
              </w:trPr>
              <w:tc>
                <w:tcPr>
                  <w:tcW w:w="1878" w:type="dxa"/>
                  <w:tcBorders>
                    <w:top w:val="nil"/>
                    <w:left w:val="single" w:sz="4" w:space="0" w:color="auto"/>
                    <w:bottom w:val="single" w:sz="4" w:space="0" w:color="auto"/>
                    <w:right w:val="single" w:sz="4" w:space="0" w:color="auto"/>
                  </w:tcBorders>
                  <w:shd w:val="clear" w:color="auto" w:fill="auto"/>
                  <w:hideMark/>
                </w:tcPr>
                <w:p w14:paraId="114C1637" w14:textId="77777777" w:rsidR="00CA0E06" w:rsidRPr="004660BA" w:rsidRDefault="00CA0E06" w:rsidP="00771C3C">
                  <w:pPr>
                    <w:rPr>
                      <w:i/>
                      <w:iCs/>
                      <w:sz w:val="20"/>
                      <w:szCs w:val="20"/>
                    </w:rPr>
                  </w:pPr>
                  <w:r w:rsidRPr="004660BA">
                    <w:rPr>
                      <w:sz w:val="20"/>
                      <w:szCs w:val="20"/>
                    </w:rPr>
                    <w:t>субвенции</w:t>
                  </w:r>
                </w:p>
              </w:tc>
              <w:tc>
                <w:tcPr>
                  <w:tcW w:w="1945" w:type="dxa"/>
                  <w:tcBorders>
                    <w:top w:val="nil"/>
                    <w:left w:val="nil"/>
                    <w:bottom w:val="single" w:sz="4" w:space="0" w:color="auto"/>
                    <w:right w:val="single" w:sz="4" w:space="0" w:color="auto"/>
                  </w:tcBorders>
                  <w:shd w:val="clear" w:color="000000" w:fill="FFFFFF"/>
                  <w:noWrap/>
                  <w:hideMark/>
                </w:tcPr>
                <w:p w14:paraId="2EFCF8C0" w14:textId="77777777" w:rsidR="00CA0E06" w:rsidRPr="004660BA" w:rsidRDefault="00CA0E06" w:rsidP="00771C3C">
                  <w:pPr>
                    <w:jc w:val="center"/>
                    <w:rPr>
                      <w:sz w:val="20"/>
                      <w:szCs w:val="20"/>
                    </w:rPr>
                  </w:pPr>
                  <w:r w:rsidRPr="004660BA">
                    <w:rPr>
                      <w:sz w:val="20"/>
                      <w:szCs w:val="20"/>
                    </w:rPr>
                    <w:t>855 250,3</w:t>
                  </w:r>
                </w:p>
              </w:tc>
              <w:tc>
                <w:tcPr>
                  <w:tcW w:w="1559" w:type="dxa"/>
                  <w:tcBorders>
                    <w:top w:val="nil"/>
                    <w:left w:val="nil"/>
                    <w:bottom w:val="single" w:sz="4" w:space="0" w:color="auto"/>
                    <w:right w:val="single" w:sz="4" w:space="0" w:color="auto"/>
                  </w:tcBorders>
                  <w:shd w:val="clear" w:color="000000" w:fill="FFFFFF"/>
                  <w:noWrap/>
                  <w:hideMark/>
                </w:tcPr>
                <w:p w14:paraId="39DF9D24" w14:textId="77777777" w:rsidR="00CA0E06" w:rsidRPr="004660BA" w:rsidRDefault="00CA0E06" w:rsidP="00771C3C">
                  <w:pPr>
                    <w:jc w:val="center"/>
                    <w:rPr>
                      <w:sz w:val="20"/>
                      <w:szCs w:val="20"/>
                    </w:rPr>
                  </w:pPr>
                  <w:r w:rsidRPr="004660BA">
                    <w:rPr>
                      <w:sz w:val="20"/>
                      <w:szCs w:val="20"/>
                    </w:rPr>
                    <w:t>931 817,7</w:t>
                  </w:r>
                </w:p>
              </w:tc>
              <w:tc>
                <w:tcPr>
                  <w:tcW w:w="1315" w:type="dxa"/>
                  <w:tcBorders>
                    <w:top w:val="nil"/>
                    <w:left w:val="nil"/>
                    <w:bottom w:val="single" w:sz="4" w:space="0" w:color="auto"/>
                    <w:right w:val="single" w:sz="4" w:space="0" w:color="auto"/>
                  </w:tcBorders>
                  <w:shd w:val="clear" w:color="000000" w:fill="FFFFFF"/>
                  <w:noWrap/>
                  <w:hideMark/>
                </w:tcPr>
                <w:p w14:paraId="529C3B2E" w14:textId="77777777" w:rsidR="00CA0E06" w:rsidRPr="004660BA" w:rsidRDefault="00CA0E06" w:rsidP="00771C3C">
                  <w:pPr>
                    <w:jc w:val="center"/>
                    <w:rPr>
                      <w:sz w:val="20"/>
                      <w:szCs w:val="20"/>
                    </w:rPr>
                  </w:pPr>
                  <w:r w:rsidRPr="004660BA">
                    <w:rPr>
                      <w:sz w:val="20"/>
                      <w:szCs w:val="20"/>
                    </w:rPr>
                    <w:t>980 337,8</w:t>
                  </w:r>
                </w:p>
              </w:tc>
              <w:tc>
                <w:tcPr>
                  <w:tcW w:w="1276" w:type="dxa"/>
                  <w:tcBorders>
                    <w:top w:val="nil"/>
                    <w:left w:val="nil"/>
                    <w:bottom w:val="single" w:sz="4" w:space="0" w:color="auto"/>
                    <w:right w:val="single" w:sz="4" w:space="0" w:color="auto"/>
                  </w:tcBorders>
                  <w:shd w:val="clear" w:color="000000" w:fill="FFFFFF"/>
                  <w:noWrap/>
                  <w:hideMark/>
                </w:tcPr>
                <w:p w14:paraId="4E972A07" w14:textId="77777777" w:rsidR="00CA0E06" w:rsidRPr="004660BA" w:rsidRDefault="00CA0E06" w:rsidP="00771C3C">
                  <w:pPr>
                    <w:jc w:val="center"/>
                    <w:rPr>
                      <w:sz w:val="20"/>
                      <w:szCs w:val="20"/>
                    </w:rPr>
                  </w:pPr>
                  <w:r w:rsidRPr="004660BA">
                    <w:rPr>
                      <w:sz w:val="20"/>
                      <w:szCs w:val="20"/>
                    </w:rPr>
                    <w:t>980 319,5</w:t>
                  </w:r>
                </w:p>
              </w:tc>
              <w:tc>
                <w:tcPr>
                  <w:tcW w:w="910" w:type="dxa"/>
                  <w:tcBorders>
                    <w:top w:val="nil"/>
                    <w:left w:val="nil"/>
                    <w:bottom w:val="single" w:sz="4" w:space="0" w:color="auto"/>
                    <w:right w:val="single" w:sz="4" w:space="0" w:color="auto"/>
                  </w:tcBorders>
                  <w:shd w:val="clear" w:color="000000" w:fill="FFFFFF"/>
                  <w:hideMark/>
                </w:tcPr>
                <w:p w14:paraId="183431FA" w14:textId="77777777" w:rsidR="00CA0E06" w:rsidRPr="004660BA" w:rsidRDefault="00CA0E06" w:rsidP="00771C3C">
                  <w:pPr>
                    <w:jc w:val="center"/>
                    <w:rPr>
                      <w:sz w:val="20"/>
                      <w:szCs w:val="20"/>
                    </w:rPr>
                  </w:pPr>
                  <w:r w:rsidRPr="004660BA">
                    <w:rPr>
                      <w:sz w:val="20"/>
                      <w:szCs w:val="20"/>
                    </w:rPr>
                    <w:t>100,0%</w:t>
                  </w:r>
                </w:p>
              </w:tc>
              <w:tc>
                <w:tcPr>
                  <w:tcW w:w="1216" w:type="dxa"/>
                  <w:tcBorders>
                    <w:top w:val="nil"/>
                    <w:left w:val="nil"/>
                    <w:bottom w:val="single" w:sz="4" w:space="0" w:color="auto"/>
                    <w:right w:val="single" w:sz="4" w:space="0" w:color="auto"/>
                  </w:tcBorders>
                  <w:shd w:val="clear" w:color="000000" w:fill="FFFFFF"/>
                  <w:noWrap/>
                  <w:hideMark/>
                </w:tcPr>
                <w:p w14:paraId="256DF8B9" w14:textId="77777777" w:rsidR="00CA0E06" w:rsidRPr="004660BA" w:rsidRDefault="00CA0E06" w:rsidP="00771C3C">
                  <w:pPr>
                    <w:jc w:val="center"/>
                    <w:rPr>
                      <w:b/>
                      <w:bCs/>
                      <w:sz w:val="20"/>
                      <w:szCs w:val="20"/>
                    </w:rPr>
                  </w:pPr>
                  <w:r w:rsidRPr="004660BA">
                    <w:rPr>
                      <w:sz w:val="20"/>
                      <w:szCs w:val="20"/>
                    </w:rPr>
                    <w:t>114,6%</w:t>
                  </w:r>
                </w:p>
              </w:tc>
            </w:tr>
            <w:tr w:rsidR="00CA0E06" w:rsidRPr="004660BA" w14:paraId="6E3961D1" w14:textId="77777777" w:rsidTr="00771C3C">
              <w:trPr>
                <w:trHeight w:val="603"/>
              </w:trPr>
              <w:tc>
                <w:tcPr>
                  <w:tcW w:w="1878" w:type="dxa"/>
                  <w:tcBorders>
                    <w:top w:val="nil"/>
                    <w:left w:val="single" w:sz="4" w:space="0" w:color="auto"/>
                    <w:bottom w:val="single" w:sz="4" w:space="0" w:color="auto"/>
                    <w:right w:val="single" w:sz="4" w:space="0" w:color="auto"/>
                  </w:tcBorders>
                  <w:shd w:val="clear" w:color="auto" w:fill="auto"/>
                  <w:hideMark/>
                </w:tcPr>
                <w:p w14:paraId="15ACAF79" w14:textId="77777777" w:rsidR="00CA0E06" w:rsidRPr="004660BA" w:rsidRDefault="00CA0E06" w:rsidP="00771C3C">
                  <w:pPr>
                    <w:rPr>
                      <w:i/>
                      <w:iCs/>
                      <w:sz w:val="20"/>
                      <w:szCs w:val="20"/>
                    </w:rPr>
                  </w:pPr>
                  <w:r w:rsidRPr="004660BA">
                    <w:rPr>
                      <w:sz w:val="20"/>
                      <w:szCs w:val="20"/>
                    </w:rPr>
                    <w:t>иные межбюджетные трансферты</w:t>
                  </w:r>
                </w:p>
              </w:tc>
              <w:tc>
                <w:tcPr>
                  <w:tcW w:w="1945" w:type="dxa"/>
                  <w:tcBorders>
                    <w:top w:val="nil"/>
                    <w:left w:val="nil"/>
                    <w:bottom w:val="single" w:sz="4" w:space="0" w:color="auto"/>
                    <w:right w:val="single" w:sz="4" w:space="0" w:color="auto"/>
                  </w:tcBorders>
                  <w:shd w:val="clear" w:color="000000" w:fill="FFFFFF"/>
                  <w:noWrap/>
                  <w:hideMark/>
                </w:tcPr>
                <w:p w14:paraId="1CD463F1" w14:textId="77777777" w:rsidR="00CA0E06" w:rsidRPr="004660BA" w:rsidRDefault="00CA0E06" w:rsidP="00771C3C">
                  <w:pPr>
                    <w:jc w:val="center"/>
                    <w:rPr>
                      <w:sz w:val="20"/>
                      <w:szCs w:val="20"/>
                    </w:rPr>
                  </w:pPr>
                  <w:r w:rsidRPr="004660BA">
                    <w:rPr>
                      <w:sz w:val="20"/>
                      <w:szCs w:val="20"/>
                    </w:rPr>
                    <w:t>4 375,2</w:t>
                  </w:r>
                </w:p>
              </w:tc>
              <w:tc>
                <w:tcPr>
                  <w:tcW w:w="1559" w:type="dxa"/>
                  <w:tcBorders>
                    <w:top w:val="nil"/>
                    <w:left w:val="nil"/>
                    <w:bottom w:val="single" w:sz="4" w:space="0" w:color="auto"/>
                    <w:right w:val="single" w:sz="4" w:space="0" w:color="auto"/>
                  </w:tcBorders>
                  <w:shd w:val="clear" w:color="000000" w:fill="FFFFFF"/>
                  <w:noWrap/>
                  <w:hideMark/>
                </w:tcPr>
                <w:p w14:paraId="1B0AC3C2" w14:textId="77777777" w:rsidR="00CA0E06" w:rsidRPr="004660BA" w:rsidRDefault="00CA0E06" w:rsidP="00771C3C">
                  <w:pPr>
                    <w:jc w:val="center"/>
                    <w:rPr>
                      <w:sz w:val="20"/>
                      <w:szCs w:val="20"/>
                    </w:rPr>
                  </w:pPr>
                  <w:r w:rsidRPr="004660BA">
                    <w:rPr>
                      <w:sz w:val="20"/>
                      <w:szCs w:val="20"/>
                    </w:rPr>
                    <w:t>384,1</w:t>
                  </w:r>
                </w:p>
              </w:tc>
              <w:tc>
                <w:tcPr>
                  <w:tcW w:w="1315" w:type="dxa"/>
                  <w:tcBorders>
                    <w:top w:val="nil"/>
                    <w:left w:val="nil"/>
                    <w:bottom w:val="single" w:sz="4" w:space="0" w:color="auto"/>
                    <w:right w:val="single" w:sz="4" w:space="0" w:color="auto"/>
                  </w:tcBorders>
                  <w:shd w:val="clear" w:color="000000" w:fill="FFFFFF"/>
                  <w:noWrap/>
                  <w:hideMark/>
                </w:tcPr>
                <w:p w14:paraId="0704AD97" w14:textId="77777777" w:rsidR="00CA0E06" w:rsidRPr="004660BA" w:rsidRDefault="00CA0E06" w:rsidP="00771C3C">
                  <w:pPr>
                    <w:jc w:val="center"/>
                    <w:rPr>
                      <w:sz w:val="20"/>
                      <w:szCs w:val="20"/>
                    </w:rPr>
                  </w:pPr>
                  <w:r w:rsidRPr="004660BA">
                    <w:rPr>
                      <w:sz w:val="20"/>
                      <w:szCs w:val="20"/>
                    </w:rPr>
                    <w:t>4 443,8</w:t>
                  </w:r>
                </w:p>
              </w:tc>
              <w:tc>
                <w:tcPr>
                  <w:tcW w:w="1276" w:type="dxa"/>
                  <w:tcBorders>
                    <w:top w:val="nil"/>
                    <w:left w:val="nil"/>
                    <w:bottom w:val="single" w:sz="4" w:space="0" w:color="auto"/>
                    <w:right w:val="single" w:sz="4" w:space="0" w:color="auto"/>
                  </w:tcBorders>
                  <w:shd w:val="clear" w:color="000000" w:fill="FFFFFF"/>
                  <w:noWrap/>
                  <w:hideMark/>
                </w:tcPr>
                <w:p w14:paraId="5984319A" w14:textId="77777777" w:rsidR="00CA0E06" w:rsidRPr="004660BA" w:rsidRDefault="00CA0E06" w:rsidP="00771C3C">
                  <w:pPr>
                    <w:jc w:val="center"/>
                    <w:rPr>
                      <w:sz w:val="20"/>
                      <w:szCs w:val="20"/>
                    </w:rPr>
                  </w:pPr>
                  <w:r w:rsidRPr="004660BA">
                    <w:rPr>
                      <w:sz w:val="20"/>
                      <w:szCs w:val="20"/>
                    </w:rPr>
                    <w:t>4 281,2</w:t>
                  </w:r>
                </w:p>
              </w:tc>
              <w:tc>
                <w:tcPr>
                  <w:tcW w:w="910" w:type="dxa"/>
                  <w:tcBorders>
                    <w:top w:val="nil"/>
                    <w:left w:val="nil"/>
                    <w:bottom w:val="single" w:sz="4" w:space="0" w:color="auto"/>
                    <w:right w:val="single" w:sz="4" w:space="0" w:color="auto"/>
                  </w:tcBorders>
                  <w:shd w:val="clear" w:color="000000" w:fill="FFFFFF"/>
                  <w:hideMark/>
                </w:tcPr>
                <w:p w14:paraId="3F6FC02E" w14:textId="77777777" w:rsidR="00CA0E06" w:rsidRPr="004660BA" w:rsidRDefault="00CA0E06" w:rsidP="00771C3C">
                  <w:pPr>
                    <w:jc w:val="center"/>
                    <w:rPr>
                      <w:sz w:val="20"/>
                      <w:szCs w:val="20"/>
                    </w:rPr>
                  </w:pPr>
                  <w:r w:rsidRPr="004660BA">
                    <w:rPr>
                      <w:sz w:val="20"/>
                      <w:szCs w:val="20"/>
                    </w:rPr>
                    <w:t>96,3%</w:t>
                  </w:r>
                </w:p>
              </w:tc>
              <w:tc>
                <w:tcPr>
                  <w:tcW w:w="1216" w:type="dxa"/>
                  <w:tcBorders>
                    <w:top w:val="nil"/>
                    <w:left w:val="nil"/>
                    <w:bottom w:val="single" w:sz="4" w:space="0" w:color="auto"/>
                    <w:right w:val="single" w:sz="4" w:space="0" w:color="auto"/>
                  </w:tcBorders>
                  <w:shd w:val="clear" w:color="000000" w:fill="FFFFFF"/>
                  <w:noWrap/>
                  <w:hideMark/>
                </w:tcPr>
                <w:p w14:paraId="3D2C7961" w14:textId="77777777" w:rsidR="00CA0E06" w:rsidRPr="004660BA" w:rsidRDefault="00CA0E06" w:rsidP="00771C3C">
                  <w:pPr>
                    <w:jc w:val="center"/>
                    <w:rPr>
                      <w:b/>
                      <w:bCs/>
                      <w:sz w:val="20"/>
                      <w:szCs w:val="20"/>
                    </w:rPr>
                  </w:pPr>
                </w:p>
              </w:tc>
            </w:tr>
            <w:tr w:rsidR="00CA0E06" w:rsidRPr="004660BA" w14:paraId="7E1F74CF" w14:textId="77777777" w:rsidTr="00771C3C">
              <w:trPr>
                <w:trHeight w:val="508"/>
              </w:trPr>
              <w:tc>
                <w:tcPr>
                  <w:tcW w:w="1878" w:type="dxa"/>
                  <w:tcBorders>
                    <w:top w:val="nil"/>
                    <w:left w:val="single" w:sz="4" w:space="0" w:color="auto"/>
                    <w:bottom w:val="single" w:sz="4" w:space="0" w:color="auto"/>
                    <w:right w:val="single" w:sz="4" w:space="0" w:color="auto"/>
                  </w:tcBorders>
                  <w:shd w:val="clear" w:color="auto" w:fill="auto"/>
                  <w:hideMark/>
                </w:tcPr>
                <w:p w14:paraId="2A6A7820" w14:textId="77777777" w:rsidR="00CA0E06" w:rsidRPr="004660BA" w:rsidRDefault="00CA0E06" w:rsidP="00771C3C">
                  <w:pPr>
                    <w:rPr>
                      <w:b/>
                      <w:bCs/>
                      <w:sz w:val="20"/>
                      <w:szCs w:val="20"/>
                    </w:rPr>
                  </w:pPr>
                  <w:r w:rsidRPr="004660BA">
                    <w:rPr>
                      <w:sz w:val="20"/>
                      <w:szCs w:val="20"/>
                    </w:rPr>
                    <w:t>РАСХОДЫ ВСЕГО,</w:t>
                  </w:r>
                </w:p>
              </w:tc>
              <w:tc>
                <w:tcPr>
                  <w:tcW w:w="1945" w:type="dxa"/>
                  <w:tcBorders>
                    <w:top w:val="nil"/>
                    <w:left w:val="nil"/>
                    <w:bottom w:val="single" w:sz="4" w:space="0" w:color="auto"/>
                    <w:right w:val="single" w:sz="4" w:space="0" w:color="auto"/>
                  </w:tcBorders>
                  <w:shd w:val="clear" w:color="auto" w:fill="auto"/>
                  <w:noWrap/>
                  <w:hideMark/>
                </w:tcPr>
                <w:p w14:paraId="518F3E5D" w14:textId="77777777" w:rsidR="00CA0E06" w:rsidRPr="004660BA" w:rsidRDefault="00CA0E06" w:rsidP="00771C3C">
                  <w:pPr>
                    <w:jc w:val="center"/>
                    <w:rPr>
                      <w:b/>
                      <w:bCs/>
                      <w:sz w:val="20"/>
                      <w:szCs w:val="20"/>
                    </w:rPr>
                  </w:pPr>
                  <w:r w:rsidRPr="004660BA">
                    <w:rPr>
                      <w:sz w:val="20"/>
                      <w:szCs w:val="20"/>
                    </w:rPr>
                    <w:t>2 918 649,3</w:t>
                  </w:r>
                </w:p>
              </w:tc>
              <w:tc>
                <w:tcPr>
                  <w:tcW w:w="1559" w:type="dxa"/>
                  <w:tcBorders>
                    <w:top w:val="nil"/>
                    <w:left w:val="nil"/>
                    <w:bottom w:val="single" w:sz="4" w:space="0" w:color="auto"/>
                    <w:right w:val="single" w:sz="4" w:space="0" w:color="auto"/>
                  </w:tcBorders>
                  <w:shd w:val="clear" w:color="auto" w:fill="auto"/>
                  <w:noWrap/>
                  <w:hideMark/>
                </w:tcPr>
                <w:p w14:paraId="7F584E59" w14:textId="77777777" w:rsidR="00CA0E06" w:rsidRPr="004660BA" w:rsidRDefault="00CA0E06" w:rsidP="00771C3C">
                  <w:pPr>
                    <w:jc w:val="center"/>
                    <w:rPr>
                      <w:b/>
                      <w:bCs/>
                      <w:sz w:val="20"/>
                      <w:szCs w:val="20"/>
                    </w:rPr>
                  </w:pPr>
                  <w:r w:rsidRPr="004660BA">
                    <w:rPr>
                      <w:sz w:val="20"/>
                      <w:szCs w:val="20"/>
                    </w:rPr>
                    <w:t>3 190 873,8</w:t>
                  </w:r>
                </w:p>
              </w:tc>
              <w:tc>
                <w:tcPr>
                  <w:tcW w:w="1315" w:type="dxa"/>
                  <w:tcBorders>
                    <w:top w:val="nil"/>
                    <w:left w:val="nil"/>
                    <w:bottom w:val="single" w:sz="4" w:space="0" w:color="auto"/>
                    <w:right w:val="single" w:sz="4" w:space="0" w:color="auto"/>
                  </w:tcBorders>
                  <w:shd w:val="clear" w:color="auto" w:fill="auto"/>
                  <w:noWrap/>
                  <w:hideMark/>
                </w:tcPr>
                <w:p w14:paraId="79C2A0FE" w14:textId="77777777" w:rsidR="00CA0E06" w:rsidRPr="004660BA" w:rsidRDefault="00CA0E06" w:rsidP="00771C3C">
                  <w:pPr>
                    <w:jc w:val="center"/>
                    <w:rPr>
                      <w:b/>
                      <w:bCs/>
                      <w:sz w:val="20"/>
                      <w:szCs w:val="20"/>
                    </w:rPr>
                  </w:pPr>
                  <w:r w:rsidRPr="004660BA">
                    <w:rPr>
                      <w:sz w:val="20"/>
                      <w:szCs w:val="20"/>
                    </w:rPr>
                    <w:t>4 216 299,8</w:t>
                  </w:r>
                </w:p>
              </w:tc>
              <w:tc>
                <w:tcPr>
                  <w:tcW w:w="1276" w:type="dxa"/>
                  <w:tcBorders>
                    <w:top w:val="nil"/>
                    <w:left w:val="nil"/>
                    <w:bottom w:val="single" w:sz="4" w:space="0" w:color="auto"/>
                    <w:right w:val="single" w:sz="4" w:space="0" w:color="auto"/>
                  </w:tcBorders>
                  <w:shd w:val="clear" w:color="auto" w:fill="auto"/>
                  <w:noWrap/>
                  <w:hideMark/>
                </w:tcPr>
                <w:p w14:paraId="3AA7296F" w14:textId="77777777" w:rsidR="00CA0E06" w:rsidRPr="004660BA" w:rsidRDefault="00CA0E06" w:rsidP="00771C3C">
                  <w:pPr>
                    <w:jc w:val="center"/>
                    <w:rPr>
                      <w:b/>
                      <w:bCs/>
                      <w:sz w:val="20"/>
                      <w:szCs w:val="20"/>
                    </w:rPr>
                  </w:pPr>
                  <w:r w:rsidRPr="004660BA">
                    <w:rPr>
                      <w:sz w:val="20"/>
                      <w:szCs w:val="20"/>
                    </w:rPr>
                    <w:t>4 125 057,0</w:t>
                  </w:r>
                </w:p>
              </w:tc>
              <w:tc>
                <w:tcPr>
                  <w:tcW w:w="910" w:type="dxa"/>
                  <w:tcBorders>
                    <w:top w:val="nil"/>
                    <w:left w:val="nil"/>
                    <w:bottom w:val="single" w:sz="4" w:space="0" w:color="auto"/>
                    <w:right w:val="single" w:sz="4" w:space="0" w:color="auto"/>
                  </w:tcBorders>
                  <w:shd w:val="clear" w:color="000000" w:fill="FFFFFF"/>
                  <w:hideMark/>
                </w:tcPr>
                <w:p w14:paraId="39ED5639" w14:textId="77777777" w:rsidR="00CA0E06" w:rsidRPr="004660BA" w:rsidRDefault="00CA0E06" w:rsidP="00771C3C">
                  <w:pPr>
                    <w:jc w:val="center"/>
                    <w:rPr>
                      <w:b/>
                      <w:bCs/>
                      <w:sz w:val="20"/>
                      <w:szCs w:val="20"/>
                    </w:rPr>
                  </w:pPr>
                  <w:r w:rsidRPr="004660BA">
                    <w:rPr>
                      <w:sz w:val="20"/>
                      <w:szCs w:val="20"/>
                    </w:rPr>
                    <w:t>97,8%</w:t>
                  </w:r>
                </w:p>
              </w:tc>
              <w:tc>
                <w:tcPr>
                  <w:tcW w:w="1216" w:type="dxa"/>
                  <w:tcBorders>
                    <w:top w:val="nil"/>
                    <w:left w:val="nil"/>
                    <w:bottom w:val="single" w:sz="4" w:space="0" w:color="auto"/>
                    <w:right w:val="single" w:sz="4" w:space="0" w:color="auto"/>
                  </w:tcBorders>
                  <w:shd w:val="clear" w:color="auto" w:fill="auto"/>
                  <w:noWrap/>
                  <w:hideMark/>
                </w:tcPr>
                <w:p w14:paraId="6111ACCF" w14:textId="77777777" w:rsidR="00CA0E06" w:rsidRPr="004660BA" w:rsidRDefault="00CA0E06" w:rsidP="00771C3C">
                  <w:pPr>
                    <w:jc w:val="center"/>
                    <w:rPr>
                      <w:b/>
                      <w:bCs/>
                      <w:sz w:val="20"/>
                      <w:szCs w:val="20"/>
                    </w:rPr>
                  </w:pPr>
                  <w:r w:rsidRPr="004660BA">
                    <w:rPr>
                      <w:sz w:val="20"/>
                      <w:szCs w:val="20"/>
                    </w:rPr>
                    <w:t>141,3%</w:t>
                  </w:r>
                </w:p>
              </w:tc>
            </w:tr>
            <w:tr w:rsidR="00CA0E06" w:rsidRPr="004660BA" w14:paraId="440BC07A" w14:textId="77777777" w:rsidTr="00771C3C">
              <w:trPr>
                <w:trHeight w:val="558"/>
              </w:trPr>
              <w:tc>
                <w:tcPr>
                  <w:tcW w:w="1878" w:type="dxa"/>
                  <w:tcBorders>
                    <w:top w:val="nil"/>
                    <w:left w:val="single" w:sz="4" w:space="0" w:color="auto"/>
                    <w:bottom w:val="single" w:sz="4" w:space="0" w:color="auto"/>
                    <w:right w:val="single" w:sz="4" w:space="0" w:color="auto"/>
                  </w:tcBorders>
                  <w:shd w:val="clear" w:color="auto" w:fill="auto"/>
                  <w:hideMark/>
                </w:tcPr>
                <w:p w14:paraId="17D133D2" w14:textId="77777777" w:rsidR="00CA0E06" w:rsidRPr="004660BA" w:rsidRDefault="00CA0E06" w:rsidP="00771C3C">
                  <w:pPr>
                    <w:rPr>
                      <w:b/>
                      <w:bCs/>
                      <w:sz w:val="20"/>
                      <w:szCs w:val="20"/>
                    </w:rPr>
                  </w:pPr>
                  <w:proofErr w:type="gramStart"/>
                  <w:r w:rsidRPr="004660BA">
                    <w:rPr>
                      <w:sz w:val="20"/>
                      <w:szCs w:val="20"/>
                    </w:rPr>
                    <w:t>ДЕФИЦИТ(</w:t>
                  </w:r>
                  <w:proofErr w:type="gramEnd"/>
                  <w:r w:rsidRPr="004660BA">
                    <w:rPr>
                      <w:sz w:val="20"/>
                      <w:szCs w:val="20"/>
                    </w:rPr>
                    <w:t>-), ПРОФИЦИТ(+)</w:t>
                  </w:r>
                </w:p>
              </w:tc>
              <w:tc>
                <w:tcPr>
                  <w:tcW w:w="1945" w:type="dxa"/>
                  <w:tcBorders>
                    <w:top w:val="nil"/>
                    <w:left w:val="nil"/>
                    <w:bottom w:val="single" w:sz="4" w:space="0" w:color="auto"/>
                    <w:right w:val="single" w:sz="4" w:space="0" w:color="auto"/>
                  </w:tcBorders>
                  <w:shd w:val="clear" w:color="000000" w:fill="FFFFFF"/>
                  <w:noWrap/>
                  <w:hideMark/>
                </w:tcPr>
                <w:p w14:paraId="4FBDB443" w14:textId="77777777" w:rsidR="00CA0E06" w:rsidRPr="004660BA" w:rsidRDefault="00CA0E06" w:rsidP="00771C3C">
                  <w:pPr>
                    <w:jc w:val="center"/>
                    <w:rPr>
                      <w:b/>
                      <w:bCs/>
                      <w:sz w:val="20"/>
                      <w:szCs w:val="20"/>
                    </w:rPr>
                  </w:pPr>
                  <w:r w:rsidRPr="004660BA">
                    <w:rPr>
                      <w:sz w:val="20"/>
                      <w:szCs w:val="20"/>
                    </w:rPr>
                    <w:t>-17 137,4</w:t>
                  </w:r>
                </w:p>
              </w:tc>
              <w:tc>
                <w:tcPr>
                  <w:tcW w:w="1559" w:type="dxa"/>
                  <w:tcBorders>
                    <w:top w:val="nil"/>
                    <w:left w:val="nil"/>
                    <w:bottom w:val="single" w:sz="4" w:space="0" w:color="auto"/>
                    <w:right w:val="single" w:sz="4" w:space="0" w:color="auto"/>
                  </w:tcBorders>
                  <w:shd w:val="clear" w:color="000000" w:fill="FFFFFF"/>
                  <w:noWrap/>
                  <w:hideMark/>
                </w:tcPr>
                <w:p w14:paraId="3BB9584A" w14:textId="77777777" w:rsidR="00CA0E06" w:rsidRPr="004660BA" w:rsidRDefault="00CA0E06" w:rsidP="00771C3C">
                  <w:pPr>
                    <w:jc w:val="center"/>
                    <w:rPr>
                      <w:b/>
                      <w:bCs/>
                      <w:sz w:val="20"/>
                      <w:szCs w:val="20"/>
                    </w:rPr>
                  </w:pPr>
                  <w:r w:rsidRPr="004660BA">
                    <w:rPr>
                      <w:sz w:val="20"/>
                      <w:szCs w:val="20"/>
                    </w:rPr>
                    <w:t>-53 404,7</w:t>
                  </w:r>
                </w:p>
              </w:tc>
              <w:tc>
                <w:tcPr>
                  <w:tcW w:w="1315" w:type="dxa"/>
                  <w:tcBorders>
                    <w:top w:val="nil"/>
                    <w:left w:val="nil"/>
                    <w:bottom w:val="single" w:sz="4" w:space="0" w:color="auto"/>
                    <w:right w:val="single" w:sz="4" w:space="0" w:color="auto"/>
                  </w:tcBorders>
                  <w:shd w:val="clear" w:color="000000" w:fill="FFFFFF"/>
                  <w:noWrap/>
                  <w:hideMark/>
                </w:tcPr>
                <w:p w14:paraId="507CE294" w14:textId="77777777" w:rsidR="00CA0E06" w:rsidRPr="004660BA" w:rsidRDefault="00CA0E06" w:rsidP="00771C3C">
                  <w:pPr>
                    <w:jc w:val="center"/>
                    <w:rPr>
                      <w:b/>
                      <w:bCs/>
                      <w:sz w:val="20"/>
                      <w:szCs w:val="20"/>
                    </w:rPr>
                  </w:pPr>
                  <w:r w:rsidRPr="004660BA">
                    <w:rPr>
                      <w:sz w:val="20"/>
                      <w:szCs w:val="20"/>
                    </w:rPr>
                    <w:t>-157 474,9</w:t>
                  </w:r>
                </w:p>
              </w:tc>
              <w:tc>
                <w:tcPr>
                  <w:tcW w:w="1276" w:type="dxa"/>
                  <w:tcBorders>
                    <w:top w:val="nil"/>
                    <w:left w:val="nil"/>
                    <w:bottom w:val="single" w:sz="4" w:space="0" w:color="auto"/>
                    <w:right w:val="single" w:sz="4" w:space="0" w:color="auto"/>
                  </w:tcBorders>
                  <w:shd w:val="clear" w:color="000000" w:fill="FFFFFF"/>
                  <w:noWrap/>
                  <w:hideMark/>
                </w:tcPr>
                <w:p w14:paraId="620D1D7B" w14:textId="77777777" w:rsidR="00CA0E06" w:rsidRPr="004660BA" w:rsidRDefault="00CA0E06" w:rsidP="00771C3C">
                  <w:pPr>
                    <w:jc w:val="center"/>
                    <w:rPr>
                      <w:b/>
                      <w:bCs/>
                      <w:sz w:val="20"/>
                      <w:szCs w:val="20"/>
                    </w:rPr>
                  </w:pPr>
                  <w:r w:rsidRPr="004660BA">
                    <w:rPr>
                      <w:sz w:val="20"/>
                      <w:szCs w:val="20"/>
                    </w:rPr>
                    <w:t>-83 153,5</w:t>
                  </w:r>
                </w:p>
              </w:tc>
              <w:tc>
                <w:tcPr>
                  <w:tcW w:w="910" w:type="dxa"/>
                  <w:tcBorders>
                    <w:top w:val="nil"/>
                    <w:left w:val="nil"/>
                    <w:bottom w:val="single" w:sz="4" w:space="0" w:color="auto"/>
                    <w:right w:val="single" w:sz="4" w:space="0" w:color="auto"/>
                  </w:tcBorders>
                  <w:shd w:val="clear" w:color="000000" w:fill="FFFFFF"/>
                  <w:hideMark/>
                </w:tcPr>
                <w:p w14:paraId="2C30F018" w14:textId="77777777" w:rsidR="00CA0E06" w:rsidRPr="004660BA" w:rsidRDefault="00CA0E06" w:rsidP="00771C3C">
                  <w:pPr>
                    <w:jc w:val="center"/>
                    <w:rPr>
                      <w:b/>
                      <w:bCs/>
                      <w:sz w:val="20"/>
                      <w:szCs w:val="20"/>
                    </w:rPr>
                  </w:pPr>
                  <w:r w:rsidRPr="004660BA">
                    <w:rPr>
                      <w:sz w:val="20"/>
                      <w:szCs w:val="20"/>
                    </w:rPr>
                    <w:t>52,8%</w:t>
                  </w:r>
                </w:p>
              </w:tc>
              <w:tc>
                <w:tcPr>
                  <w:tcW w:w="1216" w:type="dxa"/>
                  <w:tcBorders>
                    <w:top w:val="nil"/>
                    <w:left w:val="nil"/>
                    <w:bottom w:val="single" w:sz="4" w:space="0" w:color="auto"/>
                    <w:right w:val="single" w:sz="4" w:space="0" w:color="auto"/>
                  </w:tcBorders>
                  <w:shd w:val="clear" w:color="auto" w:fill="auto"/>
                  <w:noWrap/>
                  <w:hideMark/>
                </w:tcPr>
                <w:p w14:paraId="6C779E96" w14:textId="77777777" w:rsidR="00CA0E06" w:rsidRPr="004660BA" w:rsidRDefault="00CA0E06" w:rsidP="00771C3C">
                  <w:pPr>
                    <w:jc w:val="center"/>
                    <w:rPr>
                      <w:b/>
                      <w:bCs/>
                      <w:sz w:val="20"/>
                      <w:szCs w:val="20"/>
                    </w:rPr>
                  </w:pPr>
                  <w:r w:rsidRPr="004660BA">
                    <w:rPr>
                      <w:sz w:val="20"/>
                      <w:szCs w:val="20"/>
                    </w:rPr>
                    <w:t>485,2%</w:t>
                  </w:r>
                </w:p>
              </w:tc>
            </w:tr>
          </w:tbl>
          <w:p w14:paraId="11E3D606" w14:textId="77777777" w:rsidR="00CA0E06" w:rsidRPr="004660BA" w:rsidRDefault="00CA0E06" w:rsidP="00771C3C">
            <w:pPr>
              <w:widowControl w:val="0"/>
              <w:autoSpaceDE w:val="0"/>
              <w:autoSpaceDN w:val="0"/>
              <w:spacing w:line="276" w:lineRule="auto"/>
              <w:jc w:val="both"/>
              <w:rPr>
                <w:sz w:val="28"/>
                <w:szCs w:val="28"/>
              </w:rPr>
            </w:pPr>
          </w:p>
        </w:tc>
      </w:tr>
      <w:tr w:rsidR="00CA0E06" w:rsidRPr="0042615A" w14:paraId="6B390743" w14:textId="77777777" w:rsidTr="00771C3C">
        <w:trPr>
          <w:gridAfter w:val="1"/>
          <w:wAfter w:w="78" w:type="dxa"/>
          <w:trHeight w:val="149"/>
        </w:trPr>
        <w:tc>
          <w:tcPr>
            <w:tcW w:w="10236" w:type="dxa"/>
            <w:shd w:val="clear" w:color="auto" w:fill="auto"/>
          </w:tcPr>
          <w:p w14:paraId="60C161C7" w14:textId="77777777" w:rsidR="00CA0E06" w:rsidRPr="0042615A" w:rsidRDefault="00CA0E06" w:rsidP="00771C3C">
            <w:pPr>
              <w:widowControl w:val="0"/>
              <w:autoSpaceDE w:val="0"/>
              <w:autoSpaceDN w:val="0"/>
              <w:ind w:firstLine="567"/>
              <w:jc w:val="both"/>
              <w:rPr>
                <w:color w:val="FF0000"/>
                <w:sz w:val="26"/>
                <w:szCs w:val="26"/>
              </w:rPr>
            </w:pPr>
          </w:p>
          <w:p w14:paraId="75D0EDA0" w14:textId="77777777" w:rsidR="00CA0E06" w:rsidRPr="0042615A" w:rsidRDefault="00CA0E06" w:rsidP="00771C3C">
            <w:pPr>
              <w:widowControl w:val="0"/>
              <w:autoSpaceDE w:val="0"/>
              <w:autoSpaceDN w:val="0"/>
              <w:ind w:firstLine="567"/>
              <w:jc w:val="both"/>
              <w:rPr>
                <w:color w:val="FF0000"/>
                <w:sz w:val="26"/>
                <w:szCs w:val="26"/>
              </w:rPr>
            </w:pPr>
            <w:r w:rsidRPr="003370F0">
              <w:rPr>
                <w:sz w:val="26"/>
                <w:szCs w:val="26"/>
              </w:rPr>
              <w:t xml:space="preserve">Норматив формирования фонда оплаты труда в органах местного самоуправления в соответствии с постановлением Правительства Вологодской области от 28.07.2008 № 1416 «Об утверждении норматива формирования расходов на оплату труда в органах местного самоуправления муниципальных образований области» за 2024 год выдержан, фактический фонд оплаты труда в органах местного самоуправления Вологодского муниципального округа </w:t>
            </w:r>
            <w:r w:rsidRPr="00A32E51">
              <w:rPr>
                <w:sz w:val="26"/>
                <w:szCs w:val="26"/>
              </w:rPr>
              <w:t>составил  123 608,72 тыс.</w:t>
            </w:r>
            <w:r>
              <w:rPr>
                <w:sz w:val="26"/>
                <w:szCs w:val="26"/>
              </w:rPr>
              <w:t xml:space="preserve"> </w:t>
            </w:r>
            <w:r w:rsidRPr="00A32E51">
              <w:rPr>
                <w:sz w:val="26"/>
                <w:szCs w:val="26"/>
              </w:rPr>
              <w:t>руб. при нормативе 123 849,74 тыс.</w:t>
            </w:r>
            <w:r>
              <w:rPr>
                <w:sz w:val="26"/>
                <w:szCs w:val="26"/>
              </w:rPr>
              <w:t xml:space="preserve"> </w:t>
            </w:r>
            <w:r w:rsidRPr="00A32E51">
              <w:rPr>
                <w:sz w:val="26"/>
                <w:szCs w:val="26"/>
              </w:rPr>
              <w:t>руб.</w:t>
            </w:r>
          </w:p>
        </w:tc>
      </w:tr>
    </w:tbl>
    <w:p w14:paraId="05D8842A" w14:textId="77777777" w:rsidR="00CA0E06" w:rsidRPr="0042615A" w:rsidRDefault="00CA0E06" w:rsidP="00165039">
      <w:pPr>
        <w:rPr>
          <w:b/>
          <w:color w:val="FF0000"/>
          <w:sz w:val="26"/>
          <w:szCs w:val="26"/>
        </w:rPr>
      </w:pPr>
    </w:p>
    <w:p w14:paraId="5E52E53F" w14:textId="77777777" w:rsidR="00CA0E06" w:rsidRPr="003370F0" w:rsidRDefault="00CA0E06" w:rsidP="00CA0E06">
      <w:pPr>
        <w:widowControl w:val="0"/>
        <w:autoSpaceDE w:val="0"/>
        <w:autoSpaceDN w:val="0"/>
        <w:ind w:firstLine="709"/>
        <w:jc w:val="both"/>
        <w:rPr>
          <w:sz w:val="26"/>
          <w:szCs w:val="26"/>
        </w:rPr>
      </w:pPr>
      <w:r w:rsidRPr="003370F0">
        <w:rPr>
          <w:sz w:val="26"/>
          <w:szCs w:val="26"/>
        </w:rPr>
        <w:t>Бюджетная политика Вологодского муниципального округа на 2024 года была ориентирована на:</w:t>
      </w:r>
    </w:p>
    <w:p w14:paraId="2D317F40" w14:textId="77777777" w:rsidR="00CA0E06" w:rsidRPr="003370F0" w:rsidRDefault="00CA0E06" w:rsidP="00CA0E06">
      <w:pPr>
        <w:widowControl w:val="0"/>
        <w:autoSpaceDE w:val="0"/>
        <w:autoSpaceDN w:val="0"/>
        <w:ind w:firstLine="540"/>
        <w:jc w:val="both"/>
        <w:rPr>
          <w:sz w:val="26"/>
          <w:szCs w:val="26"/>
        </w:rPr>
      </w:pPr>
      <w:r w:rsidRPr="003370F0">
        <w:rPr>
          <w:sz w:val="26"/>
          <w:szCs w:val="26"/>
        </w:rPr>
        <w:t>обеспечение реализации мероприятий, направленных на улучшение качества жизни и благосостояния населения округа;</w:t>
      </w:r>
    </w:p>
    <w:p w14:paraId="5EEB7A2A" w14:textId="77777777" w:rsidR="00CA0E06" w:rsidRPr="003370F0" w:rsidRDefault="00CA0E06" w:rsidP="00CA0E06">
      <w:pPr>
        <w:widowControl w:val="0"/>
        <w:autoSpaceDE w:val="0"/>
        <w:autoSpaceDN w:val="0"/>
        <w:ind w:firstLine="540"/>
        <w:jc w:val="both"/>
        <w:rPr>
          <w:sz w:val="26"/>
          <w:szCs w:val="26"/>
        </w:rPr>
      </w:pPr>
      <w:r w:rsidRPr="003370F0">
        <w:rPr>
          <w:sz w:val="26"/>
          <w:szCs w:val="26"/>
        </w:rPr>
        <w:t>приорит</w:t>
      </w:r>
      <w:r>
        <w:rPr>
          <w:sz w:val="26"/>
          <w:szCs w:val="26"/>
        </w:rPr>
        <w:t>е</w:t>
      </w:r>
      <w:r w:rsidRPr="003370F0">
        <w:rPr>
          <w:sz w:val="26"/>
          <w:szCs w:val="26"/>
        </w:rPr>
        <w:t>зация и повышение эффективности бюджетных расходов;</w:t>
      </w:r>
    </w:p>
    <w:p w14:paraId="0ABA74C7" w14:textId="77777777" w:rsidR="00CA0E06" w:rsidRPr="003370F0" w:rsidRDefault="00CA0E06" w:rsidP="00CA0E06">
      <w:pPr>
        <w:widowControl w:val="0"/>
        <w:autoSpaceDE w:val="0"/>
        <w:autoSpaceDN w:val="0"/>
        <w:ind w:firstLine="540"/>
        <w:jc w:val="both"/>
        <w:rPr>
          <w:sz w:val="26"/>
          <w:szCs w:val="26"/>
        </w:rPr>
      </w:pPr>
      <w:r w:rsidRPr="003370F0">
        <w:rPr>
          <w:sz w:val="26"/>
          <w:szCs w:val="26"/>
        </w:rPr>
        <w:t>сохранение социальной направленности бюджета округа;</w:t>
      </w:r>
    </w:p>
    <w:p w14:paraId="2E1EAFC4" w14:textId="77777777" w:rsidR="00CA0E06" w:rsidRPr="003370F0" w:rsidRDefault="00CA0E06" w:rsidP="00CA0E06">
      <w:pPr>
        <w:widowControl w:val="0"/>
        <w:autoSpaceDE w:val="0"/>
        <w:autoSpaceDN w:val="0"/>
        <w:ind w:firstLine="540"/>
        <w:jc w:val="both"/>
        <w:rPr>
          <w:sz w:val="26"/>
          <w:szCs w:val="26"/>
        </w:rPr>
      </w:pPr>
      <w:r w:rsidRPr="003370F0">
        <w:rPr>
          <w:sz w:val="26"/>
          <w:szCs w:val="26"/>
        </w:rPr>
        <w:t>обеспечение долгосрочной сбалансированности бюджета округа как базового принципа ответственной бюджетной политики в условиях ограниченности его доходных источников;</w:t>
      </w:r>
    </w:p>
    <w:p w14:paraId="6A49B1E4" w14:textId="77777777" w:rsidR="00CA0E06" w:rsidRPr="003370F0" w:rsidRDefault="00CA0E06" w:rsidP="00CA0E06">
      <w:pPr>
        <w:widowControl w:val="0"/>
        <w:autoSpaceDE w:val="0"/>
        <w:autoSpaceDN w:val="0"/>
        <w:ind w:firstLine="540"/>
        <w:jc w:val="both"/>
        <w:rPr>
          <w:sz w:val="26"/>
          <w:szCs w:val="26"/>
        </w:rPr>
      </w:pPr>
      <w:r w:rsidRPr="003370F0">
        <w:rPr>
          <w:sz w:val="26"/>
          <w:szCs w:val="26"/>
        </w:rPr>
        <w:t>создание благоприятной налоговой среды для стимулирования восстановления отраслей экономики и субъектов малого и среднего предпринимательства, содействия занятости населения и легализации доходов;</w:t>
      </w:r>
    </w:p>
    <w:p w14:paraId="283A60CE" w14:textId="77777777" w:rsidR="00CA0E06" w:rsidRPr="003370F0" w:rsidRDefault="00CA0E06" w:rsidP="00CA0E06">
      <w:pPr>
        <w:widowControl w:val="0"/>
        <w:autoSpaceDE w:val="0"/>
        <w:autoSpaceDN w:val="0"/>
        <w:ind w:firstLine="540"/>
        <w:jc w:val="both"/>
        <w:rPr>
          <w:sz w:val="26"/>
          <w:szCs w:val="26"/>
        </w:rPr>
      </w:pPr>
      <w:r w:rsidRPr="003370F0">
        <w:rPr>
          <w:sz w:val="26"/>
          <w:szCs w:val="26"/>
        </w:rPr>
        <w:t>безусловное исполнение действующих расходных обязательств;</w:t>
      </w:r>
    </w:p>
    <w:p w14:paraId="62A084AB" w14:textId="77777777" w:rsidR="00CA0E06" w:rsidRPr="003370F0" w:rsidRDefault="00CA0E06" w:rsidP="00CA0E06">
      <w:pPr>
        <w:widowControl w:val="0"/>
        <w:autoSpaceDE w:val="0"/>
        <w:autoSpaceDN w:val="0"/>
        <w:ind w:firstLine="540"/>
        <w:jc w:val="both"/>
        <w:rPr>
          <w:sz w:val="26"/>
          <w:szCs w:val="26"/>
        </w:rPr>
      </w:pPr>
      <w:r w:rsidRPr="003370F0">
        <w:rPr>
          <w:sz w:val="26"/>
          <w:szCs w:val="26"/>
        </w:rPr>
        <w:t>эффективное управление муниципальным долгом округа и сохранение его объема на экономически безопасном уровне.</w:t>
      </w:r>
    </w:p>
    <w:p w14:paraId="430E790D" w14:textId="77777777" w:rsidR="00CA0E06" w:rsidRPr="003370F0" w:rsidRDefault="00CA0E06" w:rsidP="00CA0E06">
      <w:pPr>
        <w:tabs>
          <w:tab w:val="left" w:pos="720"/>
        </w:tabs>
        <w:ind w:firstLine="709"/>
        <w:jc w:val="both"/>
        <w:rPr>
          <w:sz w:val="26"/>
          <w:szCs w:val="26"/>
        </w:rPr>
      </w:pPr>
      <w:r w:rsidRPr="003370F0">
        <w:rPr>
          <w:sz w:val="26"/>
          <w:szCs w:val="26"/>
        </w:rPr>
        <w:t xml:space="preserve">      В этих целях реализовались:  </w:t>
      </w:r>
    </w:p>
    <w:p w14:paraId="1D46B4E7" w14:textId="77777777" w:rsidR="00CA0E06" w:rsidRPr="003370F0" w:rsidRDefault="00CA0E06" w:rsidP="00CA0E06">
      <w:pPr>
        <w:tabs>
          <w:tab w:val="left" w:pos="720"/>
        </w:tabs>
        <w:ind w:firstLine="709"/>
        <w:jc w:val="both"/>
        <w:rPr>
          <w:sz w:val="26"/>
          <w:szCs w:val="26"/>
        </w:rPr>
      </w:pPr>
      <w:r w:rsidRPr="003370F0">
        <w:rPr>
          <w:sz w:val="26"/>
          <w:szCs w:val="26"/>
        </w:rPr>
        <w:t>план мероприятий, направленных на увеличение наполняемости доходной части бюджета Вологодского муниципального округа в 2024 году (утвержден распоряжением администрации округа от 31.03.2023 № 123-01 «Об утверждении плана мероприятий по росту доходного потенциала Вологодского муниципального округа на 2023 –2025 годы»;</w:t>
      </w:r>
    </w:p>
    <w:p w14:paraId="3C96B8D7" w14:textId="77777777" w:rsidR="00CA0E06" w:rsidRDefault="00CA0E06" w:rsidP="00CA0E06">
      <w:pPr>
        <w:widowControl w:val="0"/>
        <w:autoSpaceDE w:val="0"/>
        <w:autoSpaceDN w:val="0"/>
        <w:jc w:val="both"/>
        <w:rPr>
          <w:color w:val="FF0000"/>
          <w:sz w:val="26"/>
          <w:szCs w:val="26"/>
        </w:rPr>
      </w:pPr>
      <w:r>
        <w:rPr>
          <w:sz w:val="26"/>
          <w:szCs w:val="26"/>
        </w:rPr>
        <w:t xml:space="preserve">        п</w:t>
      </w:r>
      <w:r w:rsidRPr="00A32E51">
        <w:rPr>
          <w:sz w:val="26"/>
          <w:szCs w:val="26"/>
        </w:rPr>
        <w:t>рограмма оптимизации расходов бюджета Вологодского муниципального округа Вологодской области на 2024 – 2026 годы утверждена распоряжением администрации Вологодского муниципального округа № 116-01 от 29 марта 2024 года</w:t>
      </w:r>
      <w:r>
        <w:rPr>
          <w:sz w:val="26"/>
          <w:szCs w:val="26"/>
        </w:rPr>
        <w:t>.</w:t>
      </w:r>
      <w:r w:rsidRPr="00ED6E2F">
        <w:rPr>
          <w:color w:val="FF0000"/>
          <w:sz w:val="26"/>
          <w:szCs w:val="26"/>
        </w:rPr>
        <w:t xml:space="preserve"> </w:t>
      </w:r>
      <w:r w:rsidRPr="00ED6E2F">
        <w:rPr>
          <w:color w:val="FF0000"/>
          <w:sz w:val="26"/>
          <w:szCs w:val="26"/>
        </w:rPr>
        <w:tab/>
      </w:r>
    </w:p>
    <w:p w14:paraId="7D3DEF69" w14:textId="77777777" w:rsidR="00CA0E06" w:rsidRPr="00A32E51" w:rsidRDefault="00CA0E06" w:rsidP="00CA0E06">
      <w:pPr>
        <w:widowControl w:val="0"/>
        <w:autoSpaceDE w:val="0"/>
        <w:autoSpaceDN w:val="0"/>
        <w:jc w:val="both"/>
        <w:rPr>
          <w:sz w:val="26"/>
          <w:szCs w:val="26"/>
        </w:rPr>
      </w:pPr>
      <w:r>
        <w:rPr>
          <w:color w:val="FF0000"/>
          <w:sz w:val="26"/>
          <w:szCs w:val="26"/>
        </w:rPr>
        <w:t xml:space="preserve">        </w:t>
      </w:r>
      <w:r w:rsidRPr="00A32E51">
        <w:rPr>
          <w:sz w:val="26"/>
          <w:szCs w:val="26"/>
        </w:rPr>
        <w:t xml:space="preserve">По состоянию на 01.01.2025 года Вологодский муниципальный округ имеет </w:t>
      </w:r>
      <w:r w:rsidRPr="00A32E51">
        <w:rPr>
          <w:sz w:val="26"/>
          <w:szCs w:val="26"/>
        </w:rPr>
        <w:lastRenderedPageBreak/>
        <w:t>бюджетный кредит в размере 27 870,0 тыс. рублей на частичное погашение дефицита местного бюджета</w:t>
      </w:r>
      <w:r>
        <w:rPr>
          <w:sz w:val="26"/>
          <w:szCs w:val="26"/>
        </w:rPr>
        <w:t xml:space="preserve">. </w:t>
      </w:r>
      <w:r w:rsidRPr="00A32E51">
        <w:rPr>
          <w:sz w:val="26"/>
          <w:szCs w:val="26"/>
        </w:rPr>
        <w:t>Просроченной кредиторской задолженности Вологодский муниципальный округ на 01.01.2025 не имеет.</w:t>
      </w:r>
    </w:p>
    <w:p w14:paraId="4C169125" w14:textId="311BD86F" w:rsidR="00CA0E06" w:rsidRPr="00ED6E2F" w:rsidRDefault="00CA0E06" w:rsidP="00CA0E06">
      <w:pPr>
        <w:ind w:firstLine="708"/>
        <w:jc w:val="both"/>
        <w:rPr>
          <w:color w:val="FF0000"/>
          <w:sz w:val="26"/>
          <w:szCs w:val="26"/>
        </w:rPr>
      </w:pPr>
      <w:r w:rsidRPr="003B4386">
        <w:rPr>
          <w:sz w:val="26"/>
          <w:szCs w:val="26"/>
        </w:rPr>
        <w:t xml:space="preserve">В целях поступления дополнительных доходов от налога на доходы физических лиц в бюджет области от проведенных мероприятий по легализации "серой" заработной платы проводятся заседания комиссии по платежам в бюджет и рейдовые мероприятия в отношении «проблемных» налогоплательщиков. </w:t>
      </w:r>
    </w:p>
    <w:p w14:paraId="18CB17FA" w14:textId="77777777" w:rsidR="00CA0E06" w:rsidRPr="00ED6E2F" w:rsidRDefault="00CA0E06" w:rsidP="00CA0E06">
      <w:pPr>
        <w:ind w:firstLine="708"/>
        <w:jc w:val="both"/>
        <w:rPr>
          <w:color w:val="FF0000"/>
          <w:sz w:val="26"/>
          <w:szCs w:val="26"/>
        </w:rPr>
      </w:pPr>
      <w:r w:rsidRPr="003B4386">
        <w:rPr>
          <w:sz w:val="26"/>
          <w:szCs w:val="26"/>
        </w:rPr>
        <w:t>Плановая доля расходов бюджета муниципального округа, формируемых в рамках муниципальных программ за 2024 года составляет 99,</w:t>
      </w:r>
      <w:r w:rsidRPr="002B53A6">
        <w:rPr>
          <w:sz w:val="26"/>
          <w:szCs w:val="26"/>
        </w:rPr>
        <w:t>6%</w:t>
      </w:r>
      <w:r w:rsidRPr="00ED6E2F">
        <w:rPr>
          <w:color w:val="FF0000"/>
          <w:sz w:val="26"/>
          <w:szCs w:val="26"/>
        </w:rPr>
        <w:t>.</w:t>
      </w:r>
    </w:p>
    <w:p w14:paraId="42639C00" w14:textId="77777777" w:rsidR="00CA0E06" w:rsidRPr="00ED6E2F" w:rsidRDefault="00CA0E06" w:rsidP="00CA0E06">
      <w:pPr>
        <w:jc w:val="center"/>
        <w:rPr>
          <w:b/>
          <w:color w:val="FF0000"/>
          <w:sz w:val="26"/>
          <w:szCs w:val="26"/>
        </w:rPr>
      </w:pPr>
    </w:p>
    <w:p w14:paraId="02647F19" w14:textId="77777777" w:rsidR="00CA0E06" w:rsidRPr="004660BA" w:rsidRDefault="00CA0E06" w:rsidP="00CA0E06">
      <w:pPr>
        <w:jc w:val="center"/>
        <w:rPr>
          <w:b/>
          <w:sz w:val="26"/>
          <w:szCs w:val="26"/>
        </w:rPr>
      </w:pPr>
      <w:r w:rsidRPr="004660BA">
        <w:rPr>
          <w:b/>
          <w:sz w:val="26"/>
          <w:szCs w:val="26"/>
        </w:rPr>
        <w:t>Раздел 3 "Анализ отчета об исполнении бюджета субъектом бюджетной отчетности</w:t>
      </w:r>
    </w:p>
    <w:p w14:paraId="646CA66A" w14:textId="77777777" w:rsidR="00CA0E06" w:rsidRPr="004660BA" w:rsidRDefault="00CA0E06" w:rsidP="00CA0E06">
      <w:pPr>
        <w:ind w:firstLine="709"/>
        <w:jc w:val="center"/>
        <w:outlineLvl w:val="0"/>
        <w:rPr>
          <w:b/>
          <w:sz w:val="26"/>
          <w:szCs w:val="26"/>
        </w:rPr>
      </w:pPr>
    </w:p>
    <w:p w14:paraId="37392387" w14:textId="77777777" w:rsidR="00CA0E06" w:rsidRPr="004660BA" w:rsidRDefault="00CA0E06" w:rsidP="00CA0E06">
      <w:pPr>
        <w:jc w:val="center"/>
        <w:rPr>
          <w:b/>
          <w:i/>
          <w:sz w:val="26"/>
          <w:szCs w:val="26"/>
        </w:rPr>
      </w:pPr>
      <w:r w:rsidRPr="004660BA">
        <w:rPr>
          <w:b/>
          <w:i/>
          <w:sz w:val="26"/>
          <w:szCs w:val="26"/>
        </w:rPr>
        <w:t>1. Доходная часть бюджета</w:t>
      </w:r>
    </w:p>
    <w:p w14:paraId="2614B58E"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 xml:space="preserve">Доходная часть консолидированного бюджета Вологодского округа за 2024 год исполнена в сумме 4 041 903 372,05 рубля, или 99,6 процента к плановым назначениям. </w:t>
      </w:r>
    </w:p>
    <w:p w14:paraId="0385D551"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 xml:space="preserve">Безвозмездные поступления составили 2 943 374 451,02 рублей (73 % из общих поступлений), исполнение составляет 99 %. </w:t>
      </w:r>
    </w:p>
    <w:p w14:paraId="405537E7"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 xml:space="preserve">Налоговых и неналоговых доходов в бюджет поступило – 1 098 528 921,03 рублей, выше уровня 2023 года на 18 %, исполнение составляет 101,8 % (27% из общих поступлений). </w:t>
      </w:r>
    </w:p>
    <w:p w14:paraId="204E6A98" w14:textId="7C4C9653" w:rsidR="00CA0E06" w:rsidRPr="00BF1A30" w:rsidRDefault="00CA0E06" w:rsidP="00CA0E06">
      <w:pPr>
        <w:ind w:firstLine="708"/>
        <w:jc w:val="both"/>
        <w:rPr>
          <w:sz w:val="26"/>
          <w:szCs w:val="26"/>
        </w:rPr>
      </w:pPr>
      <w:r w:rsidRPr="00BF1A30">
        <w:rPr>
          <w:sz w:val="26"/>
          <w:szCs w:val="26"/>
        </w:rPr>
        <w:t>Налоговые доходы в отчётном году получены в сумме 1 001 216</w:t>
      </w:r>
      <w:r w:rsidR="00BF1A30" w:rsidRPr="00BF1A30">
        <w:rPr>
          <w:sz w:val="26"/>
          <w:szCs w:val="26"/>
        </w:rPr>
        <w:t> 772,99</w:t>
      </w:r>
      <w:r w:rsidRPr="00BF1A30">
        <w:rPr>
          <w:sz w:val="26"/>
          <w:szCs w:val="26"/>
        </w:rPr>
        <w:t xml:space="preserve"> рубля, или 103,5 процента запланированного объема.  Объём поступления налоговых доходов по сравнению с 2023 годом вырос на 18,9 процентов, или в абсолютном выражении на 159</w:t>
      </w:r>
      <w:r w:rsidR="00BF1A30" w:rsidRPr="00BF1A30">
        <w:rPr>
          <w:sz w:val="26"/>
          <w:szCs w:val="26"/>
        </w:rPr>
        <w:t> 400 963,32</w:t>
      </w:r>
      <w:r w:rsidRPr="00BF1A30">
        <w:rPr>
          <w:sz w:val="26"/>
          <w:szCs w:val="26"/>
        </w:rPr>
        <w:t xml:space="preserve"> рубл</w:t>
      </w:r>
      <w:r w:rsidR="00BF1A30" w:rsidRPr="00BF1A30">
        <w:rPr>
          <w:sz w:val="26"/>
          <w:szCs w:val="26"/>
        </w:rPr>
        <w:t>я</w:t>
      </w:r>
      <w:r w:rsidRPr="00BF1A30">
        <w:rPr>
          <w:sz w:val="26"/>
          <w:szCs w:val="26"/>
        </w:rPr>
        <w:t xml:space="preserve">. </w:t>
      </w:r>
    </w:p>
    <w:p w14:paraId="7B5BFC3E" w14:textId="21B06D5E" w:rsidR="00CA0E06" w:rsidRPr="004660BA" w:rsidRDefault="00CA0E06" w:rsidP="00CA0E06">
      <w:pPr>
        <w:ind w:firstLine="708"/>
        <w:jc w:val="both"/>
        <w:rPr>
          <w:color w:val="000000" w:themeColor="text1"/>
          <w:sz w:val="26"/>
          <w:szCs w:val="26"/>
        </w:rPr>
      </w:pPr>
      <w:r w:rsidRPr="004660BA">
        <w:rPr>
          <w:color w:val="000000" w:themeColor="text1"/>
          <w:sz w:val="26"/>
          <w:szCs w:val="26"/>
        </w:rPr>
        <w:t xml:space="preserve">Поступление налога на доходы физических лиц в бюджет округа за 2024 год составило 700 076 497,26 рублей. </w:t>
      </w:r>
    </w:p>
    <w:p w14:paraId="12E8CB1D"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 xml:space="preserve">В 2024 году бюджету Вологодского муниципального округа из бюджета области передан дополнительный норматив отчисления налога на доходы физических лиц взамен части дотации – 46,6 %. Норматив отчислений в бюджет составлял 61,6 % (в 2023 году – 64,82%). </w:t>
      </w:r>
    </w:p>
    <w:p w14:paraId="07C4E34B"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 xml:space="preserve">Основными плательщиками налога на доходы физических лиц остаются сельскохозяйственные предприятия округа, войсковая часть п. </w:t>
      </w:r>
      <w:proofErr w:type="spellStart"/>
      <w:r w:rsidRPr="004660BA">
        <w:rPr>
          <w:color w:val="000000" w:themeColor="text1"/>
          <w:sz w:val="26"/>
          <w:szCs w:val="26"/>
        </w:rPr>
        <w:t>Федотово</w:t>
      </w:r>
      <w:proofErr w:type="spellEnd"/>
      <w:r w:rsidRPr="004660BA">
        <w:rPr>
          <w:color w:val="000000" w:themeColor="text1"/>
          <w:sz w:val="26"/>
          <w:szCs w:val="26"/>
        </w:rPr>
        <w:t>, СХПК колхоз «Племзавод Родина», СПК «Агрофирма Красная Звезда», СХПК «Племзавод Майский», а также БУЗ ВО ВОПБ (психиатрическая больница).</w:t>
      </w:r>
    </w:p>
    <w:p w14:paraId="275059DD"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Акцизы на нефтепродукты в 2024 году исполнены в объёме 63 252 591,73    рублей, или 102 процента к плановым показателям. С ростом к 2023 году на 10,1% (объем поступления 2023 г – 57 420 649,09 рублей.</w:t>
      </w:r>
    </w:p>
    <w:p w14:paraId="50942DCE"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Налоги на совокупный доход:</w:t>
      </w:r>
    </w:p>
    <w:p w14:paraId="5FAE0C5A" w14:textId="77777777" w:rsidR="00CA0E06" w:rsidRPr="004660BA" w:rsidRDefault="00CA0E06" w:rsidP="00CA0E06">
      <w:pPr>
        <w:ind w:firstLine="708"/>
        <w:jc w:val="both"/>
        <w:rPr>
          <w:color w:val="000000" w:themeColor="text1"/>
          <w:sz w:val="26"/>
          <w:szCs w:val="26"/>
          <w:highlight w:val="yellow"/>
        </w:rPr>
      </w:pPr>
      <w:r w:rsidRPr="004660BA">
        <w:rPr>
          <w:color w:val="000000" w:themeColor="text1"/>
          <w:sz w:val="26"/>
          <w:szCs w:val="26"/>
        </w:rPr>
        <w:t xml:space="preserve">Налог, взимаемый в связи с применением упрощенной системы налогообложения </w:t>
      </w:r>
      <w:proofErr w:type="gramStart"/>
      <w:r w:rsidRPr="004660BA">
        <w:rPr>
          <w:color w:val="000000" w:themeColor="text1"/>
          <w:sz w:val="26"/>
          <w:szCs w:val="26"/>
        </w:rPr>
        <w:t>в 2024 году</w:t>
      </w:r>
      <w:proofErr w:type="gramEnd"/>
      <w:r w:rsidRPr="004660BA">
        <w:rPr>
          <w:color w:val="000000" w:themeColor="text1"/>
          <w:sz w:val="26"/>
          <w:szCs w:val="26"/>
        </w:rPr>
        <w:t xml:space="preserve"> поступил по нормативу 50% в сумме – 147 859 397,29 рублей, 99 % к плану.</w:t>
      </w:r>
      <w:r w:rsidRPr="004660BA">
        <w:rPr>
          <w:color w:val="000000" w:themeColor="text1"/>
          <w:sz w:val="26"/>
          <w:szCs w:val="26"/>
          <w:highlight w:val="yellow"/>
        </w:rPr>
        <w:t xml:space="preserve"> </w:t>
      </w:r>
    </w:p>
    <w:p w14:paraId="331CD4B4"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По единому сельскохозяйственному налогу поступления обусловлены перечислениями по декларациям за 2024 год, в сумме 15 137 705,43 рублей (в контингенте).  Основным плательщиком налога остается СХПК «Племзавод Майский».</w:t>
      </w:r>
    </w:p>
    <w:p w14:paraId="7418C877"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Поступление налога, взимаемого в связи с применением патентной системы налогообложения, в бюджет округа за отчётный год составило 7 901 522,50 рублей.</w:t>
      </w:r>
    </w:p>
    <w:p w14:paraId="75CF7D94" w14:textId="77777777" w:rsidR="00CA0E06" w:rsidRPr="004660BA" w:rsidRDefault="00CA0E06" w:rsidP="00CA0E06">
      <w:pPr>
        <w:ind w:firstLine="708"/>
        <w:jc w:val="both"/>
        <w:rPr>
          <w:color w:val="000000" w:themeColor="text1"/>
          <w:sz w:val="26"/>
          <w:szCs w:val="26"/>
          <w:highlight w:val="yellow"/>
        </w:rPr>
      </w:pPr>
      <w:r w:rsidRPr="004660BA">
        <w:rPr>
          <w:color w:val="000000" w:themeColor="text1"/>
          <w:sz w:val="26"/>
          <w:szCs w:val="26"/>
        </w:rPr>
        <w:t xml:space="preserve">Налоги на имущество физических лиц в 2024 году исполнен в сумме 27 362 777,34 рублей, запланированные показатели исполнены на 112 процентов, увеличение к прошлому году составило 18,3 процента. </w:t>
      </w:r>
    </w:p>
    <w:p w14:paraId="34119CD0" w14:textId="0DA7C33E" w:rsidR="00CA0E06" w:rsidRPr="007B18DC" w:rsidRDefault="00CA0E06" w:rsidP="00CA0E06">
      <w:pPr>
        <w:ind w:firstLine="708"/>
        <w:jc w:val="both"/>
        <w:rPr>
          <w:sz w:val="26"/>
          <w:szCs w:val="26"/>
        </w:rPr>
      </w:pPr>
      <w:r w:rsidRPr="007B18DC">
        <w:rPr>
          <w:sz w:val="26"/>
          <w:szCs w:val="26"/>
        </w:rPr>
        <w:t>Земельный налог поступил в сумме 35</w:t>
      </w:r>
      <w:r w:rsidR="007B18DC" w:rsidRPr="007B18DC">
        <w:rPr>
          <w:sz w:val="26"/>
          <w:szCs w:val="26"/>
        </w:rPr>
        <w:t xml:space="preserve"> </w:t>
      </w:r>
      <w:r w:rsidRPr="007B18DC">
        <w:rPr>
          <w:sz w:val="26"/>
          <w:szCs w:val="26"/>
        </w:rPr>
        <w:t>254</w:t>
      </w:r>
      <w:r w:rsidR="007B18DC" w:rsidRPr="007B18DC">
        <w:rPr>
          <w:sz w:val="26"/>
          <w:szCs w:val="26"/>
        </w:rPr>
        <w:t xml:space="preserve"> </w:t>
      </w:r>
      <w:r w:rsidRPr="007B18DC">
        <w:rPr>
          <w:sz w:val="26"/>
          <w:szCs w:val="26"/>
        </w:rPr>
        <w:t>971,56 рублей, плановые назначения выполнены на 102,</w:t>
      </w:r>
      <w:r w:rsidR="007B18DC" w:rsidRPr="007B18DC">
        <w:rPr>
          <w:sz w:val="26"/>
          <w:szCs w:val="26"/>
        </w:rPr>
        <w:t>8</w:t>
      </w:r>
      <w:r w:rsidRPr="007B18DC">
        <w:rPr>
          <w:sz w:val="26"/>
          <w:szCs w:val="26"/>
        </w:rPr>
        <w:t xml:space="preserve"> процента.</w:t>
      </w:r>
    </w:p>
    <w:p w14:paraId="22B9AFC1"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Государственная пошлина по итогам года в консолидированный бюджет округа поступила в объёме 4 330 557,19 рублей.</w:t>
      </w:r>
    </w:p>
    <w:p w14:paraId="489850EF"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lastRenderedPageBreak/>
        <w:t>Неналоговых доходов получено в бюджет округа 97 312 148,04 рублей, в том числе:</w:t>
      </w:r>
    </w:p>
    <w:p w14:paraId="1665C827" w14:textId="15501864" w:rsidR="00CA0E06" w:rsidRPr="004660BA" w:rsidRDefault="00CA0E06" w:rsidP="00CA0E06">
      <w:pPr>
        <w:ind w:firstLine="708"/>
        <w:jc w:val="both"/>
        <w:rPr>
          <w:color w:val="000000" w:themeColor="text1"/>
          <w:sz w:val="26"/>
          <w:szCs w:val="26"/>
          <w:highlight w:val="yellow"/>
        </w:rPr>
      </w:pPr>
      <w:r w:rsidRPr="007B18DC">
        <w:rPr>
          <w:sz w:val="26"/>
          <w:szCs w:val="26"/>
        </w:rPr>
        <w:t>Арендная плата за земельные участки поступила в бюджет округа в сумме   18</w:t>
      </w:r>
      <w:r w:rsidR="00AA0E5D">
        <w:rPr>
          <w:sz w:val="26"/>
          <w:szCs w:val="26"/>
        </w:rPr>
        <w:t> </w:t>
      </w:r>
      <w:r w:rsidR="00AA0E5D" w:rsidRPr="00AA0E5D">
        <w:rPr>
          <w:sz w:val="26"/>
          <w:szCs w:val="26"/>
        </w:rPr>
        <w:t>699</w:t>
      </w:r>
      <w:r w:rsidR="00AA0E5D">
        <w:rPr>
          <w:sz w:val="26"/>
          <w:szCs w:val="26"/>
        </w:rPr>
        <w:t> </w:t>
      </w:r>
      <w:r w:rsidR="00AA0E5D" w:rsidRPr="00AA0E5D">
        <w:rPr>
          <w:sz w:val="26"/>
          <w:szCs w:val="26"/>
        </w:rPr>
        <w:t>378</w:t>
      </w:r>
      <w:r w:rsidR="00AA0E5D">
        <w:rPr>
          <w:sz w:val="26"/>
          <w:szCs w:val="26"/>
        </w:rPr>
        <w:t>,</w:t>
      </w:r>
      <w:r w:rsidR="00AA0E5D" w:rsidRPr="00AA0E5D">
        <w:rPr>
          <w:sz w:val="26"/>
          <w:szCs w:val="26"/>
        </w:rPr>
        <w:t>03</w:t>
      </w:r>
      <w:r w:rsidRPr="007B18DC">
        <w:rPr>
          <w:sz w:val="26"/>
          <w:szCs w:val="26"/>
        </w:rPr>
        <w:t xml:space="preserve"> рубля, что составило </w:t>
      </w:r>
      <w:r w:rsidR="007B18DC" w:rsidRPr="007B18DC">
        <w:rPr>
          <w:sz w:val="26"/>
          <w:szCs w:val="26"/>
        </w:rPr>
        <w:t>104,</w:t>
      </w:r>
      <w:r w:rsidR="00AA0E5D">
        <w:rPr>
          <w:sz w:val="26"/>
          <w:szCs w:val="26"/>
        </w:rPr>
        <w:t>5</w:t>
      </w:r>
      <w:r w:rsidRPr="007B18DC">
        <w:rPr>
          <w:sz w:val="26"/>
          <w:szCs w:val="26"/>
        </w:rPr>
        <w:t xml:space="preserve"> процент</w:t>
      </w:r>
      <w:r w:rsidR="007B18DC" w:rsidRPr="007B18DC">
        <w:rPr>
          <w:sz w:val="26"/>
          <w:szCs w:val="26"/>
        </w:rPr>
        <w:t>а</w:t>
      </w:r>
      <w:r w:rsidRPr="007B18DC">
        <w:rPr>
          <w:sz w:val="26"/>
          <w:szCs w:val="26"/>
        </w:rPr>
        <w:t xml:space="preserve"> уточненных плановых назначений</w:t>
      </w:r>
      <w:r w:rsidRPr="004660BA">
        <w:rPr>
          <w:color w:val="000000" w:themeColor="text1"/>
          <w:sz w:val="26"/>
          <w:szCs w:val="26"/>
        </w:rPr>
        <w:t>.</w:t>
      </w:r>
    </w:p>
    <w:p w14:paraId="59BC4626"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Поступление доходов от сдачи в аренду имущества в консолидированный бюджет муниципального округа составило 22 836 879,01 рублей. Плановые назначения исполнены на 103 процента.</w:t>
      </w:r>
    </w:p>
    <w:p w14:paraId="26DC12AC"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Прочие доходы от использования имущества поступили в консолидированный бюджет в сумме 33 079,04 рублей, утверждённые бюджетные назначения исполнены на 103 процента.</w:t>
      </w:r>
    </w:p>
    <w:p w14:paraId="63C5156B" w14:textId="34F4C135" w:rsidR="00CA0E06" w:rsidRPr="004660BA" w:rsidRDefault="00CA0E06" w:rsidP="00CA0E06">
      <w:pPr>
        <w:ind w:firstLine="708"/>
        <w:jc w:val="both"/>
        <w:rPr>
          <w:color w:val="000000" w:themeColor="text1"/>
          <w:sz w:val="26"/>
          <w:szCs w:val="26"/>
        </w:rPr>
      </w:pPr>
      <w:r w:rsidRPr="004660BA">
        <w:rPr>
          <w:color w:val="000000" w:themeColor="text1"/>
          <w:sz w:val="26"/>
          <w:szCs w:val="26"/>
        </w:rPr>
        <w:t>Плата за негативное воздействие на окружающую среду в структуре неналоговых доходов бюджета занимает 3,</w:t>
      </w:r>
      <w:r w:rsidR="00BE6011">
        <w:rPr>
          <w:color w:val="000000" w:themeColor="text1"/>
          <w:sz w:val="26"/>
          <w:szCs w:val="26"/>
        </w:rPr>
        <w:t>7</w:t>
      </w:r>
      <w:r w:rsidRPr="004660BA">
        <w:rPr>
          <w:color w:val="000000" w:themeColor="text1"/>
          <w:sz w:val="26"/>
          <w:szCs w:val="26"/>
        </w:rPr>
        <w:t xml:space="preserve"> %, в 2024 году получено 3 567 262,64 рублей, исполнение составляет 98 % к плану. </w:t>
      </w:r>
    </w:p>
    <w:p w14:paraId="1AD387E9" w14:textId="761D6DCE" w:rsidR="00CA0E06" w:rsidRPr="004660BA" w:rsidRDefault="00CA0E06" w:rsidP="00CA0E06">
      <w:pPr>
        <w:ind w:firstLine="708"/>
        <w:jc w:val="both"/>
        <w:rPr>
          <w:color w:val="000000" w:themeColor="text1"/>
          <w:sz w:val="26"/>
          <w:szCs w:val="26"/>
          <w:highlight w:val="yellow"/>
        </w:rPr>
      </w:pPr>
      <w:r w:rsidRPr="004660BA">
        <w:rPr>
          <w:color w:val="000000" w:themeColor="text1"/>
          <w:sz w:val="26"/>
          <w:szCs w:val="26"/>
        </w:rPr>
        <w:t xml:space="preserve">За отчётный период в бюджет округа получены доходы от оказания платных услуг (работ) и компенсации затрат государства в сумме 347 718,74 рубля, или </w:t>
      </w:r>
      <w:r w:rsidR="00BE6011">
        <w:rPr>
          <w:color w:val="000000" w:themeColor="text1"/>
          <w:sz w:val="26"/>
          <w:szCs w:val="26"/>
        </w:rPr>
        <w:t>100</w:t>
      </w:r>
      <w:r w:rsidRPr="004660BA">
        <w:rPr>
          <w:color w:val="000000" w:themeColor="text1"/>
          <w:sz w:val="26"/>
          <w:szCs w:val="26"/>
        </w:rPr>
        <w:t xml:space="preserve"> процентов к утвержденным на 2024 год назначениям.</w:t>
      </w:r>
    </w:p>
    <w:p w14:paraId="4011A78C"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Доходы от продажи материальных и нематериальных активов поступили в сумме 31 115 156,23 рублей.</w:t>
      </w:r>
    </w:p>
    <w:p w14:paraId="00557EA7" w14:textId="77777777" w:rsidR="00CA0E06" w:rsidRPr="004660BA" w:rsidRDefault="00CA0E06" w:rsidP="00CA0E06">
      <w:pPr>
        <w:ind w:firstLine="708"/>
        <w:jc w:val="both"/>
        <w:rPr>
          <w:color w:val="000000" w:themeColor="text1"/>
          <w:sz w:val="26"/>
          <w:szCs w:val="26"/>
        </w:rPr>
      </w:pPr>
      <w:r w:rsidRPr="004660BA">
        <w:rPr>
          <w:color w:val="000000" w:themeColor="text1"/>
          <w:sz w:val="26"/>
          <w:szCs w:val="26"/>
        </w:rPr>
        <w:t>Штрафы, санкции, возмещение ущерба: поступление в консолидированный бюджет в объеме 5 749 295,28 рубля, или 109 процентов к утверждённым бюджетным назначениям на 2024 год.</w:t>
      </w:r>
    </w:p>
    <w:p w14:paraId="6AE88982" w14:textId="06B1CBE4" w:rsidR="00CA0E06" w:rsidRPr="004660BA" w:rsidRDefault="00CA0E06" w:rsidP="00CA0E06">
      <w:pPr>
        <w:ind w:firstLine="708"/>
        <w:jc w:val="both"/>
        <w:rPr>
          <w:color w:val="000000" w:themeColor="text1"/>
          <w:sz w:val="26"/>
          <w:szCs w:val="26"/>
          <w:highlight w:val="yellow"/>
        </w:rPr>
      </w:pPr>
      <w:r w:rsidRPr="004660BA">
        <w:rPr>
          <w:color w:val="000000" w:themeColor="text1"/>
          <w:sz w:val="26"/>
          <w:szCs w:val="26"/>
        </w:rPr>
        <w:t>Прочие неналоговые доходы в 2024 году поступил</w:t>
      </w:r>
      <w:r w:rsidR="00BE6011">
        <w:rPr>
          <w:color w:val="000000" w:themeColor="text1"/>
          <w:sz w:val="26"/>
          <w:szCs w:val="26"/>
        </w:rPr>
        <w:t>и</w:t>
      </w:r>
      <w:r w:rsidRPr="004660BA">
        <w:rPr>
          <w:color w:val="000000" w:themeColor="text1"/>
          <w:sz w:val="26"/>
          <w:szCs w:val="26"/>
        </w:rPr>
        <w:t xml:space="preserve"> в консолидированный бюджет округа – 14 828 735,65 рублей. Из них инициативные платежи 6 027 732,43</w:t>
      </w:r>
      <w:r w:rsidR="00BE6011">
        <w:rPr>
          <w:color w:val="000000" w:themeColor="text1"/>
          <w:sz w:val="26"/>
          <w:szCs w:val="26"/>
        </w:rPr>
        <w:t xml:space="preserve"> рублей</w:t>
      </w:r>
      <w:r w:rsidRPr="004660BA">
        <w:rPr>
          <w:color w:val="000000" w:themeColor="text1"/>
          <w:sz w:val="26"/>
          <w:szCs w:val="26"/>
        </w:rPr>
        <w:t xml:space="preserve">. </w:t>
      </w:r>
    </w:p>
    <w:p w14:paraId="75F02CF2" w14:textId="77777777" w:rsidR="00CA0E06" w:rsidRPr="00ED6E2F" w:rsidRDefault="00CA0E06" w:rsidP="00CA0E06">
      <w:pPr>
        <w:jc w:val="both"/>
        <w:rPr>
          <w:color w:val="FF0000"/>
          <w:sz w:val="26"/>
          <w:szCs w:val="26"/>
        </w:rPr>
      </w:pPr>
      <w:r w:rsidRPr="00ED6E2F">
        <w:rPr>
          <w:color w:val="FF0000"/>
          <w:sz w:val="26"/>
          <w:szCs w:val="26"/>
        </w:rPr>
        <w:tab/>
      </w:r>
      <w:r w:rsidRPr="003950B4">
        <w:rPr>
          <w:sz w:val="26"/>
          <w:szCs w:val="26"/>
        </w:rPr>
        <w:t xml:space="preserve">В округе проводились совместные рейды службы судебных приставов, налоговой инспекции и органов местного самоуправления. </w:t>
      </w:r>
    </w:p>
    <w:p w14:paraId="19F93DB9" w14:textId="77777777" w:rsidR="00CA0E06" w:rsidRPr="003E45F3" w:rsidRDefault="00CA0E06" w:rsidP="00CA0E06">
      <w:pPr>
        <w:ind w:firstLine="709"/>
        <w:jc w:val="both"/>
        <w:rPr>
          <w:sz w:val="26"/>
          <w:szCs w:val="26"/>
        </w:rPr>
      </w:pPr>
      <w:r w:rsidRPr="003E45F3">
        <w:rPr>
          <w:sz w:val="26"/>
          <w:szCs w:val="26"/>
        </w:rPr>
        <w:t xml:space="preserve">Благодаря проводимым мероприятиям первоначальный бюджет по налоговым и неналоговым доходам перевыполнен на 204 млн. рублей. </w:t>
      </w:r>
    </w:p>
    <w:p w14:paraId="09C194CA" w14:textId="77777777" w:rsidR="00CA0E06" w:rsidRPr="004660BA" w:rsidRDefault="00CA0E06" w:rsidP="00CA0E06">
      <w:pPr>
        <w:ind w:firstLine="709"/>
        <w:jc w:val="both"/>
        <w:rPr>
          <w:sz w:val="26"/>
          <w:szCs w:val="26"/>
        </w:rPr>
      </w:pPr>
      <w:r w:rsidRPr="004660BA">
        <w:rPr>
          <w:sz w:val="26"/>
          <w:szCs w:val="26"/>
        </w:rPr>
        <w:t>В целях полноты поступлений НДФЛ в бюджет проводилась разъяснительная работа с руководителями предприятий об их личной ответственности за полноту перечислений налоговыми агентами. Важным аспектом являлась и продолжает оставаться работа по администрированию поступлений в бюджет.</w:t>
      </w:r>
    </w:p>
    <w:p w14:paraId="6275ADCC" w14:textId="77777777" w:rsidR="00CA0E06" w:rsidRPr="00D11716" w:rsidRDefault="00CA0E06" w:rsidP="00CA0E06">
      <w:pPr>
        <w:ind w:firstLine="709"/>
        <w:jc w:val="both"/>
        <w:rPr>
          <w:sz w:val="26"/>
          <w:szCs w:val="26"/>
        </w:rPr>
      </w:pPr>
    </w:p>
    <w:p w14:paraId="57994F96" w14:textId="77777777" w:rsidR="00CA0E06" w:rsidRPr="003950B4" w:rsidRDefault="00CA0E06" w:rsidP="00CA0E06">
      <w:pPr>
        <w:ind w:firstLine="709"/>
        <w:jc w:val="center"/>
        <w:outlineLvl w:val="0"/>
        <w:rPr>
          <w:b/>
          <w:bCs/>
          <w:sz w:val="26"/>
          <w:szCs w:val="26"/>
        </w:rPr>
      </w:pPr>
      <w:r w:rsidRPr="003950B4">
        <w:rPr>
          <w:b/>
          <w:sz w:val="26"/>
          <w:szCs w:val="26"/>
        </w:rPr>
        <w:t xml:space="preserve">2. </w:t>
      </w:r>
      <w:r w:rsidRPr="003950B4">
        <w:rPr>
          <w:b/>
          <w:bCs/>
          <w:sz w:val="26"/>
          <w:szCs w:val="26"/>
        </w:rPr>
        <w:t xml:space="preserve">Анализ исполнения бюджета </w:t>
      </w:r>
    </w:p>
    <w:p w14:paraId="2F8F1D96" w14:textId="77777777" w:rsidR="00CA0E06" w:rsidRPr="003950B4" w:rsidRDefault="00CA0E06" w:rsidP="00CA0E06">
      <w:pPr>
        <w:jc w:val="center"/>
        <w:rPr>
          <w:b/>
          <w:bCs/>
          <w:sz w:val="26"/>
          <w:szCs w:val="26"/>
        </w:rPr>
      </w:pPr>
      <w:r w:rsidRPr="003950B4">
        <w:rPr>
          <w:b/>
          <w:bCs/>
          <w:sz w:val="26"/>
          <w:szCs w:val="26"/>
        </w:rPr>
        <w:t>Вологодского муниципального округа по расходам за 2024 год:</w:t>
      </w:r>
    </w:p>
    <w:p w14:paraId="206ED325" w14:textId="77777777" w:rsidR="00CA0E06" w:rsidRPr="007F5CE5" w:rsidRDefault="00CA0E06" w:rsidP="00CA0E06">
      <w:pPr>
        <w:ind w:firstLine="709"/>
        <w:jc w:val="both"/>
        <w:rPr>
          <w:sz w:val="26"/>
          <w:szCs w:val="26"/>
        </w:rPr>
      </w:pPr>
      <w:r w:rsidRPr="007F5CE5">
        <w:rPr>
          <w:sz w:val="26"/>
          <w:szCs w:val="26"/>
        </w:rPr>
        <w:t>Расходы бюджета округа составили 4 125 042 320,63 при плановых назначениях 4 216 299 834,13 рублей, процент выполнения 97,8%.</w:t>
      </w:r>
    </w:p>
    <w:p w14:paraId="56A6E923" w14:textId="77777777" w:rsidR="00CA0E06" w:rsidRPr="007F5CE5" w:rsidRDefault="00CA0E06" w:rsidP="00CA0E06">
      <w:pPr>
        <w:ind w:firstLine="709"/>
        <w:jc w:val="both"/>
        <w:rPr>
          <w:spacing w:val="-4"/>
          <w:sz w:val="26"/>
          <w:szCs w:val="26"/>
        </w:rPr>
      </w:pPr>
      <w:r w:rsidRPr="007F5CE5">
        <w:rPr>
          <w:spacing w:val="-4"/>
          <w:sz w:val="26"/>
          <w:szCs w:val="26"/>
        </w:rPr>
        <w:t>Причинами неполного использования бюджетных ассигнований, характерными для всех разделов классификации расходов бюджетов, в основном являются экономия средств по контрактам в результате проведения конкурсных процедур, невыполнение подрядными организациями контрактных обязательств.</w:t>
      </w:r>
    </w:p>
    <w:p w14:paraId="5C4AD47B" w14:textId="77777777" w:rsidR="00CA0E06" w:rsidRPr="00D11716" w:rsidRDefault="00CA0E06" w:rsidP="00CA0E06">
      <w:pPr>
        <w:ind w:firstLine="709"/>
        <w:jc w:val="center"/>
        <w:outlineLvl w:val="0"/>
        <w:rPr>
          <w:b/>
          <w:sz w:val="26"/>
          <w:szCs w:val="26"/>
        </w:rPr>
      </w:pPr>
    </w:p>
    <w:p w14:paraId="68E799F9" w14:textId="070E04AE" w:rsidR="008B57AC" w:rsidRPr="00B64F63" w:rsidRDefault="008B57AC" w:rsidP="008B57AC">
      <w:pPr>
        <w:ind w:firstLine="709"/>
        <w:jc w:val="center"/>
        <w:outlineLvl w:val="0"/>
        <w:rPr>
          <w:b/>
          <w:color w:val="000000" w:themeColor="text1"/>
          <w:sz w:val="26"/>
          <w:szCs w:val="26"/>
        </w:rPr>
      </w:pPr>
      <w:r w:rsidRPr="00B64F63">
        <w:rPr>
          <w:b/>
          <w:color w:val="000000" w:themeColor="text1"/>
          <w:sz w:val="26"/>
          <w:szCs w:val="26"/>
        </w:rPr>
        <w:t>РАЗДЕЛ 01 «ОБЩЕГОСУДАРСТВЕННЫЕ ВОПРОСЫ»</w:t>
      </w:r>
    </w:p>
    <w:p w14:paraId="3FD63930" w14:textId="77777777" w:rsidR="00AD6C94" w:rsidRPr="00B64F63" w:rsidRDefault="00AD6C94" w:rsidP="008B57AC">
      <w:pPr>
        <w:ind w:firstLine="709"/>
        <w:jc w:val="center"/>
        <w:outlineLvl w:val="0"/>
        <w:rPr>
          <w:b/>
          <w:color w:val="000000" w:themeColor="text1"/>
          <w:sz w:val="26"/>
          <w:szCs w:val="26"/>
        </w:rPr>
      </w:pPr>
    </w:p>
    <w:p w14:paraId="7D998EF3" w14:textId="54E2D6A0" w:rsidR="00AD6C94" w:rsidRPr="00B64F63" w:rsidRDefault="008B57AC" w:rsidP="00AD6C94">
      <w:pPr>
        <w:ind w:firstLine="709"/>
        <w:jc w:val="both"/>
        <w:rPr>
          <w:color w:val="000000" w:themeColor="text1"/>
          <w:sz w:val="26"/>
          <w:szCs w:val="26"/>
        </w:rPr>
      </w:pPr>
      <w:r w:rsidRPr="00B64F63">
        <w:rPr>
          <w:color w:val="000000" w:themeColor="text1"/>
          <w:sz w:val="26"/>
          <w:szCs w:val="26"/>
        </w:rPr>
        <w:t xml:space="preserve">Расходы </w:t>
      </w:r>
      <w:r w:rsidR="00022F6E" w:rsidRPr="00B64F63">
        <w:rPr>
          <w:color w:val="000000" w:themeColor="text1"/>
          <w:sz w:val="26"/>
          <w:szCs w:val="26"/>
        </w:rPr>
        <w:t>по данному разделу</w:t>
      </w:r>
      <w:r w:rsidRPr="00B64F63">
        <w:rPr>
          <w:color w:val="000000" w:themeColor="text1"/>
          <w:sz w:val="26"/>
          <w:szCs w:val="26"/>
        </w:rPr>
        <w:t xml:space="preserve"> составили </w:t>
      </w:r>
      <w:r w:rsidR="00AD6C94" w:rsidRPr="00B64F63">
        <w:rPr>
          <w:color w:val="000000" w:themeColor="text1"/>
          <w:sz w:val="26"/>
          <w:szCs w:val="26"/>
        </w:rPr>
        <w:t>417 066 286,63</w:t>
      </w:r>
      <w:r w:rsidR="00137DB5" w:rsidRPr="00B64F63">
        <w:rPr>
          <w:color w:val="000000" w:themeColor="text1"/>
          <w:sz w:val="26"/>
          <w:szCs w:val="26"/>
        </w:rPr>
        <w:t xml:space="preserve"> </w:t>
      </w:r>
      <w:r w:rsidRPr="00B64F63">
        <w:rPr>
          <w:color w:val="000000" w:themeColor="text1"/>
          <w:sz w:val="26"/>
          <w:szCs w:val="26"/>
        </w:rPr>
        <w:t xml:space="preserve">рублей, при плановых назначениях </w:t>
      </w:r>
      <w:r w:rsidR="00AD6C94" w:rsidRPr="00B64F63">
        <w:rPr>
          <w:color w:val="000000" w:themeColor="text1"/>
          <w:sz w:val="26"/>
          <w:szCs w:val="26"/>
        </w:rPr>
        <w:t>428 389 671,14</w:t>
      </w:r>
      <w:r w:rsidR="009324C1" w:rsidRPr="00B64F63">
        <w:rPr>
          <w:color w:val="000000" w:themeColor="text1"/>
          <w:sz w:val="26"/>
          <w:szCs w:val="26"/>
        </w:rPr>
        <w:t xml:space="preserve"> </w:t>
      </w:r>
      <w:r w:rsidRPr="00B64F63">
        <w:rPr>
          <w:color w:val="000000" w:themeColor="text1"/>
          <w:sz w:val="26"/>
          <w:szCs w:val="26"/>
        </w:rPr>
        <w:t xml:space="preserve">рублей, процент выполнения </w:t>
      </w:r>
      <w:r w:rsidR="00AD6C94" w:rsidRPr="00B64F63">
        <w:rPr>
          <w:color w:val="000000" w:themeColor="text1"/>
          <w:sz w:val="26"/>
          <w:szCs w:val="26"/>
        </w:rPr>
        <w:t>97,3</w:t>
      </w:r>
      <w:r w:rsidRPr="00B64F63">
        <w:rPr>
          <w:color w:val="000000" w:themeColor="text1"/>
          <w:sz w:val="26"/>
          <w:szCs w:val="26"/>
        </w:rPr>
        <w:t xml:space="preserve"> %</w:t>
      </w:r>
      <w:r w:rsidR="00AD6C94" w:rsidRPr="00B64F63">
        <w:rPr>
          <w:color w:val="000000" w:themeColor="text1"/>
          <w:sz w:val="26"/>
          <w:szCs w:val="26"/>
        </w:rPr>
        <w:t>.</w:t>
      </w:r>
    </w:p>
    <w:p w14:paraId="1D509437" w14:textId="77777777" w:rsidR="00AD6C94" w:rsidRPr="00B64F63" w:rsidRDefault="00AD6C94" w:rsidP="00AD6C94">
      <w:pPr>
        <w:ind w:firstLine="709"/>
        <w:jc w:val="both"/>
        <w:rPr>
          <w:b/>
          <w:color w:val="000000" w:themeColor="text1"/>
          <w:sz w:val="26"/>
          <w:szCs w:val="26"/>
        </w:rPr>
      </w:pPr>
    </w:p>
    <w:p w14:paraId="0DD372C1" w14:textId="3752BE86" w:rsidR="008B57AC" w:rsidRPr="00B64F63" w:rsidRDefault="008B57AC" w:rsidP="008B57AC">
      <w:pPr>
        <w:ind w:firstLine="709"/>
        <w:jc w:val="center"/>
        <w:rPr>
          <w:b/>
          <w:color w:val="000000" w:themeColor="text1"/>
          <w:sz w:val="26"/>
          <w:szCs w:val="26"/>
        </w:rPr>
      </w:pPr>
      <w:r w:rsidRPr="00B64F63">
        <w:rPr>
          <w:b/>
          <w:color w:val="000000" w:themeColor="text1"/>
          <w:sz w:val="26"/>
          <w:szCs w:val="26"/>
        </w:rPr>
        <w:t>Раздел/подраздел 01.02 «Функционирование высшего должностного лица субъекта Российской Федерации и муниципального образования»</w:t>
      </w:r>
    </w:p>
    <w:p w14:paraId="7C63EB86" w14:textId="77777777" w:rsidR="00AD6C94" w:rsidRPr="00B64F63" w:rsidRDefault="00AD6C94" w:rsidP="008B57AC">
      <w:pPr>
        <w:ind w:firstLine="709"/>
        <w:jc w:val="center"/>
        <w:rPr>
          <w:b/>
          <w:color w:val="000000" w:themeColor="text1"/>
          <w:sz w:val="26"/>
          <w:szCs w:val="26"/>
        </w:rPr>
      </w:pPr>
    </w:p>
    <w:p w14:paraId="03E60BD7" w14:textId="0A7FCEC9" w:rsidR="008B57AC" w:rsidRPr="00B64F63" w:rsidRDefault="008B57AC" w:rsidP="00206170">
      <w:pPr>
        <w:ind w:firstLine="708"/>
        <w:jc w:val="both"/>
        <w:rPr>
          <w:color w:val="000000" w:themeColor="text1"/>
          <w:sz w:val="26"/>
          <w:szCs w:val="26"/>
        </w:rPr>
      </w:pPr>
      <w:r w:rsidRPr="00B64F63">
        <w:rPr>
          <w:color w:val="000000" w:themeColor="text1"/>
          <w:sz w:val="26"/>
          <w:szCs w:val="26"/>
        </w:rPr>
        <w:t xml:space="preserve">Функционирование высшего должностного лица </w:t>
      </w:r>
      <w:r w:rsidR="00206170" w:rsidRPr="00B64F63">
        <w:rPr>
          <w:color w:val="000000" w:themeColor="text1"/>
          <w:sz w:val="26"/>
          <w:szCs w:val="26"/>
        </w:rPr>
        <w:t xml:space="preserve">округа </w:t>
      </w:r>
      <w:r w:rsidR="00AD6C94" w:rsidRPr="00B64F63">
        <w:rPr>
          <w:color w:val="000000" w:themeColor="text1"/>
          <w:sz w:val="26"/>
          <w:szCs w:val="26"/>
        </w:rPr>
        <w:t>7 241 857,16</w:t>
      </w:r>
      <w:r w:rsidR="00492D23" w:rsidRPr="00B64F63">
        <w:rPr>
          <w:color w:val="000000" w:themeColor="text1"/>
          <w:sz w:val="26"/>
          <w:szCs w:val="26"/>
        </w:rPr>
        <w:t xml:space="preserve"> </w:t>
      </w:r>
      <w:r w:rsidRPr="00B64F63">
        <w:rPr>
          <w:color w:val="000000" w:themeColor="text1"/>
          <w:sz w:val="26"/>
          <w:szCs w:val="26"/>
        </w:rPr>
        <w:t xml:space="preserve">рублей, при плановых назначениях </w:t>
      </w:r>
      <w:r w:rsidR="00AD6C94" w:rsidRPr="00B64F63">
        <w:rPr>
          <w:color w:val="000000" w:themeColor="text1"/>
          <w:sz w:val="26"/>
          <w:szCs w:val="26"/>
        </w:rPr>
        <w:t>7 335 301,00</w:t>
      </w:r>
      <w:r w:rsidRPr="00B64F63">
        <w:rPr>
          <w:color w:val="000000" w:themeColor="text1"/>
          <w:sz w:val="26"/>
          <w:szCs w:val="26"/>
        </w:rPr>
        <w:t xml:space="preserve"> рублей, процент выполнения </w:t>
      </w:r>
      <w:r w:rsidR="003D0A07" w:rsidRPr="00B64F63">
        <w:rPr>
          <w:color w:val="000000" w:themeColor="text1"/>
          <w:sz w:val="26"/>
          <w:szCs w:val="26"/>
        </w:rPr>
        <w:t>9</w:t>
      </w:r>
      <w:r w:rsidR="00AD6C94" w:rsidRPr="00B64F63">
        <w:rPr>
          <w:color w:val="000000" w:themeColor="text1"/>
          <w:sz w:val="26"/>
          <w:szCs w:val="26"/>
        </w:rPr>
        <w:t>8,7</w:t>
      </w:r>
      <w:r w:rsidRPr="00B64F63">
        <w:rPr>
          <w:color w:val="000000" w:themeColor="text1"/>
          <w:sz w:val="26"/>
          <w:szCs w:val="26"/>
        </w:rPr>
        <w:t>%</w:t>
      </w:r>
      <w:r w:rsidR="00F34AB7" w:rsidRPr="00B64F63">
        <w:rPr>
          <w:color w:val="000000" w:themeColor="text1"/>
          <w:sz w:val="26"/>
          <w:szCs w:val="26"/>
        </w:rPr>
        <w:t xml:space="preserve"> в рамках муниципальной программы "Содействие совершенствованию муниципального </w:t>
      </w:r>
      <w:r w:rsidR="00F34AB7" w:rsidRPr="00B64F63">
        <w:rPr>
          <w:color w:val="000000" w:themeColor="text1"/>
          <w:sz w:val="26"/>
          <w:szCs w:val="26"/>
        </w:rPr>
        <w:lastRenderedPageBreak/>
        <w:t>управления, открытости и доступности органов местного самоуправления Вологодского муниципального округа"</w:t>
      </w:r>
      <w:r w:rsidR="005E4B7F" w:rsidRPr="00B64F63">
        <w:rPr>
          <w:color w:val="000000" w:themeColor="text1"/>
          <w:sz w:val="26"/>
          <w:szCs w:val="26"/>
        </w:rPr>
        <w:t>.</w:t>
      </w:r>
    </w:p>
    <w:p w14:paraId="2B60F3A6" w14:textId="77777777" w:rsidR="008B57AC" w:rsidRPr="00B64F63" w:rsidRDefault="008B57AC" w:rsidP="008B57AC">
      <w:pPr>
        <w:ind w:firstLine="709"/>
        <w:jc w:val="center"/>
        <w:outlineLvl w:val="0"/>
        <w:rPr>
          <w:b/>
          <w:color w:val="000000" w:themeColor="text1"/>
          <w:sz w:val="26"/>
          <w:szCs w:val="26"/>
        </w:rPr>
      </w:pPr>
    </w:p>
    <w:p w14:paraId="416FF827" w14:textId="0223973A" w:rsidR="008B57AC" w:rsidRPr="00B64F63" w:rsidRDefault="008B57AC" w:rsidP="008B57AC">
      <w:pPr>
        <w:ind w:firstLine="709"/>
        <w:jc w:val="center"/>
        <w:rPr>
          <w:b/>
          <w:color w:val="000000" w:themeColor="text1"/>
          <w:sz w:val="26"/>
          <w:szCs w:val="26"/>
        </w:rPr>
      </w:pPr>
      <w:r w:rsidRPr="00B64F63">
        <w:rPr>
          <w:b/>
          <w:color w:val="000000" w:themeColor="text1"/>
          <w:sz w:val="26"/>
          <w:szCs w:val="26"/>
        </w:rPr>
        <w:t>Раздел/подраздел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14:paraId="2A6D3522" w14:textId="77777777" w:rsidR="00286477" w:rsidRPr="00B64F63" w:rsidRDefault="00286477" w:rsidP="008B57AC">
      <w:pPr>
        <w:ind w:firstLine="709"/>
        <w:jc w:val="center"/>
        <w:rPr>
          <w:b/>
          <w:color w:val="000000" w:themeColor="text1"/>
          <w:sz w:val="26"/>
          <w:szCs w:val="26"/>
        </w:rPr>
      </w:pPr>
    </w:p>
    <w:p w14:paraId="7F8FC9A1" w14:textId="305A206A" w:rsidR="0019022C" w:rsidRPr="00B64F63" w:rsidRDefault="008B57AC" w:rsidP="00F82485">
      <w:pPr>
        <w:ind w:firstLine="709"/>
        <w:jc w:val="both"/>
        <w:rPr>
          <w:color w:val="000000" w:themeColor="text1"/>
          <w:sz w:val="26"/>
          <w:szCs w:val="26"/>
        </w:rPr>
      </w:pPr>
      <w:r w:rsidRPr="00B64F63">
        <w:rPr>
          <w:color w:val="000000" w:themeColor="text1"/>
          <w:sz w:val="26"/>
          <w:szCs w:val="26"/>
        </w:rPr>
        <w:t xml:space="preserve">По данному подразделу отражены </w:t>
      </w:r>
      <w:r w:rsidR="00E8178D">
        <w:rPr>
          <w:color w:val="000000" w:themeColor="text1"/>
          <w:sz w:val="26"/>
          <w:szCs w:val="26"/>
        </w:rPr>
        <w:t xml:space="preserve">непрограммные </w:t>
      </w:r>
      <w:r w:rsidRPr="00B64F63">
        <w:rPr>
          <w:color w:val="000000" w:themeColor="text1"/>
          <w:sz w:val="26"/>
          <w:szCs w:val="26"/>
        </w:rPr>
        <w:t xml:space="preserve">расходы </w:t>
      </w:r>
      <w:r w:rsidR="00F82485" w:rsidRPr="00B64F63">
        <w:rPr>
          <w:color w:val="000000" w:themeColor="text1"/>
          <w:sz w:val="26"/>
          <w:szCs w:val="26"/>
        </w:rPr>
        <w:t>по</w:t>
      </w:r>
      <w:r w:rsidRPr="00B64F63">
        <w:rPr>
          <w:color w:val="000000" w:themeColor="text1"/>
          <w:sz w:val="26"/>
          <w:szCs w:val="26"/>
        </w:rPr>
        <w:t xml:space="preserve"> содержани</w:t>
      </w:r>
      <w:r w:rsidR="00F82485" w:rsidRPr="00B64F63">
        <w:rPr>
          <w:color w:val="000000" w:themeColor="text1"/>
          <w:sz w:val="26"/>
          <w:szCs w:val="26"/>
        </w:rPr>
        <w:t>ю</w:t>
      </w:r>
      <w:r w:rsidRPr="00B64F63">
        <w:rPr>
          <w:color w:val="000000" w:themeColor="text1"/>
          <w:sz w:val="26"/>
          <w:szCs w:val="26"/>
        </w:rPr>
        <w:t xml:space="preserve"> Представительного Собрания Вологодского муниципального </w:t>
      </w:r>
      <w:r w:rsidR="00F82485" w:rsidRPr="00B64F63">
        <w:rPr>
          <w:color w:val="000000" w:themeColor="text1"/>
          <w:sz w:val="26"/>
          <w:szCs w:val="26"/>
        </w:rPr>
        <w:t xml:space="preserve">округа </w:t>
      </w:r>
      <w:r w:rsidR="00E8178D" w:rsidRPr="00B64F63">
        <w:rPr>
          <w:color w:val="000000" w:themeColor="text1"/>
          <w:sz w:val="26"/>
          <w:szCs w:val="26"/>
        </w:rPr>
        <w:t>(создан решением Представительного Собрания Вологодского муниципального округа от 14.09.2022 № 17</w:t>
      </w:r>
      <w:r w:rsidR="00E8178D">
        <w:rPr>
          <w:color w:val="000000" w:themeColor="text1"/>
          <w:sz w:val="26"/>
          <w:szCs w:val="26"/>
        </w:rPr>
        <w:t>) -</w:t>
      </w:r>
      <w:r w:rsidR="00E560A6" w:rsidRPr="00B64F63">
        <w:rPr>
          <w:color w:val="000000" w:themeColor="text1"/>
          <w:sz w:val="26"/>
          <w:szCs w:val="26"/>
        </w:rPr>
        <w:t xml:space="preserve"> </w:t>
      </w:r>
      <w:r w:rsidR="00286477" w:rsidRPr="00B64F63">
        <w:rPr>
          <w:color w:val="000000" w:themeColor="text1"/>
          <w:sz w:val="26"/>
          <w:szCs w:val="26"/>
        </w:rPr>
        <w:t>6 761 034,37</w:t>
      </w:r>
      <w:r w:rsidR="00E560A6" w:rsidRPr="00B64F63">
        <w:rPr>
          <w:color w:val="000000" w:themeColor="text1"/>
          <w:sz w:val="26"/>
          <w:szCs w:val="26"/>
        </w:rPr>
        <w:t xml:space="preserve"> рублей, при плановых назначениях</w:t>
      </w:r>
      <w:r w:rsidR="00286477" w:rsidRPr="00B64F63">
        <w:rPr>
          <w:color w:val="000000" w:themeColor="text1"/>
          <w:sz w:val="26"/>
          <w:szCs w:val="26"/>
        </w:rPr>
        <w:t xml:space="preserve"> 7 005 700,00</w:t>
      </w:r>
      <w:r w:rsidR="00E560A6" w:rsidRPr="00B64F63">
        <w:rPr>
          <w:color w:val="000000" w:themeColor="text1"/>
          <w:sz w:val="26"/>
          <w:szCs w:val="26"/>
        </w:rPr>
        <w:t xml:space="preserve"> рублей, процент выполнения </w:t>
      </w:r>
      <w:r w:rsidR="00762E4F" w:rsidRPr="00B64F63">
        <w:rPr>
          <w:color w:val="000000" w:themeColor="text1"/>
          <w:sz w:val="26"/>
          <w:szCs w:val="26"/>
        </w:rPr>
        <w:t>9</w:t>
      </w:r>
      <w:r w:rsidR="00286477" w:rsidRPr="00B64F63">
        <w:rPr>
          <w:color w:val="000000" w:themeColor="text1"/>
          <w:sz w:val="26"/>
          <w:szCs w:val="26"/>
        </w:rPr>
        <w:t>6,5</w:t>
      </w:r>
      <w:r w:rsidR="00E560A6" w:rsidRPr="00B64F63">
        <w:rPr>
          <w:color w:val="000000" w:themeColor="text1"/>
          <w:sz w:val="26"/>
          <w:szCs w:val="26"/>
        </w:rPr>
        <w:t>%</w:t>
      </w:r>
      <w:r w:rsidR="00762E4F" w:rsidRPr="00B64F63">
        <w:rPr>
          <w:color w:val="000000" w:themeColor="text1"/>
          <w:sz w:val="26"/>
          <w:szCs w:val="26"/>
        </w:rPr>
        <w:t xml:space="preserve"> (создан р</w:t>
      </w:r>
      <w:r w:rsidR="0019022C" w:rsidRPr="00B64F63">
        <w:rPr>
          <w:color w:val="000000" w:themeColor="text1"/>
          <w:sz w:val="26"/>
          <w:szCs w:val="26"/>
        </w:rPr>
        <w:t>ешением Представительного Собрания Вологодского муниципального округа от 14.09.2022 № 17</w:t>
      </w:r>
      <w:r w:rsidR="00762E4F" w:rsidRPr="00B64F63">
        <w:rPr>
          <w:color w:val="000000" w:themeColor="text1"/>
          <w:sz w:val="26"/>
          <w:szCs w:val="26"/>
        </w:rPr>
        <w:t>).</w:t>
      </w:r>
      <w:r w:rsidR="0019022C" w:rsidRPr="00B64F63">
        <w:rPr>
          <w:color w:val="000000" w:themeColor="text1"/>
          <w:sz w:val="26"/>
          <w:szCs w:val="26"/>
        </w:rPr>
        <w:t xml:space="preserve"> </w:t>
      </w:r>
    </w:p>
    <w:p w14:paraId="4A37210B" w14:textId="3489323C" w:rsidR="0019022C" w:rsidRPr="00B64F63" w:rsidRDefault="0019022C" w:rsidP="0019022C">
      <w:pPr>
        <w:autoSpaceDE w:val="0"/>
        <w:autoSpaceDN w:val="0"/>
        <w:adjustRightInd w:val="0"/>
        <w:ind w:firstLine="540"/>
        <w:jc w:val="both"/>
        <w:rPr>
          <w:color w:val="000000" w:themeColor="text1"/>
          <w:sz w:val="26"/>
          <w:szCs w:val="26"/>
        </w:rPr>
      </w:pPr>
      <w:r w:rsidRPr="00B64F63">
        <w:rPr>
          <w:color w:val="000000" w:themeColor="text1"/>
          <w:sz w:val="26"/>
          <w:szCs w:val="26"/>
        </w:rPr>
        <w:t xml:space="preserve">В Представительном Собрании Вологодского муниципального округа </w:t>
      </w:r>
      <w:r w:rsidR="00E560A6" w:rsidRPr="00B64F63">
        <w:rPr>
          <w:color w:val="000000" w:themeColor="text1"/>
          <w:sz w:val="26"/>
          <w:szCs w:val="26"/>
        </w:rPr>
        <w:t>4</w:t>
      </w:r>
      <w:r w:rsidRPr="00B64F63">
        <w:rPr>
          <w:color w:val="000000" w:themeColor="text1"/>
          <w:sz w:val="26"/>
          <w:szCs w:val="26"/>
        </w:rPr>
        <w:t xml:space="preserve"> </w:t>
      </w:r>
      <w:proofErr w:type="spellStart"/>
      <w:r w:rsidRPr="00B64F63">
        <w:rPr>
          <w:color w:val="000000" w:themeColor="text1"/>
          <w:sz w:val="26"/>
          <w:szCs w:val="26"/>
        </w:rPr>
        <w:t>шт.ед</w:t>
      </w:r>
      <w:proofErr w:type="spellEnd"/>
      <w:r w:rsidRPr="00B64F63">
        <w:rPr>
          <w:color w:val="000000" w:themeColor="text1"/>
          <w:sz w:val="26"/>
          <w:szCs w:val="26"/>
        </w:rPr>
        <w:t xml:space="preserve">. - председатель Представительного Собрания Вологодского муниципального округа, </w:t>
      </w:r>
      <w:r w:rsidR="00E560A6" w:rsidRPr="00B64F63">
        <w:rPr>
          <w:color w:val="000000" w:themeColor="text1"/>
          <w:sz w:val="26"/>
          <w:szCs w:val="26"/>
        </w:rPr>
        <w:t xml:space="preserve">2 </w:t>
      </w:r>
      <w:proofErr w:type="spellStart"/>
      <w:r w:rsidR="00E560A6" w:rsidRPr="00B64F63">
        <w:rPr>
          <w:color w:val="000000" w:themeColor="text1"/>
          <w:sz w:val="26"/>
          <w:szCs w:val="26"/>
        </w:rPr>
        <w:t>шт.ед</w:t>
      </w:r>
      <w:proofErr w:type="spellEnd"/>
      <w:r w:rsidR="00E560A6" w:rsidRPr="00B64F63">
        <w:rPr>
          <w:color w:val="000000" w:themeColor="text1"/>
          <w:sz w:val="26"/>
          <w:szCs w:val="26"/>
        </w:rPr>
        <w:t xml:space="preserve">. консультанта и 1 </w:t>
      </w:r>
      <w:proofErr w:type="spellStart"/>
      <w:r w:rsidR="00E560A6" w:rsidRPr="00B64F63">
        <w:rPr>
          <w:color w:val="000000" w:themeColor="text1"/>
          <w:sz w:val="26"/>
          <w:szCs w:val="26"/>
        </w:rPr>
        <w:t>шт.ед</w:t>
      </w:r>
      <w:proofErr w:type="spellEnd"/>
      <w:r w:rsidR="00E560A6" w:rsidRPr="00B64F63">
        <w:rPr>
          <w:color w:val="000000" w:themeColor="text1"/>
          <w:sz w:val="26"/>
          <w:szCs w:val="26"/>
        </w:rPr>
        <w:t xml:space="preserve">. </w:t>
      </w:r>
      <w:r w:rsidR="006E3F06" w:rsidRPr="00B64F63">
        <w:rPr>
          <w:color w:val="000000" w:themeColor="text1"/>
          <w:sz w:val="26"/>
          <w:szCs w:val="26"/>
        </w:rPr>
        <w:t>менеджер. Р</w:t>
      </w:r>
      <w:r w:rsidRPr="00B64F63">
        <w:rPr>
          <w:color w:val="000000" w:themeColor="text1"/>
          <w:sz w:val="26"/>
          <w:szCs w:val="26"/>
        </w:rPr>
        <w:t xml:space="preserve">асходы по ФОТ составили </w:t>
      </w:r>
      <w:r w:rsidR="00DD1D86" w:rsidRPr="00B64F63">
        <w:rPr>
          <w:color w:val="000000" w:themeColor="text1"/>
          <w:sz w:val="26"/>
          <w:szCs w:val="26"/>
        </w:rPr>
        <w:t>6 602 872,37</w:t>
      </w:r>
      <w:r w:rsidRPr="00B64F63">
        <w:rPr>
          <w:color w:val="000000" w:themeColor="text1"/>
          <w:sz w:val="26"/>
          <w:szCs w:val="26"/>
        </w:rPr>
        <w:t xml:space="preserve"> рублей при плановых назначениях </w:t>
      </w:r>
      <w:r w:rsidR="00DD1D86" w:rsidRPr="00B64F63">
        <w:rPr>
          <w:color w:val="000000" w:themeColor="text1"/>
          <w:sz w:val="26"/>
          <w:szCs w:val="26"/>
        </w:rPr>
        <w:t xml:space="preserve">6 749 500,00 </w:t>
      </w:r>
      <w:r w:rsidRPr="00B64F63">
        <w:rPr>
          <w:color w:val="000000" w:themeColor="text1"/>
          <w:sz w:val="26"/>
          <w:szCs w:val="26"/>
        </w:rPr>
        <w:t xml:space="preserve">рублей, процент выполнения </w:t>
      </w:r>
      <w:r w:rsidR="00DD1D86" w:rsidRPr="00B64F63">
        <w:rPr>
          <w:color w:val="000000" w:themeColor="text1"/>
          <w:sz w:val="26"/>
          <w:szCs w:val="26"/>
        </w:rPr>
        <w:t>97,8</w:t>
      </w:r>
      <w:r w:rsidRPr="00B64F63">
        <w:rPr>
          <w:color w:val="000000" w:themeColor="text1"/>
          <w:sz w:val="26"/>
          <w:szCs w:val="26"/>
        </w:rPr>
        <w:t xml:space="preserve"> %.</w:t>
      </w:r>
    </w:p>
    <w:p w14:paraId="3FFB9111" w14:textId="77777777" w:rsidR="008B57AC" w:rsidRPr="00B64F63" w:rsidRDefault="008B57AC" w:rsidP="008B57AC">
      <w:pPr>
        <w:ind w:firstLine="709"/>
        <w:jc w:val="both"/>
        <w:rPr>
          <w:color w:val="000000" w:themeColor="text1"/>
          <w:sz w:val="26"/>
          <w:szCs w:val="26"/>
        </w:rPr>
      </w:pPr>
    </w:p>
    <w:p w14:paraId="30F90C7F" w14:textId="524EDA9B" w:rsidR="008B57AC" w:rsidRPr="00B64F63" w:rsidRDefault="008B57AC" w:rsidP="008B57AC">
      <w:pPr>
        <w:ind w:firstLine="709"/>
        <w:jc w:val="center"/>
        <w:rPr>
          <w:b/>
          <w:color w:val="000000" w:themeColor="text1"/>
          <w:sz w:val="26"/>
          <w:szCs w:val="26"/>
        </w:rPr>
      </w:pPr>
      <w:r w:rsidRPr="00B64F63">
        <w:rPr>
          <w:b/>
          <w:color w:val="000000" w:themeColor="text1"/>
          <w:sz w:val="26"/>
          <w:szCs w:val="26"/>
        </w:rPr>
        <w:t>Раздел/подраздел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36253F1B" w14:textId="77777777" w:rsidR="000F0EB4" w:rsidRPr="00B64F63" w:rsidRDefault="000F0EB4" w:rsidP="008B57AC">
      <w:pPr>
        <w:ind w:firstLine="709"/>
        <w:jc w:val="center"/>
        <w:rPr>
          <w:b/>
          <w:color w:val="000000" w:themeColor="text1"/>
          <w:sz w:val="26"/>
          <w:szCs w:val="26"/>
        </w:rPr>
      </w:pPr>
    </w:p>
    <w:p w14:paraId="272DD690" w14:textId="77777777" w:rsidR="000F0EB4" w:rsidRPr="00B64F63" w:rsidRDefault="008B57AC" w:rsidP="000F0EB4">
      <w:pPr>
        <w:ind w:firstLine="709"/>
        <w:jc w:val="both"/>
        <w:rPr>
          <w:color w:val="000000" w:themeColor="text1"/>
          <w:sz w:val="26"/>
          <w:szCs w:val="26"/>
        </w:rPr>
      </w:pPr>
      <w:r w:rsidRPr="00B64F63">
        <w:rPr>
          <w:color w:val="000000" w:themeColor="text1"/>
          <w:sz w:val="26"/>
          <w:szCs w:val="26"/>
        </w:rPr>
        <w:t xml:space="preserve">Расходы бюджета составили </w:t>
      </w:r>
      <w:r w:rsidR="000F0EB4" w:rsidRPr="00B64F63">
        <w:rPr>
          <w:color w:val="000000" w:themeColor="text1"/>
          <w:sz w:val="26"/>
          <w:szCs w:val="26"/>
        </w:rPr>
        <w:t xml:space="preserve">205 791 537,09 </w:t>
      </w:r>
      <w:r w:rsidRPr="00B64F63">
        <w:rPr>
          <w:color w:val="000000" w:themeColor="text1"/>
          <w:sz w:val="26"/>
          <w:szCs w:val="26"/>
        </w:rPr>
        <w:t xml:space="preserve">рублей, при плановых назначениях </w:t>
      </w:r>
      <w:r w:rsidR="000F0EB4" w:rsidRPr="00B64F63">
        <w:rPr>
          <w:color w:val="000000" w:themeColor="text1"/>
          <w:sz w:val="26"/>
          <w:szCs w:val="26"/>
        </w:rPr>
        <w:t>209804 813,98</w:t>
      </w:r>
      <w:r w:rsidR="003D7724" w:rsidRPr="00B64F63">
        <w:rPr>
          <w:color w:val="000000" w:themeColor="text1"/>
          <w:sz w:val="26"/>
          <w:szCs w:val="26"/>
        </w:rPr>
        <w:t xml:space="preserve"> рублей, процент выполнения 9</w:t>
      </w:r>
      <w:r w:rsidR="000F0EB4" w:rsidRPr="00B64F63">
        <w:rPr>
          <w:color w:val="000000" w:themeColor="text1"/>
          <w:sz w:val="26"/>
          <w:szCs w:val="26"/>
        </w:rPr>
        <w:t>8,1</w:t>
      </w:r>
      <w:r w:rsidRPr="00B64F63">
        <w:rPr>
          <w:color w:val="000000" w:themeColor="text1"/>
          <w:sz w:val="26"/>
          <w:szCs w:val="26"/>
        </w:rPr>
        <w:t xml:space="preserve"> %.</w:t>
      </w:r>
    </w:p>
    <w:p w14:paraId="767C7286" w14:textId="7A6E7618" w:rsidR="008B57AC" w:rsidRPr="00B64F63" w:rsidRDefault="00346066" w:rsidP="000F0EB4">
      <w:pPr>
        <w:ind w:firstLine="709"/>
        <w:jc w:val="both"/>
        <w:rPr>
          <w:color w:val="000000" w:themeColor="text1"/>
          <w:sz w:val="26"/>
          <w:szCs w:val="26"/>
          <w:lang w:eastAsia="en-US"/>
        </w:rPr>
      </w:pPr>
      <w:r w:rsidRPr="00B64F63">
        <w:rPr>
          <w:color w:val="000000" w:themeColor="text1"/>
          <w:sz w:val="26"/>
          <w:szCs w:val="26"/>
          <w:lang w:eastAsia="en-US"/>
        </w:rPr>
        <w:t>По данному подразделу финансируется администраци</w:t>
      </w:r>
      <w:r w:rsidR="00063491" w:rsidRPr="00B64F63">
        <w:rPr>
          <w:color w:val="000000" w:themeColor="text1"/>
          <w:sz w:val="26"/>
          <w:szCs w:val="26"/>
          <w:lang w:eastAsia="en-US"/>
        </w:rPr>
        <w:t>я</w:t>
      </w:r>
      <w:r w:rsidRPr="00B64F63">
        <w:rPr>
          <w:color w:val="000000" w:themeColor="text1"/>
          <w:sz w:val="26"/>
          <w:szCs w:val="26"/>
          <w:lang w:eastAsia="en-US"/>
        </w:rPr>
        <w:t xml:space="preserve"> ВМО и 9 территориальных управлений администрации ВМО</w:t>
      </w:r>
      <w:r w:rsidR="009A3E97" w:rsidRPr="00B64F63">
        <w:rPr>
          <w:color w:val="000000" w:themeColor="text1"/>
          <w:sz w:val="26"/>
          <w:szCs w:val="26"/>
          <w:lang w:eastAsia="en-US"/>
        </w:rPr>
        <w:t xml:space="preserve"> в рамках муниципальной программы "Содействие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 муниципальной программы "Управление муниципальной собственностью Вологодского муниципального округа", муниципальной программы «Благоустройство и охрана окружающей среды в Вологодском муниципальном округе». </w:t>
      </w:r>
    </w:p>
    <w:p w14:paraId="1F42790A" w14:textId="4DC1E2B5" w:rsidR="00351389" w:rsidRPr="00B64F63" w:rsidRDefault="00B5525F" w:rsidP="00346066">
      <w:pPr>
        <w:jc w:val="both"/>
        <w:rPr>
          <w:bCs/>
          <w:color w:val="000000" w:themeColor="text1"/>
          <w:sz w:val="26"/>
          <w:szCs w:val="26"/>
        </w:rPr>
      </w:pPr>
      <w:r w:rsidRPr="00B64F63">
        <w:rPr>
          <w:color w:val="000000" w:themeColor="text1"/>
          <w:sz w:val="26"/>
          <w:szCs w:val="26"/>
          <w:lang w:eastAsia="en-US"/>
        </w:rPr>
        <w:tab/>
      </w:r>
      <w:r w:rsidRPr="00B64F63">
        <w:rPr>
          <w:bCs/>
          <w:color w:val="000000" w:themeColor="text1"/>
          <w:sz w:val="26"/>
          <w:szCs w:val="26"/>
        </w:rPr>
        <w:t>Информация о расходах бюджета округа, источником финансового обеспечения которых является единая субвенция</w:t>
      </w:r>
      <w:r w:rsidR="00CC7A1C" w:rsidRPr="00B64F63">
        <w:rPr>
          <w:bCs/>
          <w:color w:val="000000" w:themeColor="text1"/>
          <w:sz w:val="26"/>
          <w:szCs w:val="26"/>
        </w:rPr>
        <w:t xml:space="preserve"> и дотация на поддержку мер по обеспечению сбалансированности бюджетов</w:t>
      </w:r>
      <w:r w:rsidRPr="00B64F63">
        <w:rPr>
          <w:bCs/>
          <w:color w:val="000000" w:themeColor="text1"/>
          <w:sz w:val="26"/>
          <w:szCs w:val="26"/>
        </w:rPr>
        <w:t>:</w:t>
      </w:r>
    </w:p>
    <w:p w14:paraId="6B2851D3" w14:textId="04D7EB1D" w:rsidR="00CC7A1C" w:rsidRPr="00B64F63" w:rsidRDefault="00CC7A1C" w:rsidP="00346066">
      <w:pPr>
        <w:jc w:val="both"/>
        <w:rPr>
          <w:bCs/>
          <w:color w:val="000000" w:themeColor="text1"/>
          <w:sz w:val="26"/>
          <w:szCs w:val="26"/>
        </w:rPr>
      </w:pPr>
    </w:p>
    <w:tbl>
      <w:tblPr>
        <w:tblW w:w="9820" w:type="dxa"/>
        <w:tblLook w:val="04A0" w:firstRow="1" w:lastRow="0" w:firstColumn="1" w:lastColumn="0" w:noHBand="0" w:noVBand="1"/>
      </w:tblPr>
      <w:tblGrid>
        <w:gridCol w:w="4644"/>
        <w:gridCol w:w="934"/>
        <w:gridCol w:w="1683"/>
        <w:gridCol w:w="1371"/>
        <w:gridCol w:w="1374"/>
      </w:tblGrid>
      <w:tr w:rsidR="00B64F63" w:rsidRPr="00B64F63" w14:paraId="1606B369" w14:textId="77777777" w:rsidTr="00CC7A1C">
        <w:trPr>
          <w:trHeight w:val="1170"/>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BB2DF" w14:textId="77777777" w:rsidR="00CC7A1C" w:rsidRPr="00B64F63" w:rsidRDefault="00CC7A1C">
            <w:pPr>
              <w:jc w:val="center"/>
              <w:rPr>
                <w:color w:val="000000" w:themeColor="text1"/>
                <w:sz w:val="22"/>
                <w:szCs w:val="22"/>
              </w:rPr>
            </w:pPr>
            <w:r w:rsidRPr="00B64F63">
              <w:rPr>
                <w:color w:val="000000" w:themeColor="text1"/>
                <w:sz w:val="22"/>
                <w:szCs w:val="22"/>
              </w:rPr>
              <w:t>Вид субвенции, формирующей единую субвенцию</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9E809" w14:textId="77777777" w:rsidR="00CC7A1C" w:rsidRPr="00B64F63" w:rsidRDefault="00CC7A1C">
            <w:pPr>
              <w:jc w:val="center"/>
              <w:rPr>
                <w:color w:val="000000" w:themeColor="text1"/>
                <w:sz w:val="22"/>
                <w:szCs w:val="22"/>
              </w:rPr>
            </w:pPr>
            <w:r w:rsidRPr="00B64F63">
              <w:rPr>
                <w:color w:val="000000" w:themeColor="text1"/>
                <w:sz w:val="22"/>
                <w:szCs w:val="22"/>
              </w:rPr>
              <w:t>Тип средств</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975EA3" w14:textId="77777777" w:rsidR="00CC7A1C" w:rsidRPr="00B64F63" w:rsidRDefault="00CC7A1C">
            <w:pPr>
              <w:jc w:val="center"/>
              <w:rPr>
                <w:color w:val="000000" w:themeColor="text1"/>
                <w:sz w:val="22"/>
                <w:szCs w:val="22"/>
              </w:rPr>
            </w:pPr>
            <w:r w:rsidRPr="00B64F63">
              <w:rPr>
                <w:color w:val="000000" w:themeColor="text1"/>
                <w:sz w:val="22"/>
                <w:szCs w:val="22"/>
              </w:rPr>
              <w:t>Предусмотрено средств субвенции на 2024 год</w:t>
            </w:r>
          </w:p>
        </w:tc>
        <w:tc>
          <w:tcPr>
            <w:tcW w:w="2745" w:type="dxa"/>
            <w:gridSpan w:val="2"/>
            <w:tcBorders>
              <w:top w:val="single" w:sz="4" w:space="0" w:color="auto"/>
              <w:left w:val="nil"/>
              <w:bottom w:val="single" w:sz="4" w:space="0" w:color="auto"/>
              <w:right w:val="single" w:sz="4" w:space="0" w:color="auto"/>
            </w:tcBorders>
            <w:shd w:val="clear" w:color="auto" w:fill="auto"/>
            <w:vAlign w:val="center"/>
            <w:hideMark/>
          </w:tcPr>
          <w:p w14:paraId="201663FD" w14:textId="77777777" w:rsidR="00CC7A1C" w:rsidRPr="00B64F63" w:rsidRDefault="00CC7A1C">
            <w:pPr>
              <w:jc w:val="center"/>
              <w:rPr>
                <w:color w:val="000000" w:themeColor="text1"/>
                <w:sz w:val="22"/>
                <w:szCs w:val="22"/>
              </w:rPr>
            </w:pPr>
            <w:r w:rsidRPr="00B64F63">
              <w:rPr>
                <w:color w:val="000000" w:themeColor="text1"/>
                <w:sz w:val="22"/>
                <w:szCs w:val="22"/>
              </w:rPr>
              <w:t>Израсходовано средств по целевому назначению субвенции (кассовое исполнение)</w:t>
            </w:r>
          </w:p>
        </w:tc>
      </w:tr>
      <w:tr w:rsidR="00B64F63" w:rsidRPr="00B64F63" w14:paraId="0E9289CB" w14:textId="77777777" w:rsidTr="00CC7A1C">
        <w:trPr>
          <w:trHeight w:val="1770"/>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1A1D7619" w14:textId="77777777" w:rsidR="00CC7A1C" w:rsidRPr="00B64F63" w:rsidRDefault="00CC7A1C">
            <w:pPr>
              <w:rPr>
                <w:color w:val="000000" w:themeColor="text1"/>
                <w:sz w:val="22"/>
                <w:szCs w:val="22"/>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77486456" w14:textId="77777777" w:rsidR="00CC7A1C" w:rsidRPr="00B64F63" w:rsidRDefault="00CC7A1C">
            <w:pPr>
              <w:rPr>
                <w:color w:val="000000" w:themeColor="text1"/>
                <w:sz w:val="22"/>
                <w:szCs w:val="22"/>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2F3E2D7B" w14:textId="77777777" w:rsidR="00CC7A1C" w:rsidRPr="00B64F63" w:rsidRDefault="00CC7A1C">
            <w:pPr>
              <w:rPr>
                <w:color w:val="000000" w:themeColor="text1"/>
                <w:sz w:val="22"/>
                <w:szCs w:val="22"/>
              </w:rPr>
            </w:pPr>
          </w:p>
        </w:tc>
        <w:tc>
          <w:tcPr>
            <w:tcW w:w="1371" w:type="dxa"/>
            <w:tcBorders>
              <w:top w:val="nil"/>
              <w:left w:val="nil"/>
              <w:bottom w:val="single" w:sz="4" w:space="0" w:color="auto"/>
              <w:right w:val="single" w:sz="4" w:space="0" w:color="auto"/>
            </w:tcBorders>
            <w:shd w:val="clear" w:color="auto" w:fill="auto"/>
            <w:vAlign w:val="center"/>
            <w:hideMark/>
          </w:tcPr>
          <w:p w14:paraId="7F63936F" w14:textId="77777777" w:rsidR="00CC7A1C" w:rsidRPr="00B64F63" w:rsidRDefault="00CC7A1C">
            <w:pPr>
              <w:jc w:val="center"/>
              <w:rPr>
                <w:color w:val="000000" w:themeColor="text1"/>
                <w:sz w:val="22"/>
                <w:szCs w:val="22"/>
              </w:rPr>
            </w:pPr>
            <w:r w:rsidRPr="00B64F63">
              <w:rPr>
                <w:color w:val="000000" w:themeColor="text1"/>
                <w:sz w:val="22"/>
                <w:szCs w:val="22"/>
              </w:rPr>
              <w:t>За 2024 год</w:t>
            </w:r>
          </w:p>
        </w:tc>
        <w:tc>
          <w:tcPr>
            <w:tcW w:w="1374" w:type="dxa"/>
            <w:tcBorders>
              <w:top w:val="nil"/>
              <w:left w:val="nil"/>
              <w:bottom w:val="single" w:sz="4" w:space="0" w:color="auto"/>
              <w:right w:val="single" w:sz="4" w:space="0" w:color="auto"/>
            </w:tcBorders>
            <w:shd w:val="clear" w:color="auto" w:fill="auto"/>
            <w:vAlign w:val="center"/>
            <w:hideMark/>
          </w:tcPr>
          <w:p w14:paraId="2A1BFBAB" w14:textId="77777777" w:rsidR="00CC7A1C" w:rsidRPr="00B64F63" w:rsidRDefault="00CC7A1C">
            <w:pPr>
              <w:jc w:val="center"/>
              <w:rPr>
                <w:color w:val="000000" w:themeColor="text1"/>
                <w:sz w:val="16"/>
                <w:szCs w:val="16"/>
              </w:rPr>
            </w:pPr>
            <w:r w:rsidRPr="00B64F63">
              <w:rPr>
                <w:color w:val="000000" w:themeColor="text1"/>
                <w:sz w:val="16"/>
                <w:szCs w:val="16"/>
              </w:rPr>
              <w:t>в том числе на заработную плату с начислениями работников органа местного самоуправления муниципального округа</w:t>
            </w:r>
          </w:p>
        </w:tc>
      </w:tr>
      <w:tr w:rsidR="00B64F63" w:rsidRPr="00B64F63" w14:paraId="0F83282B" w14:textId="77777777" w:rsidTr="00CC7A1C">
        <w:trPr>
          <w:trHeight w:val="2101"/>
        </w:trPr>
        <w:tc>
          <w:tcPr>
            <w:tcW w:w="4644" w:type="dxa"/>
            <w:tcBorders>
              <w:top w:val="nil"/>
              <w:left w:val="single" w:sz="4" w:space="0" w:color="auto"/>
              <w:bottom w:val="single" w:sz="4" w:space="0" w:color="auto"/>
              <w:right w:val="single" w:sz="4" w:space="0" w:color="auto"/>
            </w:tcBorders>
            <w:shd w:val="clear" w:color="auto" w:fill="auto"/>
            <w:vAlign w:val="bottom"/>
            <w:hideMark/>
          </w:tcPr>
          <w:p w14:paraId="26BCECD7" w14:textId="77777777" w:rsidR="00CC7A1C" w:rsidRPr="00B64F63" w:rsidRDefault="00CC7A1C">
            <w:pPr>
              <w:rPr>
                <w:color w:val="000000" w:themeColor="text1"/>
                <w:sz w:val="20"/>
                <w:szCs w:val="20"/>
              </w:rPr>
            </w:pPr>
            <w:r w:rsidRPr="00B64F63">
              <w:rPr>
                <w:color w:val="000000" w:themeColor="text1"/>
                <w:sz w:val="20"/>
                <w:szCs w:val="20"/>
              </w:rPr>
              <w:t>Осуществление отдельных государственных полномочий в соответствии с законом области от 10.12.2018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934" w:type="dxa"/>
            <w:tcBorders>
              <w:top w:val="nil"/>
              <w:left w:val="nil"/>
              <w:bottom w:val="single" w:sz="4" w:space="0" w:color="auto"/>
              <w:right w:val="single" w:sz="4" w:space="0" w:color="auto"/>
            </w:tcBorders>
            <w:shd w:val="clear" w:color="auto" w:fill="auto"/>
            <w:noWrap/>
            <w:vAlign w:val="bottom"/>
            <w:hideMark/>
          </w:tcPr>
          <w:p w14:paraId="38D6C182" w14:textId="77777777" w:rsidR="00CC7A1C" w:rsidRPr="00B64F63" w:rsidRDefault="00CC7A1C">
            <w:pPr>
              <w:jc w:val="right"/>
              <w:rPr>
                <w:color w:val="000000" w:themeColor="text1"/>
                <w:sz w:val="20"/>
                <w:szCs w:val="20"/>
              </w:rPr>
            </w:pPr>
            <w:r w:rsidRPr="00B64F63">
              <w:rPr>
                <w:color w:val="000000" w:themeColor="text1"/>
                <w:sz w:val="20"/>
                <w:szCs w:val="20"/>
              </w:rPr>
              <w:t>03.04.70</w:t>
            </w:r>
          </w:p>
        </w:tc>
        <w:tc>
          <w:tcPr>
            <w:tcW w:w="1497" w:type="dxa"/>
            <w:tcBorders>
              <w:top w:val="nil"/>
              <w:left w:val="nil"/>
              <w:bottom w:val="single" w:sz="4" w:space="0" w:color="auto"/>
              <w:right w:val="single" w:sz="4" w:space="0" w:color="auto"/>
            </w:tcBorders>
            <w:shd w:val="clear" w:color="000000" w:fill="FFFFFF"/>
            <w:noWrap/>
            <w:vAlign w:val="bottom"/>
            <w:hideMark/>
          </w:tcPr>
          <w:p w14:paraId="21CA640E" w14:textId="77777777" w:rsidR="00CC7A1C" w:rsidRPr="00B64F63" w:rsidRDefault="00CC7A1C">
            <w:pPr>
              <w:jc w:val="right"/>
              <w:rPr>
                <w:color w:val="000000" w:themeColor="text1"/>
                <w:sz w:val="20"/>
                <w:szCs w:val="20"/>
              </w:rPr>
            </w:pPr>
            <w:r w:rsidRPr="00B64F63">
              <w:rPr>
                <w:color w:val="000000" w:themeColor="text1"/>
                <w:sz w:val="20"/>
                <w:szCs w:val="20"/>
              </w:rPr>
              <w:t>183 145,52</w:t>
            </w:r>
          </w:p>
        </w:tc>
        <w:tc>
          <w:tcPr>
            <w:tcW w:w="1371" w:type="dxa"/>
            <w:tcBorders>
              <w:top w:val="nil"/>
              <w:left w:val="nil"/>
              <w:bottom w:val="single" w:sz="4" w:space="0" w:color="auto"/>
              <w:right w:val="single" w:sz="4" w:space="0" w:color="auto"/>
            </w:tcBorders>
            <w:shd w:val="clear" w:color="000000" w:fill="FFFFFF"/>
            <w:noWrap/>
            <w:vAlign w:val="bottom"/>
            <w:hideMark/>
          </w:tcPr>
          <w:p w14:paraId="6C6D4007" w14:textId="77777777" w:rsidR="00CC7A1C" w:rsidRPr="00B64F63" w:rsidRDefault="00CC7A1C">
            <w:pPr>
              <w:jc w:val="right"/>
              <w:rPr>
                <w:color w:val="000000" w:themeColor="text1"/>
                <w:sz w:val="20"/>
                <w:szCs w:val="20"/>
              </w:rPr>
            </w:pPr>
            <w:r w:rsidRPr="00B64F63">
              <w:rPr>
                <w:color w:val="000000" w:themeColor="text1"/>
                <w:sz w:val="20"/>
                <w:szCs w:val="20"/>
              </w:rPr>
              <w:t>183 145,52</w:t>
            </w:r>
          </w:p>
        </w:tc>
        <w:tc>
          <w:tcPr>
            <w:tcW w:w="1374" w:type="dxa"/>
            <w:tcBorders>
              <w:top w:val="nil"/>
              <w:left w:val="nil"/>
              <w:bottom w:val="single" w:sz="4" w:space="0" w:color="auto"/>
              <w:right w:val="single" w:sz="4" w:space="0" w:color="auto"/>
            </w:tcBorders>
            <w:shd w:val="clear" w:color="auto" w:fill="auto"/>
            <w:noWrap/>
            <w:vAlign w:val="bottom"/>
            <w:hideMark/>
          </w:tcPr>
          <w:p w14:paraId="363E4FAB" w14:textId="77777777" w:rsidR="00CC7A1C" w:rsidRPr="00B64F63" w:rsidRDefault="00CC7A1C">
            <w:pPr>
              <w:jc w:val="right"/>
              <w:rPr>
                <w:color w:val="000000" w:themeColor="text1"/>
                <w:sz w:val="20"/>
                <w:szCs w:val="20"/>
              </w:rPr>
            </w:pPr>
            <w:r w:rsidRPr="00B64F63">
              <w:rPr>
                <w:color w:val="000000" w:themeColor="text1"/>
                <w:sz w:val="20"/>
                <w:szCs w:val="20"/>
              </w:rPr>
              <w:t>0,00</w:t>
            </w:r>
          </w:p>
        </w:tc>
      </w:tr>
      <w:tr w:rsidR="00B64F63" w:rsidRPr="00B64F63" w14:paraId="62C84262" w14:textId="77777777" w:rsidTr="00CC7A1C">
        <w:trPr>
          <w:trHeight w:val="1930"/>
        </w:trPr>
        <w:tc>
          <w:tcPr>
            <w:tcW w:w="4644" w:type="dxa"/>
            <w:tcBorders>
              <w:top w:val="nil"/>
              <w:left w:val="single" w:sz="4" w:space="0" w:color="auto"/>
              <w:bottom w:val="single" w:sz="4" w:space="0" w:color="auto"/>
              <w:right w:val="single" w:sz="4" w:space="0" w:color="auto"/>
            </w:tcBorders>
            <w:shd w:val="clear" w:color="auto" w:fill="auto"/>
            <w:vAlign w:val="bottom"/>
            <w:hideMark/>
          </w:tcPr>
          <w:p w14:paraId="35A8B351" w14:textId="77777777" w:rsidR="00CC7A1C" w:rsidRPr="00B64F63" w:rsidRDefault="00CC7A1C">
            <w:pPr>
              <w:rPr>
                <w:color w:val="000000" w:themeColor="text1"/>
                <w:sz w:val="20"/>
                <w:szCs w:val="20"/>
              </w:rPr>
            </w:pPr>
            <w:r w:rsidRPr="00B64F63">
              <w:rPr>
                <w:color w:val="000000" w:themeColor="text1"/>
                <w:sz w:val="20"/>
                <w:szCs w:val="20"/>
              </w:rPr>
              <w:lastRenderedPageBreak/>
              <w:t xml:space="preserve">Осуществление органами местного самоуправления отдельных государственных полномочий в соответствии с законом области от 28 июня 2006 года № 1465-ОЗ «О наделении органов местного самоуправления отдельными государственными полномочиями в сфере охраны окружающей среды» за счет средств субвенций из областного бюджета </w:t>
            </w:r>
          </w:p>
        </w:tc>
        <w:tc>
          <w:tcPr>
            <w:tcW w:w="934" w:type="dxa"/>
            <w:tcBorders>
              <w:top w:val="nil"/>
              <w:left w:val="nil"/>
              <w:bottom w:val="single" w:sz="4" w:space="0" w:color="auto"/>
              <w:right w:val="single" w:sz="4" w:space="0" w:color="auto"/>
            </w:tcBorders>
            <w:shd w:val="clear" w:color="auto" w:fill="auto"/>
            <w:noWrap/>
            <w:vAlign w:val="bottom"/>
            <w:hideMark/>
          </w:tcPr>
          <w:p w14:paraId="23F3FF06" w14:textId="77777777" w:rsidR="00CC7A1C" w:rsidRPr="00B64F63" w:rsidRDefault="00CC7A1C">
            <w:pPr>
              <w:jc w:val="right"/>
              <w:rPr>
                <w:color w:val="000000" w:themeColor="text1"/>
                <w:sz w:val="20"/>
                <w:szCs w:val="20"/>
              </w:rPr>
            </w:pPr>
            <w:r w:rsidRPr="00B64F63">
              <w:rPr>
                <w:color w:val="000000" w:themeColor="text1"/>
                <w:sz w:val="20"/>
                <w:szCs w:val="20"/>
              </w:rPr>
              <w:t>03.04.03</w:t>
            </w:r>
          </w:p>
        </w:tc>
        <w:tc>
          <w:tcPr>
            <w:tcW w:w="1497" w:type="dxa"/>
            <w:tcBorders>
              <w:top w:val="nil"/>
              <w:left w:val="nil"/>
              <w:bottom w:val="single" w:sz="4" w:space="0" w:color="auto"/>
              <w:right w:val="single" w:sz="4" w:space="0" w:color="auto"/>
            </w:tcBorders>
            <w:shd w:val="clear" w:color="000000" w:fill="FFFFFF"/>
            <w:noWrap/>
            <w:vAlign w:val="bottom"/>
            <w:hideMark/>
          </w:tcPr>
          <w:p w14:paraId="628B3F6D" w14:textId="77777777" w:rsidR="00CC7A1C" w:rsidRPr="00B64F63" w:rsidRDefault="00CC7A1C">
            <w:pPr>
              <w:jc w:val="right"/>
              <w:rPr>
                <w:color w:val="000000" w:themeColor="text1"/>
                <w:sz w:val="20"/>
                <w:szCs w:val="20"/>
              </w:rPr>
            </w:pPr>
            <w:r w:rsidRPr="00B64F63">
              <w:rPr>
                <w:color w:val="000000" w:themeColor="text1"/>
                <w:sz w:val="20"/>
                <w:szCs w:val="20"/>
              </w:rPr>
              <w:t>718 500,00</w:t>
            </w:r>
          </w:p>
        </w:tc>
        <w:tc>
          <w:tcPr>
            <w:tcW w:w="1371" w:type="dxa"/>
            <w:tcBorders>
              <w:top w:val="nil"/>
              <w:left w:val="nil"/>
              <w:bottom w:val="single" w:sz="4" w:space="0" w:color="auto"/>
              <w:right w:val="single" w:sz="4" w:space="0" w:color="auto"/>
            </w:tcBorders>
            <w:shd w:val="clear" w:color="auto" w:fill="auto"/>
            <w:noWrap/>
            <w:vAlign w:val="bottom"/>
            <w:hideMark/>
          </w:tcPr>
          <w:p w14:paraId="130D25EC" w14:textId="77777777" w:rsidR="00CC7A1C" w:rsidRPr="00B64F63" w:rsidRDefault="00CC7A1C">
            <w:pPr>
              <w:jc w:val="right"/>
              <w:rPr>
                <w:color w:val="000000" w:themeColor="text1"/>
                <w:sz w:val="20"/>
                <w:szCs w:val="20"/>
              </w:rPr>
            </w:pPr>
            <w:r w:rsidRPr="00B64F63">
              <w:rPr>
                <w:color w:val="000000" w:themeColor="text1"/>
                <w:sz w:val="20"/>
                <w:szCs w:val="20"/>
              </w:rPr>
              <w:t>672 028,55</w:t>
            </w:r>
          </w:p>
        </w:tc>
        <w:tc>
          <w:tcPr>
            <w:tcW w:w="1374" w:type="dxa"/>
            <w:tcBorders>
              <w:top w:val="nil"/>
              <w:left w:val="nil"/>
              <w:bottom w:val="single" w:sz="4" w:space="0" w:color="auto"/>
              <w:right w:val="single" w:sz="4" w:space="0" w:color="auto"/>
            </w:tcBorders>
            <w:shd w:val="clear" w:color="auto" w:fill="auto"/>
            <w:noWrap/>
            <w:vAlign w:val="bottom"/>
            <w:hideMark/>
          </w:tcPr>
          <w:p w14:paraId="7A7482BB" w14:textId="77777777" w:rsidR="00CC7A1C" w:rsidRPr="00B64F63" w:rsidRDefault="00CC7A1C">
            <w:pPr>
              <w:jc w:val="right"/>
              <w:rPr>
                <w:color w:val="000000" w:themeColor="text1"/>
                <w:sz w:val="20"/>
                <w:szCs w:val="20"/>
              </w:rPr>
            </w:pPr>
            <w:r w:rsidRPr="00B64F63">
              <w:rPr>
                <w:color w:val="000000" w:themeColor="text1"/>
                <w:sz w:val="20"/>
                <w:szCs w:val="20"/>
              </w:rPr>
              <w:t>607 090,53</w:t>
            </w:r>
          </w:p>
        </w:tc>
      </w:tr>
      <w:tr w:rsidR="00B64F63" w:rsidRPr="00B64F63" w14:paraId="70818347" w14:textId="77777777" w:rsidTr="00CC7A1C">
        <w:trPr>
          <w:trHeight w:val="1930"/>
        </w:trPr>
        <w:tc>
          <w:tcPr>
            <w:tcW w:w="4644" w:type="dxa"/>
            <w:tcBorders>
              <w:top w:val="nil"/>
              <w:left w:val="single" w:sz="4" w:space="0" w:color="auto"/>
              <w:bottom w:val="single" w:sz="4" w:space="0" w:color="auto"/>
              <w:right w:val="single" w:sz="4" w:space="0" w:color="auto"/>
            </w:tcBorders>
            <w:shd w:val="clear" w:color="auto" w:fill="auto"/>
            <w:vAlign w:val="bottom"/>
            <w:hideMark/>
          </w:tcPr>
          <w:p w14:paraId="37A78C95" w14:textId="77777777" w:rsidR="00CC7A1C" w:rsidRPr="00B64F63" w:rsidRDefault="00CC7A1C">
            <w:pPr>
              <w:rPr>
                <w:color w:val="000000" w:themeColor="text1"/>
                <w:sz w:val="20"/>
                <w:szCs w:val="20"/>
              </w:rPr>
            </w:pPr>
            <w:r w:rsidRPr="00B64F63">
              <w:rPr>
                <w:color w:val="000000" w:themeColor="text1"/>
                <w:sz w:val="20"/>
                <w:szCs w:val="20"/>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34" w:type="dxa"/>
            <w:tcBorders>
              <w:top w:val="nil"/>
              <w:left w:val="nil"/>
              <w:bottom w:val="single" w:sz="4" w:space="0" w:color="auto"/>
              <w:right w:val="single" w:sz="4" w:space="0" w:color="auto"/>
            </w:tcBorders>
            <w:shd w:val="clear" w:color="auto" w:fill="auto"/>
            <w:noWrap/>
            <w:vAlign w:val="bottom"/>
            <w:hideMark/>
          </w:tcPr>
          <w:p w14:paraId="31C907F2" w14:textId="77777777" w:rsidR="00CC7A1C" w:rsidRPr="00B64F63" w:rsidRDefault="00CC7A1C">
            <w:pPr>
              <w:jc w:val="right"/>
              <w:rPr>
                <w:color w:val="000000" w:themeColor="text1"/>
                <w:sz w:val="20"/>
                <w:szCs w:val="20"/>
              </w:rPr>
            </w:pPr>
            <w:r w:rsidRPr="00B64F63">
              <w:rPr>
                <w:color w:val="000000" w:themeColor="text1"/>
                <w:sz w:val="20"/>
                <w:szCs w:val="20"/>
              </w:rPr>
              <w:t>03.10.06</w:t>
            </w:r>
          </w:p>
        </w:tc>
        <w:tc>
          <w:tcPr>
            <w:tcW w:w="1497" w:type="dxa"/>
            <w:tcBorders>
              <w:top w:val="nil"/>
              <w:left w:val="nil"/>
              <w:bottom w:val="single" w:sz="4" w:space="0" w:color="auto"/>
              <w:right w:val="single" w:sz="4" w:space="0" w:color="auto"/>
            </w:tcBorders>
            <w:shd w:val="clear" w:color="000000" w:fill="FFFFFF"/>
            <w:noWrap/>
            <w:vAlign w:val="bottom"/>
            <w:hideMark/>
          </w:tcPr>
          <w:p w14:paraId="0842A443" w14:textId="77777777" w:rsidR="00CC7A1C" w:rsidRPr="00B64F63" w:rsidRDefault="00CC7A1C">
            <w:pPr>
              <w:jc w:val="right"/>
              <w:rPr>
                <w:color w:val="000000" w:themeColor="text1"/>
                <w:sz w:val="20"/>
                <w:szCs w:val="20"/>
              </w:rPr>
            </w:pPr>
            <w:r w:rsidRPr="00B64F63">
              <w:rPr>
                <w:color w:val="000000" w:themeColor="text1"/>
                <w:sz w:val="20"/>
                <w:szCs w:val="20"/>
              </w:rPr>
              <w:t>900 870,00</w:t>
            </w:r>
          </w:p>
        </w:tc>
        <w:tc>
          <w:tcPr>
            <w:tcW w:w="1371" w:type="dxa"/>
            <w:tcBorders>
              <w:top w:val="nil"/>
              <w:left w:val="nil"/>
              <w:bottom w:val="single" w:sz="4" w:space="0" w:color="auto"/>
              <w:right w:val="single" w:sz="4" w:space="0" w:color="auto"/>
            </w:tcBorders>
            <w:shd w:val="clear" w:color="auto" w:fill="auto"/>
            <w:noWrap/>
            <w:vAlign w:val="bottom"/>
            <w:hideMark/>
          </w:tcPr>
          <w:p w14:paraId="7FA44D8B" w14:textId="77777777" w:rsidR="00CC7A1C" w:rsidRPr="00B64F63" w:rsidRDefault="00CC7A1C">
            <w:pPr>
              <w:jc w:val="right"/>
              <w:rPr>
                <w:color w:val="000000" w:themeColor="text1"/>
                <w:sz w:val="20"/>
                <w:szCs w:val="20"/>
              </w:rPr>
            </w:pPr>
            <w:r w:rsidRPr="00B64F63">
              <w:rPr>
                <w:color w:val="000000" w:themeColor="text1"/>
                <w:sz w:val="20"/>
                <w:szCs w:val="20"/>
              </w:rPr>
              <w:t>900 870,00</w:t>
            </w:r>
          </w:p>
        </w:tc>
        <w:tc>
          <w:tcPr>
            <w:tcW w:w="1374" w:type="dxa"/>
            <w:tcBorders>
              <w:top w:val="nil"/>
              <w:left w:val="nil"/>
              <w:bottom w:val="single" w:sz="4" w:space="0" w:color="auto"/>
              <w:right w:val="single" w:sz="4" w:space="0" w:color="auto"/>
            </w:tcBorders>
            <w:shd w:val="clear" w:color="auto" w:fill="auto"/>
            <w:noWrap/>
            <w:vAlign w:val="bottom"/>
            <w:hideMark/>
          </w:tcPr>
          <w:p w14:paraId="5D3FB7F8" w14:textId="77777777" w:rsidR="00CC7A1C" w:rsidRPr="00B64F63" w:rsidRDefault="00CC7A1C">
            <w:pPr>
              <w:jc w:val="right"/>
              <w:rPr>
                <w:color w:val="000000" w:themeColor="text1"/>
                <w:sz w:val="20"/>
                <w:szCs w:val="20"/>
              </w:rPr>
            </w:pPr>
            <w:r w:rsidRPr="00B64F63">
              <w:rPr>
                <w:color w:val="000000" w:themeColor="text1"/>
                <w:sz w:val="20"/>
                <w:szCs w:val="20"/>
              </w:rPr>
              <w:t>900 870,00</w:t>
            </w:r>
          </w:p>
        </w:tc>
      </w:tr>
      <w:tr w:rsidR="00B64F63" w:rsidRPr="00B64F63" w14:paraId="2879268C" w14:textId="77777777" w:rsidTr="00CC7A1C">
        <w:trPr>
          <w:trHeight w:val="1068"/>
        </w:trPr>
        <w:tc>
          <w:tcPr>
            <w:tcW w:w="4644" w:type="dxa"/>
            <w:tcBorders>
              <w:top w:val="nil"/>
              <w:left w:val="single" w:sz="4" w:space="0" w:color="auto"/>
              <w:bottom w:val="single" w:sz="4" w:space="0" w:color="auto"/>
              <w:right w:val="single" w:sz="4" w:space="0" w:color="auto"/>
            </w:tcBorders>
            <w:shd w:val="clear" w:color="auto" w:fill="auto"/>
            <w:vAlign w:val="bottom"/>
            <w:hideMark/>
          </w:tcPr>
          <w:p w14:paraId="339620FF" w14:textId="77777777" w:rsidR="00CC7A1C" w:rsidRPr="00B64F63" w:rsidRDefault="00CC7A1C">
            <w:pPr>
              <w:rPr>
                <w:color w:val="000000" w:themeColor="text1"/>
                <w:sz w:val="20"/>
                <w:szCs w:val="20"/>
              </w:rPr>
            </w:pPr>
            <w:r w:rsidRPr="00B64F63">
              <w:rPr>
                <w:color w:val="000000" w:themeColor="text1"/>
                <w:sz w:val="20"/>
                <w:szCs w:val="20"/>
              </w:rPr>
              <w:t>Осуществление отдельных государственных полномочий, источником финансового обеспечения которых является единая субвенция из областного бюджета</w:t>
            </w:r>
          </w:p>
        </w:tc>
        <w:tc>
          <w:tcPr>
            <w:tcW w:w="934" w:type="dxa"/>
            <w:tcBorders>
              <w:top w:val="nil"/>
              <w:left w:val="nil"/>
              <w:bottom w:val="single" w:sz="4" w:space="0" w:color="auto"/>
              <w:right w:val="single" w:sz="4" w:space="0" w:color="auto"/>
            </w:tcBorders>
            <w:shd w:val="clear" w:color="auto" w:fill="auto"/>
            <w:noWrap/>
            <w:vAlign w:val="bottom"/>
            <w:hideMark/>
          </w:tcPr>
          <w:p w14:paraId="217CA730" w14:textId="77777777" w:rsidR="00CC7A1C" w:rsidRPr="00B64F63" w:rsidRDefault="00CC7A1C">
            <w:pPr>
              <w:jc w:val="right"/>
              <w:rPr>
                <w:color w:val="000000" w:themeColor="text1"/>
                <w:sz w:val="20"/>
                <w:szCs w:val="20"/>
              </w:rPr>
            </w:pPr>
            <w:r w:rsidRPr="00B64F63">
              <w:rPr>
                <w:color w:val="000000" w:themeColor="text1"/>
                <w:sz w:val="20"/>
                <w:szCs w:val="20"/>
              </w:rPr>
              <w:t>03.04.01</w:t>
            </w:r>
          </w:p>
        </w:tc>
        <w:tc>
          <w:tcPr>
            <w:tcW w:w="1497" w:type="dxa"/>
            <w:tcBorders>
              <w:top w:val="nil"/>
              <w:left w:val="nil"/>
              <w:bottom w:val="single" w:sz="4" w:space="0" w:color="auto"/>
              <w:right w:val="single" w:sz="4" w:space="0" w:color="auto"/>
            </w:tcBorders>
            <w:shd w:val="clear" w:color="000000" w:fill="FFFFFF"/>
            <w:noWrap/>
            <w:vAlign w:val="bottom"/>
            <w:hideMark/>
          </w:tcPr>
          <w:p w14:paraId="46269A07" w14:textId="77777777" w:rsidR="00CC7A1C" w:rsidRPr="00B64F63" w:rsidRDefault="00CC7A1C">
            <w:pPr>
              <w:jc w:val="right"/>
              <w:rPr>
                <w:color w:val="000000" w:themeColor="text1"/>
                <w:sz w:val="20"/>
                <w:szCs w:val="20"/>
              </w:rPr>
            </w:pPr>
            <w:r w:rsidRPr="00B64F63">
              <w:rPr>
                <w:color w:val="000000" w:themeColor="text1"/>
                <w:sz w:val="20"/>
                <w:szCs w:val="20"/>
              </w:rPr>
              <w:t>1 606 700,00</w:t>
            </w:r>
          </w:p>
        </w:tc>
        <w:tc>
          <w:tcPr>
            <w:tcW w:w="1371" w:type="dxa"/>
            <w:tcBorders>
              <w:top w:val="nil"/>
              <w:left w:val="nil"/>
              <w:bottom w:val="single" w:sz="4" w:space="0" w:color="auto"/>
              <w:right w:val="single" w:sz="4" w:space="0" w:color="auto"/>
            </w:tcBorders>
            <w:shd w:val="clear" w:color="auto" w:fill="auto"/>
            <w:noWrap/>
            <w:vAlign w:val="bottom"/>
            <w:hideMark/>
          </w:tcPr>
          <w:p w14:paraId="51EFE438" w14:textId="77777777" w:rsidR="00CC7A1C" w:rsidRPr="00B64F63" w:rsidRDefault="00CC7A1C">
            <w:pPr>
              <w:jc w:val="right"/>
              <w:rPr>
                <w:color w:val="000000" w:themeColor="text1"/>
                <w:sz w:val="20"/>
                <w:szCs w:val="20"/>
              </w:rPr>
            </w:pPr>
            <w:r w:rsidRPr="00B64F63">
              <w:rPr>
                <w:color w:val="000000" w:themeColor="text1"/>
                <w:sz w:val="20"/>
                <w:szCs w:val="20"/>
              </w:rPr>
              <w:t>1 606 700,00</w:t>
            </w:r>
          </w:p>
        </w:tc>
        <w:tc>
          <w:tcPr>
            <w:tcW w:w="1374" w:type="dxa"/>
            <w:tcBorders>
              <w:top w:val="nil"/>
              <w:left w:val="nil"/>
              <w:bottom w:val="single" w:sz="4" w:space="0" w:color="auto"/>
              <w:right w:val="single" w:sz="4" w:space="0" w:color="auto"/>
            </w:tcBorders>
            <w:shd w:val="clear" w:color="auto" w:fill="auto"/>
            <w:noWrap/>
            <w:vAlign w:val="bottom"/>
            <w:hideMark/>
          </w:tcPr>
          <w:p w14:paraId="7B1324D6" w14:textId="77777777" w:rsidR="00CC7A1C" w:rsidRPr="00B64F63" w:rsidRDefault="00CC7A1C">
            <w:pPr>
              <w:jc w:val="right"/>
              <w:rPr>
                <w:color w:val="000000" w:themeColor="text1"/>
                <w:sz w:val="20"/>
                <w:szCs w:val="20"/>
              </w:rPr>
            </w:pPr>
            <w:r w:rsidRPr="00B64F63">
              <w:rPr>
                <w:color w:val="000000" w:themeColor="text1"/>
                <w:sz w:val="20"/>
                <w:szCs w:val="20"/>
              </w:rPr>
              <w:t>1 606 700,00</w:t>
            </w:r>
          </w:p>
        </w:tc>
      </w:tr>
      <w:tr w:rsidR="00B64F63" w:rsidRPr="00B64F63" w14:paraId="3E42A105" w14:textId="77777777" w:rsidTr="00CC7A1C">
        <w:trPr>
          <w:trHeight w:val="1125"/>
        </w:trPr>
        <w:tc>
          <w:tcPr>
            <w:tcW w:w="4644" w:type="dxa"/>
            <w:tcBorders>
              <w:top w:val="nil"/>
              <w:left w:val="single" w:sz="4" w:space="0" w:color="auto"/>
              <w:bottom w:val="single" w:sz="4" w:space="0" w:color="auto"/>
              <w:right w:val="single" w:sz="4" w:space="0" w:color="auto"/>
            </w:tcBorders>
            <w:shd w:val="clear" w:color="auto" w:fill="auto"/>
            <w:vAlign w:val="bottom"/>
            <w:hideMark/>
          </w:tcPr>
          <w:p w14:paraId="4AC885A0" w14:textId="77777777" w:rsidR="00CC7A1C" w:rsidRPr="00B64F63" w:rsidRDefault="00CC7A1C">
            <w:pPr>
              <w:rPr>
                <w:color w:val="000000" w:themeColor="text1"/>
                <w:sz w:val="20"/>
                <w:szCs w:val="20"/>
              </w:rPr>
            </w:pPr>
            <w:r w:rsidRPr="00B64F63">
              <w:rPr>
                <w:color w:val="000000" w:themeColor="text1"/>
                <w:sz w:val="20"/>
                <w:szCs w:val="20"/>
              </w:rPr>
              <w:t>Осуществление отдельных государственных полномочий, источником финансового обеспечения которых является единая субвенция из областного бюджета</w:t>
            </w:r>
          </w:p>
        </w:tc>
        <w:tc>
          <w:tcPr>
            <w:tcW w:w="934" w:type="dxa"/>
            <w:tcBorders>
              <w:top w:val="nil"/>
              <w:left w:val="nil"/>
              <w:bottom w:val="single" w:sz="4" w:space="0" w:color="auto"/>
              <w:right w:val="single" w:sz="4" w:space="0" w:color="auto"/>
            </w:tcBorders>
            <w:shd w:val="clear" w:color="000000" w:fill="FFFFFF"/>
            <w:noWrap/>
            <w:vAlign w:val="bottom"/>
            <w:hideMark/>
          </w:tcPr>
          <w:p w14:paraId="09BB30E2" w14:textId="77777777" w:rsidR="00CC7A1C" w:rsidRPr="00B64F63" w:rsidRDefault="00CC7A1C">
            <w:pPr>
              <w:jc w:val="right"/>
              <w:rPr>
                <w:color w:val="000000" w:themeColor="text1"/>
                <w:sz w:val="20"/>
                <w:szCs w:val="20"/>
              </w:rPr>
            </w:pPr>
            <w:r w:rsidRPr="00B64F63">
              <w:rPr>
                <w:color w:val="000000" w:themeColor="text1"/>
                <w:sz w:val="20"/>
                <w:szCs w:val="20"/>
              </w:rPr>
              <w:t>03.04.20</w:t>
            </w:r>
          </w:p>
        </w:tc>
        <w:tc>
          <w:tcPr>
            <w:tcW w:w="1497" w:type="dxa"/>
            <w:tcBorders>
              <w:top w:val="nil"/>
              <w:left w:val="nil"/>
              <w:bottom w:val="single" w:sz="4" w:space="0" w:color="auto"/>
              <w:right w:val="single" w:sz="4" w:space="0" w:color="auto"/>
            </w:tcBorders>
            <w:shd w:val="clear" w:color="000000" w:fill="FFFFFF"/>
            <w:noWrap/>
            <w:vAlign w:val="bottom"/>
            <w:hideMark/>
          </w:tcPr>
          <w:p w14:paraId="6D4EF4D6" w14:textId="77777777" w:rsidR="00CC7A1C" w:rsidRPr="00B64F63" w:rsidRDefault="00CC7A1C">
            <w:pPr>
              <w:jc w:val="right"/>
              <w:rPr>
                <w:color w:val="000000" w:themeColor="text1"/>
                <w:sz w:val="20"/>
                <w:szCs w:val="20"/>
              </w:rPr>
            </w:pPr>
            <w:r w:rsidRPr="00B64F63">
              <w:rPr>
                <w:color w:val="000000" w:themeColor="text1"/>
                <w:sz w:val="20"/>
                <w:szCs w:val="20"/>
              </w:rPr>
              <w:t>5 471 900,00</w:t>
            </w:r>
          </w:p>
        </w:tc>
        <w:tc>
          <w:tcPr>
            <w:tcW w:w="1371" w:type="dxa"/>
            <w:tcBorders>
              <w:top w:val="nil"/>
              <w:left w:val="nil"/>
              <w:bottom w:val="single" w:sz="4" w:space="0" w:color="auto"/>
              <w:right w:val="single" w:sz="4" w:space="0" w:color="auto"/>
            </w:tcBorders>
            <w:shd w:val="clear" w:color="auto" w:fill="auto"/>
            <w:noWrap/>
            <w:vAlign w:val="bottom"/>
            <w:hideMark/>
          </w:tcPr>
          <w:p w14:paraId="0913B26D" w14:textId="77777777" w:rsidR="00CC7A1C" w:rsidRPr="00B64F63" w:rsidRDefault="00CC7A1C">
            <w:pPr>
              <w:jc w:val="right"/>
              <w:rPr>
                <w:color w:val="000000" w:themeColor="text1"/>
                <w:sz w:val="20"/>
                <w:szCs w:val="20"/>
              </w:rPr>
            </w:pPr>
            <w:r w:rsidRPr="00B64F63">
              <w:rPr>
                <w:color w:val="000000" w:themeColor="text1"/>
                <w:sz w:val="20"/>
                <w:szCs w:val="20"/>
              </w:rPr>
              <w:t>5 385 965,21</w:t>
            </w:r>
          </w:p>
        </w:tc>
        <w:tc>
          <w:tcPr>
            <w:tcW w:w="1374" w:type="dxa"/>
            <w:tcBorders>
              <w:top w:val="nil"/>
              <w:left w:val="nil"/>
              <w:bottom w:val="single" w:sz="4" w:space="0" w:color="auto"/>
              <w:right w:val="single" w:sz="4" w:space="0" w:color="auto"/>
            </w:tcBorders>
            <w:shd w:val="clear" w:color="auto" w:fill="auto"/>
            <w:noWrap/>
            <w:vAlign w:val="bottom"/>
            <w:hideMark/>
          </w:tcPr>
          <w:p w14:paraId="53B0BCAA" w14:textId="77777777" w:rsidR="00CC7A1C" w:rsidRPr="00B64F63" w:rsidRDefault="00CC7A1C">
            <w:pPr>
              <w:jc w:val="right"/>
              <w:rPr>
                <w:color w:val="000000" w:themeColor="text1"/>
                <w:sz w:val="20"/>
                <w:szCs w:val="20"/>
              </w:rPr>
            </w:pPr>
            <w:r w:rsidRPr="00B64F63">
              <w:rPr>
                <w:color w:val="000000" w:themeColor="text1"/>
                <w:sz w:val="20"/>
                <w:szCs w:val="20"/>
              </w:rPr>
              <w:t>4 871 925,41</w:t>
            </w:r>
          </w:p>
        </w:tc>
      </w:tr>
      <w:tr w:rsidR="00B64F63" w:rsidRPr="00B64F63" w14:paraId="5B08311F" w14:textId="77777777" w:rsidTr="00CC7A1C">
        <w:trPr>
          <w:trHeight w:val="255"/>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14:paraId="1D281FCD" w14:textId="77777777" w:rsidR="00CC7A1C" w:rsidRPr="00B64F63" w:rsidRDefault="00CC7A1C">
            <w:pPr>
              <w:rPr>
                <w:b/>
                <w:bCs/>
                <w:color w:val="000000" w:themeColor="text1"/>
                <w:sz w:val="20"/>
                <w:szCs w:val="20"/>
              </w:rPr>
            </w:pPr>
            <w:r w:rsidRPr="00B64F63">
              <w:rPr>
                <w:b/>
                <w:bCs/>
                <w:color w:val="000000" w:themeColor="text1"/>
                <w:sz w:val="20"/>
                <w:szCs w:val="20"/>
              </w:rPr>
              <w:t>Итого</w:t>
            </w:r>
          </w:p>
        </w:tc>
        <w:tc>
          <w:tcPr>
            <w:tcW w:w="934" w:type="dxa"/>
            <w:tcBorders>
              <w:top w:val="nil"/>
              <w:left w:val="nil"/>
              <w:bottom w:val="single" w:sz="4" w:space="0" w:color="auto"/>
              <w:right w:val="single" w:sz="4" w:space="0" w:color="auto"/>
            </w:tcBorders>
            <w:shd w:val="clear" w:color="auto" w:fill="auto"/>
            <w:noWrap/>
            <w:vAlign w:val="bottom"/>
            <w:hideMark/>
          </w:tcPr>
          <w:p w14:paraId="2758ACED" w14:textId="77777777" w:rsidR="00CC7A1C" w:rsidRPr="00B64F63" w:rsidRDefault="00CC7A1C">
            <w:pPr>
              <w:rPr>
                <w:b/>
                <w:bCs/>
                <w:color w:val="000000" w:themeColor="text1"/>
                <w:sz w:val="20"/>
                <w:szCs w:val="20"/>
              </w:rPr>
            </w:pPr>
            <w:r w:rsidRPr="00B64F63">
              <w:rPr>
                <w:b/>
                <w:bCs/>
                <w:color w:val="000000" w:themeColor="text1"/>
                <w:sz w:val="20"/>
                <w:szCs w:val="20"/>
              </w:rPr>
              <w:t> </w:t>
            </w:r>
          </w:p>
        </w:tc>
        <w:tc>
          <w:tcPr>
            <w:tcW w:w="1497" w:type="dxa"/>
            <w:tcBorders>
              <w:top w:val="nil"/>
              <w:left w:val="nil"/>
              <w:bottom w:val="single" w:sz="4" w:space="0" w:color="auto"/>
              <w:right w:val="single" w:sz="4" w:space="0" w:color="auto"/>
            </w:tcBorders>
            <w:shd w:val="clear" w:color="000000" w:fill="FFFFFF"/>
            <w:noWrap/>
            <w:vAlign w:val="bottom"/>
            <w:hideMark/>
          </w:tcPr>
          <w:p w14:paraId="0FEED572" w14:textId="77777777" w:rsidR="00CC7A1C" w:rsidRPr="00B64F63" w:rsidRDefault="00CC7A1C">
            <w:pPr>
              <w:jc w:val="right"/>
              <w:rPr>
                <w:b/>
                <w:bCs/>
                <w:color w:val="000000" w:themeColor="text1"/>
                <w:sz w:val="20"/>
                <w:szCs w:val="20"/>
              </w:rPr>
            </w:pPr>
            <w:r w:rsidRPr="00B64F63">
              <w:rPr>
                <w:b/>
                <w:bCs/>
                <w:color w:val="000000" w:themeColor="text1"/>
                <w:sz w:val="20"/>
                <w:szCs w:val="20"/>
              </w:rPr>
              <w:t>8 881 115,52</w:t>
            </w:r>
          </w:p>
        </w:tc>
        <w:tc>
          <w:tcPr>
            <w:tcW w:w="1371" w:type="dxa"/>
            <w:tcBorders>
              <w:top w:val="nil"/>
              <w:left w:val="nil"/>
              <w:bottom w:val="single" w:sz="4" w:space="0" w:color="auto"/>
              <w:right w:val="single" w:sz="4" w:space="0" w:color="auto"/>
            </w:tcBorders>
            <w:shd w:val="clear" w:color="auto" w:fill="auto"/>
            <w:noWrap/>
            <w:vAlign w:val="bottom"/>
            <w:hideMark/>
          </w:tcPr>
          <w:p w14:paraId="587F259E" w14:textId="77777777" w:rsidR="00CC7A1C" w:rsidRPr="00B64F63" w:rsidRDefault="00CC7A1C">
            <w:pPr>
              <w:jc w:val="right"/>
              <w:rPr>
                <w:b/>
                <w:bCs/>
                <w:color w:val="000000" w:themeColor="text1"/>
                <w:sz w:val="20"/>
                <w:szCs w:val="20"/>
              </w:rPr>
            </w:pPr>
            <w:r w:rsidRPr="00B64F63">
              <w:rPr>
                <w:b/>
                <w:bCs/>
                <w:color w:val="000000" w:themeColor="text1"/>
                <w:sz w:val="20"/>
                <w:szCs w:val="20"/>
              </w:rPr>
              <w:t>8 748 709,28</w:t>
            </w:r>
          </w:p>
        </w:tc>
        <w:tc>
          <w:tcPr>
            <w:tcW w:w="1374" w:type="dxa"/>
            <w:tcBorders>
              <w:top w:val="nil"/>
              <w:left w:val="nil"/>
              <w:bottom w:val="single" w:sz="4" w:space="0" w:color="auto"/>
              <w:right w:val="single" w:sz="4" w:space="0" w:color="auto"/>
            </w:tcBorders>
            <w:shd w:val="clear" w:color="auto" w:fill="auto"/>
            <w:noWrap/>
            <w:vAlign w:val="bottom"/>
            <w:hideMark/>
          </w:tcPr>
          <w:p w14:paraId="20D308E0" w14:textId="77777777" w:rsidR="00CC7A1C" w:rsidRPr="00B64F63" w:rsidRDefault="00CC7A1C">
            <w:pPr>
              <w:jc w:val="right"/>
              <w:rPr>
                <w:b/>
                <w:bCs/>
                <w:color w:val="000000" w:themeColor="text1"/>
                <w:sz w:val="20"/>
                <w:szCs w:val="20"/>
              </w:rPr>
            </w:pPr>
            <w:r w:rsidRPr="00B64F63">
              <w:rPr>
                <w:b/>
                <w:bCs/>
                <w:color w:val="000000" w:themeColor="text1"/>
                <w:sz w:val="20"/>
                <w:szCs w:val="20"/>
              </w:rPr>
              <w:t>7 986 585,94</w:t>
            </w:r>
          </w:p>
        </w:tc>
      </w:tr>
    </w:tbl>
    <w:p w14:paraId="6A637AE5" w14:textId="056E8859" w:rsidR="00CC7A1C" w:rsidRPr="00B64F63" w:rsidRDefault="00CC7A1C" w:rsidP="00346066">
      <w:pPr>
        <w:jc w:val="both"/>
        <w:rPr>
          <w:bCs/>
          <w:color w:val="000000" w:themeColor="text1"/>
          <w:sz w:val="26"/>
          <w:szCs w:val="26"/>
        </w:rPr>
      </w:pPr>
    </w:p>
    <w:p w14:paraId="619C00A3" w14:textId="77777777" w:rsidR="008C3091" w:rsidRPr="00B64F63" w:rsidRDefault="008C3091" w:rsidP="008B57AC">
      <w:pPr>
        <w:rPr>
          <w:b/>
          <w:color w:val="000000" w:themeColor="text1"/>
          <w:sz w:val="26"/>
          <w:szCs w:val="26"/>
        </w:rPr>
      </w:pPr>
    </w:p>
    <w:p w14:paraId="24308D56" w14:textId="38D14FD2" w:rsidR="008B57AC" w:rsidRPr="00B64F63" w:rsidRDefault="008B57AC" w:rsidP="008C3091">
      <w:pPr>
        <w:jc w:val="center"/>
        <w:rPr>
          <w:b/>
          <w:color w:val="000000" w:themeColor="text1"/>
          <w:sz w:val="26"/>
          <w:szCs w:val="26"/>
        </w:rPr>
      </w:pPr>
      <w:r w:rsidRPr="00B64F63">
        <w:rPr>
          <w:b/>
          <w:color w:val="000000" w:themeColor="text1"/>
          <w:sz w:val="26"/>
          <w:szCs w:val="26"/>
        </w:rPr>
        <w:t>Раздел/подраздел 01.05 «Судебная система»</w:t>
      </w:r>
    </w:p>
    <w:p w14:paraId="50F006A0" w14:textId="77777777" w:rsidR="008C3091" w:rsidRPr="00B64F63" w:rsidRDefault="008C3091" w:rsidP="008C3091">
      <w:pPr>
        <w:jc w:val="center"/>
        <w:rPr>
          <w:b/>
          <w:color w:val="000000" w:themeColor="text1"/>
          <w:sz w:val="26"/>
          <w:szCs w:val="26"/>
        </w:rPr>
      </w:pPr>
    </w:p>
    <w:p w14:paraId="75AAF255" w14:textId="7D0DF59B" w:rsidR="008B57AC" w:rsidRPr="00B64F63" w:rsidRDefault="008B57AC" w:rsidP="008C3091">
      <w:pPr>
        <w:ind w:firstLine="709"/>
        <w:jc w:val="both"/>
        <w:rPr>
          <w:bCs/>
          <w:color w:val="000000" w:themeColor="text1"/>
          <w:sz w:val="26"/>
          <w:szCs w:val="26"/>
        </w:rPr>
      </w:pPr>
      <w:r w:rsidRPr="00B64F63">
        <w:rPr>
          <w:color w:val="000000" w:themeColor="text1"/>
          <w:sz w:val="26"/>
          <w:szCs w:val="26"/>
        </w:rPr>
        <w:t>По данному подразделу отражены расходы бюджет</w:t>
      </w:r>
      <w:r w:rsidR="00036F41" w:rsidRPr="00B64F63">
        <w:rPr>
          <w:color w:val="000000" w:themeColor="text1"/>
          <w:sz w:val="26"/>
          <w:szCs w:val="26"/>
        </w:rPr>
        <w:t>а</w:t>
      </w:r>
      <w:r w:rsidRPr="00B64F63">
        <w:rPr>
          <w:color w:val="000000" w:themeColor="text1"/>
          <w:sz w:val="26"/>
          <w:szCs w:val="26"/>
        </w:rPr>
        <w:t xml:space="preserve"> по </w:t>
      </w:r>
      <w:r w:rsidRPr="00B64F63">
        <w:rPr>
          <w:bCs/>
          <w:color w:val="000000" w:themeColor="text1"/>
          <w:sz w:val="26"/>
          <w:szCs w:val="26"/>
        </w:rPr>
        <w:t>опубликованию изменений в списки кандидатов присяжных заседателей, на канцелярские товары</w:t>
      </w:r>
      <w:r w:rsidRPr="00B64F63">
        <w:rPr>
          <w:color w:val="000000" w:themeColor="text1"/>
          <w:sz w:val="26"/>
          <w:szCs w:val="26"/>
        </w:rPr>
        <w:t xml:space="preserve"> </w:t>
      </w:r>
      <w:r w:rsidR="00036F41" w:rsidRPr="00B64F63">
        <w:rPr>
          <w:color w:val="000000" w:themeColor="text1"/>
          <w:sz w:val="26"/>
          <w:szCs w:val="26"/>
        </w:rPr>
        <w:t xml:space="preserve">- </w:t>
      </w:r>
      <w:r w:rsidRPr="00B64F63">
        <w:rPr>
          <w:color w:val="000000" w:themeColor="text1"/>
          <w:sz w:val="26"/>
          <w:szCs w:val="26"/>
        </w:rPr>
        <w:t>внепрограммные расходы (средства федерального бюджета)</w:t>
      </w:r>
      <w:r w:rsidRPr="00B64F63">
        <w:rPr>
          <w:bCs/>
          <w:color w:val="000000" w:themeColor="text1"/>
          <w:sz w:val="26"/>
          <w:szCs w:val="26"/>
        </w:rPr>
        <w:t xml:space="preserve"> исполнено </w:t>
      </w:r>
      <w:r w:rsidR="008C3091" w:rsidRPr="00B64F63">
        <w:rPr>
          <w:bCs/>
          <w:color w:val="000000" w:themeColor="text1"/>
          <w:sz w:val="26"/>
          <w:szCs w:val="26"/>
        </w:rPr>
        <w:t>6 100,00</w:t>
      </w:r>
      <w:r w:rsidRPr="00B64F63">
        <w:rPr>
          <w:bCs/>
          <w:color w:val="000000" w:themeColor="text1"/>
          <w:sz w:val="26"/>
          <w:szCs w:val="26"/>
        </w:rPr>
        <w:t xml:space="preserve"> рублей, при плановых назначениях</w:t>
      </w:r>
      <w:r w:rsidRPr="00B64F63">
        <w:rPr>
          <w:color w:val="000000" w:themeColor="text1"/>
          <w:sz w:val="26"/>
          <w:szCs w:val="26"/>
        </w:rPr>
        <w:t xml:space="preserve"> </w:t>
      </w:r>
      <w:r w:rsidR="008C3091" w:rsidRPr="00B64F63">
        <w:rPr>
          <w:bCs/>
          <w:color w:val="000000" w:themeColor="text1"/>
          <w:sz w:val="26"/>
          <w:szCs w:val="26"/>
        </w:rPr>
        <w:t>6 100,00</w:t>
      </w:r>
      <w:r w:rsidRPr="00B64F63">
        <w:rPr>
          <w:bCs/>
          <w:color w:val="000000" w:themeColor="text1"/>
          <w:sz w:val="26"/>
          <w:szCs w:val="26"/>
        </w:rPr>
        <w:t xml:space="preserve"> рублей, процент исполнения 100,0 %</w:t>
      </w:r>
      <w:r w:rsidR="008C3091" w:rsidRPr="00B64F63">
        <w:rPr>
          <w:bCs/>
          <w:color w:val="000000" w:themeColor="text1"/>
          <w:sz w:val="26"/>
          <w:szCs w:val="26"/>
        </w:rPr>
        <w:t>.</w:t>
      </w:r>
    </w:p>
    <w:p w14:paraId="3A1F9BC5" w14:textId="77777777" w:rsidR="008B57AC" w:rsidRPr="00B64F63" w:rsidRDefault="008B57AC" w:rsidP="008B57AC">
      <w:pPr>
        <w:jc w:val="center"/>
        <w:rPr>
          <w:b/>
          <w:color w:val="000000" w:themeColor="text1"/>
          <w:sz w:val="26"/>
          <w:szCs w:val="26"/>
        </w:rPr>
      </w:pPr>
    </w:p>
    <w:p w14:paraId="69A795D4" w14:textId="7849ABCA" w:rsidR="008B57AC" w:rsidRPr="00B64F63" w:rsidRDefault="008B57AC" w:rsidP="00552BBF">
      <w:pPr>
        <w:jc w:val="center"/>
        <w:rPr>
          <w:b/>
          <w:color w:val="000000" w:themeColor="text1"/>
          <w:sz w:val="26"/>
          <w:szCs w:val="26"/>
        </w:rPr>
      </w:pPr>
      <w:r w:rsidRPr="00B64F63">
        <w:rPr>
          <w:b/>
          <w:color w:val="000000" w:themeColor="text1"/>
          <w:sz w:val="26"/>
          <w:szCs w:val="26"/>
        </w:rPr>
        <w:t>Раздел/подраздел 01.06 «Обеспечение деятельности финансовых, налоговых и таможенных органов и органов финансового (финансово-бюджетного) надзора»</w:t>
      </w:r>
    </w:p>
    <w:p w14:paraId="3D506509" w14:textId="77777777" w:rsidR="00552BBF" w:rsidRPr="00B64F63" w:rsidRDefault="00552BBF" w:rsidP="00552BBF">
      <w:pPr>
        <w:jc w:val="center"/>
        <w:rPr>
          <w:b/>
          <w:color w:val="000000" w:themeColor="text1"/>
          <w:sz w:val="26"/>
          <w:szCs w:val="26"/>
        </w:rPr>
      </w:pPr>
    </w:p>
    <w:p w14:paraId="5D2BC7DF" w14:textId="73C4435A" w:rsidR="00AF3A25" w:rsidRPr="00B64F63" w:rsidRDefault="00583D00" w:rsidP="00583D00">
      <w:pPr>
        <w:ind w:firstLine="708"/>
        <w:jc w:val="both"/>
        <w:rPr>
          <w:color w:val="000000" w:themeColor="text1"/>
          <w:sz w:val="26"/>
          <w:szCs w:val="26"/>
        </w:rPr>
      </w:pPr>
      <w:r w:rsidRPr="00B64F63">
        <w:rPr>
          <w:color w:val="000000" w:themeColor="text1"/>
          <w:sz w:val="26"/>
          <w:szCs w:val="26"/>
        </w:rPr>
        <w:t xml:space="preserve">Расходы бюджету </w:t>
      </w:r>
      <w:r w:rsidR="00AF3A25" w:rsidRPr="00B64F63">
        <w:rPr>
          <w:color w:val="000000" w:themeColor="text1"/>
          <w:sz w:val="26"/>
          <w:szCs w:val="26"/>
        </w:rPr>
        <w:t xml:space="preserve">округа </w:t>
      </w:r>
      <w:r w:rsidRPr="00B64F63">
        <w:rPr>
          <w:color w:val="000000" w:themeColor="text1"/>
          <w:sz w:val="26"/>
          <w:szCs w:val="26"/>
        </w:rPr>
        <w:t xml:space="preserve">составили </w:t>
      </w:r>
      <w:r w:rsidR="00552BBF" w:rsidRPr="00B64F63">
        <w:rPr>
          <w:color w:val="000000" w:themeColor="text1"/>
          <w:sz w:val="26"/>
          <w:szCs w:val="26"/>
        </w:rPr>
        <w:t>18 070 060,23</w:t>
      </w:r>
      <w:r w:rsidR="00AF3A25" w:rsidRPr="00B64F63">
        <w:rPr>
          <w:color w:val="000000" w:themeColor="text1"/>
          <w:sz w:val="26"/>
          <w:szCs w:val="26"/>
        </w:rPr>
        <w:t xml:space="preserve"> </w:t>
      </w:r>
      <w:r w:rsidRPr="00B64F63">
        <w:rPr>
          <w:color w:val="000000" w:themeColor="text1"/>
          <w:sz w:val="26"/>
          <w:szCs w:val="26"/>
        </w:rPr>
        <w:t>рублей</w:t>
      </w:r>
      <w:r w:rsidR="00AF3A25" w:rsidRPr="00B64F63">
        <w:rPr>
          <w:color w:val="000000" w:themeColor="text1"/>
          <w:sz w:val="26"/>
          <w:szCs w:val="26"/>
        </w:rPr>
        <w:t>,</w:t>
      </w:r>
      <w:r w:rsidRPr="00B64F63">
        <w:rPr>
          <w:color w:val="000000" w:themeColor="text1"/>
          <w:sz w:val="26"/>
          <w:szCs w:val="26"/>
        </w:rPr>
        <w:t xml:space="preserve"> при плановых назначениях   </w:t>
      </w:r>
      <w:r w:rsidR="00552BBF" w:rsidRPr="00B64F63">
        <w:rPr>
          <w:color w:val="000000" w:themeColor="text1"/>
          <w:sz w:val="26"/>
          <w:szCs w:val="26"/>
        </w:rPr>
        <w:t xml:space="preserve">19 977 200,00 </w:t>
      </w:r>
      <w:r w:rsidRPr="00B64F63">
        <w:rPr>
          <w:color w:val="000000" w:themeColor="text1"/>
          <w:sz w:val="26"/>
          <w:szCs w:val="26"/>
        </w:rPr>
        <w:t xml:space="preserve">рублей, процент выполнения </w:t>
      </w:r>
      <w:r w:rsidR="00AF3A25" w:rsidRPr="00B64F63">
        <w:rPr>
          <w:color w:val="000000" w:themeColor="text1"/>
          <w:sz w:val="26"/>
          <w:szCs w:val="26"/>
        </w:rPr>
        <w:t>9</w:t>
      </w:r>
      <w:r w:rsidR="00552BBF" w:rsidRPr="00B64F63">
        <w:rPr>
          <w:color w:val="000000" w:themeColor="text1"/>
          <w:sz w:val="26"/>
          <w:szCs w:val="26"/>
        </w:rPr>
        <w:t>0,5</w:t>
      </w:r>
      <w:r w:rsidR="00AF3A25" w:rsidRPr="00B64F63">
        <w:rPr>
          <w:color w:val="000000" w:themeColor="text1"/>
          <w:sz w:val="26"/>
          <w:szCs w:val="26"/>
        </w:rPr>
        <w:t xml:space="preserve"> </w:t>
      </w:r>
      <w:r w:rsidRPr="00B64F63">
        <w:rPr>
          <w:color w:val="000000" w:themeColor="text1"/>
          <w:sz w:val="26"/>
          <w:szCs w:val="26"/>
        </w:rPr>
        <w:t xml:space="preserve">%. </w:t>
      </w:r>
    </w:p>
    <w:p w14:paraId="739F9864" w14:textId="3058F979" w:rsidR="00583D00" w:rsidRPr="00B64F63" w:rsidRDefault="00063491" w:rsidP="00FB3224">
      <w:pPr>
        <w:ind w:firstLine="708"/>
        <w:jc w:val="both"/>
        <w:rPr>
          <w:color w:val="000000" w:themeColor="text1"/>
          <w:sz w:val="26"/>
          <w:szCs w:val="26"/>
        </w:rPr>
      </w:pPr>
      <w:r w:rsidRPr="00B64F63">
        <w:rPr>
          <w:color w:val="000000" w:themeColor="text1"/>
          <w:sz w:val="26"/>
          <w:szCs w:val="26"/>
        </w:rPr>
        <w:t>П</w:t>
      </w:r>
      <w:r w:rsidR="00583D00" w:rsidRPr="00B64F63">
        <w:rPr>
          <w:color w:val="000000" w:themeColor="text1"/>
          <w:sz w:val="26"/>
          <w:szCs w:val="26"/>
        </w:rPr>
        <w:t xml:space="preserve">о содержанию Контрольной комиссии </w:t>
      </w:r>
      <w:r w:rsidR="00FB3224" w:rsidRPr="00B64F63">
        <w:rPr>
          <w:color w:val="000000" w:themeColor="text1"/>
          <w:sz w:val="26"/>
          <w:szCs w:val="26"/>
        </w:rPr>
        <w:t>Вологодского муниципального о</w:t>
      </w:r>
      <w:r w:rsidR="00552BBF" w:rsidRPr="00B64F63">
        <w:rPr>
          <w:color w:val="000000" w:themeColor="text1"/>
          <w:sz w:val="26"/>
          <w:szCs w:val="26"/>
        </w:rPr>
        <w:t>круга</w:t>
      </w:r>
      <w:r w:rsidRPr="00B64F63">
        <w:rPr>
          <w:color w:val="000000" w:themeColor="text1"/>
          <w:sz w:val="26"/>
          <w:szCs w:val="26"/>
        </w:rPr>
        <w:t xml:space="preserve"> – внепрограммные расходы</w:t>
      </w:r>
      <w:r w:rsidR="00FB3224" w:rsidRPr="00B64F63">
        <w:rPr>
          <w:color w:val="000000" w:themeColor="text1"/>
          <w:sz w:val="26"/>
          <w:szCs w:val="26"/>
        </w:rPr>
        <w:t xml:space="preserve"> составили </w:t>
      </w:r>
      <w:r w:rsidR="00810DC7" w:rsidRPr="00B64F63">
        <w:rPr>
          <w:color w:val="000000" w:themeColor="text1"/>
          <w:sz w:val="26"/>
          <w:szCs w:val="26"/>
        </w:rPr>
        <w:t>3 461 492,78</w:t>
      </w:r>
      <w:r w:rsidR="00583D00" w:rsidRPr="00B64F63">
        <w:rPr>
          <w:color w:val="000000" w:themeColor="text1"/>
          <w:sz w:val="26"/>
          <w:szCs w:val="26"/>
        </w:rPr>
        <w:t xml:space="preserve"> рублей при плановых назначениях </w:t>
      </w:r>
      <w:r w:rsidR="00810DC7" w:rsidRPr="00B64F63">
        <w:rPr>
          <w:color w:val="000000" w:themeColor="text1"/>
          <w:sz w:val="26"/>
          <w:szCs w:val="26"/>
        </w:rPr>
        <w:t>3 739 200,00</w:t>
      </w:r>
      <w:r w:rsidR="00583D00" w:rsidRPr="00B64F63">
        <w:rPr>
          <w:color w:val="000000" w:themeColor="text1"/>
          <w:sz w:val="26"/>
          <w:szCs w:val="26"/>
        </w:rPr>
        <w:t xml:space="preserve"> рублей, процент выполнения 9</w:t>
      </w:r>
      <w:r w:rsidR="00810DC7" w:rsidRPr="00B64F63">
        <w:rPr>
          <w:color w:val="000000" w:themeColor="text1"/>
          <w:sz w:val="26"/>
          <w:szCs w:val="26"/>
        </w:rPr>
        <w:t>2,6</w:t>
      </w:r>
      <w:r w:rsidR="00583D00" w:rsidRPr="00B64F63">
        <w:rPr>
          <w:color w:val="000000" w:themeColor="text1"/>
          <w:sz w:val="26"/>
          <w:szCs w:val="26"/>
        </w:rPr>
        <w:t>%.</w:t>
      </w:r>
      <w:r w:rsidR="00583D00" w:rsidRPr="00B64F63">
        <w:rPr>
          <w:color w:val="000000" w:themeColor="text1"/>
          <w:sz w:val="26"/>
          <w:szCs w:val="26"/>
        </w:rPr>
        <w:tab/>
        <w:t xml:space="preserve"> </w:t>
      </w:r>
    </w:p>
    <w:p w14:paraId="0478A151" w14:textId="642CAC51" w:rsidR="00810DC7" w:rsidRPr="00B64F63" w:rsidRDefault="00063491" w:rsidP="00810DC7">
      <w:pPr>
        <w:ind w:firstLine="708"/>
        <w:jc w:val="both"/>
        <w:rPr>
          <w:color w:val="000000" w:themeColor="text1"/>
          <w:sz w:val="26"/>
          <w:szCs w:val="26"/>
        </w:rPr>
      </w:pPr>
      <w:r w:rsidRPr="00B64F63">
        <w:rPr>
          <w:color w:val="000000" w:themeColor="text1"/>
          <w:sz w:val="26"/>
          <w:szCs w:val="26"/>
        </w:rPr>
        <w:t>В рамках муниципальной программы "Управление муниципальными финансами Вологодского муниципального округа"</w:t>
      </w:r>
      <w:r w:rsidR="007C4660" w:rsidRPr="00B64F63">
        <w:rPr>
          <w:color w:val="000000" w:themeColor="text1"/>
          <w:sz w:val="26"/>
          <w:szCs w:val="26"/>
        </w:rPr>
        <w:t xml:space="preserve"> - р</w:t>
      </w:r>
      <w:r w:rsidR="00583D00" w:rsidRPr="00B64F63">
        <w:rPr>
          <w:color w:val="000000" w:themeColor="text1"/>
          <w:sz w:val="26"/>
          <w:szCs w:val="26"/>
        </w:rPr>
        <w:t xml:space="preserve">асходы по содержанию финансового </w:t>
      </w:r>
      <w:r w:rsidR="00FB3224" w:rsidRPr="00B64F63">
        <w:rPr>
          <w:color w:val="000000" w:themeColor="text1"/>
          <w:sz w:val="26"/>
          <w:szCs w:val="26"/>
        </w:rPr>
        <w:t>управления администрации Вологодского муниципального округа составили</w:t>
      </w:r>
      <w:r w:rsidR="00810DC7" w:rsidRPr="00B64F63">
        <w:rPr>
          <w:color w:val="000000" w:themeColor="text1"/>
          <w:sz w:val="26"/>
          <w:szCs w:val="26"/>
        </w:rPr>
        <w:t xml:space="preserve"> 14 608 567,45</w:t>
      </w:r>
      <w:r w:rsidR="00FB3224" w:rsidRPr="00B64F63">
        <w:rPr>
          <w:color w:val="000000" w:themeColor="text1"/>
          <w:sz w:val="26"/>
          <w:szCs w:val="26"/>
        </w:rPr>
        <w:t xml:space="preserve"> </w:t>
      </w:r>
      <w:r w:rsidR="00583D00" w:rsidRPr="00B64F63">
        <w:rPr>
          <w:color w:val="000000" w:themeColor="text1"/>
          <w:sz w:val="26"/>
          <w:szCs w:val="26"/>
        </w:rPr>
        <w:t xml:space="preserve">  рублей</w:t>
      </w:r>
      <w:r w:rsidR="00810DC7" w:rsidRPr="00B64F63">
        <w:rPr>
          <w:color w:val="000000" w:themeColor="text1"/>
          <w:sz w:val="26"/>
          <w:szCs w:val="26"/>
        </w:rPr>
        <w:t>,</w:t>
      </w:r>
      <w:r w:rsidR="00583D00" w:rsidRPr="00B64F63">
        <w:rPr>
          <w:color w:val="000000" w:themeColor="text1"/>
          <w:sz w:val="26"/>
          <w:szCs w:val="26"/>
        </w:rPr>
        <w:t xml:space="preserve"> </w:t>
      </w:r>
      <w:r w:rsidR="00810DC7" w:rsidRPr="00B64F63">
        <w:rPr>
          <w:color w:val="000000" w:themeColor="text1"/>
          <w:sz w:val="26"/>
          <w:szCs w:val="26"/>
        </w:rPr>
        <w:t>при плановых назначениях</w:t>
      </w:r>
      <w:r w:rsidR="00810DC7" w:rsidRPr="00B64F63">
        <w:rPr>
          <w:color w:val="000000" w:themeColor="text1"/>
        </w:rPr>
        <w:t xml:space="preserve"> </w:t>
      </w:r>
      <w:r w:rsidR="00810DC7" w:rsidRPr="00B64F63">
        <w:rPr>
          <w:color w:val="000000" w:themeColor="text1"/>
          <w:sz w:val="26"/>
          <w:szCs w:val="26"/>
        </w:rPr>
        <w:t>16238000,00 рублей, процент выполнения 90,0%.</w:t>
      </w:r>
      <w:r w:rsidR="00810DC7" w:rsidRPr="00B64F63">
        <w:rPr>
          <w:color w:val="000000" w:themeColor="text1"/>
          <w:sz w:val="26"/>
          <w:szCs w:val="26"/>
        </w:rPr>
        <w:tab/>
        <w:t xml:space="preserve"> </w:t>
      </w:r>
    </w:p>
    <w:p w14:paraId="4CA62120" w14:textId="22D14584" w:rsidR="008B57AC" w:rsidRPr="00B64F63" w:rsidRDefault="008B57AC" w:rsidP="00FB3224">
      <w:pPr>
        <w:ind w:firstLine="708"/>
        <w:jc w:val="both"/>
        <w:rPr>
          <w:color w:val="000000" w:themeColor="text1"/>
          <w:sz w:val="26"/>
          <w:szCs w:val="26"/>
        </w:rPr>
      </w:pPr>
    </w:p>
    <w:p w14:paraId="63C99FDC" w14:textId="77777777" w:rsidR="00552BBF" w:rsidRPr="00B64F63" w:rsidRDefault="00552BBF" w:rsidP="00FB3224">
      <w:pPr>
        <w:ind w:firstLine="708"/>
        <w:jc w:val="both"/>
        <w:rPr>
          <w:color w:val="000000" w:themeColor="text1"/>
          <w:sz w:val="26"/>
          <w:szCs w:val="26"/>
        </w:rPr>
      </w:pPr>
    </w:p>
    <w:p w14:paraId="1C519893" w14:textId="20DB7B37" w:rsidR="008B57AC" w:rsidRPr="00B64F63" w:rsidRDefault="008B57AC" w:rsidP="00552BBF">
      <w:pPr>
        <w:jc w:val="center"/>
        <w:rPr>
          <w:b/>
          <w:color w:val="000000" w:themeColor="text1"/>
          <w:sz w:val="26"/>
          <w:szCs w:val="26"/>
        </w:rPr>
      </w:pPr>
      <w:r w:rsidRPr="00B64F63">
        <w:rPr>
          <w:b/>
          <w:color w:val="000000" w:themeColor="text1"/>
          <w:sz w:val="26"/>
          <w:szCs w:val="26"/>
        </w:rPr>
        <w:t>Раздел/подраздел 01.11 «Резервные фонды»</w:t>
      </w:r>
    </w:p>
    <w:p w14:paraId="1F12B404" w14:textId="77777777" w:rsidR="005E4B7F" w:rsidRPr="00B64F63" w:rsidRDefault="005E4B7F" w:rsidP="00552BBF">
      <w:pPr>
        <w:jc w:val="center"/>
        <w:rPr>
          <w:b/>
          <w:color w:val="000000" w:themeColor="text1"/>
          <w:sz w:val="26"/>
          <w:szCs w:val="26"/>
        </w:rPr>
      </w:pPr>
    </w:p>
    <w:p w14:paraId="015711FA" w14:textId="0E50522B" w:rsidR="008B57AC" w:rsidRPr="00B64F63" w:rsidRDefault="005E52C4" w:rsidP="008B57AC">
      <w:pPr>
        <w:ind w:firstLine="709"/>
        <w:jc w:val="both"/>
        <w:rPr>
          <w:color w:val="000000" w:themeColor="text1"/>
          <w:sz w:val="26"/>
          <w:szCs w:val="26"/>
        </w:rPr>
      </w:pPr>
      <w:r w:rsidRPr="00B64F63">
        <w:rPr>
          <w:color w:val="000000" w:themeColor="text1"/>
          <w:sz w:val="26"/>
          <w:szCs w:val="26"/>
        </w:rPr>
        <w:t>В</w:t>
      </w:r>
      <w:r w:rsidR="008B57AC" w:rsidRPr="00B64F63">
        <w:rPr>
          <w:color w:val="000000" w:themeColor="text1"/>
          <w:sz w:val="26"/>
          <w:szCs w:val="26"/>
        </w:rPr>
        <w:t xml:space="preserve"> бюджет</w:t>
      </w:r>
      <w:r w:rsidRPr="00B64F63">
        <w:rPr>
          <w:color w:val="000000" w:themeColor="text1"/>
          <w:sz w:val="26"/>
          <w:szCs w:val="26"/>
        </w:rPr>
        <w:t>е</w:t>
      </w:r>
      <w:r w:rsidR="00160B6B" w:rsidRPr="00B64F63">
        <w:rPr>
          <w:color w:val="000000" w:themeColor="text1"/>
          <w:sz w:val="26"/>
          <w:szCs w:val="26"/>
        </w:rPr>
        <w:t xml:space="preserve"> </w:t>
      </w:r>
      <w:r w:rsidRPr="00B64F63">
        <w:rPr>
          <w:color w:val="000000" w:themeColor="text1"/>
          <w:sz w:val="26"/>
          <w:szCs w:val="26"/>
        </w:rPr>
        <w:t>по данному подразделу только</w:t>
      </w:r>
      <w:r w:rsidR="008B57AC" w:rsidRPr="00B64F63">
        <w:rPr>
          <w:color w:val="000000" w:themeColor="text1"/>
          <w:sz w:val="26"/>
          <w:szCs w:val="26"/>
        </w:rPr>
        <w:t xml:space="preserve"> плановые назначения по резервн</w:t>
      </w:r>
      <w:r w:rsidRPr="00B64F63">
        <w:rPr>
          <w:color w:val="000000" w:themeColor="text1"/>
          <w:sz w:val="26"/>
          <w:szCs w:val="26"/>
        </w:rPr>
        <w:t xml:space="preserve">ому </w:t>
      </w:r>
      <w:r w:rsidR="008B57AC" w:rsidRPr="00B64F63">
        <w:rPr>
          <w:color w:val="000000" w:themeColor="text1"/>
          <w:sz w:val="26"/>
          <w:szCs w:val="26"/>
        </w:rPr>
        <w:t>фонд</w:t>
      </w:r>
      <w:r w:rsidRPr="00B64F63">
        <w:rPr>
          <w:color w:val="000000" w:themeColor="text1"/>
          <w:sz w:val="26"/>
          <w:szCs w:val="26"/>
        </w:rPr>
        <w:t>у администрации округа –</w:t>
      </w:r>
      <w:r w:rsidR="008B57AC" w:rsidRPr="00B64F63">
        <w:rPr>
          <w:color w:val="000000" w:themeColor="text1"/>
          <w:sz w:val="26"/>
          <w:szCs w:val="26"/>
        </w:rPr>
        <w:t xml:space="preserve"> </w:t>
      </w:r>
      <w:r w:rsidR="008746E6" w:rsidRPr="00B64F63">
        <w:rPr>
          <w:color w:val="000000" w:themeColor="text1"/>
          <w:sz w:val="26"/>
          <w:szCs w:val="26"/>
        </w:rPr>
        <w:t>3 054 141,11</w:t>
      </w:r>
      <w:r w:rsidR="008B57AC" w:rsidRPr="00B64F63">
        <w:rPr>
          <w:color w:val="000000" w:themeColor="text1"/>
          <w:sz w:val="26"/>
          <w:szCs w:val="26"/>
        </w:rPr>
        <w:t xml:space="preserve"> рублей, отражены неиспользованные остатки </w:t>
      </w:r>
      <w:r w:rsidRPr="00B64F63">
        <w:rPr>
          <w:color w:val="000000" w:themeColor="text1"/>
          <w:sz w:val="26"/>
          <w:szCs w:val="26"/>
        </w:rPr>
        <w:t xml:space="preserve">средств </w:t>
      </w:r>
      <w:r w:rsidR="008B57AC" w:rsidRPr="00B64F63">
        <w:rPr>
          <w:color w:val="000000" w:themeColor="text1"/>
          <w:sz w:val="26"/>
          <w:szCs w:val="26"/>
        </w:rPr>
        <w:t>фонд</w:t>
      </w:r>
      <w:r w:rsidRPr="00B64F63">
        <w:rPr>
          <w:color w:val="000000" w:themeColor="text1"/>
          <w:sz w:val="26"/>
          <w:szCs w:val="26"/>
        </w:rPr>
        <w:t>а</w:t>
      </w:r>
      <w:r w:rsidR="00B4613D" w:rsidRPr="00B64F63">
        <w:rPr>
          <w:color w:val="000000" w:themeColor="text1"/>
          <w:sz w:val="26"/>
          <w:szCs w:val="26"/>
        </w:rPr>
        <w:t>.</w:t>
      </w:r>
    </w:p>
    <w:p w14:paraId="04595DBE" w14:textId="12DF1529" w:rsidR="00AD1F70" w:rsidRPr="00B64F63" w:rsidRDefault="005E4B7F" w:rsidP="008B57AC">
      <w:pPr>
        <w:ind w:firstLine="709"/>
        <w:jc w:val="both"/>
        <w:rPr>
          <w:color w:val="000000" w:themeColor="text1"/>
          <w:sz w:val="26"/>
          <w:szCs w:val="26"/>
        </w:rPr>
      </w:pPr>
      <w:r w:rsidRPr="00B64F63">
        <w:rPr>
          <w:color w:val="000000" w:themeColor="text1"/>
          <w:sz w:val="26"/>
          <w:szCs w:val="26"/>
        </w:rPr>
        <w:t>В рамках муниципальной программы</w:t>
      </w:r>
      <w:r w:rsidR="001E7FD4" w:rsidRPr="00B64F63">
        <w:rPr>
          <w:color w:val="000000" w:themeColor="text1"/>
          <w:sz w:val="26"/>
          <w:szCs w:val="26"/>
        </w:rPr>
        <w:t xml:space="preserve"> </w:t>
      </w:r>
      <w:r w:rsidRPr="00B64F63">
        <w:rPr>
          <w:color w:val="000000" w:themeColor="text1"/>
          <w:sz w:val="26"/>
          <w:szCs w:val="26"/>
        </w:rPr>
        <w:t>"Управление муниципальными финансами Вологодского муниципального округа" в</w:t>
      </w:r>
      <w:r w:rsidR="00B4613D" w:rsidRPr="00B64F63">
        <w:rPr>
          <w:color w:val="000000" w:themeColor="text1"/>
          <w:sz w:val="26"/>
          <w:szCs w:val="26"/>
        </w:rPr>
        <w:t>сего на 202</w:t>
      </w:r>
      <w:r w:rsidR="008746E6" w:rsidRPr="00B64F63">
        <w:rPr>
          <w:color w:val="000000" w:themeColor="text1"/>
          <w:sz w:val="26"/>
          <w:szCs w:val="26"/>
        </w:rPr>
        <w:t>4</w:t>
      </w:r>
      <w:r w:rsidR="00B4613D" w:rsidRPr="00B64F63">
        <w:rPr>
          <w:color w:val="000000" w:themeColor="text1"/>
          <w:sz w:val="26"/>
          <w:szCs w:val="26"/>
        </w:rPr>
        <w:t xml:space="preserve"> год резервный фонд администрации </w:t>
      </w:r>
      <w:r w:rsidR="00B4613D" w:rsidRPr="00B64F63">
        <w:rPr>
          <w:color w:val="000000" w:themeColor="text1"/>
          <w:sz w:val="26"/>
          <w:szCs w:val="26"/>
        </w:rPr>
        <w:lastRenderedPageBreak/>
        <w:t xml:space="preserve">округа был предусмотрен в объеме </w:t>
      </w:r>
      <w:r w:rsidR="008746E6" w:rsidRPr="00B64F63">
        <w:rPr>
          <w:color w:val="000000" w:themeColor="text1"/>
          <w:sz w:val="26"/>
          <w:szCs w:val="26"/>
        </w:rPr>
        <w:t>5 000 000,00</w:t>
      </w:r>
      <w:r w:rsidR="00AD1F70" w:rsidRPr="00B64F63">
        <w:rPr>
          <w:color w:val="000000" w:themeColor="text1"/>
          <w:sz w:val="26"/>
          <w:szCs w:val="26"/>
        </w:rPr>
        <w:t xml:space="preserve"> </w:t>
      </w:r>
      <w:r w:rsidR="00B4613D" w:rsidRPr="00B64F63">
        <w:rPr>
          <w:color w:val="000000" w:themeColor="text1"/>
          <w:sz w:val="26"/>
          <w:szCs w:val="26"/>
        </w:rPr>
        <w:t>рублей</w:t>
      </w:r>
      <w:r w:rsidR="00F17EA9" w:rsidRPr="00B64F63">
        <w:rPr>
          <w:color w:val="000000" w:themeColor="text1"/>
          <w:sz w:val="26"/>
          <w:szCs w:val="26"/>
        </w:rPr>
        <w:t xml:space="preserve">, </w:t>
      </w:r>
      <w:r w:rsidR="003C5439" w:rsidRPr="00B64F63">
        <w:rPr>
          <w:color w:val="000000" w:themeColor="text1"/>
          <w:sz w:val="26"/>
          <w:szCs w:val="26"/>
        </w:rPr>
        <w:t>выделено денежных средств</w:t>
      </w:r>
      <w:r w:rsidR="00D57E33" w:rsidRPr="00B64F63">
        <w:rPr>
          <w:color w:val="000000" w:themeColor="text1"/>
          <w:sz w:val="26"/>
          <w:szCs w:val="26"/>
        </w:rPr>
        <w:t xml:space="preserve"> на</w:t>
      </w:r>
      <w:r w:rsidR="003C5439" w:rsidRPr="00B64F63">
        <w:rPr>
          <w:color w:val="000000" w:themeColor="text1"/>
          <w:sz w:val="26"/>
          <w:szCs w:val="26"/>
        </w:rPr>
        <w:t xml:space="preserve"> </w:t>
      </w:r>
      <w:r w:rsidR="008746E6" w:rsidRPr="00B64F63">
        <w:rPr>
          <w:color w:val="000000" w:themeColor="text1"/>
          <w:sz w:val="26"/>
          <w:szCs w:val="26"/>
        </w:rPr>
        <w:t>–</w:t>
      </w:r>
      <w:r w:rsidR="00F17EA9" w:rsidRPr="00B64F63">
        <w:rPr>
          <w:color w:val="000000" w:themeColor="text1"/>
          <w:sz w:val="26"/>
          <w:szCs w:val="26"/>
        </w:rPr>
        <w:t xml:space="preserve"> </w:t>
      </w:r>
      <w:r w:rsidR="008746E6" w:rsidRPr="00B64F63">
        <w:rPr>
          <w:color w:val="000000" w:themeColor="text1"/>
          <w:sz w:val="26"/>
          <w:szCs w:val="26"/>
        </w:rPr>
        <w:t>1 945 858,89</w:t>
      </w:r>
      <w:r w:rsidR="00F17EA9" w:rsidRPr="00B64F63">
        <w:rPr>
          <w:color w:val="000000" w:themeColor="text1"/>
          <w:sz w:val="26"/>
          <w:szCs w:val="26"/>
        </w:rPr>
        <w:t xml:space="preserve"> руб</w:t>
      </w:r>
      <w:r w:rsidR="00AD1F70" w:rsidRPr="00B64F63">
        <w:rPr>
          <w:color w:val="000000" w:themeColor="text1"/>
          <w:sz w:val="26"/>
          <w:szCs w:val="26"/>
        </w:rPr>
        <w:t>.</w:t>
      </w:r>
      <w:r w:rsidR="0096128A" w:rsidRPr="00B64F63">
        <w:rPr>
          <w:color w:val="000000" w:themeColor="text1"/>
          <w:sz w:val="26"/>
          <w:szCs w:val="26"/>
        </w:rPr>
        <w:t>:</w:t>
      </w:r>
    </w:p>
    <w:p w14:paraId="5DF2A011" w14:textId="77777777" w:rsidR="0096128A" w:rsidRPr="00B64F63" w:rsidRDefault="0096128A" w:rsidP="008B57AC">
      <w:pPr>
        <w:ind w:firstLine="709"/>
        <w:jc w:val="both"/>
        <w:rPr>
          <w:color w:val="000000" w:themeColor="text1"/>
          <w:sz w:val="26"/>
          <w:szCs w:val="26"/>
        </w:rPr>
      </w:pPr>
    </w:p>
    <w:tbl>
      <w:tblPr>
        <w:tblW w:w="9455" w:type="dxa"/>
        <w:tblLook w:val="04A0" w:firstRow="1" w:lastRow="0" w:firstColumn="1" w:lastColumn="0" w:noHBand="0" w:noVBand="1"/>
      </w:tblPr>
      <w:tblGrid>
        <w:gridCol w:w="8075"/>
        <w:gridCol w:w="1380"/>
      </w:tblGrid>
      <w:tr w:rsidR="00B64F63" w:rsidRPr="00B64F63" w14:paraId="23C2F0E8" w14:textId="77777777" w:rsidTr="0096128A">
        <w:trPr>
          <w:trHeight w:val="435"/>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7F7A7" w14:textId="77777777" w:rsidR="0096128A" w:rsidRPr="00B64F63" w:rsidRDefault="0096128A">
            <w:pPr>
              <w:rPr>
                <w:color w:val="000000" w:themeColor="text1"/>
                <w:sz w:val="22"/>
                <w:szCs w:val="22"/>
              </w:rPr>
            </w:pPr>
            <w:r w:rsidRPr="00B64F63">
              <w:rPr>
                <w:color w:val="000000" w:themeColor="text1"/>
                <w:sz w:val="22"/>
                <w:szCs w:val="22"/>
              </w:rPr>
              <w:t>Проведение мероприятий и осуществление выплат непредвиденного характера</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304A1E0" w14:textId="580F845D" w:rsidR="0096128A" w:rsidRPr="00B64F63" w:rsidRDefault="0096128A">
            <w:pPr>
              <w:jc w:val="right"/>
              <w:rPr>
                <w:color w:val="000000" w:themeColor="text1"/>
                <w:sz w:val="22"/>
                <w:szCs w:val="22"/>
              </w:rPr>
            </w:pPr>
            <w:r w:rsidRPr="00B64F63">
              <w:rPr>
                <w:color w:val="000000" w:themeColor="text1"/>
                <w:sz w:val="22"/>
                <w:szCs w:val="22"/>
              </w:rPr>
              <w:t>541 618,01</w:t>
            </w:r>
          </w:p>
        </w:tc>
      </w:tr>
      <w:tr w:rsidR="00B64F63" w:rsidRPr="00B64F63" w14:paraId="46501432" w14:textId="77777777" w:rsidTr="0096128A">
        <w:trPr>
          <w:trHeight w:val="896"/>
        </w:trPr>
        <w:tc>
          <w:tcPr>
            <w:tcW w:w="8075" w:type="dxa"/>
            <w:tcBorders>
              <w:top w:val="nil"/>
              <w:left w:val="single" w:sz="4" w:space="0" w:color="auto"/>
              <w:bottom w:val="single" w:sz="4" w:space="0" w:color="auto"/>
              <w:right w:val="single" w:sz="4" w:space="0" w:color="auto"/>
            </w:tcBorders>
            <w:shd w:val="clear" w:color="auto" w:fill="auto"/>
            <w:vAlign w:val="bottom"/>
            <w:hideMark/>
          </w:tcPr>
          <w:p w14:paraId="08A0C8A7" w14:textId="4E6433A7" w:rsidR="0096128A" w:rsidRPr="00B64F63" w:rsidRDefault="0096128A">
            <w:pPr>
              <w:rPr>
                <w:color w:val="000000" w:themeColor="text1"/>
                <w:sz w:val="22"/>
                <w:szCs w:val="22"/>
              </w:rPr>
            </w:pPr>
            <w:r w:rsidRPr="00B64F63">
              <w:rPr>
                <w:color w:val="000000" w:themeColor="text1"/>
                <w:sz w:val="22"/>
                <w:szCs w:val="22"/>
              </w:rPr>
              <w:t xml:space="preserve">Расходы по предупреждению, ликвидации последствий стихийных бедствий, аварийных и чрезвычайных ситуаций, террористических актов, проведению неотложных </w:t>
            </w:r>
            <w:proofErr w:type="spellStart"/>
            <w:r w:rsidRPr="00B64F63">
              <w:rPr>
                <w:color w:val="000000" w:themeColor="text1"/>
                <w:sz w:val="22"/>
                <w:szCs w:val="22"/>
              </w:rPr>
              <w:t>аварийно</w:t>
            </w:r>
            <w:proofErr w:type="spellEnd"/>
            <w:r w:rsidRPr="00B64F63">
              <w:rPr>
                <w:color w:val="000000" w:themeColor="text1"/>
                <w:sz w:val="22"/>
                <w:szCs w:val="22"/>
              </w:rPr>
              <w:t xml:space="preserve"> – спасательных и </w:t>
            </w:r>
            <w:proofErr w:type="spellStart"/>
            <w:r w:rsidRPr="00B64F63">
              <w:rPr>
                <w:color w:val="000000" w:themeColor="text1"/>
                <w:sz w:val="22"/>
                <w:szCs w:val="22"/>
              </w:rPr>
              <w:t>аварийно</w:t>
            </w:r>
            <w:proofErr w:type="spellEnd"/>
            <w:r w:rsidRPr="00B64F63">
              <w:rPr>
                <w:color w:val="000000" w:themeColor="text1"/>
                <w:sz w:val="22"/>
                <w:szCs w:val="22"/>
              </w:rPr>
              <w:t xml:space="preserve"> – восстановительных работ</w:t>
            </w:r>
          </w:p>
        </w:tc>
        <w:tc>
          <w:tcPr>
            <w:tcW w:w="1380" w:type="dxa"/>
            <w:tcBorders>
              <w:top w:val="nil"/>
              <w:left w:val="nil"/>
              <w:bottom w:val="single" w:sz="4" w:space="0" w:color="auto"/>
              <w:right w:val="single" w:sz="4" w:space="0" w:color="auto"/>
            </w:tcBorders>
            <w:shd w:val="clear" w:color="auto" w:fill="auto"/>
            <w:noWrap/>
            <w:vAlign w:val="bottom"/>
            <w:hideMark/>
          </w:tcPr>
          <w:p w14:paraId="1B3E7660" w14:textId="2244F0A4" w:rsidR="0096128A" w:rsidRPr="00B64F63" w:rsidRDefault="0096128A">
            <w:pPr>
              <w:jc w:val="right"/>
              <w:rPr>
                <w:color w:val="000000" w:themeColor="text1"/>
                <w:sz w:val="22"/>
                <w:szCs w:val="22"/>
              </w:rPr>
            </w:pPr>
            <w:r w:rsidRPr="00B64F63">
              <w:rPr>
                <w:color w:val="000000" w:themeColor="text1"/>
                <w:sz w:val="22"/>
                <w:szCs w:val="22"/>
              </w:rPr>
              <w:t>592 790,88</w:t>
            </w:r>
          </w:p>
        </w:tc>
      </w:tr>
      <w:tr w:rsidR="00B64F63" w:rsidRPr="00B64F63" w14:paraId="006006AF" w14:textId="77777777" w:rsidTr="0096128A">
        <w:trPr>
          <w:trHeight w:val="1696"/>
        </w:trPr>
        <w:tc>
          <w:tcPr>
            <w:tcW w:w="8075" w:type="dxa"/>
            <w:tcBorders>
              <w:top w:val="nil"/>
              <w:left w:val="single" w:sz="4" w:space="0" w:color="auto"/>
              <w:bottom w:val="single" w:sz="4" w:space="0" w:color="auto"/>
              <w:right w:val="single" w:sz="4" w:space="0" w:color="auto"/>
            </w:tcBorders>
            <w:shd w:val="clear" w:color="auto" w:fill="auto"/>
            <w:vAlign w:val="bottom"/>
            <w:hideMark/>
          </w:tcPr>
          <w:p w14:paraId="5C308DFF" w14:textId="77777777" w:rsidR="0096128A" w:rsidRPr="00B64F63" w:rsidRDefault="0096128A">
            <w:pPr>
              <w:rPr>
                <w:color w:val="000000" w:themeColor="text1"/>
                <w:sz w:val="22"/>
                <w:szCs w:val="22"/>
              </w:rPr>
            </w:pPr>
            <w:r w:rsidRPr="00B64F63">
              <w:rPr>
                <w:color w:val="000000" w:themeColor="text1"/>
                <w:sz w:val="22"/>
                <w:szCs w:val="22"/>
              </w:rPr>
              <w:t>Развертывание и содержание временных пунктов проживания, аренда зданий (сооружений) для эвакуируемых, пострадавших от чрезвычайных ситуаций или террористических актов граждан в течении необходимого срока, но не более месяца; питание и обеспечение питьевой водой участников мероприятий по ликвидации и предупреждению стихийных бедствий, аварий и чрезвычайных ситуаций</w:t>
            </w:r>
          </w:p>
        </w:tc>
        <w:tc>
          <w:tcPr>
            <w:tcW w:w="1380" w:type="dxa"/>
            <w:tcBorders>
              <w:top w:val="nil"/>
              <w:left w:val="nil"/>
              <w:bottom w:val="single" w:sz="4" w:space="0" w:color="auto"/>
              <w:right w:val="single" w:sz="4" w:space="0" w:color="auto"/>
            </w:tcBorders>
            <w:shd w:val="clear" w:color="auto" w:fill="auto"/>
            <w:noWrap/>
            <w:vAlign w:val="bottom"/>
            <w:hideMark/>
          </w:tcPr>
          <w:p w14:paraId="4DC45790" w14:textId="77777777" w:rsidR="0096128A" w:rsidRPr="00B64F63" w:rsidRDefault="0096128A">
            <w:pPr>
              <w:jc w:val="right"/>
              <w:rPr>
                <w:color w:val="000000" w:themeColor="text1"/>
                <w:sz w:val="22"/>
                <w:szCs w:val="22"/>
              </w:rPr>
            </w:pPr>
            <w:r w:rsidRPr="00B64F63">
              <w:rPr>
                <w:color w:val="000000" w:themeColor="text1"/>
                <w:sz w:val="22"/>
                <w:szCs w:val="22"/>
              </w:rPr>
              <w:t>2 650,00</w:t>
            </w:r>
          </w:p>
        </w:tc>
      </w:tr>
      <w:tr w:rsidR="00B64F63" w:rsidRPr="00B64F63" w14:paraId="5182990E" w14:textId="77777777" w:rsidTr="0096128A">
        <w:trPr>
          <w:trHeight w:val="1065"/>
        </w:trPr>
        <w:tc>
          <w:tcPr>
            <w:tcW w:w="8075" w:type="dxa"/>
            <w:tcBorders>
              <w:top w:val="nil"/>
              <w:left w:val="single" w:sz="4" w:space="0" w:color="auto"/>
              <w:bottom w:val="single" w:sz="4" w:space="0" w:color="auto"/>
              <w:right w:val="single" w:sz="4" w:space="0" w:color="auto"/>
            </w:tcBorders>
            <w:shd w:val="clear" w:color="auto" w:fill="auto"/>
            <w:vAlign w:val="bottom"/>
            <w:hideMark/>
          </w:tcPr>
          <w:p w14:paraId="7EED131B" w14:textId="77777777" w:rsidR="0096128A" w:rsidRPr="00B64F63" w:rsidRDefault="0096128A">
            <w:pPr>
              <w:rPr>
                <w:color w:val="000000" w:themeColor="text1"/>
                <w:sz w:val="22"/>
                <w:szCs w:val="22"/>
              </w:rPr>
            </w:pPr>
            <w:r w:rsidRPr="00B64F63">
              <w:rPr>
                <w:color w:val="000000" w:themeColor="text1"/>
                <w:sz w:val="22"/>
                <w:szCs w:val="22"/>
              </w:rPr>
              <w:t>Организация питания, иных мероприятий, связанных с выполнением Указа Президента РФ от 21.09.2022 №647 «Об объявлении частичной мобилизации в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14:paraId="6802E11A" w14:textId="77777777" w:rsidR="0096128A" w:rsidRPr="00B64F63" w:rsidRDefault="0096128A">
            <w:pPr>
              <w:jc w:val="right"/>
              <w:rPr>
                <w:color w:val="000000" w:themeColor="text1"/>
                <w:sz w:val="22"/>
                <w:szCs w:val="22"/>
              </w:rPr>
            </w:pPr>
            <w:r w:rsidRPr="00B64F63">
              <w:rPr>
                <w:color w:val="000000" w:themeColor="text1"/>
                <w:sz w:val="22"/>
                <w:szCs w:val="22"/>
              </w:rPr>
              <w:t>306 990,00</w:t>
            </w:r>
          </w:p>
        </w:tc>
      </w:tr>
      <w:tr w:rsidR="00B64F63" w:rsidRPr="00B64F63" w14:paraId="2D75FEE4" w14:textId="77777777" w:rsidTr="0096128A">
        <w:trPr>
          <w:trHeight w:val="435"/>
        </w:trPr>
        <w:tc>
          <w:tcPr>
            <w:tcW w:w="8075" w:type="dxa"/>
            <w:tcBorders>
              <w:top w:val="nil"/>
              <w:left w:val="single" w:sz="4" w:space="0" w:color="auto"/>
              <w:bottom w:val="single" w:sz="4" w:space="0" w:color="auto"/>
              <w:right w:val="single" w:sz="4" w:space="0" w:color="auto"/>
            </w:tcBorders>
            <w:shd w:val="clear" w:color="auto" w:fill="auto"/>
            <w:vAlign w:val="bottom"/>
            <w:hideMark/>
          </w:tcPr>
          <w:p w14:paraId="1A369C88" w14:textId="77777777" w:rsidR="0096128A" w:rsidRPr="00B64F63" w:rsidRDefault="0096128A">
            <w:pPr>
              <w:rPr>
                <w:color w:val="000000" w:themeColor="text1"/>
                <w:sz w:val="22"/>
                <w:szCs w:val="22"/>
              </w:rPr>
            </w:pPr>
            <w:r w:rsidRPr="00B64F63">
              <w:rPr>
                <w:color w:val="000000" w:themeColor="text1"/>
                <w:sz w:val="22"/>
                <w:szCs w:val="22"/>
              </w:rPr>
              <w:t>Проведение мероприятий и осуществление выплат непредвиденного характера</w:t>
            </w:r>
          </w:p>
        </w:tc>
        <w:tc>
          <w:tcPr>
            <w:tcW w:w="1380" w:type="dxa"/>
            <w:tcBorders>
              <w:top w:val="nil"/>
              <w:left w:val="nil"/>
              <w:bottom w:val="single" w:sz="4" w:space="0" w:color="auto"/>
              <w:right w:val="single" w:sz="4" w:space="0" w:color="auto"/>
            </w:tcBorders>
            <w:shd w:val="clear" w:color="auto" w:fill="auto"/>
            <w:noWrap/>
            <w:vAlign w:val="bottom"/>
            <w:hideMark/>
          </w:tcPr>
          <w:p w14:paraId="3C1FDD35" w14:textId="77777777" w:rsidR="0096128A" w:rsidRPr="00B64F63" w:rsidRDefault="0096128A">
            <w:pPr>
              <w:jc w:val="right"/>
              <w:rPr>
                <w:color w:val="000000" w:themeColor="text1"/>
                <w:sz w:val="22"/>
                <w:szCs w:val="22"/>
              </w:rPr>
            </w:pPr>
            <w:r w:rsidRPr="00B64F63">
              <w:rPr>
                <w:color w:val="000000" w:themeColor="text1"/>
                <w:sz w:val="22"/>
                <w:szCs w:val="22"/>
              </w:rPr>
              <w:t>240 000,00</w:t>
            </w:r>
          </w:p>
        </w:tc>
      </w:tr>
      <w:tr w:rsidR="00B64F63" w:rsidRPr="00B64F63" w14:paraId="65917CA8" w14:textId="77777777" w:rsidTr="0096128A">
        <w:trPr>
          <w:trHeight w:val="1061"/>
        </w:trPr>
        <w:tc>
          <w:tcPr>
            <w:tcW w:w="8075" w:type="dxa"/>
            <w:tcBorders>
              <w:top w:val="nil"/>
              <w:left w:val="single" w:sz="4" w:space="0" w:color="auto"/>
              <w:bottom w:val="single" w:sz="4" w:space="0" w:color="auto"/>
              <w:right w:val="single" w:sz="4" w:space="0" w:color="auto"/>
            </w:tcBorders>
            <w:shd w:val="clear" w:color="auto" w:fill="auto"/>
            <w:vAlign w:val="bottom"/>
            <w:hideMark/>
          </w:tcPr>
          <w:p w14:paraId="66B6B76E" w14:textId="77777777" w:rsidR="0096128A" w:rsidRPr="00B64F63" w:rsidRDefault="0096128A">
            <w:pPr>
              <w:rPr>
                <w:color w:val="000000" w:themeColor="text1"/>
                <w:sz w:val="22"/>
                <w:szCs w:val="22"/>
              </w:rPr>
            </w:pPr>
            <w:r w:rsidRPr="00B64F63">
              <w:rPr>
                <w:color w:val="000000" w:themeColor="text1"/>
                <w:sz w:val="22"/>
                <w:szCs w:val="22"/>
              </w:rPr>
              <w:t>Проведение неотложных аварийно-восстановительных работ и иных работ на объектах жилищно-коммунального хозяйства, социальной сферы, энергетики, пострадавших в результате чрезвычайной ситуации, террористического акта</w:t>
            </w:r>
          </w:p>
        </w:tc>
        <w:tc>
          <w:tcPr>
            <w:tcW w:w="1380" w:type="dxa"/>
            <w:tcBorders>
              <w:top w:val="nil"/>
              <w:left w:val="nil"/>
              <w:bottom w:val="single" w:sz="4" w:space="0" w:color="auto"/>
              <w:right w:val="single" w:sz="4" w:space="0" w:color="auto"/>
            </w:tcBorders>
            <w:shd w:val="clear" w:color="auto" w:fill="auto"/>
            <w:noWrap/>
            <w:vAlign w:val="bottom"/>
            <w:hideMark/>
          </w:tcPr>
          <w:p w14:paraId="0AA7E1E3" w14:textId="77777777" w:rsidR="0096128A" w:rsidRPr="00B64F63" w:rsidRDefault="0096128A">
            <w:pPr>
              <w:jc w:val="right"/>
              <w:rPr>
                <w:color w:val="000000" w:themeColor="text1"/>
                <w:sz w:val="22"/>
                <w:szCs w:val="22"/>
              </w:rPr>
            </w:pPr>
            <w:r w:rsidRPr="00B64F63">
              <w:rPr>
                <w:color w:val="000000" w:themeColor="text1"/>
                <w:sz w:val="22"/>
                <w:szCs w:val="22"/>
              </w:rPr>
              <w:t>261 810,00</w:t>
            </w:r>
          </w:p>
        </w:tc>
      </w:tr>
      <w:tr w:rsidR="0096128A" w:rsidRPr="00B64F63" w14:paraId="77B81130" w14:textId="77777777" w:rsidTr="0096128A">
        <w:trPr>
          <w:trHeight w:val="356"/>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196825E8" w14:textId="77777777" w:rsidR="0096128A" w:rsidRPr="00B64F63" w:rsidRDefault="0096128A">
            <w:pPr>
              <w:rPr>
                <w:b/>
                <w:bCs/>
                <w:color w:val="000000" w:themeColor="text1"/>
                <w:sz w:val="22"/>
                <w:szCs w:val="22"/>
              </w:rPr>
            </w:pPr>
            <w:r w:rsidRPr="00B64F63">
              <w:rPr>
                <w:b/>
                <w:bCs/>
                <w:color w:val="000000" w:themeColor="text1"/>
                <w:sz w:val="22"/>
                <w:szCs w:val="22"/>
              </w:rPr>
              <w:t>Итого</w:t>
            </w:r>
          </w:p>
        </w:tc>
        <w:tc>
          <w:tcPr>
            <w:tcW w:w="1380" w:type="dxa"/>
            <w:tcBorders>
              <w:top w:val="nil"/>
              <w:left w:val="nil"/>
              <w:bottom w:val="single" w:sz="4" w:space="0" w:color="auto"/>
              <w:right w:val="single" w:sz="4" w:space="0" w:color="auto"/>
            </w:tcBorders>
            <w:shd w:val="clear" w:color="auto" w:fill="auto"/>
            <w:noWrap/>
            <w:vAlign w:val="bottom"/>
            <w:hideMark/>
          </w:tcPr>
          <w:p w14:paraId="4B82E5D6" w14:textId="77777777" w:rsidR="0096128A" w:rsidRPr="00B64F63" w:rsidRDefault="0096128A">
            <w:pPr>
              <w:jc w:val="right"/>
              <w:rPr>
                <w:b/>
                <w:bCs/>
                <w:color w:val="000000" w:themeColor="text1"/>
                <w:sz w:val="22"/>
                <w:szCs w:val="22"/>
              </w:rPr>
            </w:pPr>
            <w:r w:rsidRPr="00B64F63">
              <w:rPr>
                <w:b/>
                <w:bCs/>
                <w:color w:val="000000" w:themeColor="text1"/>
                <w:sz w:val="22"/>
                <w:szCs w:val="22"/>
              </w:rPr>
              <w:t>1 945 858,89</w:t>
            </w:r>
          </w:p>
        </w:tc>
      </w:tr>
    </w:tbl>
    <w:p w14:paraId="419138BF" w14:textId="77777777" w:rsidR="0096128A" w:rsidRPr="00B64F63" w:rsidRDefault="0096128A" w:rsidP="008B57AC">
      <w:pPr>
        <w:ind w:firstLine="709"/>
        <w:jc w:val="both"/>
        <w:rPr>
          <w:color w:val="000000" w:themeColor="text1"/>
          <w:sz w:val="26"/>
          <w:szCs w:val="26"/>
        </w:rPr>
      </w:pPr>
    </w:p>
    <w:p w14:paraId="736E0528" w14:textId="77777777" w:rsidR="00AD1F70" w:rsidRPr="00B64F63" w:rsidRDefault="00B4613D" w:rsidP="00AD1F70">
      <w:pPr>
        <w:jc w:val="both"/>
        <w:rPr>
          <w:color w:val="000000" w:themeColor="text1"/>
          <w:sz w:val="26"/>
          <w:szCs w:val="26"/>
        </w:rPr>
      </w:pPr>
      <w:r w:rsidRPr="00B64F63">
        <w:rPr>
          <w:color w:val="000000" w:themeColor="text1"/>
          <w:sz w:val="26"/>
          <w:szCs w:val="26"/>
        </w:rPr>
        <w:t xml:space="preserve">  </w:t>
      </w:r>
    </w:p>
    <w:p w14:paraId="50D38019" w14:textId="12F99976" w:rsidR="008B57AC" w:rsidRPr="00B64F63" w:rsidRDefault="008B57AC" w:rsidP="00636C50">
      <w:pPr>
        <w:jc w:val="center"/>
        <w:rPr>
          <w:b/>
          <w:color w:val="000000" w:themeColor="text1"/>
          <w:sz w:val="26"/>
          <w:szCs w:val="26"/>
        </w:rPr>
      </w:pPr>
      <w:r w:rsidRPr="00B64F63">
        <w:rPr>
          <w:b/>
          <w:color w:val="000000" w:themeColor="text1"/>
          <w:sz w:val="26"/>
          <w:szCs w:val="26"/>
        </w:rPr>
        <w:t>Раздел/подраздел 01.13 «Другие общегосударственные вопросы»</w:t>
      </w:r>
    </w:p>
    <w:p w14:paraId="0C810941" w14:textId="77777777" w:rsidR="00C83A68" w:rsidRPr="00B64F63" w:rsidRDefault="00C83A68" w:rsidP="00636C50">
      <w:pPr>
        <w:jc w:val="center"/>
        <w:rPr>
          <w:b/>
          <w:color w:val="000000" w:themeColor="text1"/>
          <w:sz w:val="26"/>
          <w:szCs w:val="26"/>
        </w:rPr>
      </w:pPr>
    </w:p>
    <w:p w14:paraId="5CE6182C" w14:textId="4FF5B17F" w:rsidR="008B57AC" w:rsidRPr="00B64F63" w:rsidRDefault="008B57AC" w:rsidP="008B57AC">
      <w:pPr>
        <w:ind w:firstLine="709"/>
        <w:jc w:val="both"/>
        <w:rPr>
          <w:color w:val="000000" w:themeColor="text1"/>
          <w:sz w:val="26"/>
          <w:szCs w:val="26"/>
        </w:rPr>
      </w:pPr>
      <w:r w:rsidRPr="00B64F63">
        <w:rPr>
          <w:color w:val="000000" w:themeColor="text1"/>
          <w:sz w:val="26"/>
          <w:szCs w:val="26"/>
        </w:rPr>
        <w:t xml:space="preserve">Расходы бюджета составили   </w:t>
      </w:r>
      <w:r w:rsidR="00C83A68" w:rsidRPr="00B64F63">
        <w:rPr>
          <w:color w:val="000000" w:themeColor="text1"/>
          <w:sz w:val="26"/>
          <w:szCs w:val="26"/>
        </w:rPr>
        <w:t>179 195 697,78</w:t>
      </w:r>
      <w:r w:rsidRPr="00B64F63">
        <w:rPr>
          <w:color w:val="000000" w:themeColor="text1"/>
          <w:sz w:val="26"/>
          <w:szCs w:val="26"/>
        </w:rPr>
        <w:t xml:space="preserve"> рублей, при плановых назначениях </w:t>
      </w:r>
      <w:r w:rsidR="00C83A68" w:rsidRPr="00B64F63">
        <w:rPr>
          <w:color w:val="000000" w:themeColor="text1"/>
          <w:sz w:val="26"/>
          <w:szCs w:val="26"/>
        </w:rPr>
        <w:t>181 206 415,05</w:t>
      </w:r>
      <w:r w:rsidRPr="00B64F63">
        <w:rPr>
          <w:color w:val="000000" w:themeColor="text1"/>
          <w:sz w:val="26"/>
          <w:szCs w:val="26"/>
        </w:rPr>
        <w:t xml:space="preserve">   рублей, процент выполнения </w:t>
      </w:r>
      <w:r w:rsidR="002C2D3D" w:rsidRPr="00B64F63">
        <w:rPr>
          <w:color w:val="000000" w:themeColor="text1"/>
          <w:sz w:val="26"/>
          <w:szCs w:val="26"/>
        </w:rPr>
        <w:t>98,</w:t>
      </w:r>
      <w:r w:rsidR="00C83A68" w:rsidRPr="00B64F63">
        <w:rPr>
          <w:color w:val="000000" w:themeColor="text1"/>
          <w:sz w:val="26"/>
          <w:szCs w:val="26"/>
        </w:rPr>
        <w:t>9</w:t>
      </w:r>
      <w:r w:rsidRPr="00B64F63">
        <w:rPr>
          <w:color w:val="000000" w:themeColor="text1"/>
          <w:sz w:val="26"/>
          <w:szCs w:val="26"/>
        </w:rPr>
        <w:t xml:space="preserve"> %.</w:t>
      </w:r>
    </w:p>
    <w:p w14:paraId="023A28B4" w14:textId="42450A48" w:rsidR="00160B6B" w:rsidRPr="00B64F63" w:rsidRDefault="00B60714" w:rsidP="00160B6B">
      <w:pPr>
        <w:ind w:firstLine="709"/>
        <w:jc w:val="both"/>
        <w:rPr>
          <w:color w:val="000000" w:themeColor="text1"/>
          <w:sz w:val="26"/>
          <w:szCs w:val="26"/>
        </w:rPr>
      </w:pPr>
      <w:r w:rsidRPr="00B64F63">
        <w:rPr>
          <w:color w:val="000000" w:themeColor="text1"/>
          <w:sz w:val="26"/>
          <w:szCs w:val="26"/>
        </w:rPr>
        <w:t xml:space="preserve">Расходы в рамках муниципальных программ составили </w:t>
      </w:r>
      <w:r w:rsidR="00C83A68" w:rsidRPr="00B64F63">
        <w:rPr>
          <w:color w:val="000000" w:themeColor="text1"/>
          <w:sz w:val="26"/>
          <w:szCs w:val="26"/>
        </w:rPr>
        <w:t>175 451 498,29</w:t>
      </w:r>
      <w:r w:rsidRPr="00B64F63">
        <w:rPr>
          <w:color w:val="000000" w:themeColor="text1"/>
          <w:sz w:val="26"/>
          <w:szCs w:val="26"/>
        </w:rPr>
        <w:t xml:space="preserve"> рубля при плановых назначениях </w:t>
      </w:r>
      <w:r w:rsidR="00C83A68" w:rsidRPr="00B64F63">
        <w:rPr>
          <w:color w:val="000000" w:themeColor="text1"/>
          <w:sz w:val="26"/>
          <w:szCs w:val="26"/>
        </w:rPr>
        <w:t xml:space="preserve">176 903 746,48 </w:t>
      </w:r>
      <w:r w:rsidRPr="00B64F63">
        <w:rPr>
          <w:color w:val="000000" w:themeColor="text1"/>
          <w:sz w:val="26"/>
          <w:szCs w:val="26"/>
        </w:rPr>
        <w:t>рублей, процент исполнения 9</w:t>
      </w:r>
      <w:r w:rsidR="00C83A68" w:rsidRPr="00B64F63">
        <w:rPr>
          <w:color w:val="000000" w:themeColor="text1"/>
          <w:sz w:val="26"/>
          <w:szCs w:val="26"/>
        </w:rPr>
        <w:t>9,2</w:t>
      </w:r>
      <w:r w:rsidRPr="00B64F63">
        <w:rPr>
          <w:color w:val="000000" w:themeColor="text1"/>
          <w:sz w:val="26"/>
          <w:szCs w:val="26"/>
        </w:rPr>
        <w:t>%.</w:t>
      </w:r>
    </w:p>
    <w:p w14:paraId="0C383744" w14:textId="699F62E6" w:rsidR="00160B6B" w:rsidRPr="00B64F63" w:rsidRDefault="00160B6B" w:rsidP="008B57AC">
      <w:pPr>
        <w:ind w:firstLine="709"/>
        <w:jc w:val="both"/>
        <w:rPr>
          <w:color w:val="000000" w:themeColor="text1"/>
          <w:sz w:val="26"/>
          <w:szCs w:val="26"/>
        </w:rPr>
      </w:pPr>
      <w:r w:rsidRPr="00B64F63">
        <w:rPr>
          <w:color w:val="000000" w:themeColor="text1"/>
          <w:sz w:val="26"/>
          <w:szCs w:val="26"/>
        </w:rPr>
        <w:t xml:space="preserve">1. Муниципальная программа </w:t>
      </w:r>
      <w:r w:rsidR="00C83A68" w:rsidRPr="00B64F63">
        <w:rPr>
          <w:color w:val="000000" w:themeColor="text1"/>
          <w:sz w:val="26"/>
          <w:szCs w:val="26"/>
        </w:rPr>
        <w:t>«</w:t>
      </w:r>
      <w:r w:rsidRPr="00B64F63">
        <w:rPr>
          <w:color w:val="000000" w:themeColor="text1"/>
          <w:sz w:val="26"/>
          <w:szCs w:val="26"/>
        </w:rPr>
        <w:t>Управление муниципальной собственностью Вологодского муниципального округа</w:t>
      </w:r>
      <w:r w:rsidR="00C83A68" w:rsidRPr="00B64F63">
        <w:rPr>
          <w:color w:val="000000" w:themeColor="text1"/>
          <w:sz w:val="26"/>
          <w:szCs w:val="26"/>
        </w:rPr>
        <w:t>»</w:t>
      </w:r>
      <w:r w:rsidR="00B60714" w:rsidRPr="00B64F63">
        <w:rPr>
          <w:color w:val="000000" w:themeColor="text1"/>
          <w:sz w:val="26"/>
          <w:szCs w:val="26"/>
        </w:rPr>
        <w:t>;</w:t>
      </w:r>
    </w:p>
    <w:p w14:paraId="63ACF62F" w14:textId="16DD97AA" w:rsidR="008B57AC" w:rsidRPr="00B64F63" w:rsidRDefault="00EA7F0F" w:rsidP="00EA7F0F">
      <w:pPr>
        <w:ind w:firstLine="709"/>
        <w:jc w:val="both"/>
        <w:rPr>
          <w:color w:val="000000" w:themeColor="text1"/>
          <w:sz w:val="26"/>
          <w:szCs w:val="26"/>
        </w:rPr>
      </w:pPr>
      <w:r w:rsidRPr="00B64F63">
        <w:rPr>
          <w:color w:val="000000" w:themeColor="text1"/>
          <w:sz w:val="26"/>
          <w:szCs w:val="26"/>
        </w:rPr>
        <w:t xml:space="preserve"> </w:t>
      </w:r>
      <w:r w:rsidR="00160B6B" w:rsidRPr="00B64F63">
        <w:rPr>
          <w:color w:val="000000" w:themeColor="text1"/>
          <w:sz w:val="26"/>
          <w:szCs w:val="26"/>
        </w:rPr>
        <w:t>2.</w:t>
      </w:r>
      <w:r w:rsidR="00160B6B" w:rsidRPr="00B64F63">
        <w:rPr>
          <w:color w:val="000000" w:themeColor="text1"/>
        </w:rPr>
        <w:t xml:space="preserve"> </w:t>
      </w:r>
      <w:r w:rsidR="00160B6B" w:rsidRPr="00B64F63">
        <w:rPr>
          <w:color w:val="000000" w:themeColor="text1"/>
          <w:sz w:val="26"/>
          <w:szCs w:val="26"/>
        </w:rPr>
        <w:t xml:space="preserve">Муниципальная программа </w:t>
      </w:r>
      <w:r w:rsidR="00C83A68" w:rsidRPr="00B64F63">
        <w:rPr>
          <w:color w:val="000000" w:themeColor="text1"/>
          <w:sz w:val="26"/>
          <w:szCs w:val="26"/>
        </w:rPr>
        <w:t>«</w:t>
      </w:r>
      <w:r w:rsidR="00160B6B" w:rsidRPr="00B64F63">
        <w:rPr>
          <w:color w:val="000000" w:themeColor="text1"/>
          <w:sz w:val="26"/>
          <w:szCs w:val="26"/>
        </w:rPr>
        <w:t>Обеспечение законности, правопорядка и общественной безопасности в Вологодском муниципальном округе</w:t>
      </w:r>
      <w:r w:rsidR="00C83A68" w:rsidRPr="00B64F63">
        <w:rPr>
          <w:color w:val="000000" w:themeColor="text1"/>
          <w:sz w:val="26"/>
          <w:szCs w:val="26"/>
        </w:rPr>
        <w:t>»;</w:t>
      </w:r>
    </w:p>
    <w:p w14:paraId="7D6D48AC" w14:textId="138D497E" w:rsidR="008B57AC" w:rsidRPr="00B64F63" w:rsidRDefault="00160B6B" w:rsidP="00160B6B">
      <w:pPr>
        <w:ind w:firstLine="708"/>
        <w:jc w:val="both"/>
        <w:rPr>
          <w:color w:val="000000" w:themeColor="text1"/>
          <w:sz w:val="26"/>
          <w:szCs w:val="26"/>
        </w:rPr>
      </w:pPr>
      <w:r w:rsidRPr="00B64F63">
        <w:rPr>
          <w:color w:val="000000" w:themeColor="text1"/>
          <w:sz w:val="26"/>
          <w:szCs w:val="26"/>
        </w:rPr>
        <w:t xml:space="preserve"> 3.  Муниципальная программа "Укрепление общественного здоровья на территории Вологодского муниципального округа»</w:t>
      </w:r>
      <w:r w:rsidR="00B60714" w:rsidRPr="00B64F63">
        <w:rPr>
          <w:color w:val="000000" w:themeColor="text1"/>
          <w:sz w:val="26"/>
          <w:szCs w:val="26"/>
        </w:rPr>
        <w:t>;</w:t>
      </w:r>
    </w:p>
    <w:p w14:paraId="2E492C88" w14:textId="5B45DC89" w:rsidR="00C83A68" w:rsidRPr="00B64F63" w:rsidRDefault="00C83A68" w:rsidP="00160B6B">
      <w:pPr>
        <w:ind w:firstLine="708"/>
        <w:jc w:val="both"/>
        <w:rPr>
          <w:color w:val="000000" w:themeColor="text1"/>
          <w:sz w:val="26"/>
          <w:szCs w:val="26"/>
        </w:rPr>
      </w:pPr>
      <w:r w:rsidRPr="00B64F63">
        <w:rPr>
          <w:color w:val="000000" w:themeColor="text1"/>
          <w:sz w:val="26"/>
          <w:szCs w:val="26"/>
        </w:rPr>
        <w:t>4.</w:t>
      </w:r>
      <w:r w:rsidRPr="00B64F63">
        <w:rPr>
          <w:color w:val="000000" w:themeColor="text1"/>
        </w:rPr>
        <w:t xml:space="preserve"> </w:t>
      </w:r>
      <w:r w:rsidRPr="00B64F63">
        <w:rPr>
          <w:color w:val="000000" w:themeColor="text1"/>
          <w:sz w:val="26"/>
          <w:szCs w:val="26"/>
        </w:rPr>
        <w:t>Муниципальная программа «Развитие культуры и туризма Вологодского муниципального округа»;</w:t>
      </w:r>
    </w:p>
    <w:p w14:paraId="6489D6B5" w14:textId="645CA6F5" w:rsidR="00160B6B" w:rsidRPr="00B64F63" w:rsidRDefault="00C83A68" w:rsidP="00160B6B">
      <w:pPr>
        <w:ind w:firstLine="708"/>
        <w:jc w:val="both"/>
        <w:rPr>
          <w:color w:val="000000" w:themeColor="text1"/>
          <w:sz w:val="26"/>
          <w:szCs w:val="26"/>
        </w:rPr>
      </w:pPr>
      <w:r w:rsidRPr="00B64F63">
        <w:rPr>
          <w:color w:val="000000" w:themeColor="text1"/>
          <w:sz w:val="26"/>
          <w:szCs w:val="26"/>
        </w:rPr>
        <w:t>5</w:t>
      </w:r>
      <w:r w:rsidR="00160B6B" w:rsidRPr="00B64F63">
        <w:rPr>
          <w:color w:val="000000" w:themeColor="text1"/>
          <w:sz w:val="26"/>
          <w:szCs w:val="26"/>
        </w:rPr>
        <w:t>. Муниципальная программа "Управление муниципальными финансами Вологодского муниципального округа</w:t>
      </w:r>
      <w:r w:rsidR="00B60714" w:rsidRPr="00B64F63">
        <w:rPr>
          <w:color w:val="000000" w:themeColor="text1"/>
          <w:sz w:val="26"/>
          <w:szCs w:val="26"/>
        </w:rPr>
        <w:t>»;</w:t>
      </w:r>
    </w:p>
    <w:p w14:paraId="16FED112" w14:textId="7E3B3565" w:rsidR="00160B6B" w:rsidRPr="00B64F63" w:rsidRDefault="00C83A68" w:rsidP="00160B6B">
      <w:pPr>
        <w:ind w:firstLine="708"/>
        <w:jc w:val="both"/>
        <w:rPr>
          <w:color w:val="000000" w:themeColor="text1"/>
          <w:sz w:val="26"/>
          <w:szCs w:val="26"/>
        </w:rPr>
      </w:pPr>
      <w:r w:rsidRPr="00B64F63">
        <w:rPr>
          <w:color w:val="000000" w:themeColor="text1"/>
          <w:sz w:val="26"/>
          <w:szCs w:val="26"/>
        </w:rPr>
        <w:t>6</w:t>
      </w:r>
      <w:r w:rsidR="00160B6B" w:rsidRPr="00B64F63">
        <w:rPr>
          <w:color w:val="000000" w:themeColor="text1"/>
          <w:sz w:val="26"/>
          <w:szCs w:val="26"/>
        </w:rPr>
        <w:t>.</w:t>
      </w:r>
      <w:r w:rsidR="00160B6B" w:rsidRPr="00B64F63">
        <w:rPr>
          <w:color w:val="000000" w:themeColor="text1"/>
        </w:rPr>
        <w:t xml:space="preserve"> </w:t>
      </w:r>
      <w:r w:rsidR="00160B6B" w:rsidRPr="00B64F63">
        <w:rPr>
          <w:color w:val="000000" w:themeColor="text1"/>
          <w:sz w:val="26"/>
          <w:szCs w:val="26"/>
        </w:rPr>
        <w:t xml:space="preserve">Муниципальная программа </w:t>
      </w:r>
      <w:r w:rsidRPr="00B64F63">
        <w:rPr>
          <w:color w:val="000000" w:themeColor="text1"/>
          <w:sz w:val="26"/>
          <w:szCs w:val="26"/>
        </w:rPr>
        <w:t>«</w:t>
      </w:r>
      <w:r w:rsidR="00160B6B" w:rsidRPr="00B64F63">
        <w:rPr>
          <w:color w:val="000000" w:themeColor="text1"/>
          <w:sz w:val="26"/>
          <w:szCs w:val="26"/>
        </w:rPr>
        <w:t>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w:t>
      </w:r>
      <w:r w:rsidRPr="00B64F63">
        <w:rPr>
          <w:color w:val="000000" w:themeColor="text1"/>
          <w:sz w:val="26"/>
          <w:szCs w:val="26"/>
        </w:rPr>
        <w:t>»;</w:t>
      </w:r>
    </w:p>
    <w:p w14:paraId="06B98AF7" w14:textId="6171E56E" w:rsidR="00C83A68" w:rsidRPr="00B64F63" w:rsidRDefault="00C83A68" w:rsidP="00160B6B">
      <w:pPr>
        <w:ind w:firstLine="708"/>
        <w:jc w:val="both"/>
        <w:rPr>
          <w:color w:val="000000" w:themeColor="text1"/>
          <w:sz w:val="26"/>
          <w:szCs w:val="26"/>
        </w:rPr>
      </w:pPr>
      <w:r w:rsidRPr="00B64F63">
        <w:rPr>
          <w:color w:val="000000" w:themeColor="text1"/>
          <w:sz w:val="26"/>
          <w:szCs w:val="26"/>
        </w:rPr>
        <w:t>7.</w:t>
      </w:r>
      <w:r w:rsidRPr="00B64F63">
        <w:rPr>
          <w:color w:val="000000" w:themeColor="text1"/>
        </w:rPr>
        <w:t xml:space="preserve"> </w:t>
      </w:r>
      <w:r w:rsidRPr="00B64F63">
        <w:rPr>
          <w:color w:val="000000" w:themeColor="text1"/>
          <w:sz w:val="26"/>
          <w:szCs w:val="26"/>
        </w:rPr>
        <w:t>Муниципальная программа «Развитие потенциала молодежи и поддержка социально ориентированных некоммерческих организаций Вологодского муниципального округа».</w:t>
      </w:r>
    </w:p>
    <w:p w14:paraId="48A767EB" w14:textId="67D1F4CC" w:rsidR="00B60714" w:rsidRPr="00B64F63" w:rsidRDefault="00B60714" w:rsidP="00160B6B">
      <w:pPr>
        <w:ind w:firstLine="708"/>
        <w:jc w:val="both"/>
        <w:rPr>
          <w:color w:val="000000" w:themeColor="text1"/>
          <w:sz w:val="26"/>
          <w:szCs w:val="26"/>
        </w:rPr>
      </w:pPr>
      <w:r w:rsidRPr="00B64F63">
        <w:rPr>
          <w:color w:val="000000" w:themeColor="text1"/>
          <w:sz w:val="26"/>
          <w:szCs w:val="26"/>
        </w:rPr>
        <w:t>Непрограммные расходы по этому разделу составили</w:t>
      </w:r>
      <w:r w:rsidR="00565C0F" w:rsidRPr="00B64F63">
        <w:rPr>
          <w:color w:val="000000" w:themeColor="text1"/>
          <w:sz w:val="26"/>
          <w:szCs w:val="26"/>
        </w:rPr>
        <w:t xml:space="preserve"> 3 744 199,49</w:t>
      </w:r>
      <w:r w:rsidRPr="00B64F63">
        <w:rPr>
          <w:color w:val="000000" w:themeColor="text1"/>
          <w:sz w:val="26"/>
          <w:szCs w:val="26"/>
        </w:rPr>
        <w:t xml:space="preserve"> рублей</w:t>
      </w:r>
      <w:r w:rsidR="00565C0F" w:rsidRPr="00B64F63">
        <w:rPr>
          <w:color w:val="000000" w:themeColor="text1"/>
          <w:sz w:val="26"/>
          <w:szCs w:val="26"/>
        </w:rPr>
        <w:t>,</w:t>
      </w:r>
      <w:r w:rsidRPr="00B64F63">
        <w:rPr>
          <w:color w:val="000000" w:themeColor="text1"/>
          <w:sz w:val="26"/>
          <w:szCs w:val="26"/>
        </w:rPr>
        <w:t xml:space="preserve"> при плане</w:t>
      </w:r>
      <w:r w:rsidR="00565C0F" w:rsidRPr="00B64F63">
        <w:rPr>
          <w:color w:val="000000" w:themeColor="text1"/>
          <w:sz w:val="26"/>
          <w:szCs w:val="26"/>
        </w:rPr>
        <w:t xml:space="preserve"> 4 302 668,57</w:t>
      </w:r>
      <w:r w:rsidRPr="00B64F63">
        <w:rPr>
          <w:color w:val="000000" w:themeColor="text1"/>
          <w:sz w:val="26"/>
          <w:szCs w:val="26"/>
        </w:rPr>
        <w:t xml:space="preserve"> рублей, процент исполнения </w:t>
      </w:r>
      <w:r w:rsidR="00565C0F" w:rsidRPr="00B64F63">
        <w:rPr>
          <w:color w:val="000000" w:themeColor="text1"/>
          <w:sz w:val="26"/>
          <w:szCs w:val="26"/>
        </w:rPr>
        <w:t>87</w:t>
      </w:r>
      <w:r w:rsidRPr="00B64F63">
        <w:rPr>
          <w:color w:val="000000" w:themeColor="text1"/>
          <w:sz w:val="26"/>
          <w:szCs w:val="26"/>
        </w:rPr>
        <w:t xml:space="preserve"> %.</w:t>
      </w:r>
    </w:p>
    <w:p w14:paraId="7DBC21E0" w14:textId="356C807E" w:rsidR="00565C0F" w:rsidRPr="00B64F63" w:rsidRDefault="00565C0F" w:rsidP="00160B6B">
      <w:pPr>
        <w:ind w:firstLine="708"/>
        <w:jc w:val="both"/>
        <w:rPr>
          <w:color w:val="000000" w:themeColor="text1"/>
          <w:sz w:val="26"/>
          <w:szCs w:val="26"/>
        </w:rPr>
      </w:pPr>
    </w:p>
    <w:tbl>
      <w:tblPr>
        <w:tblW w:w="10348" w:type="dxa"/>
        <w:tblLook w:val="04A0" w:firstRow="1" w:lastRow="0" w:firstColumn="1" w:lastColumn="0" w:noHBand="0" w:noVBand="1"/>
      </w:tblPr>
      <w:tblGrid>
        <w:gridCol w:w="727"/>
        <w:gridCol w:w="3663"/>
        <w:gridCol w:w="940"/>
        <w:gridCol w:w="1380"/>
        <w:gridCol w:w="1380"/>
        <w:gridCol w:w="958"/>
        <w:gridCol w:w="1300"/>
      </w:tblGrid>
      <w:tr w:rsidR="00B64F63" w:rsidRPr="00B64F63" w14:paraId="5435B6E8" w14:textId="77777777" w:rsidTr="002269F4">
        <w:trPr>
          <w:trHeight w:val="570"/>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E21A2" w14:textId="77777777" w:rsidR="002269F4" w:rsidRPr="00B64F63" w:rsidRDefault="002269F4">
            <w:pPr>
              <w:jc w:val="center"/>
              <w:rPr>
                <w:b/>
                <w:bCs/>
                <w:color w:val="000000" w:themeColor="text1"/>
                <w:sz w:val="18"/>
                <w:szCs w:val="18"/>
              </w:rPr>
            </w:pPr>
            <w:r w:rsidRPr="00B64F63">
              <w:rPr>
                <w:b/>
                <w:bCs/>
                <w:color w:val="000000" w:themeColor="text1"/>
                <w:sz w:val="18"/>
                <w:szCs w:val="18"/>
              </w:rPr>
              <w:t>Код главы</w:t>
            </w:r>
          </w:p>
        </w:tc>
        <w:tc>
          <w:tcPr>
            <w:tcW w:w="3663" w:type="dxa"/>
            <w:tcBorders>
              <w:top w:val="single" w:sz="4" w:space="0" w:color="auto"/>
              <w:left w:val="nil"/>
              <w:bottom w:val="single" w:sz="4" w:space="0" w:color="auto"/>
              <w:right w:val="single" w:sz="4" w:space="0" w:color="auto"/>
            </w:tcBorders>
            <w:shd w:val="clear" w:color="000000" w:fill="FFFFFF"/>
            <w:vAlign w:val="center"/>
            <w:hideMark/>
          </w:tcPr>
          <w:p w14:paraId="42FD390A" w14:textId="77777777" w:rsidR="002269F4" w:rsidRPr="00B64F63" w:rsidRDefault="002269F4">
            <w:pPr>
              <w:jc w:val="center"/>
              <w:rPr>
                <w:b/>
                <w:bCs/>
                <w:color w:val="000000" w:themeColor="text1"/>
                <w:sz w:val="18"/>
                <w:szCs w:val="18"/>
              </w:rPr>
            </w:pPr>
            <w:r w:rsidRPr="00B64F63">
              <w:rPr>
                <w:b/>
                <w:bCs/>
                <w:color w:val="000000" w:themeColor="text1"/>
                <w:sz w:val="18"/>
                <w:szCs w:val="18"/>
              </w:rPr>
              <w:t>ЦСР</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078211C6" w14:textId="77777777" w:rsidR="002269F4" w:rsidRPr="00B64F63" w:rsidRDefault="002269F4">
            <w:pPr>
              <w:jc w:val="center"/>
              <w:rPr>
                <w:b/>
                <w:bCs/>
                <w:color w:val="000000" w:themeColor="text1"/>
                <w:sz w:val="18"/>
                <w:szCs w:val="18"/>
              </w:rPr>
            </w:pPr>
            <w:r w:rsidRPr="00B64F63">
              <w:rPr>
                <w:b/>
                <w:bCs/>
                <w:color w:val="000000" w:themeColor="text1"/>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23F083F1" w14:textId="77777777" w:rsidR="002269F4" w:rsidRPr="00B64F63" w:rsidRDefault="002269F4">
            <w:pPr>
              <w:jc w:val="center"/>
              <w:rPr>
                <w:b/>
                <w:bCs/>
                <w:color w:val="000000" w:themeColor="text1"/>
                <w:sz w:val="18"/>
                <w:szCs w:val="18"/>
              </w:rPr>
            </w:pPr>
            <w:r w:rsidRPr="00B64F63">
              <w:rPr>
                <w:b/>
                <w:bCs/>
                <w:color w:val="000000" w:themeColor="text1"/>
                <w:sz w:val="18"/>
                <w:szCs w:val="18"/>
              </w:rPr>
              <w:t>План</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D027211" w14:textId="77777777" w:rsidR="002269F4" w:rsidRPr="00B64F63" w:rsidRDefault="002269F4">
            <w:pPr>
              <w:jc w:val="center"/>
              <w:rPr>
                <w:b/>
                <w:bCs/>
                <w:color w:val="000000" w:themeColor="text1"/>
                <w:sz w:val="18"/>
                <w:szCs w:val="18"/>
              </w:rPr>
            </w:pPr>
            <w:r w:rsidRPr="00B64F63">
              <w:rPr>
                <w:b/>
                <w:bCs/>
                <w:color w:val="000000" w:themeColor="text1"/>
                <w:sz w:val="18"/>
                <w:szCs w:val="18"/>
              </w:rPr>
              <w:t>Факт</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14:paraId="41DED4E3" w14:textId="77777777" w:rsidR="002269F4" w:rsidRPr="00B64F63" w:rsidRDefault="002269F4">
            <w:pPr>
              <w:jc w:val="center"/>
              <w:rPr>
                <w:b/>
                <w:bCs/>
                <w:color w:val="000000" w:themeColor="text1"/>
                <w:sz w:val="18"/>
                <w:szCs w:val="18"/>
              </w:rPr>
            </w:pPr>
            <w:r w:rsidRPr="00B64F63">
              <w:rPr>
                <w:b/>
                <w:bCs/>
                <w:color w:val="000000" w:themeColor="text1"/>
                <w:sz w:val="18"/>
                <w:szCs w:val="18"/>
              </w:rPr>
              <w:t>% освоения</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1C99D2B9" w14:textId="77777777" w:rsidR="002269F4" w:rsidRPr="00B64F63" w:rsidRDefault="002269F4">
            <w:pPr>
              <w:jc w:val="center"/>
              <w:rPr>
                <w:b/>
                <w:bCs/>
                <w:color w:val="000000" w:themeColor="text1"/>
                <w:sz w:val="18"/>
                <w:szCs w:val="18"/>
              </w:rPr>
            </w:pPr>
            <w:r w:rsidRPr="00B64F63">
              <w:rPr>
                <w:b/>
                <w:bCs/>
                <w:color w:val="000000" w:themeColor="text1"/>
                <w:sz w:val="18"/>
                <w:szCs w:val="18"/>
              </w:rPr>
              <w:t>Примечание</w:t>
            </w:r>
          </w:p>
        </w:tc>
      </w:tr>
      <w:tr w:rsidR="00B64F63" w:rsidRPr="00B64F63" w14:paraId="32E401E1" w14:textId="77777777" w:rsidTr="002269F4">
        <w:trPr>
          <w:trHeight w:val="54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BB6C8DC" w14:textId="77777777" w:rsidR="002269F4" w:rsidRPr="00B64F63" w:rsidRDefault="002269F4">
            <w:pPr>
              <w:jc w:val="center"/>
              <w:rPr>
                <w:color w:val="000000" w:themeColor="text1"/>
                <w:sz w:val="18"/>
                <w:szCs w:val="18"/>
              </w:rPr>
            </w:pPr>
            <w:r w:rsidRPr="00B64F63">
              <w:rPr>
                <w:color w:val="000000" w:themeColor="text1"/>
                <w:sz w:val="18"/>
                <w:szCs w:val="18"/>
              </w:rPr>
              <w:lastRenderedPageBreak/>
              <w:t>900</w:t>
            </w:r>
          </w:p>
        </w:tc>
        <w:tc>
          <w:tcPr>
            <w:tcW w:w="3663" w:type="dxa"/>
            <w:tcBorders>
              <w:top w:val="nil"/>
              <w:left w:val="nil"/>
              <w:bottom w:val="single" w:sz="4" w:space="0" w:color="auto"/>
              <w:right w:val="single" w:sz="4" w:space="0" w:color="auto"/>
            </w:tcBorders>
            <w:shd w:val="clear" w:color="000000" w:fill="FFFFFF"/>
            <w:vAlign w:val="bottom"/>
            <w:hideMark/>
          </w:tcPr>
          <w:p w14:paraId="1E446CF3"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421475A0"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5F162AE" w14:textId="77777777" w:rsidR="002269F4" w:rsidRPr="00B64F63" w:rsidRDefault="002269F4">
            <w:pPr>
              <w:jc w:val="center"/>
              <w:rPr>
                <w:color w:val="000000" w:themeColor="text1"/>
                <w:sz w:val="18"/>
                <w:szCs w:val="18"/>
              </w:rPr>
            </w:pPr>
            <w:r w:rsidRPr="00B64F63">
              <w:rPr>
                <w:color w:val="000000" w:themeColor="text1"/>
                <w:sz w:val="18"/>
                <w:szCs w:val="18"/>
              </w:rPr>
              <w:t>98 800,00</w:t>
            </w:r>
          </w:p>
        </w:tc>
        <w:tc>
          <w:tcPr>
            <w:tcW w:w="1380" w:type="dxa"/>
            <w:tcBorders>
              <w:top w:val="nil"/>
              <w:left w:val="nil"/>
              <w:bottom w:val="single" w:sz="4" w:space="0" w:color="auto"/>
              <w:right w:val="single" w:sz="4" w:space="0" w:color="auto"/>
            </w:tcBorders>
            <w:shd w:val="clear" w:color="000000" w:fill="FFFFFF"/>
            <w:noWrap/>
            <w:vAlign w:val="center"/>
            <w:hideMark/>
          </w:tcPr>
          <w:p w14:paraId="386361BD" w14:textId="77777777" w:rsidR="002269F4" w:rsidRPr="00B64F63" w:rsidRDefault="002269F4">
            <w:pPr>
              <w:jc w:val="center"/>
              <w:rPr>
                <w:color w:val="000000" w:themeColor="text1"/>
                <w:sz w:val="18"/>
                <w:szCs w:val="18"/>
              </w:rPr>
            </w:pPr>
            <w:r w:rsidRPr="00B64F63">
              <w:rPr>
                <w:color w:val="000000" w:themeColor="text1"/>
                <w:sz w:val="18"/>
                <w:szCs w:val="18"/>
              </w:rPr>
              <w:t>93 141,38</w:t>
            </w:r>
          </w:p>
        </w:tc>
        <w:tc>
          <w:tcPr>
            <w:tcW w:w="958" w:type="dxa"/>
            <w:tcBorders>
              <w:top w:val="nil"/>
              <w:left w:val="nil"/>
              <w:bottom w:val="single" w:sz="4" w:space="0" w:color="auto"/>
              <w:right w:val="single" w:sz="4" w:space="0" w:color="auto"/>
            </w:tcBorders>
            <w:shd w:val="clear" w:color="000000" w:fill="FFFFFF"/>
            <w:noWrap/>
            <w:vAlign w:val="center"/>
            <w:hideMark/>
          </w:tcPr>
          <w:p w14:paraId="57A94FCC" w14:textId="77777777" w:rsidR="002269F4" w:rsidRPr="00B64F63" w:rsidRDefault="002269F4">
            <w:pPr>
              <w:jc w:val="center"/>
              <w:rPr>
                <w:color w:val="000000" w:themeColor="text1"/>
                <w:sz w:val="18"/>
                <w:szCs w:val="18"/>
              </w:rPr>
            </w:pPr>
            <w:r w:rsidRPr="00B64F63">
              <w:rPr>
                <w:color w:val="000000" w:themeColor="text1"/>
                <w:sz w:val="18"/>
                <w:szCs w:val="18"/>
              </w:rPr>
              <w:t>94,27%</w:t>
            </w:r>
          </w:p>
        </w:tc>
        <w:tc>
          <w:tcPr>
            <w:tcW w:w="1300" w:type="dxa"/>
            <w:tcBorders>
              <w:top w:val="nil"/>
              <w:left w:val="nil"/>
              <w:bottom w:val="single" w:sz="4" w:space="0" w:color="auto"/>
              <w:right w:val="single" w:sz="4" w:space="0" w:color="auto"/>
            </w:tcBorders>
            <w:shd w:val="clear" w:color="000000" w:fill="FFFFFF"/>
            <w:noWrap/>
            <w:vAlign w:val="center"/>
            <w:hideMark/>
          </w:tcPr>
          <w:p w14:paraId="15673189"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3E77DD9B"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028D58C"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699560A1" w14:textId="77777777" w:rsidR="002269F4" w:rsidRPr="00B64F63" w:rsidRDefault="002269F4">
            <w:pPr>
              <w:rPr>
                <w:color w:val="000000" w:themeColor="text1"/>
                <w:sz w:val="18"/>
                <w:szCs w:val="18"/>
              </w:rPr>
            </w:pPr>
            <w:r w:rsidRPr="00B64F63">
              <w:rPr>
                <w:color w:val="000000" w:themeColor="text1"/>
                <w:sz w:val="18"/>
                <w:szCs w:val="18"/>
              </w:rPr>
              <w:t>Изготовление технических планов и кадастровых паспортов и иные расходы по содержанию муниципального имущества</w:t>
            </w:r>
          </w:p>
        </w:tc>
        <w:tc>
          <w:tcPr>
            <w:tcW w:w="940" w:type="dxa"/>
            <w:tcBorders>
              <w:top w:val="nil"/>
              <w:left w:val="nil"/>
              <w:bottom w:val="single" w:sz="4" w:space="0" w:color="auto"/>
              <w:right w:val="single" w:sz="4" w:space="0" w:color="auto"/>
            </w:tcBorders>
            <w:shd w:val="clear" w:color="000000" w:fill="FFFFFF"/>
            <w:noWrap/>
            <w:vAlign w:val="center"/>
            <w:hideMark/>
          </w:tcPr>
          <w:p w14:paraId="22A8FB99"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47C8E0C4" w14:textId="77777777" w:rsidR="002269F4" w:rsidRPr="00B64F63" w:rsidRDefault="002269F4">
            <w:pPr>
              <w:jc w:val="center"/>
              <w:rPr>
                <w:color w:val="000000" w:themeColor="text1"/>
                <w:sz w:val="18"/>
                <w:szCs w:val="18"/>
              </w:rPr>
            </w:pPr>
            <w:r w:rsidRPr="00B64F63">
              <w:rPr>
                <w:color w:val="000000" w:themeColor="text1"/>
                <w:sz w:val="18"/>
                <w:szCs w:val="18"/>
              </w:rPr>
              <w:t>114 859,20</w:t>
            </w:r>
          </w:p>
        </w:tc>
        <w:tc>
          <w:tcPr>
            <w:tcW w:w="1380" w:type="dxa"/>
            <w:tcBorders>
              <w:top w:val="nil"/>
              <w:left w:val="nil"/>
              <w:bottom w:val="single" w:sz="4" w:space="0" w:color="auto"/>
              <w:right w:val="single" w:sz="4" w:space="0" w:color="auto"/>
            </w:tcBorders>
            <w:shd w:val="clear" w:color="000000" w:fill="FFFFFF"/>
            <w:noWrap/>
            <w:vAlign w:val="center"/>
            <w:hideMark/>
          </w:tcPr>
          <w:p w14:paraId="0063A449" w14:textId="77777777" w:rsidR="002269F4" w:rsidRPr="00B64F63" w:rsidRDefault="002269F4">
            <w:pPr>
              <w:jc w:val="center"/>
              <w:rPr>
                <w:color w:val="000000" w:themeColor="text1"/>
                <w:sz w:val="18"/>
                <w:szCs w:val="18"/>
              </w:rPr>
            </w:pPr>
            <w:r w:rsidRPr="00B64F63">
              <w:rPr>
                <w:color w:val="000000" w:themeColor="text1"/>
                <w:sz w:val="18"/>
                <w:szCs w:val="18"/>
              </w:rPr>
              <w:t>103 566,67</w:t>
            </w:r>
          </w:p>
        </w:tc>
        <w:tc>
          <w:tcPr>
            <w:tcW w:w="958" w:type="dxa"/>
            <w:tcBorders>
              <w:top w:val="nil"/>
              <w:left w:val="nil"/>
              <w:bottom w:val="single" w:sz="4" w:space="0" w:color="auto"/>
              <w:right w:val="single" w:sz="4" w:space="0" w:color="auto"/>
            </w:tcBorders>
            <w:shd w:val="clear" w:color="000000" w:fill="FFFFFF"/>
            <w:noWrap/>
            <w:vAlign w:val="center"/>
            <w:hideMark/>
          </w:tcPr>
          <w:p w14:paraId="09A23946" w14:textId="77777777" w:rsidR="002269F4" w:rsidRPr="00B64F63" w:rsidRDefault="002269F4">
            <w:pPr>
              <w:jc w:val="center"/>
              <w:rPr>
                <w:color w:val="000000" w:themeColor="text1"/>
                <w:sz w:val="18"/>
                <w:szCs w:val="18"/>
              </w:rPr>
            </w:pPr>
            <w:r w:rsidRPr="00B64F63">
              <w:rPr>
                <w:color w:val="000000" w:themeColor="text1"/>
                <w:sz w:val="18"/>
                <w:szCs w:val="18"/>
              </w:rPr>
              <w:t>90,17%</w:t>
            </w:r>
          </w:p>
        </w:tc>
        <w:tc>
          <w:tcPr>
            <w:tcW w:w="1300" w:type="dxa"/>
            <w:tcBorders>
              <w:top w:val="nil"/>
              <w:left w:val="nil"/>
              <w:bottom w:val="single" w:sz="4" w:space="0" w:color="auto"/>
              <w:right w:val="single" w:sz="4" w:space="0" w:color="auto"/>
            </w:tcBorders>
            <w:shd w:val="clear" w:color="000000" w:fill="FFFFFF"/>
            <w:noWrap/>
            <w:vAlign w:val="center"/>
            <w:hideMark/>
          </w:tcPr>
          <w:p w14:paraId="2F7BE11D"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C9C8A9A" w14:textId="77777777" w:rsidTr="002269F4">
        <w:trPr>
          <w:trHeight w:val="73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77D6A3A"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4160E5DF" w14:textId="77777777" w:rsidR="002269F4" w:rsidRPr="00B64F63" w:rsidRDefault="002269F4">
            <w:pPr>
              <w:rPr>
                <w:color w:val="000000" w:themeColor="text1"/>
                <w:sz w:val="18"/>
                <w:szCs w:val="18"/>
              </w:rPr>
            </w:pPr>
            <w:r w:rsidRPr="00B64F63">
              <w:rPr>
                <w:color w:val="000000" w:themeColor="text1"/>
                <w:sz w:val="18"/>
                <w:szCs w:val="18"/>
              </w:rPr>
              <w:t>Изготовление технических планов и кадастровых паспортов и иные расходы по содержанию муниципального имущества</w:t>
            </w:r>
          </w:p>
        </w:tc>
        <w:tc>
          <w:tcPr>
            <w:tcW w:w="940" w:type="dxa"/>
            <w:tcBorders>
              <w:top w:val="nil"/>
              <w:left w:val="nil"/>
              <w:bottom w:val="single" w:sz="4" w:space="0" w:color="auto"/>
              <w:right w:val="single" w:sz="4" w:space="0" w:color="auto"/>
            </w:tcBorders>
            <w:shd w:val="clear" w:color="000000" w:fill="FFFFFF"/>
            <w:noWrap/>
            <w:vAlign w:val="center"/>
            <w:hideMark/>
          </w:tcPr>
          <w:p w14:paraId="3D5F7BB2" w14:textId="77777777" w:rsidR="002269F4" w:rsidRPr="00B64F63" w:rsidRDefault="002269F4">
            <w:pPr>
              <w:jc w:val="center"/>
              <w:rPr>
                <w:color w:val="000000" w:themeColor="text1"/>
                <w:sz w:val="18"/>
                <w:szCs w:val="18"/>
              </w:rPr>
            </w:pPr>
            <w:r w:rsidRPr="00B64F63">
              <w:rPr>
                <w:color w:val="000000" w:themeColor="text1"/>
                <w:sz w:val="18"/>
                <w:szCs w:val="18"/>
              </w:rPr>
              <w:t>01.05.00</w:t>
            </w:r>
          </w:p>
        </w:tc>
        <w:tc>
          <w:tcPr>
            <w:tcW w:w="1380" w:type="dxa"/>
            <w:tcBorders>
              <w:top w:val="nil"/>
              <w:left w:val="nil"/>
              <w:bottom w:val="single" w:sz="4" w:space="0" w:color="auto"/>
              <w:right w:val="single" w:sz="4" w:space="0" w:color="auto"/>
            </w:tcBorders>
            <w:shd w:val="clear" w:color="000000" w:fill="FFFFFF"/>
            <w:noWrap/>
            <w:vAlign w:val="center"/>
            <w:hideMark/>
          </w:tcPr>
          <w:p w14:paraId="131933C8" w14:textId="77777777" w:rsidR="002269F4" w:rsidRPr="00B64F63" w:rsidRDefault="002269F4">
            <w:pPr>
              <w:jc w:val="center"/>
              <w:rPr>
                <w:color w:val="000000" w:themeColor="text1"/>
                <w:sz w:val="18"/>
                <w:szCs w:val="18"/>
              </w:rPr>
            </w:pPr>
            <w:r w:rsidRPr="00B64F63">
              <w:rPr>
                <w:color w:val="000000" w:themeColor="text1"/>
                <w:sz w:val="18"/>
                <w:szCs w:val="18"/>
              </w:rPr>
              <w:t>250 000,00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48E44A82" w14:textId="77777777" w:rsidR="002269F4" w:rsidRPr="00B64F63" w:rsidRDefault="002269F4">
            <w:pPr>
              <w:jc w:val="center"/>
              <w:rPr>
                <w:color w:val="000000" w:themeColor="text1"/>
                <w:sz w:val="18"/>
                <w:szCs w:val="18"/>
              </w:rPr>
            </w:pPr>
            <w:r w:rsidRPr="00B64F63">
              <w:rPr>
                <w:color w:val="000000" w:themeColor="text1"/>
                <w:sz w:val="18"/>
                <w:szCs w:val="18"/>
              </w:rPr>
              <w:t>250 000,00</w:t>
            </w:r>
          </w:p>
        </w:tc>
        <w:tc>
          <w:tcPr>
            <w:tcW w:w="958" w:type="dxa"/>
            <w:tcBorders>
              <w:top w:val="nil"/>
              <w:left w:val="nil"/>
              <w:bottom w:val="single" w:sz="4" w:space="0" w:color="auto"/>
              <w:right w:val="single" w:sz="4" w:space="0" w:color="auto"/>
            </w:tcBorders>
            <w:shd w:val="clear" w:color="000000" w:fill="FFFFFF"/>
            <w:noWrap/>
            <w:vAlign w:val="center"/>
            <w:hideMark/>
          </w:tcPr>
          <w:p w14:paraId="790B48AC"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40EFDA75"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225B4CCA" w14:textId="77777777" w:rsidTr="002269F4">
        <w:trPr>
          <w:trHeight w:val="115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C7E1674"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7C30382E" w14:textId="77777777" w:rsidR="002269F4" w:rsidRPr="00B64F63" w:rsidRDefault="002269F4">
            <w:pPr>
              <w:rPr>
                <w:color w:val="000000" w:themeColor="text1"/>
                <w:sz w:val="18"/>
                <w:szCs w:val="18"/>
              </w:rPr>
            </w:pPr>
            <w:r w:rsidRPr="00B64F63">
              <w:rPr>
                <w:color w:val="000000" w:themeColor="text1"/>
                <w:sz w:val="18"/>
                <w:szCs w:val="18"/>
              </w:rPr>
              <w:t>Оценка рыночной стоимости реализуемых объектов, годовой арендной платы, права на заключение договоров аренды и договоров безвозмездного пользования, публикация в СМИ информации о продаже объектов</w:t>
            </w:r>
          </w:p>
        </w:tc>
        <w:tc>
          <w:tcPr>
            <w:tcW w:w="940" w:type="dxa"/>
            <w:tcBorders>
              <w:top w:val="nil"/>
              <w:left w:val="nil"/>
              <w:bottom w:val="single" w:sz="4" w:space="0" w:color="auto"/>
              <w:right w:val="single" w:sz="4" w:space="0" w:color="auto"/>
            </w:tcBorders>
            <w:shd w:val="clear" w:color="000000" w:fill="FFFFFF"/>
            <w:noWrap/>
            <w:vAlign w:val="center"/>
            <w:hideMark/>
          </w:tcPr>
          <w:p w14:paraId="60E826F5"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452B74B9" w14:textId="77777777" w:rsidR="002269F4" w:rsidRPr="00B64F63" w:rsidRDefault="002269F4">
            <w:pPr>
              <w:jc w:val="center"/>
              <w:rPr>
                <w:color w:val="000000" w:themeColor="text1"/>
                <w:sz w:val="18"/>
                <w:szCs w:val="18"/>
              </w:rPr>
            </w:pPr>
            <w:r w:rsidRPr="00B64F63">
              <w:rPr>
                <w:color w:val="000000" w:themeColor="text1"/>
                <w:sz w:val="18"/>
                <w:szCs w:val="18"/>
              </w:rPr>
              <w:t>150 000,00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2F29B061" w14:textId="77777777" w:rsidR="002269F4" w:rsidRPr="00B64F63" w:rsidRDefault="002269F4">
            <w:pPr>
              <w:jc w:val="center"/>
              <w:rPr>
                <w:color w:val="000000" w:themeColor="text1"/>
                <w:sz w:val="18"/>
                <w:szCs w:val="18"/>
              </w:rPr>
            </w:pPr>
            <w:r w:rsidRPr="00B64F63">
              <w:rPr>
                <w:color w:val="000000" w:themeColor="text1"/>
                <w:sz w:val="18"/>
                <w:szCs w:val="18"/>
              </w:rPr>
              <w:t>92 900,00</w:t>
            </w:r>
          </w:p>
        </w:tc>
        <w:tc>
          <w:tcPr>
            <w:tcW w:w="958" w:type="dxa"/>
            <w:tcBorders>
              <w:top w:val="nil"/>
              <w:left w:val="nil"/>
              <w:bottom w:val="single" w:sz="4" w:space="0" w:color="auto"/>
              <w:right w:val="single" w:sz="4" w:space="0" w:color="auto"/>
            </w:tcBorders>
            <w:shd w:val="clear" w:color="000000" w:fill="FFFFFF"/>
            <w:noWrap/>
            <w:vAlign w:val="center"/>
            <w:hideMark/>
          </w:tcPr>
          <w:p w14:paraId="6D60448A" w14:textId="77777777" w:rsidR="002269F4" w:rsidRPr="00B64F63" w:rsidRDefault="002269F4">
            <w:pPr>
              <w:jc w:val="center"/>
              <w:rPr>
                <w:color w:val="000000" w:themeColor="text1"/>
                <w:sz w:val="18"/>
                <w:szCs w:val="18"/>
              </w:rPr>
            </w:pPr>
            <w:r w:rsidRPr="00B64F63">
              <w:rPr>
                <w:color w:val="000000" w:themeColor="text1"/>
                <w:sz w:val="18"/>
                <w:szCs w:val="18"/>
              </w:rPr>
              <w:t>61,93%</w:t>
            </w:r>
          </w:p>
        </w:tc>
        <w:tc>
          <w:tcPr>
            <w:tcW w:w="1300" w:type="dxa"/>
            <w:tcBorders>
              <w:top w:val="nil"/>
              <w:left w:val="nil"/>
              <w:bottom w:val="single" w:sz="4" w:space="0" w:color="auto"/>
              <w:right w:val="single" w:sz="4" w:space="0" w:color="auto"/>
            </w:tcBorders>
            <w:shd w:val="clear" w:color="000000" w:fill="FFFFFF"/>
            <w:noWrap/>
            <w:vAlign w:val="center"/>
            <w:hideMark/>
          </w:tcPr>
          <w:p w14:paraId="21325107"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6F84BAA0" w14:textId="77777777" w:rsidTr="002269F4">
        <w:trPr>
          <w:trHeight w:val="190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39DB3A8"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7401F870" w14:textId="77777777" w:rsidR="002269F4" w:rsidRPr="00B64F63" w:rsidRDefault="002269F4">
            <w:pPr>
              <w:rPr>
                <w:color w:val="000000" w:themeColor="text1"/>
                <w:sz w:val="18"/>
                <w:szCs w:val="18"/>
              </w:rPr>
            </w:pPr>
            <w:r w:rsidRPr="00B64F63">
              <w:rPr>
                <w:color w:val="000000" w:themeColor="text1"/>
                <w:sz w:val="18"/>
                <w:szCs w:val="18"/>
              </w:rPr>
              <w:t xml:space="preserve">Выполнение работ по </w:t>
            </w:r>
            <w:proofErr w:type="spellStart"/>
            <w:proofErr w:type="gramStart"/>
            <w:r w:rsidRPr="00B64F63">
              <w:rPr>
                <w:color w:val="000000" w:themeColor="text1"/>
                <w:sz w:val="18"/>
                <w:szCs w:val="18"/>
              </w:rPr>
              <w:t>реконструкции,техобслуживанию</w:t>
            </w:r>
            <w:proofErr w:type="spellEnd"/>
            <w:proofErr w:type="gramEnd"/>
            <w:r w:rsidRPr="00B64F63">
              <w:rPr>
                <w:color w:val="000000" w:themeColor="text1"/>
                <w:sz w:val="18"/>
                <w:szCs w:val="18"/>
              </w:rPr>
              <w:t>, перепрофилированию, демонтажу, сносу объектов муниципальной собственности, переносу коммуникаций, организации охраны объектов муниципальной собственности, разработке и экспертизе проектно-сметной документации, страхование муниципального имущества</w:t>
            </w:r>
          </w:p>
        </w:tc>
        <w:tc>
          <w:tcPr>
            <w:tcW w:w="940" w:type="dxa"/>
            <w:tcBorders>
              <w:top w:val="nil"/>
              <w:left w:val="nil"/>
              <w:bottom w:val="single" w:sz="4" w:space="0" w:color="auto"/>
              <w:right w:val="single" w:sz="4" w:space="0" w:color="auto"/>
            </w:tcBorders>
            <w:shd w:val="clear" w:color="000000" w:fill="FFFFFF"/>
            <w:noWrap/>
            <w:vAlign w:val="center"/>
            <w:hideMark/>
          </w:tcPr>
          <w:p w14:paraId="0AA4DAAD"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7165C73B" w14:textId="77777777" w:rsidR="002269F4" w:rsidRPr="00B64F63" w:rsidRDefault="002269F4">
            <w:pPr>
              <w:jc w:val="center"/>
              <w:rPr>
                <w:color w:val="000000" w:themeColor="text1"/>
                <w:sz w:val="18"/>
                <w:szCs w:val="18"/>
              </w:rPr>
            </w:pPr>
            <w:r w:rsidRPr="00B64F63">
              <w:rPr>
                <w:color w:val="000000" w:themeColor="text1"/>
                <w:sz w:val="18"/>
                <w:szCs w:val="18"/>
              </w:rPr>
              <w:t>29 580,00</w:t>
            </w:r>
          </w:p>
        </w:tc>
        <w:tc>
          <w:tcPr>
            <w:tcW w:w="1380" w:type="dxa"/>
            <w:tcBorders>
              <w:top w:val="nil"/>
              <w:left w:val="nil"/>
              <w:bottom w:val="single" w:sz="4" w:space="0" w:color="auto"/>
              <w:right w:val="single" w:sz="4" w:space="0" w:color="auto"/>
            </w:tcBorders>
            <w:shd w:val="clear" w:color="000000" w:fill="FFFFFF"/>
            <w:noWrap/>
            <w:vAlign w:val="center"/>
            <w:hideMark/>
          </w:tcPr>
          <w:p w14:paraId="68991EF6" w14:textId="77777777" w:rsidR="002269F4" w:rsidRPr="00B64F63" w:rsidRDefault="002269F4">
            <w:pPr>
              <w:jc w:val="center"/>
              <w:rPr>
                <w:color w:val="000000" w:themeColor="text1"/>
                <w:sz w:val="18"/>
                <w:szCs w:val="18"/>
              </w:rPr>
            </w:pPr>
            <w:r w:rsidRPr="00B64F63">
              <w:rPr>
                <w:color w:val="000000" w:themeColor="text1"/>
                <w:sz w:val="18"/>
                <w:szCs w:val="18"/>
              </w:rPr>
              <w:t>29 580,00</w:t>
            </w:r>
          </w:p>
        </w:tc>
        <w:tc>
          <w:tcPr>
            <w:tcW w:w="958" w:type="dxa"/>
            <w:tcBorders>
              <w:top w:val="nil"/>
              <w:left w:val="nil"/>
              <w:bottom w:val="single" w:sz="4" w:space="0" w:color="auto"/>
              <w:right w:val="single" w:sz="4" w:space="0" w:color="auto"/>
            </w:tcBorders>
            <w:shd w:val="clear" w:color="000000" w:fill="FFFFFF"/>
            <w:noWrap/>
            <w:vAlign w:val="center"/>
            <w:hideMark/>
          </w:tcPr>
          <w:p w14:paraId="5545BF5F"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6FCB90F3"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3E7D0C74" w14:textId="77777777" w:rsidTr="002269F4">
        <w:trPr>
          <w:trHeight w:val="6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1F8922C"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480C7A2D" w14:textId="77777777" w:rsidR="002269F4" w:rsidRPr="00B64F63" w:rsidRDefault="002269F4">
            <w:pPr>
              <w:rPr>
                <w:color w:val="000000" w:themeColor="text1"/>
                <w:sz w:val="18"/>
                <w:szCs w:val="18"/>
              </w:rPr>
            </w:pPr>
            <w:r w:rsidRPr="00B64F63">
              <w:rPr>
                <w:color w:val="000000" w:themeColor="text1"/>
                <w:sz w:val="18"/>
                <w:szCs w:val="18"/>
              </w:rPr>
              <w:t>Организация топографической съемки, выполнение кадастровых работ в отношении земельных участков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21B7E22C"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66C72F3" w14:textId="77777777" w:rsidR="002269F4" w:rsidRPr="00B64F63" w:rsidRDefault="002269F4">
            <w:pPr>
              <w:jc w:val="center"/>
              <w:rPr>
                <w:color w:val="000000" w:themeColor="text1"/>
                <w:sz w:val="18"/>
                <w:szCs w:val="18"/>
              </w:rPr>
            </w:pPr>
            <w:r w:rsidRPr="00B64F63">
              <w:rPr>
                <w:color w:val="000000" w:themeColor="text1"/>
                <w:sz w:val="18"/>
                <w:szCs w:val="18"/>
              </w:rPr>
              <w:t>700 000,00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29829A43" w14:textId="77777777" w:rsidR="002269F4" w:rsidRPr="00B64F63" w:rsidRDefault="002269F4">
            <w:pPr>
              <w:jc w:val="center"/>
              <w:rPr>
                <w:color w:val="000000" w:themeColor="text1"/>
                <w:sz w:val="18"/>
                <w:szCs w:val="18"/>
              </w:rPr>
            </w:pPr>
            <w:r w:rsidRPr="00B64F63">
              <w:rPr>
                <w:color w:val="000000" w:themeColor="text1"/>
                <w:sz w:val="18"/>
                <w:szCs w:val="18"/>
              </w:rPr>
              <w:t>699 133,00</w:t>
            </w:r>
          </w:p>
        </w:tc>
        <w:tc>
          <w:tcPr>
            <w:tcW w:w="958" w:type="dxa"/>
            <w:tcBorders>
              <w:top w:val="nil"/>
              <w:left w:val="nil"/>
              <w:bottom w:val="single" w:sz="4" w:space="0" w:color="auto"/>
              <w:right w:val="single" w:sz="4" w:space="0" w:color="auto"/>
            </w:tcBorders>
            <w:shd w:val="clear" w:color="000000" w:fill="FFFFFF"/>
            <w:noWrap/>
            <w:vAlign w:val="center"/>
            <w:hideMark/>
          </w:tcPr>
          <w:p w14:paraId="1264C8D8" w14:textId="77777777" w:rsidR="002269F4" w:rsidRPr="00B64F63" w:rsidRDefault="002269F4">
            <w:pPr>
              <w:jc w:val="center"/>
              <w:rPr>
                <w:color w:val="000000" w:themeColor="text1"/>
                <w:sz w:val="18"/>
                <w:szCs w:val="18"/>
              </w:rPr>
            </w:pPr>
            <w:r w:rsidRPr="00B64F63">
              <w:rPr>
                <w:color w:val="000000" w:themeColor="text1"/>
                <w:sz w:val="18"/>
                <w:szCs w:val="18"/>
              </w:rPr>
              <w:t>99,88%</w:t>
            </w:r>
          </w:p>
        </w:tc>
        <w:tc>
          <w:tcPr>
            <w:tcW w:w="1300" w:type="dxa"/>
            <w:tcBorders>
              <w:top w:val="nil"/>
              <w:left w:val="nil"/>
              <w:bottom w:val="single" w:sz="4" w:space="0" w:color="auto"/>
              <w:right w:val="single" w:sz="4" w:space="0" w:color="auto"/>
            </w:tcBorders>
            <w:shd w:val="clear" w:color="000000" w:fill="FFFFFF"/>
            <w:noWrap/>
            <w:vAlign w:val="center"/>
            <w:hideMark/>
          </w:tcPr>
          <w:p w14:paraId="3F79CB67"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6AE8EA9C" w14:textId="77777777" w:rsidTr="002269F4">
        <w:trPr>
          <w:trHeight w:val="71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E539668"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47BDEC92" w14:textId="77777777" w:rsidR="002269F4" w:rsidRPr="00B64F63" w:rsidRDefault="002269F4">
            <w:pPr>
              <w:rPr>
                <w:color w:val="000000" w:themeColor="text1"/>
                <w:sz w:val="18"/>
                <w:szCs w:val="18"/>
              </w:rPr>
            </w:pPr>
            <w:r w:rsidRPr="00B64F63">
              <w:rPr>
                <w:color w:val="000000" w:themeColor="text1"/>
                <w:sz w:val="18"/>
                <w:szCs w:val="18"/>
              </w:rPr>
              <w:t>Организация топографической съемки, выполнение кадастровых работ в отношении земельных участков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5C29803E" w14:textId="77777777" w:rsidR="002269F4" w:rsidRPr="00B64F63" w:rsidRDefault="002269F4">
            <w:pPr>
              <w:jc w:val="center"/>
              <w:rPr>
                <w:color w:val="000000" w:themeColor="text1"/>
                <w:sz w:val="18"/>
                <w:szCs w:val="18"/>
              </w:rPr>
            </w:pPr>
            <w:r w:rsidRPr="00B64F63">
              <w:rPr>
                <w:color w:val="000000" w:themeColor="text1"/>
                <w:sz w:val="18"/>
                <w:szCs w:val="18"/>
              </w:rPr>
              <w:t>01.05.00</w:t>
            </w:r>
          </w:p>
        </w:tc>
        <w:tc>
          <w:tcPr>
            <w:tcW w:w="1380" w:type="dxa"/>
            <w:tcBorders>
              <w:top w:val="nil"/>
              <w:left w:val="nil"/>
              <w:bottom w:val="single" w:sz="4" w:space="0" w:color="auto"/>
              <w:right w:val="single" w:sz="4" w:space="0" w:color="auto"/>
            </w:tcBorders>
            <w:shd w:val="clear" w:color="000000" w:fill="FFFFFF"/>
            <w:noWrap/>
            <w:vAlign w:val="center"/>
            <w:hideMark/>
          </w:tcPr>
          <w:p w14:paraId="3F29B73F" w14:textId="77777777" w:rsidR="002269F4" w:rsidRPr="00B64F63" w:rsidRDefault="002269F4">
            <w:pPr>
              <w:jc w:val="center"/>
              <w:rPr>
                <w:color w:val="000000" w:themeColor="text1"/>
                <w:sz w:val="18"/>
                <w:szCs w:val="18"/>
              </w:rPr>
            </w:pPr>
            <w:r w:rsidRPr="00B64F63">
              <w:rPr>
                <w:color w:val="000000" w:themeColor="text1"/>
                <w:sz w:val="18"/>
                <w:szCs w:val="18"/>
              </w:rPr>
              <w:t>2 200 000,00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3E67B4DE" w14:textId="77777777" w:rsidR="002269F4" w:rsidRPr="00B64F63" w:rsidRDefault="002269F4">
            <w:pPr>
              <w:jc w:val="center"/>
              <w:rPr>
                <w:color w:val="000000" w:themeColor="text1"/>
                <w:sz w:val="18"/>
                <w:szCs w:val="18"/>
              </w:rPr>
            </w:pPr>
            <w:r w:rsidRPr="00B64F63">
              <w:rPr>
                <w:color w:val="000000" w:themeColor="text1"/>
                <w:sz w:val="18"/>
                <w:szCs w:val="18"/>
              </w:rPr>
              <w:t>2 200 000,00</w:t>
            </w:r>
          </w:p>
        </w:tc>
        <w:tc>
          <w:tcPr>
            <w:tcW w:w="958" w:type="dxa"/>
            <w:tcBorders>
              <w:top w:val="nil"/>
              <w:left w:val="nil"/>
              <w:bottom w:val="single" w:sz="4" w:space="0" w:color="auto"/>
              <w:right w:val="single" w:sz="4" w:space="0" w:color="auto"/>
            </w:tcBorders>
            <w:shd w:val="clear" w:color="000000" w:fill="FFFFFF"/>
            <w:noWrap/>
            <w:vAlign w:val="center"/>
            <w:hideMark/>
          </w:tcPr>
          <w:p w14:paraId="2B927F58"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2E2C0C84"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2A8C5D29" w14:textId="77777777" w:rsidTr="002269F4">
        <w:trPr>
          <w:trHeight w:val="116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47D4788"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552DCC66" w14:textId="77777777" w:rsidR="002269F4" w:rsidRPr="00B64F63" w:rsidRDefault="002269F4">
            <w:pPr>
              <w:rPr>
                <w:color w:val="000000" w:themeColor="text1"/>
                <w:sz w:val="18"/>
                <w:szCs w:val="18"/>
              </w:rPr>
            </w:pPr>
            <w:r w:rsidRPr="00B64F63">
              <w:rPr>
                <w:color w:val="000000" w:themeColor="text1"/>
                <w:sz w:val="18"/>
                <w:szCs w:val="18"/>
              </w:rPr>
              <w:t>Оценка рыночной стоимости реализуемых объектов, годовой арендной платы, права на заключение договоров аренды и договоров безвозмездного пользования, публикация в СМИ информации о продаже объектов</w:t>
            </w:r>
          </w:p>
        </w:tc>
        <w:tc>
          <w:tcPr>
            <w:tcW w:w="940" w:type="dxa"/>
            <w:tcBorders>
              <w:top w:val="nil"/>
              <w:left w:val="nil"/>
              <w:bottom w:val="single" w:sz="4" w:space="0" w:color="auto"/>
              <w:right w:val="single" w:sz="4" w:space="0" w:color="auto"/>
            </w:tcBorders>
            <w:shd w:val="clear" w:color="000000" w:fill="FFFFFF"/>
            <w:noWrap/>
            <w:vAlign w:val="center"/>
            <w:hideMark/>
          </w:tcPr>
          <w:p w14:paraId="59075466"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093DA3C0" w14:textId="77777777" w:rsidR="002269F4" w:rsidRPr="00B64F63" w:rsidRDefault="002269F4">
            <w:pPr>
              <w:jc w:val="center"/>
              <w:rPr>
                <w:color w:val="000000" w:themeColor="text1"/>
                <w:sz w:val="18"/>
                <w:szCs w:val="18"/>
              </w:rPr>
            </w:pPr>
            <w:r w:rsidRPr="00B64F63">
              <w:rPr>
                <w:color w:val="000000" w:themeColor="text1"/>
                <w:sz w:val="18"/>
                <w:szCs w:val="18"/>
              </w:rPr>
              <w:t>20 420,00</w:t>
            </w:r>
          </w:p>
        </w:tc>
        <w:tc>
          <w:tcPr>
            <w:tcW w:w="1380" w:type="dxa"/>
            <w:tcBorders>
              <w:top w:val="nil"/>
              <w:left w:val="nil"/>
              <w:bottom w:val="single" w:sz="4" w:space="0" w:color="auto"/>
              <w:right w:val="single" w:sz="4" w:space="0" w:color="auto"/>
            </w:tcBorders>
            <w:shd w:val="clear" w:color="000000" w:fill="FFFFFF"/>
            <w:noWrap/>
            <w:vAlign w:val="center"/>
            <w:hideMark/>
          </w:tcPr>
          <w:p w14:paraId="1CBFB64C" w14:textId="77777777" w:rsidR="002269F4" w:rsidRPr="00B64F63" w:rsidRDefault="002269F4">
            <w:pPr>
              <w:jc w:val="center"/>
              <w:rPr>
                <w:color w:val="000000" w:themeColor="text1"/>
                <w:sz w:val="18"/>
                <w:szCs w:val="18"/>
              </w:rPr>
            </w:pPr>
            <w:r w:rsidRPr="00B64F63">
              <w:rPr>
                <w:color w:val="000000" w:themeColor="text1"/>
                <w:sz w:val="18"/>
                <w:szCs w:val="18"/>
              </w:rPr>
              <w:t>10 000,00</w:t>
            </w:r>
          </w:p>
        </w:tc>
        <w:tc>
          <w:tcPr>
            <w:tcW w:w="958" w:type="dxa"/>
            <w:tcBorders>
              <w:top w:val="nil"/>
              <w:left w:val="nil"/>
              <w:bottom w:val="single" w:sz="4" w:space="0" w:color="auto"/>
              <w:right w:val="single" w:sz="4" w:space="0" w:color="auto"/>
            </w:tcBorders>
            <w:shd w:val="clear" w:color="000000" w:fill="FFFFFF"/>
            <w:noWrap/>
            <w:vAlign w:val="center"/>
            <w:hideMark/>
          </w:tcPr>
          <w:p w14:paraId="01C14845" w14:textId="77777777" w:rsidR="002269F4" w:rsidRPr="00B64F63" w:rsidRDefault="002269F4">
            <w:pPr>
              <w:jc w:val="center"/>
              <w:rPr>
                <w:color w:val="000000" w:themeColor="text1"/>
                <w:sz w:val="18"/>
                <w:szCs w:val="18"/>
              </w:rPr>
            </w:pPr>
            <w:r w:rsidRPr="00B64F63">
              <w:rPr>
                <w:color w:val="000000" w:themeColor="text1"/>
                <w:sz w:val="18"/>
                <w:szCs w:val="18"/>
              </w:rPr>
              <w:t>48,97%</w:t>
            </w:r>
          </w:p>
        </w:tc>
        <w:tc>
          <w:tcPr>
            <w:tcW w:w="1300" w:type="dxa"/>
            <w:tcBorders>
              <w:top w:val="nil"/>
              <w:left w:val="nil"/>
              <w:bottom w:val="single" w:sz="4" w:space="0" w:color="auto"/>
              <w:right w:val="single" w:sz="4" w:space="0" w:color="auto"/>
            </w:tcBorders>
            <w:shd w:val="clear" w:color="000000" w:fill="FFFFFF"/>
            <w:noWrap/>
            <w:vAlign w:val="center"/>
            <w:hideMark/>
          </w:tcPr>
          <w:p w14:paraId="6EFE3D8E"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5EC1BDB7" w14:textId="77777777" w:rsidTr="002269F4">
        <w:trPr>
          <w:trHeight w:val="85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5DEBFF0"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2D76566C" w14:textId="77777777" w:rsidR="002269F4" w:rsidRPr="00B64F63" w:rsidRDefault="002269F4">
            <w:pPr>
              <w:rPr>
                <w:color w:val="000000" w:themeColor="text1"/>
                <w:sz w:val="18"/>
                <w:szCs w:val="18"/>
              </w:rPr>
            </w:pPr>
            <w:r w:rsidRPr="00B64F63">
              <w:rPr>
                <w:color w:val="000000" w:themeColor="text1"/>
                <w:sz w:val="18"/>
                <w:szCs w:val="18"/>
              </w:rPr>
              <w:t>Подготовка проектов межевания земельных участков и проведение кадастровых работ (подготовка проектов межевания земельных участков)</w:t>
            </w:r>
          </w:p>
        </w:tc>
        <w:tc>
          <w:tcPr>
            <w:tcW w:w="940" w:type="dxa"/>
            <w:tcBorders>
              <w:top w:val="nil"/>
              <w:left w:val="nil"/>
              <w:bottom w:val="single" w:sz="4" w:space="0" w:color="auto"/>
              <w:right w:val="single" w:sz="4" w:space="0" w:color="auto"/>
            </w:tcBorders>
            <w:shd w:val="clear" w:color="000000" w:fill="FFFFFF"/>
            <w:noWrap/>
            <w:vAlign w:val="center"/>
            <w:hideMark/>
          </w:tcPr>
          <w:p w14:paraId="2FDE26DB"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78856D2E" w14:textId="77777777" w:rsidR="002269F4" w:rsidRPr="00B64F63" w:rsidRDefault="002269F4">
            <w:pPr>
              <w:jc w:val="center"/>
              <w:rPr>
                <w:color w:val="000000" w:themeColor="text1"/>
                <w:sz w:val="18"/>
                <w:szCs w:val="18"/>
              </w:rPr>
            </w:pPr>
            <w:r w:rsidRPr="00B64F63">
              <w:rPr>
                <w:color w:val="000000" w:themeColor="text1"/>
                <w:sz w:val="18"/>
                <w:szCs w:val="18"/>
              </w:rPr>
              <w:t>1 508,00</w:t>
            </w:r>
          </w:p>
        </w:tc>
        <w:tc>
          <w:tcPr>
            <w:tcW w:w="1380" w:type="dxa"/>
            <w:tcBorders>
              <w:top w:val="nil"/>
              <w:left w:val="nil"/>
              <w:bottom w:val="single" w:sz="4" w:space="0" w:color="auto"/>
              <w:right w:val="single" w:sz="4" w:space="0" w:color="auto"/>
            </w:tcBorders>
            <w:shd w:val="clear" w:color="000000" w:fill="FFFFFF"/>
            <w:noWrap/>
            <w:vAlign w:val="center"/>
            <w:hideMark/>
          </w:tcPr>
          <w:p w14:paraId="31BA84CF" w14:textId="77777777" w:rsidR="002269F4" w:rsidRPr="00B64F63" w:rsidRDefault="002269F4">
            <w:pPr>
              <w:jc w:val="center"/>
              <w:rPr>
                <w:color w:val="000000" w:themeColor="text1"/>
                <w:sz w:val="18"/>
                <w:szCs w:val="18"/>
              </w:rPr>
            </w:pPr>
            <w:r w:rsidRPr="00B64F63">
              <w:rPr>
                <w:color w:val="000000" w:themeColor="text1"/>
                <w:sz w:val="18"/>
                <w:szCs w:val="18"/>
              </w:rPr>
              <w:t>1 508,00</w:t>
            </w:r>
          </w:p>
        </w:tc>
        <w:tc>
          <w:tcPr>
            <w:tcW w:w="958" w:type="dxa"/>
            <w:tcBorders>
              <w:top w:val="nil"/>
              <w:left w:val="nil"/>
              <w:bottom w:val="single" w:sz="4" w:space="0" w:color="auto"/>
              <w:right w:val="single" w:sz="4" w:space="0" w:color="auto"/>
            </w:tcBorders>
            <w:shd w:val="clear" w:color="000000" w:fill="FFFFFF"/>
            <w:noWrap/>
            <w:vAlign w:val="center"/>
            <w:hideMark/>
          </w:tcPr>
          <w:p w14:paraId="5B85BFDB"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351E196A"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31BCA692" w14:textId="77777777" w:rsidTr="002269F4">
        <w:trPr>
          <w:trHeight w:val="85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997F6E3"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65E74166" w14:textId="77777777" w:rsidR="002269F4" w:rsidRPr="00B64F63" w:rsidRDefault="002269F4">
            <w:pPr>
              <w:rPr>
                <w:color w:val="000000" w:themeColor="text1"/>
                <w:sz w:val="18"/>
                <w:szCs w:val="18"/>
              </w:rPr>
            </w:pPr>
            <w:r w:rsidRPr="00B64F63">
              <w:rPr>
                <w:color w:val="000000" w:themeColor="text1"/>
                <w:sz w:val="18"/>
                <w:szCs w:val="18"/>
              </w:rPr>
              <w:t>Подготовка проектов межевания земельных участков и проведение кадастровых работ (подготовка проектов межевания земельных участков)</w:t>
            </w:r>
          </w:p>
        </w:tc>
        <w:tc>
          <w:tcPr>
            <w:tcW w:w="940" w:type="dxa"/>
            <w:tcBorders>
              <w:top w:val="nil"/>
              <w:left w:val="nil"/>
              <w:bottom w:val="single" w:sz="4" w:space="0" w:color="auto"/>
              <w:right w:val="single" w:sz="4" w:space="0" w:color="auto"/>
            </w:tcBorders>
            <w:shd w:val="clear" w:color="000000" w:fill="FFFFFF"/>
            <w:noWrap/>
            <w:vAlign w:val="center"/>
            <w:hideMark/>
          </w:tcPr>
          <w:p w14:paraId="73C4C536" w14:textId="77777777" w:rsidR="002269F4" w:rsidRPr="00B64F63" w:rsidRDefault="002269F4">
            <w:pPr>
              <w:jc w:val="center"/>
              <w:rPr>
                <w:color w:val="000000" w:themeColor="text1"/>
                <w:sz w:val="18"/>
                <w:szCs w:val="18"/>
              </w:rPr>
            </w:pPr>
            <w:r w:rsidRPr="00B64F63">
              <w:rPr>
                <w:color w:val="000000" w:themeColor="text1"/>
                <w:sz w:val="18"/>
                <w:szCs w:val="18"/>
              </w:rPr>
              <w:t>03.03.71</w:t>
            </w:r>
          </w:p>
        </w:tc>
        <w:tc>
          <w:tcPr>
            <w:tcW w:w="1380" w:type="dxa"/>
            <w:tcBorders>
              <w:top w:val="nil"/>
              <w:left w:val="nil"/>
              <w:bottom w:val="single" w:sz="4" w:space="0" w:color="auto"/>
              <w:right w:val="single" w:sz="4" w:space="0" w:color="auto"/>
            </w:tcBorders>
            <w:shd w:val="clear" w:color="000000" w:fill="FFFFFF"/>
            <w:noWrap/>
            <w:vAlign w:val="center"/>
            <w:hideMark/>
          </w:tcPr>
          <w:p w14:paraId="5ECE9CAE" w14:textId="77777777" w:rsidR="002269F4" w:rsidRPr="00B64F63" w:rsidRDefault="002269F4">
            <w:pPr>
              <w:jc w:val="center"/>
              <w:rPr>
                <w:color w:val="000000" w:themeColor="text1"/>
                <w:sz w:val="18"/>
                <w:szCs w:val="18"/>
              </w:rPr>
            </w:pPr>
            <w:r w:rsidRPr="00B64F63">
              <w:rPr>
                <w:color w:val="000000" w:themeColor="text1"/>
                <w:sz w:val="18"/>
                <w:szCs w:val="18"/>
              </w:rPr>
              <w:t>3 121,56</w:t>
            </w:r>
          </w:p>
        </w:tc>
        <w:tc>
          <w:tcPr>
            <w:tcW w:w="1380" w:type="dxa"/>
            <w:tcBorders>
              <w:top w:val="nil"/>
              <w:left w:val="nil"/>
              <w:bottom w:val="single" w:sz="4" w:space="0" w:color="auto"/>
              <w:right w:val="single" w:sz="4" w:space="0" w:color="auto"/>
            </w:tcBorders>
            <w:shd w:val="clear" w:color="000000" w:fill="FFFFFF"/>
            <w:noWrap/>
            <w:vAlign w:val="center"/>
            <w:hideMark/>
          </w:tcPr>
          <w:p w14:paraId="375DA6FD" w14:textId="77777777" w:rsidR="002269F4" w:rsidRPr="00B64F63" w:rsidRDefault="002269F4">
            <w:pPr>
              <w:jc w:val="center"/>
              <w:rPr>
                <w:color w:val="000000" w:themeColor="text1"/>
                <w:sz w:val="18"/>
                <w:szCs w:val="18"/>
              </w:rPr>
            </w:pPr>
            <w:r w:rsidRPr="00B64F63">
              <w:rPr>
                <w:color w:val="000000" w:themeColor="text1"/>
                <w:sz w:val="18"/>
                <w:szCs w:val="18"/>
              </w:rPr>
              <w:t>3 121,56</w:t>
            </w:r>
          </w:p>
        </w:tc>
        <w:tc>
          <w:tcPr>
            <w:tcW w:w="958" w:type="dxa"/>
            <w:tcBorders>
              <w:top w:val="nil"/>
              <w:left w:val="nil"/>
              <w:bottom w:val="single" w:sz="4" w:space="0" w:color="auto"/>
              <w:right w:val="single" w:sz="4" w:space="0" w:color="auto"/>
            </w:tcBorders>
            <w:shd w:val="clear" w:color="000000" w:fill="FFFFFF"/>
            <w:noWrap/>
            <w:vAlign w:val="center"/>
            <w:hideMark/>
          </w:tcPr>
          <w:p w14:paraId="1EDC0158"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792C40BE"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2F3871FB" w14:textId="77777777" w:rsidTr="002269F4">
        <w:trPr>
          <w:trHeight w:val="85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D4EF818"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49908E61" w14:textId="77777777" w:rsidR="002269F4" w:rsidRPr="00B64F63" w:rsidRDefault="002269F4">
            <w:pPr>
              <w:rPr>
                <w:color w:val="000000" w:themeColor="text1"/>
                <w:sz w:val="18"/>
                <w:szCs w:val="18"/>
              </w:rPr>
            </w:pPr>
            <w:r w:rsidRPr="00B64F63">
              <w:rPr>
                <w:color w:val="000000" w:themeColor="text1"/>
                <w:sz w:val="18"/>
                <w:szCs w:val="18"/>
              </w:rPr>
              <w:t>Подготовка проектов межевания земельных участков и проведение кадастровых работ (подготовка проектов межевания земельных участков)</w:t>
            </w:r>
          </w:p>
        </w:tc>
        <w:tc>
          <w:tcPr>
            <w:tcW w:w="940" w:type="dxa"/>
            <w:tcBorders>
              <w:top w:val="nil"/>
              <w:left w:val="nil"/>
              <w:bottom w:val="single" w:sz="4" w:space="0" w:color="auto"/>
              <w:right w:val="single" w:sz="4" w:space="0" w:color="auto"/>
            </w:tcBorders>
            <w:shd w:val="clear" w:color="000000" w:fill="FFFFFF"/>
            <w:noWrap/>
            <w:vAlign w:val="center"/>
            <w:hideMark/>
          </w:tcPr>
          <w:p w14:paraId="49B2FB06" w14:textId="77777777" w:rsidR="002269F4" w:rsidRPr="00B64F63" w:rsidRDefault="002269F4">
            <w:pPr>
              <w:jc w:val="center"/>
              <w:rPr>
                <w:color w:val="000000" w:themeColor="text1"/>
                <w:sz w:val="18"/>
                <w:szCs w:val="18"/>
              </w:rPr>
            </w:pPr>
            <w:r w:rsidRPr="00B64F63">
              <w:rPr>
                <w:color w:val="000000" w:themeColor="text1"/>
                <w:sz w:val="18"/>
                <w:szCs w:val="18"/>
              </w:rPr>
              <w:t>03.11.42</w:t>
            </w:r>
          </w:p>
        </w:tc>
        <w:tc>
          <w:tcPr>
            <w:tcW w:w="1380" w:type="dxa"/>
            <w:tcBorders>
              <w:top w:val="nil"/>
              <w:left w:val="nil"/>
              <w:bottom w:val="single" w:sz="4" w:space="0" w:color="auto"/>
              <w:right w:val="single" w:sz="4" w:space="0" w:color="auto"/>
            </w:tcBorders>
            <w:shd w:val="clear" w:color="000000" w:fill="FFFFFF"/>
            <w:noWrap/>
            <w:vAlign w:val="center"/>
            <w:hideMark/>
          </w:tcPr>
          <w:p w14:paraId="72550292" w14:textId="77777777" w:rsidR="002269F4" w:rsidRPr="00B64F63" w:rsidRDefault="002269F4">
            <w:pPr>
              <w:jc w:val="center"/>
              <w:rPr>
                <w:color w:val="000000" w:themeColor="text1"/>
                <w:sz w:val="18"/>
                <w:szCs w:val="18"/>
              </w:rPr>
            </w:pPr>
            <w:r w:rsidRPr="00B64F63">
              <w:rPr>
                <w:color w:val="000000" w:themeColor="text1"/>
                <w:sz w:val="18"/>
                <w:szCs w:val="18"/>
              </w:rPr>
              <w:t>10 450,44</w:t>
            </w:r>
          </w:p>
        </w:tc>
        <w:tc>
          <w:tcPr>
            <w:tcW w:w="1380" w:type="dxa"/>
            <w:tcBorders>
              <w:top w:val="nil"/>
              <w:left w:val="nil"/>
              <w:bottom w:val="single" w:sz="4" w:space="0" w:color="auto"/>
              <w:right w:val="single" w:sz="4" w:space="0" w:color="auto"/>
            </w:tcBorders>
            <w:shd w:val="clear" w:color="000000" w:fill="FFFFFF"/>
            <w:noWrap/>
            <w:vAlign w:val="center"/>
            <w:hideMark/>
          </w:tcPr>
          <w:p w14:paraId="4250A2BC" w14:textId="77777777" w:rsidR="002269F4" w:rsidRPr="00B64F63" w:rsidRDefault="002269F4">
            <w:pPr>
              <w:jc w:val="center"/>
              <w:rPr>
                <w:color w:val="000000" w:themeColor="text1"/>
                <w:sz w:val="18"/>
                <w:szCs w:val="18"/>
              </w:rPr>
            </w:pPr>
            <w:r w:rsidRPr="00B64F63">
              <w:rPr>
                <w:color w:val="000000" w:themeColor="text1"/>
                <w:sz w:val="18"/>
                <w:szCs w:val="18"/>
              </w:rPr>
              <w:t>10 450,44</w:t>
            </w:r>
          </w:p>
        </w:tc>
        <w:tc>
          <w:tcPr>
            <w:tcW w:w="958" w:type="dxa"/>
            <w:tcBorders>
              <w:top w:val="nil"/>
              <w:left w:val="nil"/>
              <w:bottom w:val="single" w:sz="4" w:space="0" w:color="auto"/>
              <w:right w:val="single" w:sz="4" w:space="0" w:color="auto"/>
            </w:tcBorders>
            <w:shd w:val="clear" w:color="000000" w:fill="FFFFFF"/>
            <w:noWrap/>
            <w:vAlign w:val="center"/>
            <w:hideMark/>
          </w:tcPr>
          <w:p w14:paraId="2A7FDE57"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0681737F"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19D1F9FE"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3796F6B"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04B42F6C" w14:textId="77777777" w:rsidR="002269F4" w:rsidRPr="00B64F63" w:rsidRDefault="002269F4">
            <w:pPr>
              <w:rPr>
                <w:color w:val="000000" w:themeColor="text1"/>
                <w:sz w:val="18"/>
                <w:szCs w:val="18"/>
              </w:rPr>
            </w:pPr>
            <w:r w:rsidRPr="00B64F63">
              <w:rPr>
                <w:color w:val="000000" w:themeColor="text1"/>
                <w:sz w:val="18"/>
                <w:szCs w:val="18"/>
              </w:rPr>
              <w:t>Подготовка проектов межевания земельных участков и проведение кадастровых работ (проведение кадастровых работ)</w:t>
            </w:r>
          </w:p>
        </w:tc>
        <w:tc>
          <w:tcPr>
            <w:tcW w:w="940" w:type="dxa"/>
            <w:tcBorders>
              <w:top w:val="nil"/>
              <w:left w:val="nil"/>
              <w:bottom w:val="single" w:sz="4" w:space="0" w:color="auto"/>
              <w:right w:val="single" w:sz="4" w:space="0" w:color="auto"/>
            </w:tcBorders>
            <w:shd w:val="clear" w:color="000000" w:fill="FFFFFF"/>
            <w:noWrap/>
            <w:vAlign w:val="center"/>
            <w:hideMark/>
          </w:tcPr>
          <w:p w14:paraId="0F8BE3A8"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04A957F6" w14:textId="77777777" w:rsidR="002269F4" w:rsidRPr="00B64F63" w:rsidRDefault="002269F4">
            <w:pPr>
              <w:jc w:val="center"/>
              <w:rPr>
                <w:color w:val="000000" w:themeColor="text1"/>
                <w:sz w:val="18"/>
                <w:szCs w:val="18"/>
              </w:rPr>
            </w:pPr>
            <w:r w:rsidRPr="00B64F63">
              <w:rPr>
                <w:color w:val="000000" w:themeColor="text1"/>
                <w:sz w:val="18"/>
                <w:szCs w:val="18"/>
              </w:rPr>
              <w:t>3 016,00</w:t>
            </w:r>
          </w:p>
        </w:tc>
        <w:tc>
          <w:tcPr>
            <w:tcW w:w="1380" w:type="dxa"/>
            <w:tcBorders>
              <w:top w:val="nil"/>
              <w:left w:val="nil"/>
              <w:bottom w:val="single" w:sz="4" w:space="0" w:color="auto"/>
              <w:right w:val="single" w:sz="4" w:space="0" w:color="auto"/>
            </w:tcBorders>
            <w:shd w:val="clear" w:color="000000" w:fill="FFFFFF"/>
            <w:noWrap/>
            <w:vAlign w:val="center"/>
            <w:hideMark/>
          </w:tcPr>
          <w:p w14:paraId="6FA0271F" w14:textId="77777777" w:rsidR="002269F4" w:rsidRPr="00B64F63" w:rsidRDefault="002269F4">
            <w:pPr>
              <w:jc w:val="center"/>
              <w:rPr>
                <w:color w:val="000000" w:themeColor="text1"/>
                <w:sz w:val="18"/>
                <w:szCs w:val="18"/>
              </w:rPr>
            </w:pPr>
            <w:r w:rsidRPr="00B64F63">
              <w:rPr>
                <w:color w:val="000000" w:themeColor="text1"/>
                <w:sz w:val="18"/>
                <w:szCs w:val="18"/>
              </w:rPr>
              <w:t>3 016,00</w:t>
            </w:r>
          </w:p>
        </w:tc>
        <w:tc>
          <w:tcPr>
            <w:tcW w:w="958" w:type="dxa"/>
            <w:tcBorders>
              <w:top w:val="nil"/>
              <w:left w:val="nil"/>
              <w:bottom w:val="single" w:sz="4" w:space="0" w:color="auto"/>
              <w:right w:val="single" w:sz="4" w:space="0" w:color="auto"/>
            </w:tcBorders>
            <w:shd w:val="clear" w:color="000000" w:fill="FFFFFF"/>
            <w:noWrap/>
            <w:vAlign w:val="center"/>
            <w:hideMark/>
          </w:tcPr>
          <w:p w14:paraId="6E09B749"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05C9626F"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700980B9"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7704B8F"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1A0F6EF7" w14:textId="77777777" w:rsidR="002269F4" w:rsidRPr="00B64F63" w:rsidRDefault="002269F4">
            <w:pPr>
              <w:rPr>
                <w:color w:val="000000" w:themeColor="text1"/>
                <w:sz w:val="18"/>
                <w:szCs w:val="18"/>
              </w:rPr>
            </w:pPr>
            <w:r w:rsidRPr="00B64F63">
              <w:rPr>
                <w:color w:val="000000" w:themeColor="text1"/>
                <w:sz w:val="18"/>
                <w:szCs w:val="18"/>
              </w:rPr>
              <w:t>Подготовка проектов межевания земельных участков и проведение кадастровых работ (проведение кадастровых работ)</w:t>
            </w:r>
          </w:p>
        </w:tc>
        <w:tc>
          <w:tcPr>
            <w:tcW w:w="940" w:type="dxa"/>
            <w:tcBorders>
              <w:top w:val="nil"/>
              <w:left w:val="nil"/>
              <w:bottom w:val="single" w:sz="4" w:space="0" w:color="auto"/>
              <w:right w:val="single" w:sz="4" w:space="0" w:color="auto"/>
            </w:tcBorders>
            <w:shd w:val="clear" w:color="000000" w:fill="FFFFFF"/>
            <w:noWrap/>
            <w:vAlign w:val="center"/>
            <w:hideMark/>
          </w:tcPr>
          <w:p w14:paraId="5D20AE2E" w14:textId="77777777" w:rsidR="002269F4" w:rsidRPr="00B64F63" w:rsidRDefault="002269F4">
            <w:pPr>
              <w:jc w:val="center"/>
              <w:rPr>
                <w:color w:val="000000" w:themeColor="text1"/>
                <w:sz w:val="18"/>
                <w:szCs w:val="18"/>
              </w:rPr>
            </w:pPr>
            <w:r w:rsidRPr="00B64F63">
              <w:rPr>
                <w:color w:val="000000" w:themeColor="text1"/>
                <w:sz w:val="18"/>
                <w:szCs w:val="18"/>
              </w:rPr>
              <w:t>03.01.47</w:t>
            </w:r>
          </w:p>
        </w:tc>
        <w:tc>
          <w:tcPr>
            <w:tcW w:w="1380" w:type="dxa"/>
            <w:tcBorders>
              <w:top w:val="nil"/>
              <w:left w:val="nil"/>
              <w:bottom w:val="single" w:sz="4" w:space="0" w:color="auto"/>
              <w:right w:val="single" w:sz="4" w:space="0" w:color="auto"/>
            </w:tcBorders>
            <w:shd w:val="clear" w:color="000000" w:fill="FFFFFF"/>
            <w:noWrap/>
            <w:vAlign w:val="center"/>
            <w:hideMark/>
          </w:tcPr>
          <w:p w14:paraId="49C6FA3F" w14:textId="77777777" w:rsidR="002269F4" w:rsidRPr="00B64F63" w:rsidRDefault="002269F4">
            <w:pPr>
              <w:jc w:val="center"/>
              <w:rPr>
                <w:color w:val="000000" w:themeColor="text1"/>
                <w:sz w:val="18"/>
                <w:szCs w:val="18"/>
              </w:rPr>
            </w:pPr>
            <w:r w:rsidRPr="00B64F63">
              <w:rPr>
                <w:color w:val="000000" w:themeColor="text1"/>
                <w:sz w:val="18"/>
                <w:szCs w:val="18"/>
              </w:rPr>
              <w:t>20 900,88</w:t>
            </w:r>
          </w:p>
        </w:tc>
        <w:tc>
          <w:tcPr>
            <w:tcW w:w="1380" w:type="dxa"/>
            <w:tcBorders>
              <w:top w:val="nil"/>
              <w:left w:val="nil"/>
              <w:bottom w:val="single" w:sz="4" w:space="0" w:color="auto"/>
              <w:right w:val="single" w:sz="4" w:space="0" w:color="auto"/>
            </w:tcBorders>
            <w:shd w:val="clear" w:color="000000" w:fill="FFFFFF"/>
            <w:noWrap/>
            <w:vAlign w:val="center"/>
            <w:hideMark/>
          </w:tcPr>
          <w:p w14:paraId="717B0D10" w14:textId="77777777" w:rsidR="002269F4" w:rsidRPr="00B64F63" w:rsidRDefault="002269F4">
            <w:pPr>
              <w:jc w:val="center"/>
              <w:rPr>
                <w:color w:val="000000" w:themeColor="text1"/>
                <w:sz w:val="18"/>
                <w:szCs w:val="18"/>
              </w:rPr>
            </w:pPr>
            <w:r w:rsidRPr="00B64F63">
              <w:rPr>
                <w:color w:val="000000" w:themeColor="text1"/>
                <w:sz w:val="18"/>
                <w:szCs w:val="18"/>
              </w:rPr>
              <w:t>20 900,88</w:t>
            </w:r>
          </w:p>
        </w:tc>
        <w:tc>
          <w:tcPr>
            <w:tcW w:w="958" w:type="dxa"/>
            <w:tcBorders>
              <w:top w:val="nil"/>
              <w:left w:val="nil"/>
              <w:bottom w:val="single" w:sz="4" w:space="0" w:color="auto"/>
              <w:right w:val="single" w:sz="4" w:space="0" w:color="auto"/>
            </w:tcBorders>
            <w:shd w:val="clear" w:color="000000" w:fill="FFFFFF"/>
            <w:noWrap/>
            <w:vAlign w:val="center"/>
            <w:hideMark/>
          </w:tcPr>
          <w:p w14:paraId="18B11846"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5CFCF9D6"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B8B107F"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79C2E52"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7DA9D607" w14:textId="77777777" w:rsidR="002269F4" w:rsidRPr="00B64F63" w:rsidRDefault="002269F4">
            <w:pPr>
              <w:rPr>
                <w:color w:val="000000" w:themeColor="text1"/>
                <w:sz w:val="18"/>
                <w:szCs w:val="18"/>
              </w:rPr>
            </w:pPr>
            <w:r w:rsidRPr="00B64F63">
              <w:rPr>
                <w:color w:val="000000" w:themeColor="text1"/>
                <w:sz w:val="18"/>
                <w:szCs w:val="18"/>
              </w:rPr>
              <w:t>Подготовка проектов межевания земельных участков и проведение кадастровых работ (проведение кадастровых работ)</w:t>
            </w:r>
          </w:p>
        </w:tc>
        <w:tc>
          <w:tcPr>
            <w:tcW w:w="940" w:type="dxa"/>
            <w:tcBorders>
              <w:top w:val="nil"/>
              <w:left w:val="nil"/>
              <w:bottom w:val="single" w:sz="4" w:space="0" w:color="auto"/>
              <w:right w:val="single" w:sz="4" w:space="0" w:color="auto"/>
            </w:tcBorders>
            <w:shd w:val="clear" w:color="000000" w:fill="FFFFFF"/>
            <w:noWrap/>
            <w:vAlign w:val="center"/>
            <w:hideMark/>
          </w:tcPr>
          <w:p w14:paraId="7784CD5D" w14:textId="77777777" w:rsidR="002269F4" w:rsidRPr="00B64F63" w:rsidRDefault="002269F4">
            <w:pPr>
              <w:jc w:val="center"/>
              <w:rPr>
                <w:color w:val="000000" w:themeColor="text1"/>
                <w:sz w:val="18"/>
                <w:szCs w:val="18"/>
              </w:rPr>
            </w:pPr>
            <w:r w:rsidRPr="00B64F63">
              <w:rPr>
                <w:color w:val="000000" w:themeColor="text1"/>
                <w:sz w:val="18"/>
                <w:szCs w:val="18"/>
              </w:rPr>
              <w:t>03.03.71</w:t>
            </w:r>
          </w:p>
        </w:tc>
        <w:tc>
          <w:tcPr>
            <w:tcW w:w="1380" w:type="dxa"/>
            <w:tcBorders>
              <w:top w:val="nil"/>
              <w:left w:val="nil"/>
              <w:bottom w:val="single" w:sz="4" w:space="0" w:color="auto"/>
              <w:right w:val="single" w:sz="4" w:space="0" w:color="auto"/>
            </w:tcBorders>
            <w:shd w:val="clear" w:color="000000" w:fill="FFFFFF"/>
            <w:noWrap/>
            <w:vAlign w:val="center"/>
            <w:hideMark/>
          </w:tcPr>
          <w:p w14:paraId="3CC76EAF" w14:textId="77777777" w:rsidR="002269F4" w:rsidRPr="00B64F63" w:rsidRDefault="002269F4">
            <w:pPr>
              <w:jc w:val="center"/>
              <w:rPr>
                <w:color w:val="000000" w:themeColor="text1"/>
                <w:sz w:val="18"/>
                <w:szCs w:val="18"/>
              </w:rPr>
            </w:pPr>
            <w:r w:rsidRPr="00B64F63">
              <w:rPr>
                <w:color w:val="000000" w:themeColor="text1"/>
                <w:sz w:val="18"/>
                <w:szCs w:val="18"/>
              </w:rPr>
              <w:t>6 243,12</w:t>
            </w:r>
          </w:p>
        </w:tc>
        <w:tc>
          <w:tcPr>
            <w:tcW w:w="1380" w:type="dxa"/>
            <w:tcBorders>
              <w:top w:val="nil"/>
              <w:left w:val="nil"/>
              <w:bottom w:val="single" w:sz="4" w:space="0" w:color="auto"/>
              <w:right w:val="single" w:sz="4" w:space="0" w:color="auto"/>
            </w:tcBorders>
            <w:shd w:val="clear" w:color="000000" w:fill="FFFFFF"/>
            <w:noWrap/>
            <w:vAlign w:val="center"/>
            <w:hideMark/>
          </w:tcPr>
          <w:p w14:paraId="49EDF9D4" w14:textId="77777777" w:rsidR="002269F4" w:rsidRPr="00B64F63" w:rsidRDefault="002269F4">
            <w:pPr>
              <w:jc w:val="center"/>
              <w:rPr>
                <w:color w:val="000000" w:themeColor="text1"/>
                <w:sz w:val="18"/>
                <w:szCs w:val="18"/>
              </w:rPr>
            </w:pPr>
            <w:r w:rsidRPr="00B64F63">
              <w:rPr>
                <w:color w:val="000000" w:themeColor="text1"/>
                <w:sz w:val="18"/>
                <w:szCs w:val="18"/>
              </w:rPr>
              <w:t>6 243,12</w:t>
            </w:r>
          </w:p>
        </w:tc>
        <w:tc>
          <w:tcPr>
            <w:tcW w:w="958" w:type="dxa"/>
            <w:tcBorders>
              <w:top w:val="nil"/>
              <w:left w:val="nil"/>
              <w:bottom w:val="single" w:sz="4" w:space="0" w:color="auto"/>
              <w:right w:val="single" w:sz="4" w:space="0" w:color="auto"/>
            </w:tcBorders>
            <w:shd w:val="clear" w:color="000000" w:fill="FFFFFF"/>
            <w:noWrap/>
            <w:vAlign w:val="center"/>
            <w:hideMark/>
          </w:tcPr>
          <w:p w14:paraId="49961414"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1D8D29D8"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CAC5BAE" w14:textId="77777777" w:rsidTr="002269F4">
        <w:trPr>
          <w:trHeight w:val="22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104A77D"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1A9A279A" w14:textId="77777777" w:rsidR="002269F4" w:rsidRPr="00B64F63" w:rsidRDefault="002269F4">
            <w:pPr>
              <w:rPr>
                <w:color w:val="000000" w:themeColor="text1"/>
                <w:sz w:val="18"/>
                <w:szCs w:val="18"/>
              </w:rPr>
            </w:pPr>
            <w:r w:rsidRPr="00B64F63">
              <w:rPr>
                <w:color w:val="000000" w:themeColor="text1"/>
                <w:sz w:val="18"/>
                <w:szCs w:val="18"/>
              </w:rPr>
              <w:t>Правовое информирование граждан</w:t>
            </w:r>
          </w:p>
        </w:tc>
        <w:tc>
          <w:tcPr>
            <w:tcW w:w="940" w:type="dxa"/>
            <w:tcBorders>
              <w:top w:val="nil"/>
              <w:left w:val="nil"/>
              <w:bottom w:val="single" w:sz="4" w:space="0" w:color="auto"/>
              <w:right w:val="single" w:sz="4" w:space="0" w:color="auto"/>
            </w:tcBorders>
            <w:shd w:val="clear" w:color="000000" w:fill="FFFFFF"/>
            <w:noWrap/>
            <w:vAlign w:val="center"/>
            <w:hideMark/>
          </w:tcPr>
          <w:p w14:paraId="26EDF379"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11A22919" w14:textId="77777777" w:rsidR="002269F4" w:rsidRPr="00B64F63" w:rsidRDefault="002269F4">
            <w:pPr>
              <w:jc w:val="center"/>
              <w:rPr>
                <w:color w:val="000000" w:themeColor="text1"/>
                <w:sz w:val="18"/>
                <w:szCs w:val="18"/>
              </w:rPr>
            </w:pPr>
            <w:r w:rsidRPr="00B64F63">
              <w:rPr>
                <w:color w:val="000000" w:themeColor="text1"/>
                <w:sz w:val="18"/>
                <w:szCs w:val="18"/>
              </w:rPr>
              <w:t>30 000,00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150F6A25" w14:textId="77777777" w:rsidR="002269F4" w:rsidRPr="00B64F63" w:rsidRDefault="002269F4">
            <w:pPr>
              <w:jc w:val="center"/>
              <w:rPr>
                <w:color w:val="000000" w:themeColor="text1"/>
                <w:sz w:val="18"/>
                <w:szCs w:val="18"/>
              </w:rPr>
            </w:pPr>
            <w:r w:rsidRPr="00B64F63">
              <w:rPr>
                <w:color w:val="000000" w:themeColor="text1"/>
                <w:sz w:val="18"/>
                <w:szCs w:val="18"/>
              </w:rPr>
              <w:t>30 000,00</w:t>
            </w:r>
          </w:p>
        </w:tc>
        <w:tc>
          <w:tcPr>
            <w:tcW w:w="958" w:type="dxa"/>
            <w:tcBorders>
              <w:top w:val="nil"/>
              <w:left w:val="nil"/>
              <w:bottom w:val="single" w:sz="4" w:space="0" w:color="auto"/>
              <w:right w:val="single" w:sz="4" w:space="0" w:color="auto"/>
            </w:tcBorders>
            <w:shd w:val="clear" w:color="000000" w:fill="FFFFFF"/>
            <w:noWrap/>
            <w:vAlign w:val="center"/>
            <w:hideMark/>
          </w:tcPr>
          <w:p w14:paraId="0B67BA8D"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256C740A"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0AD1AE72"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B45F6F5"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161FD931" w14:textId="77777777" w:rsidR="002269F4" w:rsidRPr="00B64F63" w:rsidRDefault="002269F4">
            <w:pPr>
              <w:rPr>
                <w:color w:val="000000" w:themeColor="text1"/>
                <w:sz w:val="18"/>
                <w:szCs w:val="18"/>
              </w:rPr>
            </w:pPr>
            <w:r w:rsidRPr="00B64F63">
              <w:rPr>
                <w:color w:val="000000" w:themeColor="text1"/>
                <w:sz w:val="18"/>
                <w:szCs w:val="18"/>
              </w:rPr>
              <w:t>Организация событийных мероприятий, информирование о туристском потенциале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5EDBEB84"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35E70211" w14:textId="77777777" w:rsidR="002269F4" w:rsidRPr="00B64F63" w:rsidRDefault="002269F4">
            <w:pPr>
              <w:jc w:val="center"/>
              <w:rPr>
                <w:color w:val="000000" w:themeColor="text1"/>
                <w:sz w:val="18"/>
                <w:szCs w:val="18"/>
              </w:rPr>
            </w:pPr>
            <w:r w:rsidRPr="00B64F63">
              <w:rPr>
                <w:color w:val="000000" w:themeColor="text1"/>
                <w:sz w:val="18"/>
                <w:szCs w:val="18"/>
              </w:rPr>
              <w:t>61 048,80</w:t>
            </w:r>
          </w:p>
        </w:tc>
        <w:tc>
          <w:tcPr>
            <w:tcW w:w="1380" w:type="dxa"/>
            <w:tcBorders>
              <w:top w:val="nil"/>
              <w:left w:val="nil"/>
              <w:bottom w:val="single" w:sz="4" w:space="0" w:color="auto"/>
              <w:right w:val="single" w:sz="4" w:space="0" w:color="auto"/>
            </w:tcBorders>
            <w:shd w:val="clear" w:color="000000" w:fill="FFFFFF"/>
            <w:noWrap/>
            <w:vAlign w:val="center"/>
            <w:hideMark/>
          </w:tcPr>
          <w:p w14:paraId="7A471B37" w14:textId="77777777" w:rsidR="002269F4" w:rsidRPr="00B64F63" w:rsidRDefault="002269F4">
            <w:pPr>
              <w:jc w:val="center"/>
              <w:rPr>
                <w:color w:val="000000" w:themeColor="text1"/>
                <w:sz w:val="18"/>
                <w:szCs w:val="18"/>
              </w:rPr>
            </w:pPr>
            <w:r w:rsidRPr="00B64F63">
              <w:rPr>
                <w:color w:val="000000" w:themeColor="text1"/>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4EC1368" w14:textId="77777777" w:rsidR="002269F4" w:rsidRPr="00B64F63" w:rsidRDefault="002269F4">
            <w:pPr>
              <w:jc w:val="center"/>
              <w:rPr>
                <w:color w:val="000000" w:themeColor="text1"/>
                <w:sz w:val="18"/>
                <w:szCs w:val="18"/>
              </w:rPr>
            </w:pPr>
            <w:r w:rsidRPr="00B64F63">
              <w:rPr>
                <w:color w:val="000000" w:themeColor="text1"/>
                <w:sz w:val="18"/>
                <w:szCs w:val="18"/>
              </w:rPr>
              <w:t>0,00%</w:t>
            </w:r>
          </w:p>
        </w:tc>
        <w:tc>
          <w:tcPr>
            <w:tcW w:w="1300" w:type="dxa"/>
            <w:tcBorders>
              <w:top w:val="nil"/>
              <w:left w:val="nil"/>
              <w:bottom w:val="single" w:sz="4" w:space="0" w:color="auto"/>
              <w:right w:val="single" w:sz="4" w:space="0" w:color="auto"/>
            </w:tcBorders>
            <w:shd w:val="clear" w:color="000000" w:fill="FFFFFF"/>
            <w:noWrap/>
            <w:vAlign w:val="center"/>
            <w:hideMark/>
          </w:tcPr>
          <w:p w14:paraId="3FB12B2A"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1F321437"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91E0A21"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00776F1B" w14:textId="77777777" w:rsidR="002269F4" w:rsidRPr="00B64F63" w:rsidRDefault="002269F4">
            <w:pPr>
              <w:rPr>
                <w:color w:val="000000" w:themeColor="text1"/>
                <w:sz w:val="18"/>
                <w:szCs w:val="18"/>
              </w:rPr>
            </w:pPr>
            <w:r w:rsidRPr="00B64F63">
              <w:rPr>
                <w:color w:val="000000" w:themeColor="text1"/>
                <w:sz w:val="18"/>
                <w:szCs w:val="18"/>
              </w:rPr>
              <w:t>Организация событийных мероприятий, информирование о туристском потенциале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00EE0D7E" w14:textId="77777777" w:rsidR="002269F4" w:rsidRPr="00B64F63" w:rsidRDefault="002269F4">
            <w:pPr>
              <w:jc w:val="center"/>
              <w:rPr>
                <w:color w:val="000000" w:themeColor="text1"/>
                <w:sz w:val="18"/>
                <w:szCs w:val="18"/>
              </w:rPr>
            </w:pPr>
            <w:r w:rsidRPr="00B64F63">
              <w:rPr>
                <w:color w:val="000000" w:themeColor="text1"/>
                <w:sz w:val="18"/>
                <w:szCs w:val="18"/>
              </w:rPr>
              <w:t>01.06.00</w:t>
            </w:r>
          </w:p>
        </w:tc>
        <w:tc>
          <w:tcPr>
            <w:tcW w:w="1380" w:type="dxa"/>
            <w:tcBorders>
              <w:top w:val="nil"/>
              <w:left w:val="nil"/>
              <w:bottom w:val="single" w:sz="4" w:space="0" w:color="auto"/>
              <w:right w:val="single" w:sz="4" w:space="0" w:color="auto"/>
            </w:tcBorders>
            <w:shd w:val="clear" w:color="000000" w:fill="FFFFFF"/>
            <w:noWrap/>
            <w:vAlign w:val="center"/>
            <w:hideMark/>
          </w:tcPr>
          <w:p w14:paraId="47885478" w14:textId="77777777" w:rsidR="002269F4" w:rsidRPr="00B64F63" w:rsidRDefault="002269F4">
            <w:pPr>
              <w:jc w:val="center"/>
              <w:rPr>
                <w:color w:val="000000" w:themeColor="text1"/>
                <w:sz w:val="18"/>
                <w:szCs w:val="18"/>
              </w:rPr>
            </w:pPr>
            <w:r w:rsidRPr="00B64F63">
              <w:rPr>
                <w:color w:val="000000" w:themeColor="text1"/>
                <w:sz w:val="18"/>
                <w:szCs w:val="18"/>
              </w:rPr>
              <w:t>8 847 039,00</w:t>
            </w:r>
          </w:p>
        </w:tc>
        <w:tc>
          <w:tcPr>
            <w:tcW w:w="1380" w:type="dxa"/>
            <w:tcBorders>
              <w:top w:val="nil"/>
              <w:left w:val="nil"/>
              <w:bottom w:val="single" w:sz="4" w:space="0" w:color="auto"/>
              <w:right w:val="single" w:sz="4" w:space="0" w:color="auto"/>
            </w:tcBorders>
            <w:shd w:val="clear" w:color="000000" w:fill="FFFFFF"/>
            <w:noWrap/>
            <w:vAlign w:val="center"/>
            <w:hideMark/>
          </w:tcPr>
          <w:p w14:paraId="541D5FB0" w14:textId="77777777" w:rsidR="002269F4" w:rsidRPr="00B64F63" w:rsidRDefault="002269F4">
            <w:pPr>
              <w:jc w:val="center"/>
              <w:rPr>
                <w:color w:val="000000" w:themeColor="text1"/>
                <w:sz w:val="18"/>
                <w:szCs w:val="18"/>
              </w:rPr>
            </w:pPr>
            <w:r w:rsidRPr="00B64F63">
              <w:rPr>
                <w:color w:val="000000" w:themeColor="text1"/>
                <w:sz w:val="18"/>
                <w:szCs w:val="18"/>
              </w:rPr>
              <w:t>8 315 331,16</w:t>
            </w:r>
          </w:p>
        </w:tc>
        <w:tc>
          <w:tcPr>
            <w:tcW w:w="958" w:type="dxa"/>
            <w:tcBorders>
              <w:top w:val="nil"/>
              <w:left w:val="nil"/>
              <w:bottom w:val="single" w:sz="4" w:space="0" w:color="auto"/>
              <w:right w:val="single" w:sz="4" w:space="0" w:color="auto"/>
            </w:tcBorders>
            <w:shd w:val="clear" w:color="000000" w:fill="FFFFFF"/>
            <w:noWrap/>
            <w:vAlign w:val="center"/>
            <w:hideMark/>
          </w:tcPr>
          <w:p w14:paraId="05ECB73C" w14:textId="77777777" w:rsidR="002269F4" w:rsidRPr="00B64F63" w:rsidRDefault="002269F4">
            <w:pPr>
              <w:jc w:val="center"/>
              <w:rPr>
                <w:color w:val="000000" w:themeColor="text1"/>
                <w:sz w:val="18"/>
                <w:szCs w:val="18"/>
              </w:rPr>
            </w:pPr>
            <w:r w:rsidRPr="00B64F63">
              <w:rPr>
                <w:color w:val="000000" w:themeColor="text1"/>
                <w:sz w:val="18"/>
                <w:szCs w:val="18"/>
              </w:rPr>
              <w:t>93,99%</w:t>
            </w:r>
          </w:p>
        </w:tc>
        <w:tc>
          <w:tcPr>
            <w:tcW w:w="1300" w:type="dxa"/>
            <w:tcBorders>
              <w:top w:val="nil"/>
              <w:left w:val="nil"/>
              <w:bottom w:val="single" w:sz="4" w:space="0" w:color="auto"/>
              <w:right w:val="single" w:sz="4" w:space="0" w:color="auto"/>
            </w:tcBorders>
            <w:shd w:val="clear" w:color="000000" w:fill="FFFFFF"/>
            <w:noWrap/>
            <w:vAlign w:val="center"/>
            <w:hideMark/>
          </w:tcPr>
          <w:p w14:paraId="653E3988"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0440C2E1"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F3E347B"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70703CDB" w14:textId="77777777" w:rsidR="002269F4" w:rsidRPr="00B64F63" w:rsidRDefault="002269F4">
            <w:pPr>
              <w:rPr>
                <w:color w:val="000000" w:themeColor="text1"/>
                <w:sz w:val="18"/>
                <w:szCs w:val="18"/>
              </w:rPr>
            </w:pPr>
            <w:r w:rsidRPr="00B64F63">
              <w:rPr>
                <w:color w:val="000000" w:themeColor="text1"/>
                <w:sz w:val="18"/>
                <w:szCs w:val="18"/>
              </w:rPr>
              <w:t>Организация конкурса «Вологодский округ– территория здоровья»</w:t>
            </w:r>
          </w:p>
        </w:tc>
        <w:tc>
          <w:tcPr>
            <w:tcW w:w="940" w:type="dxa"/>
            <w:tcBorders>
              <w:top w:val="nil"/>
              <w:left w:val="nil"/>
              <w:bottom w:val="single" w:sz="4" w:space="0" w:color="auto"/>
              <w:right w:val="single" w:sz="4" w:space="0" w:color="auto"/>
            </w:tcBorders>
            <w:shd w:val="clear" w:color="000000" w:fill="FFFFFF"/>
            <w:noWrap/>
            <w:vAlign w:val="center"/>
            <w:hideMark/>
          </w:tcPr>
          <w:p w14:paraId="1CDB8629"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CB69C40" w14:textId="77777777" w:rsidR="002269F4" w:rsidRPr="00B64F63" w:rsidRDefault="002269F4">
            <w:pPr>
              <w:jc w:val="center"/>
              <w:rPr>
                <w:color w:val="000000" w:themeColor="text1"/>
                <w:sz w:val="18"/>
                <w:szCs w:val="18"/>
              </w:rPr>
            </w:pPr>
            <w:r w:rsidRPr="00B64F63">
              <w:rPr>
                <w:color w:val="000000" w:themeColor="text1"/>
                <w:sz w:val="18"/>
                <w:szCs w:val="18"/>
              </w:rPr>
              <w:t>80 000,00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7495166B" w14:textId="77777777" w:rsidR="002269F4" w:rsidRPr="00B64F63" w:rsidRDefault="002269F4">
            <w:pPr>
              <w:jc w:val="center"/>
              <w:rPr>
                <w:color w:val="000000" w:themeColor="text1"/>
                <w:sz w:val="18"/>
                <w:szCs w:val="18"/>
              </w:rPr>
            </w:pPr>
            <w:r w:rsidRPr="00B64F63">
              <w:rPr>
                <w:color w:val="000000" w:themeColor="text1"/>
                <w:sz w:val="18"/>
                <w:szCs w:val="18"/>
              </w:rPr>
              <w:t>80 000,00</w:t>
            </w:r>
          </w:p>
        </w:tc>
        <w:tc>
          <w:tcPr>
            <w:tcW w:w="958" w:type="dxa"/>
            <w:tcBorders>
              <w:top w:val="nil"/>
              <w:left w:val="nil"/>
              <w:bottom w:val="single" w:sz="4" w:space="0" w:color="auto"/>
              <w:right w:val="single" w:sz="4" w:space="0" w:color="auto"/>
            </w:tcBorders>
            <w:shd w:val="clear" w:color="000000" w:fill="FFFFFF"/>
            <w:noWrap/>
            <w:vAlign w:val="center"/>
            <w:hideMark/>
          </w:tcPr>
          <w:p w14:paraId="1689F88A"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46108EBD"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573753A7"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380D986"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4125D4D4" w14:textId="77777777" w:rsidR="002269F4" w:rsidRPr="00B64F63" w:rsidRDefault="002269F4">
            <w:pPr>
              <w:rPr>
                <w:color w:val="000000" w:themeColor="text1"/>
                <w:sz w:val="18"/>
                <w:szCs w:val="18"/>
              </w:rPr>
            </w:pPr>
            <w:r w:rsidRPr="00B64F63">
              <w:rPr>
                <w:color w:val="000000" w:themeColor="text1"/>
                <w:sz w:val="18"/>
                <w:szCs w:val="18"/>
              </w:rPr>
              <w:t>Мероприятие по улучшению состояния здоровья и качества жизни населения «Здоровые города, районы и поселки»</w:t>
            </w:r>
          </w:p>
        </w:tc>
        <w:tc>
          <w:tcPr>
            <w:tcW w:w="940" w:type="dxa"/>
            <w:tcBorders>
              <w:top w:val="nil"/>
              <w:left w:val="nil"/>
              <w:bottom w:val="single" w:sz="4" w:space="0" w:color="auto"/>
              <w:right w:val="single" w:sz="4" w:space="0" w:color="auto"/>
            </w:tcBorders>
            <w:shd w:val="clear" w:color="000000" w:fill="FFFFFF"/>
            <w:noWrap/>
            <w:vAlign w:val="center"/>
            <w:hideMark/>
          </w:tcPr>
          <w:p w14:paraId="6362991D"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5898CE0B" w14:textId="77777777" w:rsidR="002269F4" w:rsidRPr="00B64F63" w:rsidRDefault="002269F4">
            <w:pPr>
              <w:jc w:val="center"/>
              <w:rPr>
                <w:color w:val="000000" w:themeColor="text1"/>
                <w:sz w:val="18"/>
                <w:szCs w:val="18"/>
              </w:rPr>
            </w:pPr>
            <w:r w:rsidRPr="00B64F63">
              <w:rPr>
                <w:color w:val="000000" w:themeColor="text1"/>
                <w:sz w:val="18"/>
                <w:szCs w:val="18"/>
              </w:rPr>
              <w:t>10 000,00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79255409" w14:textId="77777777" w:rsidR="002269F4" w:rsidRPr="00B64F63" w:rsidRDefault="002269F4">
            <w:pPr>
              <w:jc w:val="center"/>
              <w:rPr>
                <w:color w:val="000000" w:themeColor="text1"/>
                <w:sz w:val="18"/>
                <w:szCs w:val="18"/>
              </w:rPr>
            </w:pPr>
            <w:r w:rsidRPr="00B64F63">
              <w:rPr>
                <w:color w:val="000000" w:themeColor="text1"/>
                <w:sz w:val="18"/>
                <w:szCs w:val="18"/>
              </w:rPr>
              <w:t>9 000,00</w:t>
            </w:r>
          </w:p>
        </w:tc>
        <w:tc>
          <w:tcPr>
            <w:tcW w:w="958" w:type="dxa"/>
            <w:tcBorders>
              <w:top w:val="nil"/>
              <w:left w:val="nil"/>
              <w:bottom w:val="single" w:sz="4" w:space="0" w:color="auto"/>
              <w:right w:val="single" w:sz="4" w:space="0" w:color="auto"/>
            </w:tcBorders>
            <w:shd w:val="clear" w:color="000000" w:fill="FFFFFF"/>
            <w:noWrap/>
            <w:vAlign w:val="center"/>
            <w:hideMark/>
          </w:tcPr>
          <w:p w14:paraId="2815C785" w14:textId="77777777" w:rsidR="002269F4" w:rsidRPr="00B64F63" w:rsidRDefault="002269F4">
            <w:pPr>
              <w:jc w:val="center"/>
              <w:rPr>
                <w:color w:val="000000" w:themeColor="text1"/>
                <w:sz w:val="18"/>
                <w:szCs w:val="18"/>
              </w:rPr>
            </w:pPr>
            <w:r w:rsidRPr="00B64F63">
              <w:rPr>
                <w:color w:val="000000" w:themeColor="text1"/>
                <w:sz w:val="18"/>
                <w:szCs w:val="18"/>
              </w:rPr>
              <w:t>90,00%</w:t>
            </w:r>
          </w:p>
        </w:tc>
        <w:tc>
          <w:tcPr>
            <w:tcW w:w="1300" w:type="dxa"/>
            <w:tcBorders>
              <w:top w:val="nil"/>
              <w:left w:val="nil"/>
              <w:bottom w:val="single" w:sz="4" w:space="0" w:color="auto"/>
              <w:right w:val="single" w:sz="4" w:space="0" w:color="auto"/>
            </w:tcBorders>
            <w:shd w:val="clear" w:color="000000" w:fill="FFFFFF"/>
            <w:noWrap/>
            <w:vAlign w:val="center"/>
            <w:hideMark/>
          </w:tcPr>
          <w:p w14:paraId="669402AB"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710CBE46"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0911F57"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5A6BEEC6" w14:textId="22CBC866" w:rsidR="002269F4" w:rsidRPr="00B64F63" w:rsidRDefault="002269F4">
            <w:pPr>
              <w:rPr>
                <w:color w:val="000000" w:themeColor="text1"/>
                <w:sz w:val="18"/>
                <w:szCs w:val="18"/>
              </w:rPr>
            </w:pPr>
            <w:r w:rsidRPr="00B64F63">
              <w:rPr>
                <w:color w:val="000000" w:themeColor="text1"/>
                <w:sz w:val="18"/>
                <w:szCs w:val="18"/>
              </w:rPr>
              <w:t>Реализация проекта «Учебно-тренировочный центр «Патриот»</w:t>
            </w:r>
          </w:p>
        </w:tc>
        <w:tc>
          <w:tcPr>
            <w:tcW w:w="940" w:type="dxa"/>
            <w:tcBorders>
              <w:top w:val="nil"/>
              <w:left w:val="nil"/>
              <w:bottom w:val="single" w:sz="4" w:space="0" w:color="auto"/>
              <w:right w:val="single" w:sz="4" w:space="0" w:color="auto"/>
            </w:tcBorders>
            <w:shd w:val="clear" w:color="000000" w:fill="FFFFFF"/>
            <w:noWrap/>
            <w:vAlign w:val="center"/>
            <w:hideMark/>
          </w:tcPr>
          <w:p w14:paraId="79B3F52C"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07D19D16" w14:textId="77777777" w:rsidR="002269F4" w:rsidRPr="00B64F63" w:rsidRDefault="002269F4">
            <w:pPr>
              <w:jc w:val="center"/>
              <w:rPr>
                <w:color w:val="000000" w:themeColor="text1"/>
                <w:sz w:val="18"/>
                <w:szCs w:val="18"/>
              </w:rPr>
            </w:pPr>
            <w:r w:rsidRPr="00B64F63">
              <w:rPr>
                <w:color w:val="000000" w:themeColor="text1"/>
                <w:sz w:val="18"/>
                <w:szCs w:val="18"/>
              </w:rPr>
              <w:t>5 513 345,99</w:t>
            </w:r>
          </w:p>
        </w:tc>
        <w:tc>
          <w:tcPr>
            <w:tcW w:w="1380" w:type="dxa"/>
            <w:tcBorders>
              <w:top w:val="nil"/>
              <w:left w:val="nil"/>
              <w:bottom w:val="single" w:sz="4" w:space="0" w:color="auto"/>
              <w:right w:val="single" w:sz="4" w:space="0" w:color="auto"/>
            </w:tcBorders>
            <w:shd w:val="clear" w:color="000000" w:fill="FFFFFF"/>
            <w:noWrap/>
            <w:vAlign w:val="center"/>
            <w:hideMark/>
          </w:tcPr>
          <w:p w14:paraId="0F841176" w14:textId="77777777" w:rsidR="002269F4" w:rsidRPr="00B64F63" w:rsidRDefault="002269F4">
            <w:pPr>
              <w:jc w:val="center"/>
              <w:rPr>
                <w:color w:val="000000" w:themeColor="text1"/>
                <w:sz w:val="18"/>
                <w:szCs w:val="18"/>
              </w:rPr>
            </w:pPr>
            <w:r w:rsidRPr="00B64F63">
              <w:rPr>
                <w:color w:val="000000" w:themeColor="text1"/>
                <w:sz w:val="18"/>
                <w:szCs w:val="18"/>
              </w:rPr>
              <w:t>5 297 848,99</w:t>
            </w:r>
          </w:p>
        </w:tc>
        <w:tc>
          <w:tcPr>
            <w:tcW w:w="958" w:type="dxa"/>
            <w:tcBorders>
              <w:top w:val="nil"/>
              <w:left w:val="nil"/>
              <w:bottom w:val="single" w:sz="4" w:space="0" w:color="auto"/>
              <w:right w:val="single" w:sz="4" w:space="0" w:color="auto"/>
            </w:tcBorders>
            <w:shd w:val="clear" w:color="000000" w:fill="FFFFFF"/>
            <w:noWrap/>
            <w:vAlign w:val="center"/>
            <w:hideMark/>
          </w:tcPr>
          <w:p w14:paraId="589EA5BF" w14:textId="77777777" w:rsidR="002269F4" w:rsidRPr="00B64F63" w:rsidRDefault="002269F4">
            <w:pPr>
              <w:jc w:val="center"/>
              <w:rPr>
                <w:color w:val="000000" w:themeColor="text1"/>
                <w:sz w:val="18"/>
                <w:szCs w:val="18"/>
              </w:rPr>
            </w:pPr>
            <w:r w:rsidRPr="00B64F63">
              <w:rPr>
                <w:color w:val="000000" w:themeColor="text1"/>
                <w:sz w:val="18"/>
                <w:szCs w:val="18"/>
              </w:rPr>
              <w:t>96,09%</w:t>
            </w:r>
          </w:p>
        </w:tc>
        <w:tc>
          <w:tcPr>
            <w:tcW w:w="1300" w:type="dxa"/>
            <w:tcBorders>
              <w:top w:val="nil"/>
              <w:left w:val="nil"/>
              <w:bottom w:val="single" w:sz="4" w:space="0" w:color="auto"/>
              <w:right w:val="single" w:sz="4" w:space="0" w:color="auto"/>
            </w:tcBorders>
            <w:shd w:val="clear" w:color="000000" w:fill="FFFFFF"/>
            <w:noWrap/>
            <w:vAlign w:val="center"/>
            <w:hideMark/>
          </w:tcPr>
          <w:p w14:paraId="59496DF9"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000D32DF"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0EC74F3" w14:textId="77777777" w:rsidR="002269F4" w:rsidRPr="00B64F63" w:rsidRDefault="002269F4">
            <w:pPr>
              <w:jc w:val="center"/>
              <w:rPr>
                <w:color w:val="000000" w:themeColor="text1"/>
                <w:sz w:val="18"/>
                <w:szCs w:val="18"/>
              </w:rPr>
            </w:pPr>
            <w:r w:rsidRPr="00B64F63">
              <w:rPr>
                <w:color w:val="000000" w:themeColor="text1"/>
                <w:sz w:val="18"/>
                <w:szCs w:val="18"/>
              </w:rPr>
              <w:lastRenderedPageBreak/>
              <w:t>901</w:t>
            </w:r>
          </w:p>
        </w:tc>
        <w:tc>
          <w:tcPr>
            <w:tcW w:w="3663" w:type="dxa"/>
            <w:tcBorders>
              <w:top w:val="nil"/>
              <w:left w:val="nil"/>
              <w:bottom w:val="single" w:sz="4" w:space="0" w:color="auto"/>
              <w:right w:val="single" w:sz="4" w:space="0" w:color="auto"/>
            </w:tcBorders>
            <w:shd w:val="clear" w:color="000000" w:fill="FFFFFF"/>
            <w:vAlign w:val="bottom"/>
            <w:hideMark/>
          </w:tcPr>
          <w:p w14:paraId="5A4F48F2" w14:textId="1DD0C83A" w:rsidR="002269F4" w:rsidRPr="00B64F63" w:rsidRDefault="002269F4">
            <w:pPr>
              <w:rPr>
                <w:color w:val="000000" w:themeColor="text1"/>
                <w:sz w:val="18"/>
                <w:szCs w:val="18"/>
              </w:rPr>
            </w:pPr>
            <w:r w:rsidRPr="00B64F63">
              <w:rPr>
                <w:color w:val="000000" w:themeColor="text1"/>
                <w:sz w:val="18"/>
                <w:szCs w:val="18"/>
              </w:rPr>
              <w:t>Предоставление субсидий из бюджета округа СОНКО, не являющимся государственными (муниципальными) учреждениями, осуществляющим деятельность на территории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2EAE4E5F"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70015FE9" w14:textId="77777777" w:rsidR="002269F4" w:rsidRPr="00B64F63" w:rsidRDefault="002269F4">
            <w:pPr>
              <w:jc w:val="center"/>
              <w:rPr>
                <w:color w:val="000000" w:themeColor="text1"/>
                <w:sz w:val="18"/>
                <w:szCs w:val="18"/>
              </w:rPr>
            </w:pPr>
            <w:r w:rsidRPr="00B64F63">
              <w:rPr>
                <w:color w:val="000000" w:themeColor="text1"/>
                <w:sz w:val="18"/>
                <w:szCs w:val="18"/>
              </w:rPr>
              <w:t>150 000,00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7FC95FD5" w14:textId="77777777" w:rsidR="002269F4" w:rsidRPr="00B64F63" w:rsidRDefault="002269F4">
            <w:pPr>
              <w:jc w:val="center"/>
              <w:rPr>
                <w:color w:val="000000" w:themeColor="text1"/>
                <w:sz w:val="18"/>
                <w:szCs w:val="18"/>
              </w:rPr>
            </w:pPr>
            <w:r w:rsidRPr="00B64F63">
              <w:rPr>
                <w:color w:val="000000" w:themeColor="text1"/>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6E67AF" w14:textId="77777777" w:rsidR="002269F4" w:rsidRPr="00B64F63" w:rsidRDefault="002269F4">
            <w:pPr>
              <w:jc w:val="center"/>
              <w:rPr>
                <w:color w:val="000000" w:themeColor="text1"/>
                <w:sz w:val="18"/>
                <w:szCs w:val="18"/>
              </w:rPr>
            </w:pPr>
            <w:r w:rsidRPr="00B64F63">
              <w:rPr>
                <w:color w:val="000000" w:themeColor="text1"/>
                <w:sz w:val="18"/>
                <w:szCs w:val="18"/>
              </w:rPr>
              <w:t>0,00%</w:t>
            </w:r>
          </w:p>
        </w:tc>
        <w:tc>
          <w:tcPr>
            <w:tcW w:w="1300" w:type="dxa"/>
            <w:tcBorders>
              <w:top w:val="nil"/>
              <w:left w:val="nil"/>
              <w:bottom w:val="single" w:sz="4" w:space="0" w:color="auto"/>
              <w:right w:val="single" w:sz="4" w:space="0" w:color="auto"/>
            </w:tcBorders>
            <w:shd w:val="clear" w:color="000000" w:fill="FFFFFF"/>
            <w:noWrap/>
            <w:vAlign w:val="center"/>
            <w:hideMark/>
          </w:tcPr>
          <w:p w14:paraId="058CA7C7"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1A47B684"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565439F"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68DFDD7D" w14:textId="77777777" w:rsidR="002269F4" w:rsidRPr="00B64F63" w:rsidRDefault="002269F4">
            <w:pPr>
              <w:rPr>
                <w:color w:val="000000" w:themeColor="text1"/>
                <w:sz w:val="18"/>
                <w:szCs w:val="18"/>
              </w:rPr>
            </w:pPr>
            <w:r w:rsidRPr="00B64F63">
              <w:rPr>
                <w:color w:val="000000" w:themeColor="text1"/>
                <w:sz w:val="18"/>
                <w:szCs w:val="18"/>
              </w:rPr>
              <w:t>Расходы на обеспечение казенного учреждения «РАЦ» ВМО</w:t>
            </w:r>
          </w:p>
        </w:tc>
        <w:tc>
          <w:tcPr>
            <w:tcW w:w="940" w:type="dxa"/>
            <w:tcBorders>
              <w:top w:val="nil"/>
              <w:left w:val="nil"/>
              <w:bottom w:val="single" w:sz="4" w:space="0" w:color="auto"/>
              <w:right w:val="single" w:sz="4" w:space="0" w:color="auto"/>
            </w:tcBorders>
            <w:shd w:val="clear" w:color="000000" w:fill="FFFFFF"/>
            <w:noWrap/>
            <w:vAlign w:val="center"/>
            <w:hideMark/>
          </w:tcPr>
          <w:p w14:paraId="6F40EAC7"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87BD146" w14:textId="77777777" w:rsidR="002269F4" w:rsidRPr="00B64F63" w:rsidRDefault="002269F4">
            <w:pPr>
              <w:jc w:val="center"/>
              <w:rPr>
                <w:color w:val="000000" w:themeColor="text1"/>
                <w:sz w:val="18"/>
                <w:szCs w:val="18"/>
              </w:rPr>
            </w:pPr>
            <w:r w:rsidRPr="00B64F63">
              <w:rPr>
                <w:color w:val="000000" w:themeColor="text1"/>
                <w:sz w:val="18"/>
                <w:szCs w:val="18"/>
              </w:rPr>
              <w:t>2 321 500,00</w:t>
            </w:r>
          </w:p>
        </w:tc>
        <w:tc>
          <w:tcPr>
            <w:tcW w:w="1380" w:type="dxa"/>
            <w:tcBorders>
              <w:top w:val="nil"/>
              <w:left w:val="nil"/>
              <w:bottom w:val="single" w:sz="4" w:space="0" w:color="auto"/>
              <w:right w:val="single" w:sz="4" w:space="0" w:color="auto"/>
            </w:tcBorders>
            <w:shd w:val="clear" w:color="000000" w:fill="FFFFFF"/>
            <w:noWrap/>
            <w:vAlign w:val="center"/>
            <w:hideMark/>
          </w:tcPr>
          <w:p w14:paraId="3118435F" w14:textId="77777777" w:rsidR="002269F4" w:rsidRPr="00B64F63" w:rsidRDefault="002269F4">
            <w:pPr>
              <w:jc w:val="center"/>
              <w:rPr>
                <w:color w:val="000000" w:themeColor="text1"/>
                <w:sz w:val="18"/>
                <w:szCs w:val="18"/>
              </w:rPr>
            </w:pPr>
            <w:r w:rsidRPr="00B64F63">
              <w:rPr>
                <w:color w:val="000000" w:themeColor="text1"/>
                <w:sz w:val="18"/>
                <w:szCs w:val="18"/>
              </w:rPr>
              <w:t>2 296 014,31</w:t>
            </w:r>
          </w:p>
        </w:tc>
        <w:tc>
          <w:tcPr>
            <w:tcW w:w="958" w:type="dxa"/>
            <w:tcBorders>
              <w:top w:val="nil"/>
              <w:left w:val="nil"/>
              <w:bottom w:val="single" w:sz="4" w:space="0" w:color="auto"/>
              <w:right w:val="single" w:sz="4" w:space="0" w:color="auto"/>
            </w:tcBorders>
            <w:shd w:val="clear" w:color="000000" w:fill="FFFFFF"/>
            <w:noWrap/>
            <w:vAlign w:val="center"/>
            <w:hideMark/>
          </w:tcPr>
          <w:p w14:paraId="0ADD5E4B" w14:textId="77777777" w:rsidR="002269F4" w:rsidRPr="00B64F63" w:rsidRDefault="002269F4">
            <w:pPr>
              <w:jc w:val="center"/>
              <w:rPr>
                <w:color w:val="000000" w:themeColor="text1"/>
                <w:sz w:val="18"/>
                <w:szCs w:val="18"/>
              </w:rPr>
            </w:pPr>
            <w:r w:rsidRPr="00B64F63">
              <w:rPr>
                <w:color w:val="000000" w:themeColor="text1"/>
                <w:sz w:val="18"/>
                <w:szCs w:val="18"/>
              </w:rPr>
              <w:t>98,90%</w:t>
            </w:r>
          </w:p>
        </w:tc>
        <w:tc>
          <w:tcPr>
            <w:tcW w:w="1300" w:type="dxa"/>
            <w:tcBorders>
              <w:top w:val="nil"/>
              <w:left w:val="nil"/>
              <w:bottom w:val="single" w:sz="4" w:space="0" w:color="auto"/>
              <w:right w:val="single" w:sz="4" w:space="0" w:color="auto"/>
            </w:tcBorders>
            <w:shd w:val="clear" w:color="000000" w:fill="FFFFFF"/>
            <w:noWrap/>
            <w:vAlign w:val="center"/>
            <w:hideMark/>
          </w:tcPr>
          <w:p w14:paraId="6977215C"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7C60B083"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C31B59A"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2A10B202" w14:textId="77777777" w:rsidR="002269F4" w:rsidRPr="00B64F63" w:rsidRDefault="002269F4">
            <w:pPr>
              <w:rPr>
                <w:color w:val="000000" w:themeColor="text1"/>
                <w:sz w:val="18"/>
                <w:szCs w:val="18"/>
              </w:rPr>
            </w:pPr>
            <w:r w:rsidRPr="00B64F63">
              <w:rPr>
                <w:color w:val="000000" w:themeColor="text1"/>
                <w:sz w:val="18"/>
                <w:szCs w:val="18"/>
              </w:rPr>
              <w:t>Проведение мероприятий и осуществление выплат непредвиденного характера</w:t>
            </w:r>
          </w:p>
        </w:tc>
        <w:tc>
          <w:tcPr>
            <w:tcW w:w="940" w:type="dxa"/>
            <w:tcBorders>
              <w:top w:val="nil"/>
              <w:left w:val="nil"/>
              <w:bottom w:val="single" w:sz="4" w:space="0" w:color="auto"/>
              <w:right w:val="single" w:sz="4" w:space="0" w:color="auto"/>
            </w:tcBorders>
            <w:shd w:val="clear" w:color="000000" w:fill="FFFFFF"/>
            <w:noWrap/>
            <w:vAlign w:val="center"/>
            <w:hideMark/>
          </w:tcPr>
          <w:p w14:paraId="5D89C121"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08C2F6FE" w14:textId="77777777" w:rsidR="002269F4" w:rsidRPr="00B64F63" w:rsidRDefault="002269F4">
            <w:pPr>
              <w:jc w:val="center"/>
              <w:rPr>
                <w:color w:val="000000" w:themeColor="text1"/>
                <w:sz w:val="18"/>
                <w:szCs w:val="18"/>
              </w:rPr>
            </w:pPr>
            <w:r w:rsidRPr="00B64F63">
              <w:rPr>
                <w:color w:val="000000" w:themeColor="text1"/>
                <w:sz w:val="18"/>
                <w:szCs w:val="18"/>
              </w:rPr>
              <w:t>18 000,00</w:t>
            </w:r>
          </w:p>
        </w:tc>
        <w:tc>
          <w:tcPr>
            <w:tcW w:w="1380" w:type="dxa"/>
            <w:tcBorders>
              <w:top w:val="nil"/>
              <w:left w:val="nil"/>
              <w:bottom w:val="single" w:sz="4" w:space="0" w:color="auto"/>
              <w:right w:val="single" w:sz="4" w:space="0" w:color="auto"/>
            </w:tcBorders>
            <w:shd w:val="clear" w:color="000000" w:fill="FFFFFF"/>
            <w:noWrap/>
            <w:vAlign w:val="center"/>
            <w:hideMark/>
          </w:tcPr>
          <w:p w14:paraId="3A8A263F" w14:textId="77777777" w:rsidR="002269F4" w:rsidRPr="00B64F63" w:rsidRDefault="002269F4">
            <w:pPr>
              <w:jc w:val="center"/>
              <w:rPr>
                <w:color w:val="000000" w:themeColor="text1"/>
                <w:sz w:val="18"/>
                <w:szCs w:val="18"/>
              </w:rPr>
            </w:pPr>
            <w:r w:rsidRPr="00B64F63">
              <w:rPr>
                <w:color w:val="000000" w:themeColor="text1"/>
                <w:sz w:val="18"/>
                <w:szCs w:val="18"/>
              </w:rPr>
              <w:t>18 000,00</w:t>
            </w:r>
          </w:p>
        </w:tc>
        <w:tc>
          <w:tcPr>
            <w:tcW w:w="958" w:type="dxa"/>
            <w:tcBorders>
              <w:top w:val="nil"/>
              <w:left w:val="nil"/>
              <w:bottom w:val="single" w:sz="4" w:space="0" w:color="auto"/>
              <w:right w:val="single" w:sz="4" w:space="0" w:color="auto"/>
            </w:tcBorders>
            <w:shd w:val="clear" w:color="000000" w:fill="FFFFFF"/>
            <w:noWrap/>
            <w:vAlign w:val="center"/>
            <w:hideMark/>
          </w:tcPr>
          <w:p w14:paraId="60EA0CA9"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0DF49E11"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7F293CAE"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4609697"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287DE238" w14:textId="77777777" w:rsidR="002269F4" w:rsidRPr="00B64F63" w:rsidRDefault="002269F4">
            <w:pPr>
              <w:rPr>
                <w:color w:val="000000" w:themeColor="text1"/>
                <w:sz w:val="18"/>
                <w:szCs w:val="18"/>
              </w:rPr>
            </w:pPr>
            <w:r w:rsidRPr="00B64F63">
              <w:rPr>
                <w:color w:val="000000" w:themeColor="text1"/>
                <w:sz w:val="18"/>
                <w:szCs w:val="18"/>
              </w:rPr>
              <w:t>Обеспечение повышения заработной платы работникам бюджетной сферы</w:t>
            </w:r>
          </w:p>
        </w:tc>
        <w:tc>
          <w:tcPr>
            <w:tcW w:w="940" w:type="dxa"/>
            <w:tcBorders>
              <w:top w:val="nil"/>
              <w:left w:val="nil"/>
              <w:bottom w:val="single" w:sz="4" w:space="0" w:color="auto"/>
              <w:right w:val="single" w:sz="4" w:space="0" w:color="auto"/>
            </w:tcBorders>
            <w:shd w:val="clear" w:color="000000" w:fill="FFFFFF"/>
            <w:noWrap/>
            <w:vAlign w:val="center"/>
            <w:hideMark/>
          </w:tcPr>
          <w:p w14:paraId="005C3D23"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6DA2236E" w14:textId="77777777" w:rsidR="002269F4" w:rsidRPr="00B64F63" w:rsidRDefault="002269F4">
            <w:pPr>
              <w:jc w:val="center"/>
              <w:rPr>
                <w:color w:val="000000" w:themeColor="text1"/>
                <w:sz w:val="18"/>
                <w:szCs w:val="18"/>
              </w:rPr>
            </w:pPr>
            <w:r w:rsidRPr="00B64F63">
              <w:rPr>
                <w:color w:val="000000" w:themeColor="text1"/>
                <w:sz w:val="18"/>
                <w:szCs w:val="18"/>
              </w:rPr>
              <w:t>54 912 958,93</w:t>
            </w:r>
          </w:p>
        </w:tc>
        <w:tc>
          <w:tcPr>
            <w:tcW w:w="1380" w:type="dxa"/>
            <w:tcBorders>
              <w:top w:val="nil"/>
              <w:left w:val="nil"/>
              <w:bottom w:val="single" w:sz="4" w:space="0" w:color="auto"/>
              <w:right w:val="single" w:sz="4" w:space="0" w:color="auto"/>
            </w:tcBorders>
            <w:shd w:val="clear" w:color="000000" w:fill="FFFFFF"/>
            <w:noWrap/>
            <w:vAlign w:val="center"/>
            <w:hideMark/>
          </w:tcPr>
          <w:p w14:paraId="00362A41" w14:textId="77777777" w:rsidR="002269F4" w:rsidRPr="00B64F63" w:rsidRDefault="002269F4">
            <w:pPr>
              <w:jc w:val="center"/>
              <w:rPr>
                <w:color w:val="000000" w:themeColor="text1"/>
                <w:sz w:val="18"/>
                <w:szCs w:val="18"/>
              </w:rPr>
            </w:pPr>
            <w:r w:rsidRPr="00B64F63">
              <w:rPr>
                <w:color w:val="000000" w:themeColor="text1"/>
                <w:sz w:val="18"/>
                <w:szCs w:val="18"/>
              </w:rPr>
              <w:t>54 912 958,93</w:t>
            </w:r>
          </w:p>
        </w:tc>
        <w:tc>
          <w:tcPr>
            <w:tcW w:w="958" w:type="dxa"/>
            <w:tcBorders>
              <w:top w:val="nil"/>
              <w:left w:val="nil"/>
              <w:bottom w:val="single" w:sz="4" w:space="0" w:color="auto"/>
              <w:right w:val="single" w:sz="4" w:space="0" w:color="auto"/>
            </w:tcBorders>
            <w:shd w:val="clear" w:color="000000" w:fill="FFFFFF"/>
            <w:noWrap/>
            <w:vAlign w:val="center"/>
            <w:hideMark/>
          </w:tcPr>
          <w:p w14:paraId="38FFA1B5"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41EB6908"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2B486EF"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C09EB2D"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539002E0" w14:textId="77777777" w:rsidR="002269F4" w:rsidRPr="00B64F63" w:rsidRDefault="002269F4">
            <w:pPr>
              <w:rPr>
                <w:color w:val="000000" w:themeColor="text1"/>
                <w:sz w:val="18"/>
                <w:szCs w:val="18"/>
              </w:rPr>
            </w:pPr>
            <w:r w:rsidRPr="00B64F63">
              <w:rPr>
                <w:color w:val="000000" w:themeColor="text1"/>
                <w:sz w:val="18"/>
                <w:szCs w:val="18"/>
              </w:rPr>
              <w:t>Обеспечение повышения заработной платы работникам бюджетной сферы</w:t>
            </w:r>
          </w:p>
        </w:tc>
        <w:tc>
          <w:tcPr>
            <w:tcW w:w="940" w:type="dxa"/>
            <w:tcBorders>
              <w:top w:val="nil"/>
              <w:left w:val="nil"/>
              <w:bottom w:val="single" w:sz="4" w:space="0" w:color="auto"/>
              <w:right w:val="single" w:sz="4" w:space="0" w:color="auto"/>
            </w:tcBorders>
            <w:shd w:val="clear" w:color="000000" w:fill="FFFFFF"/>
            <w:noWrap/>
            <w:vAlign w:val="center"/>
            <w:hideMark/>
          </w:tcPr>
          <w:p w14:paraId="56CB2A02"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4B177860" w14:textId="77777777" w:rsidR="002269F4" w:rsidRPr="00B64F63" w:rsidRDefault="002269F4">
            <w:pPr>
              <w:jc w:val="center"/>
              <w:rPr>
                <w:color w:val="000000" w:themeColor="text1"/>
                <w:sz w:val="18"/>
                <w:szCs w:val="18"/>
              </w:rPr>
            </w:pPr>
            <w:r w:rsidRPr="00B64F63">
              <w:rPr>
                <w:color w:val="000000" w:themeColor="text1"/>
                <w:sz w:val="18"/>
                <w:szCs w:val="18"/>
              </w:rPr>
              <w:t>253 649,56</w:t>
            </w:r>
          </w:p>
        </w:tc>
        <w:tc>
          <w:tcPr>
            <w:tcW w:w="1380" w:type="dxa"/>
            <w:tcBorders>
              <w:top w:val="nil"/>
              <w:left w:val="nil"/>
              <w:bottom w:val="single" w:sz="4" w:space="0" w:color="auto"/>
              <w:right w:val="single" w:sz="4" w:space="0" w:color="auto"/>
            </w:tcBorders>
            <w:shd w:val="clear" w:color="000000" w:fill="FFFFFF"/>
            <w:noWrap/>
            <w:vAlign w:val="center"/>
            <w:hideMark/>
          </w:tcPr>
          <w:p w14:paraId="5E71D90F" w14:textId="77777777" w:rsidR="002269F4" w:rsidRPr="00B64F63" w:rsidRDefault="002269F4">
            <w:pPr>
              <w:jc w:val="center"/>
              <w:rPr>
                <w:color w:val="000000" w:themeColor="text1"/>
                <w:sz w:val="18"/>
                <w:szCs w:val="18"/>
              </w:rPr>
            </w:pPr>
            <w:r w:rsidRPr="00B64F63">
              <w:rPr>
                <w:color w:val="000000" w:themeColor="text1"/>
                <w:sz w:val="18"/>
                <w:szCs w:val="18"/>
              </w:rPr>
              <w:t>253 649,56</w:t>
            </w:r>
          </w:p>
        </w:tc>
        <w:tc>
          <w:tcPr>
            <w:tcW w:w="958" w:type="dxa"/>
            <w:tcBorders>
              <w:top w:val="nil"/>
              <w:left w:val="nil"/>
              <w:bottom w:val="single" w:sz="4" w:space="0" w:color="auto"/>
              <w:right w:val="single" w:sz="4" w:space="0" w:color="auto"/>
            </w:tcBorders>
            <w:shd w:val="clear" w:color="000000" w:fill="FFFFFF"/>
            <w:noWrap/>
            <w:vAlign w:val="center"/>
            <w:hideMark/>
          </w:tcPr>
          <w:p w14:paraId="50A0FAA7"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4ABCA937"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56DDAED0"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2A96481"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57816EFF" w14:textId="77777777" w:rsidR="002269F4" w:rsidRPr="00B64F63" w:rsidRDefault="002269F4">
            <w:pPr>
              <w:rPr>
                <w:color w:val="000000" w:themeColor="text1"/>
                <w:sz w:val="18"/>
                <w:szCs w:val="18"/>
              </w:rPr>
            </w:pPr>
            <w:r w:rsidRPr="00B64F63">
              <w:rPr>
                <w:color w:val="000000" w:themeColor="text1"/>
                <w:sz w:val="18"/>
                <w:szCs w:val="18"/>
              </w:rPr>
              <w:t>Обеспечение повышения заработной платы работникам бюджетной сферы</w:t>
            </w:r>
          </w:p>
        </w:tc>
        <w:tc>
          <w:tcPr>
            <w:tcW w:w="940" w:type="dxa"/>
            <w:tcBorders>
              <w:top w:val="nil"/>
              <w:left w:val="nil"/>
              <w:bottom w:val="single" w:sz="4" w:space="0" w:color="auto"/>
              <w:right w:val="single" w:sz="4" w:space="0" w:color="auto"/>
            </w:tcBorders>
            <w:shd w:val="clear" w:color="000000" w:fill="FFFFFF"/>
            <w:noWrap/>
            <w:vAlign w:val="center"/>
            <w:hideMark/>
          </w:tcPr>
          <w:p w14:paraId="1B8C0714" w14:textId="77777777" w:rsidR="002269F4" w:rsidRPr="00B64F63" w:rsidRDefault="002269F4">
            <w:pPr>
              <w:jc w:val="center"/>
              <w:rPr>
                <w:color w:val="000000" w:themeColor="text1"/>
                <w:sz w:val="18"/>
                <w:szCs w:val="18"/>
              </w:rPr>
            </w:pPr>
            <w:r w:rsidRPr="00B64F63">
              <w:rPr>
                <w:color w:val="000000" w:themeColor="text1"/>
                <w:sz w:val="18"/>
                <w:szCs w:val="18"/>
              </w:rPr>
              <w:t>01.05.00</w:t>
            </w:r>
          </w:p>
        </w:tc>
        <w:tc>
          <w:tcPr>
            <w:tcW w:w="1380" w:type="dxa"/>
            <w:tcBorders>
              <w:top w:val="nil"/>
              <w:left w:val="nil"/>
              <w:bottom w:val="single" w:sz="4" w:space="0" w:color="auto"/>
              <w:right w:val="single" w:sz="4" w:space="0" w:color="auto"/>
            </w:tcBorders>
            <w:shd w:val="clear" w:color="000000" w:fill="FFFFFF"/>
            <w:noWrap/>
            <w:vAlign w:val="center"/>
            <w:hideMark/>
          </w:tcPr>
          <w:p w14:paraId="65F846F5" w14:textId="77777777" w:rsidR="002269F4" w:rsidRPr="00B64F63" w:rsidRDefault="002269F4">
            <w:pPr>
              <w:jc w:val="center"/>
              <w:rPr>
                <w:color w:val="000000" w:themeColor="text1"/>
                <w:sz w:val="18"/>
                <w:szCs w:val="18"/>
              </w:rPr>
            </w:pPr>
            <w:r w:rsidRPr="00B64F63">
              <w:rPr>
                <w:color w:val="000000" w:themeColor="text1"/>
                <w:sz w:val="18"/>
                <w:szCs w:val="18"/>
              </w:rPr>
              <w:t>2 031 590,00</w:t>
            </w:r>
          </w:p>
        </w:tc>
        <w:tc>
          <w:tcPr>
            <w:tcW w:w="1380" w:type="dxa"/>
            <w:tcBorders>
              <w:top w:val="nil"/>
              <w:left w:val="nil"/>
              <w:bottom w:val="single" w:sz="4" w:space="0" w:color="auto"/>
              <w:right w:val="single" w:sz="4" w:space="0" w:color="auto"/>
            </w:tcBorders>
            <w:shd w:val="clear" w:color="000000" w:fill="FFFFFF"/>
            <w:noWrap/>
            <w:vAlign w:val="center"/>
            <w:hideMark/>
          </w:tcPr>
          <w:p w14:paraId="00C703CB" w14:textId="77777777" w:rsidR="002269F4" w:rsidRPr="00B64F63" w:rsidRDefault="002269F4">
            <w:pPr>
              <w:jc w:val="center"/>
              <w:rPr>
                <w:color w:val="000000" w:themeColor="text1"/>
                <w:sz w:val="18"/>
                <w:szCs w:val="18"/>
              </w:rPr>
            </w:pPr>
            <w:r w:rsidRPr="00B64F63">
              <w:rPr>
                <w:color w:val="000000" w:themeColor="text1"/>
                <w:sz w:val="18"/>
                <w:szCs w:val="18"/>
              </w:rPr>
              <w:t>2 031 590,00</w:t>
            </w:r>
          </w:p>
        </w:tc>
        <w:tc>
          <w:tcPr>
            <w:tcW w:w="958" w:type="dxa"/>
            <w:tcBorders>
              <w:top w:val="nil"/>
              <w:left w:val="nil"/>
              <w:bottom w:val="single" w:sz="4" w:space="0" w:color="auto"/>
              <w:right w:val="single" w:sz="4" w:space="0" w:color="auto"/>
            </w:tcBorders>
            <w:shd w:val="clear" w:color="000000" w:fill="FFFFFF"/>
            <w:noWrap/>
            <w:vAlign w:val="center"/>
            <w:hideMark/>
          </w:tcPr>
          <w:p w14:paraId="6DE92D9A"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25876941"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64C8CA2C"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188575A"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368BDFDA" w14:textId="4B80F2EA"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2F1784F7" w14:textId="77777777" w:rsidR="002269F4" w:rsidRPr="00B64F63" w:rsidRDefault="002269F4">
            <w:pPr>
              <w:jc w:val="center"/>
              <w:rPr>
                <w:color w:val="000000" w:themeColor="text1"/>
                <w:sz w:val="18"/>
                <w:szCs w:val="18"/>
              </w:rPr>
            </w:pPr>
            <w:r w:rsidRPr="00B64F63">
              <w:rPr>
                <w:color w:val="000000" w:themeColor="text1"/>
                <w:sz w:val="18"/>
                <w:szCs w:val="18"/>
              </w:rPr>
              <w:t>01.05.00</w:t>
            </w:r>
          </w:p>
        </w:tc>
        <w:tc>
          <w:tcPr>
            <w:tcW w:w="1380" w:type="dxa"/>
            <w:tcBorders>
              <w:top w:val="nil"/>
              <w:left w:val="nil"/>
              <w:bottom w:val="single" w:sz="4" w:space="0" w:color="auto"/>
              <w:right w:val="single" w:sz="4" w:space="0" w:color="auto"/>
            </w:tcBorders>
            <w:shd w:val="clear" w:color="000000" w:fill="FFFFFF"/>
            <w:noWrap/>
            <w:vAlign w:val="center"/>
            <w:hideMark/>
          </w:tcPr>
          <w:p w14:paraId="3454B83F" w14:textId="77777777" w:rsidR="002269F4" w:rsidRPr="00B64F63" w:rsidRDefault="002269F4">
            <w:pPr>
              <w:jc w:val="center"/>
              <w:rPr>
                <w:color w:val="000000" w:themeColor="text1"/>
                <w:sz w:val="18"/>
                <w:szCs w:val="18"/>
              </w:rPr>
            </w:pPr>
            <w:r w:rsidRPr="00B64F63">
              <w:rPr>
                <w:color w:val="000000" w:themeColor="text1"/>
                <w:sz w:val="18"/>
                <w:szCs w:val="18"/>
              </w:rPr>
              <w:t>34 724 850,00</w:t>
            </w:r>
          </w:p>
        </w:tc>
        <w:tc>
          <w:tcPr>
            <w:tcW w:w="1380" w:type="dxa"/>
            <w:tcBorders>
              <w:top w:val="nil"/>
              <w:left w:val="nil"/>
              <w:bottom w:val="single" w:sz="4" w:space="0" w:color="auto"/>
              <w:right w:val="single" w:sz="4" w:space="0" w:color="auto"/>
            </w:tcBorders>
            <w:shd w:val="clear" w:color="000000" w:fill="FFFFFF"/>
            <w:noWrap/>
            <w:vAlign w:val="center"/>
            <w:hideMark/>
          </w:tcPr>
          <w:p w14:paraId="312D0B6D" w14:textId="77777777" w:rsidR="002269F4" w:rsidRPr="00B64F63" w:rsidRDefault="002269F4">
            <w:pPr>
              <w:jc w:val="center"/>
              <w:rPr>
                <w:color w:val="000000" w:themeColor="text1"/>
                <w:sz w:val="18"/>
                <w:szCs w:val="18"/>
              </w:rPr>
            </w:pPr>
            <w:r w:rsidRPr="00B64F63">
              <w:rPr>
                <w:color w:val="000000" w:themeColor="text1"/>
                <w:sz w:val="18"/>
                <w:szCs w:val="18"/>
              </w:rPr>
              <w:t>34 724 850,00</w:t>
            </w:r>
          </w:p>
        </w:tc>
        <w:tc>
          <w:tcPr>
            <w:tcW w:w="958" w:type="dxa"/>
            <w:tcBorders>
              <w:top w:val="nil"/>
              <w:left w:val="nil"/>
              <w:bottom w:val="single" w:sz="4" w:space="0" w:color="auto"/>
              <w:right w:val="single" w:sz="4" w:space="0" w:color="auto"/>
            </w:tcBorders>
            <w:shd w:val="clear" w:color="000000" w:fill="FFFFFF"/>
            <w:noWrap/>
            <w:vAlign w:val="center"/>
            <w:hideMark/>
          </w:tcPr>
          <w:p w14:paraId="281C1377"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58237EEA"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12945C70"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600DACC"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69D66B4B" w14:textId="7F3FBEA0"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61DF1C5F" w14:textId="77777777" w:rsidR="002269F4" w:rsidRPr="00B64F63" w:rsidRDefault="002269F4">
            <w:pPr>
              <w:jc w:val="center"/>
              <w:rPr>
                <w:color w:val="000000" w:themeColor="text1"/>
                <w:sz w:val="18"/>
                <w:szCs w:val="18"/>
              </w:rPr>
            </w:pPr>
            <w:r w:rsidRPr="00B64F63">
              <w:rPr>
                <w:color w:val="000000" w:themeColor="text1"/>
                <w:sz w:val="18"/>
                <w:szCs w:val="18"/>
              </w:rPr>
              <w:t>01.06.00</w:t>
            </w:r>
          </w:p>
        </w:tc>
        <w:tc>
          <w:tcPr>
            <w:tcW w:w="1380" w:type="dxa"/>
            <w:tcBorders>
              <w:top w:val="nil"/>
              <w:left w:val="nil"/>
              <w:bottom w:val="single" w:sz="4" w:space="0" w:color="auto"/>
              <w:right w:val="single" w:sz="4" w:space="0" w:color="auto"/>
            </w:tcBorders>
            <w:shd w:val="clear" w:color="000000" w:fill="FFFFFF"/>
            <w:noWrap/>
            <w:vAlign w:val="center"/>
            <w:hideMark/>
          </w:tcPr>
          <w:p w14:paraId="47505994" w14:textId="77777777" w:rsidR="002269F4" w:rsidRPr="00B64F63" w:rsidRDefault="002269F4">
            <w:pPr>
              <w:jc w:val="center"/>
              <w:rPr>
                <w:color w:val="000000" w:themeColor="text1"/>
                <w:sz w:val="18"/>
                <w:szCs w:val="18"/>
              </w:rPr>
            </w:pPr>
            <w:r w:rsidRPr="00B64F63">
              <w:rPr>
                <w:color w:val="000000" w:themeColor="text1"/>
                <w:sz w:val="18"/>
                <w:szCs w:val="18"/>
              </w:rPr>
              <w:t>6 900 000,00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70896046" w14:textId="77777777" w:rsidR="002269F4" w:rsidRPr="00B64F63" w:rsidRDefault="002269F4">
            <w:pPr>
              <w:jc w:val="center"/>
              <w:rPr>
                <w:color w:val="000000" w:themeColor="text1"/>
                <w:sz w:val="18"/>
                <w:szCs w:val="18"/>
              </w:rPr>
            </w:pPr>
            <w:r w:rsidRPr="00B64F63">
              <w:rPr>
                <w:color w:val="000000" w:themeColor="text1"/>
                <w:sz w:val="18"/>
                <w:szCs w:val="18"/>
              </w:rPr>
              <w:t>6 900 000,00</w:t>
            </w:r>
          </w:p>
        </w:tc>
        <w:tc>
          <w:tcPr>
            <w:tcW w:w="958" w:type="dxa"/>
            <w:tcBorders>
              <w:top w:val="nil"/>
              <w:left w:val="nil"/>
              <w:bottom w:val="single" w:sz="4" w:space="0" w:color="auto"/>
              <w:right w:val="single" w:sz="4" w:space="0" w:color="auto"/>
            </w:tcBorders>
            <w:shd w:val="clear" w:color="000000" w:fill="FFFFFF"/>
            <w:noWrap/>
            <w:vAlign w:val="center"/>
            <w:hideMark/>
          </w:tcPr>
          <w:p w14:paraId="613F51A4"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552BF64A"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760E442D"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0AAE936"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17C1A31F" w14:textId="4A4975F9" w:rsidR="002269F4" w:rsidRPr="00B64F63" w:rsidRDefault="002269F4">
            <w:pPr>
              <w:rPr>
                <w:color w:val="000000" w:themeColor="text1"/>
                <w:sz w:val="18"/>
                <w:szCs w:val="18"/>
              </w:rPr>
            </w:pPr>
            <w:r w:rsidRPr="00B64F63">
              <w:rPr>
                <w:color w:val="000000" w:themeColor="text1"/>
                <w:sz w:val="18"/>
                <w:szCs w:val="18"/>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000000" w:fill="FFFFFF"/>
            <w:noWrap/>
            <w:vAlign w:val="center"/>
            <w:hideMark/>
          </w:tcPr>
          <w:p w14:paraId="7A9BA251" w14:textId="77777777" w:rsidR="002269F4" w:rsidRPr="00B64F63" w:rsidRDefault="002269F4">
            <w:pPr>
              <w:jc w:val="center"/>
              <w:rPr>
                <w:color w:val="000000" w:themeColor="text1"/>
                <w:sz w:val="18"/>
                <w:szCs w:val="18"/>
              </w:rPr>
            </w:pPr>
            <w:r w:rsidRPr="00B64F63">
              <w:rPr>
                <w:color w:val="000000" w:themeColor="text1"/>
                <w:sz w:val="18"/>
                <w:szCs w:val="18"/>
              </w:rPr>
              <w:t>01.05.00</w:t>
            </w:r>
          </w:p>
        </w:tc>
        <w:tc>
          <w:tcPr>
            <w:tcW w:w="1380" w:type="dxa"/>
            <w:tcBorders>
              <w:top w:val="nil"/>
              <w:left w:val="nil"/>
              <w:bottom w:val="single" w:sz="4" w:space="0" w:color="auto"/>
              <w:right w:val="single" w:sz="4" w:space="0" w:color="auto"/>
            </w:tcBorders>
            <w:shd w:val="clear" w:color="000000" w:fill="FFFFFF"/>
            <w:noWrap/>
            <w:vAlign w:val="center"/>
            <w:hideMark/>
          </w:tcPr>
          <w:p w14:paraId="3FAEF742" w14:textId="77777777" w:rsidR="002269F4" w:rsidRPr="00B64F63" w:rsidRDefault="002269F4">
            <w:pPr>
              <w:jc w:val="center"/>
              <w:rPr>
                <w:color w:val="000000" w:themeColor="text1"/>
                <w:sz w:val="18"/>
                <w:szCs w:val="18"/>
              </w:rPr>
            </w:pPr>
            <w:r w:rsidRPr="00B64F63">
              <w:rPr>
                <w:color w:val="000000" w:themeColor="text1"/>
                <w:sz w:val="18"/>
                <w:szCs w:val="18"/>
              </w:rPr>
              <w:t>24 230 900,00</w:t>
            </w:r>
          </w:p>
        </w:tc>
        <w:tc>
          <w:tcPr>
            <w:tcW w:w="1380" w:type="dxa"/>
            <w:tcBorders>
              <w:top w:val="nil"/>
              <w:left w:val="nil"/>
              <w:bottom w:val="single" w:sz="4" w:space="0" w:color="auto"/>
              <w:right w:val="single" w:sz="4" w:space="0" w:color="auto"/>
            </w:tcBorders>
            <w:shd w:val="clear" w:color="000000" w:fill="FFFFFF"/>
            <w:noWrap/>
            <w:vAlign w:val="center"/>
            <w:hideMark/>
          </w:tcPr>
          <w:p w14:paraId="3650864E" w14:textId="77777777" w:rsidR="002269F4" w:rsidRPr="00B64F63" w:rsidRDefault="002269F4">
            <w:pPr>
              <w:jc w:val="center"/>
              <w:rPr>
                <w:color w:val="000000" w:themeColor="text1"/>
                <w:sz w:val="18"/>
                <w:szCs w:val="18"/>
              </w:rPr>
            </w:pPr>
            <w:r w:rsidRPr="00B64F63">
              <w:rPr>
                <w:color w:val="000000" w:themeColor="text1"/>
                <w:sz w:val="18"/>
                <w:szCs w:val="18"/>
              </w:rPr>
              <w:t>24 230 900,00</w:t>
            </w:r>
          </w:p>
        </w:tc>
        <w:tc>
          <w:tcPr>
            <w:tcW w:w="958" w:type="dxa"/>
            <w:tcBorders>
              <w:top w:val="nil"/>
              <w:left w:val="nil"/>
              <w:bottom w:val="single" w:sz="4" w:space="0" w:color="auto"/>
              <w:right w:val="single" w:sz="4" w:space="0" w:color="auto"/>
            </w:tcBorders>
            <w:shd w:val="clear" w:color="000000" w:fill="FFFFFF"/>
            <w:noWrap/>
            <w:vAlign w:val="center"/>
            <w:hideMark/>
          </w:tcPr>
          <w:p w14:paraId="4A3D2452"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26A72A4B"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58BA89B1" w14:textId="77777777" w:rsidTr="002269F4">
        <w:trPr>
          <w:trHeight w:val="9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C5A76C0"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558A55BA" w14:textId="77777777" w:rsidR="002269F4" w:rsidRPr="00B64F63" w:rsidRDefault="002269F4">
            <w:pPr>
              <w:rPr>
                <w:color w:val="000000" w:themeColor="text1"/>
                <w:sz w:val="18"/>
                <w:szCs w:val="18"/>
              </w:rPr>
            </w:pPr>
            <w:r w:rsidRPr="00B64F63">
              <w:rPr>
                <w:color w:val="000000" w:themeColor="text1"/>
                <w:sz w:val="18"/>
                <w:szCs w:val="18"/>
              </w:rPr>
              <w:t>Организация информирования граждан по вопросам противодействия коррупции, о проводимых ОМС ВМР мероприятиях антикоррупционной направленности</w:t>
            </w:r>
          </w:p>
        </w:tc>
        <w:tc>
          <w:tcPr>
            <w:tcW w:w="940" w:type="dxa"/>
            <w:tcBorders>
              <w:top w:val="nil"/>
              <w:left w:val="nil"/>
              <w:bottom w:val="single" w:sz="4" w:space="0" w:color="auto"/>
              <w:right w:val="single" w:sz="4" w:space="0" w:color="auto"/>
            </w:tcBorders>
            <w:shd w:val="clear" w:color="000000" w:fill="FFFFFF"/>
            <w:noWrap/>
            <w:vAlign w:val="center"/>
            <w:hideMark/>
          </w:tcPr>
          <w:p w14:paraId="3707A054"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3A9E959A" w14:textId="77777777" w:rsidR="002269F4" w:rsidRPr="00B64F63" w:rsidRDefault="002269F4">
            <w:pPr>
              <w:jc w:val="center"/>
              <w:rPr>
                <w:color w:val="000000" w:themeColor="text1"/>
                <w:sz w:val="18"/>
                <w:szCs w:val="18"/>
              </w:rPr>
            </w:pPr>
            <w:r w:rsidRPr="00B64F63">
              <w:rPr>
                <w:color w:val="000000" w:themeColor="text1"/>
                <w:sz w:val="18"/>
                <w:szCs w:val="18"/>
              </w:rPr>
              <w:t>25 000,00</w:t>
            </w:r>
          </w:p>
        </w:tc>
        <w:tc>
          <w:tcPr>
            <w:tcW w:w="1380" w:type="dxa"/>
            <w:tcBorders>
              <w:top w:val="nil"/>
              <w:left w:val="nil"/>
              <w:bottom w:val="single" w:sz="4" w:space="0" w:color="auto"/>
              <w:right w:val="single" w:sz="4" w:space="0" w:color="auto"/>
            </w:tcBorders>
            <w:shd w:val="clear" w:color="000000" w:fill="FFFFFF"/>
            <w:noWrap/>
            <w:vAlign w:val="center"/>
            <w:hideMark/>
          </w:tcPr>
          <w:p w14:paraId="70DDFBAD" w14:textId="77777777" w:rsidR="002269F4" w:rsidRPr="00B64F63" w:rsidRDefault="002269F4">
            <w:pPr>
              <w:jc w:val="center"/>
              <w:rPr>
                <w:color w:val="000000" w:themeColor="text1"/>
                <w:sz w:val="18"/>
                <w:szCs w:val="18"/>
              </w:rPr>
            </w:pPr>
            <w:r w:rsidRPr="00B64F63">
              <w:rPr>
                <w:color w:val="000000" w:themeColor="text1"/>
                <w:sz w:val="18"/>
                <w:szCs w:val="18"/>
              </w:rPr>
              <w:t>17 020,00</w:t>
            </w:r>
          </w:p>
        </w:tc>
        <w:tc>
          <w:tcPr>
            <w:tcW w:w="958" w:type="dxa"/>
            <w:tcBorders>
              <w:top w:val="nil"/>
              <w:left w:val="nil"/>
              <w:bottom w:val="single" w:sz="4" w:space="0" w:color="auto"/>
              <w:right w:val="single" w:sz="4" w:space="0" w:color="auto"/>
            </w:tcBorders>
            <w:shd w:val="clear" w:color="000000" w:fill="FFFFFF"/>
            <w:noWrap/>
            <w:vAlign w:val="center"/>
            <w:hideMark/>
          </w:tcPr>
          <w:p w14:paraId="0F0D07AC" w14:textId="77777777" w:rsidR="002269F4" w:rsidRPr="00B64F63" w:rsidRDefault="002269F4">
            <w:pPr>
              <w:jc w:val="center"/>
              <w:rPr>
                <w:color w:val="000000" w:themeColor="text1"/>
                <w:sz w:val="18"/>
                <w:szCs w:val="18"/>
              </w:rPr>
            </w:pPr>
            <w:r w:rsidRPr="00B64F63">
              <w:rPr>
                <w:color w:val="000000" w:themeColor="text1"/>
                <w:sz w:val="18"/>
                <w:szCs w:val="18"/>
              </w:rPr>
              <w:t>68,08%</w:t>
            </w:r>
          </w:p>
        </w:tc>
        <w:tc>
          <w:tcPr>
            <w:tcW w:w="1300" w:type="dxa"/>
            <w:tcBorders>
              <w:top w:val="nil"/>
              <w:left w:val="nil"/>
              <w:bottom w:val="single" w:sz="4" w:space="0" w:color="auto"/>
              <w:right w:val="single" w:sz="4" w:space="0" w:color="auto"/>
            </w:tcBorders>
            <w:shd w:val="clear" w:color="000000" w:fill="FFFFFF"/>
            <w:noWrap/>
            <w:vAlign w:val="center"/>
            <w:hideMark/>
          </w:tcPr>
          <w:p w14:paraId="01EC13A6"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048EAD44" w14:textId="77777777" w:rsidTr="002269F4">
        <w:trPr>
          <w:trHeight w:val="207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7412299"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68D90326" w14:textId="77777777" w:rsidR="002269F4" w:rsidRPr="00B64F63" w:rsidRDefault="002269F4">
            <w:pPr>
              <w:rPr>
                <w:color w:val="000000" w:themeColor="text1"/>
                <w:sz w:val="18"/>
                <w:szCs w:val="18"/>
              </w:rPr>
            </w:pPr>
            <w:r w:rsidRPr="00B64F63">
              <w:rPr>
                <w:color w:val="000000" w:themeColor="text1"/>
                <w:sz w:val="18"/>
                <w:szCs w:val="18"/>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940" w:type="dxa"/>
            <w:tcBorders>
              <w:top w:val="nil"/>
              <w:left w:val="nil"/>
              <w:bottom w:val="single" w:sz="4" w:space="0" w:color="auto"/>
              <w:right w:val="single" w:sz="4" w:space="0" w:color="auto"/>
            </w:tcBorders>
            <w:shd w:val="clear" w:color="000000" w:fill="FFFFFF"/>
            <w:noWrap/>
            <w:vAlign w:val="center"/>
            <w:hideMark/>
          </w:tcPr>
          <w:p w14:paraId="685AB227" w14:textId="77777777" w:rsidR="002269F4" w:rsidRPr="00B64F63" w:rsidRDefault="002269F4">
            <w:pPr>
              <w:jc w:val="center"/>
              <w:rPr>
                <w:color w:val="000000" w:themeColor="text1"/>
                <w:sz w:val="18"/>
                <w:szCs w:val="18"/>
              </w:rPr>
            </w:pPr>
            <w:r w:rsidRPr="00B64F63">
              <w:rPr>
                <w:color w:val="000000" w:themeColor="text1"/>
                <w:sz w:val="18"/>
                <w:szCs w:val="18"/>
              </w:rPr>
              <w:t>03.04.60</w:t>
            </w:r>
          </w:p>
        </w:tc>
        <w:tc>
          <w:tcPr>
            <w:tcW w:w="1380" w:type="dxa"/>
            <w:tcBorders>
              <w:top w:val="nil"/>
              <w:left w:val="nil"/>
              <w:bottom w:val="single" w:sz="4" w:space="0" w:color="auto"/>
              <w:right w:val="single" w:sz="4" w:space="0" w:color="auto"/>
            </w:tcBorders>
            <w:shd w:val="clear" w:color="000000" w:fill="FFFFFF"/>
            <w:noWrap/>
            <w:vAlign w:val="center"/>
            <w:hideMark/>
          </w:tcPr>
          <w:p w14:paraId="7A716AD7" w14:textId="77777777" w:rsidR="002269F4" w:rsidRPr="00B64F63" w:rsidRDefault="002269F4">
            <w:pPr>
              <w:jc w:val="center"/>
              <w:rPr>
                <w:color w:val="000000" w:themeColor="text1"/>
                <w:sz w:val="18"/>
                <w:szCs w:val="18"/>
              </w:rPr>
            </w:pPr>
            <w:r w:rsidRPr="00B64F63">
              <w:rPr>
                <w:color w:val="000000" w:themeColor="text1"/>
                <w:sz w:val="18"/>
                <w:szCs w:val="18"/>
              </w:rPr>
              <w:t>28 219 100,00</w:t>
            </w:r>
          </w:p>
        </w:tc>
        <w:tc>
          <w:tcPr>
            <w:tcW w:w="1380" w:type="dxa"/>
            <w:tcBorders>
              <w:top w:val="nil"/>
              <w:left w:val="nil"/>
              <w:bottom w:val="single" w:sz="4" w:space="0" w:color="auto"/>
              <w:right w:val="single" w:sz="4" w:space="0" w:color="auto"/>
            </w:tcBorders>
            <w:shd w:val="clear" w:color="000000" w:fill="FFFFFF"/>
            <w:noWrap/>
            <w:vAlign w:val="center"/>
            <w:hideMark/>
          </w:tcPr>
          <w:p w14:paraId="6C1CB0CA" w14:textId="77777777" w:rsidR="002269F4" w:rsidRPr="00B64F63" w:rsidRDefault="002269F4">
            <w:pPr>
              <w:jc w:val="center"/>
              <w:rPr>
                <w:color w:val="000000" w:themeColor="text1"/>
                <w:sz w:val="18"/>
                <w:szCs w:val="18"/>
              </w:rPr>
            </w:pPr>
            <w:r w:rsidRPr="00B64F63">
              <w:rPr>
                <w:color w:val="000000" w:themeColor="text1"/>
                <w:sz w:val="18"/>
                <w:szCs w:val="18"/>
              </w:rPr>
              <w:t>28 219 100,00</w:t>
            </w:r>
          </w:p>
        </w:tc>
        <w:tc>
          <w:tcPr>
            <w:tcW w:w="958" w:type="dxa"/>
            <w:tcBorders>
              <w:top w:val="nil"/>
              <w:left w:val="nil"/>
              <w:bottom w:val="single" w:sz="4" w:space="0" w:color="auto"/>
              <w:right w:val="single" w:sz="4" w:space="0" w:color="auto"/>
            </w:tcBorders>
            <w:shd w:val="clear" w:color="000000" w:fill="FFFFFF"/>
            <w:noWrap/>
            <w:vAlign w:val="center"/>
            <w:hideMark/>
          </w:tcPr>
          <w:p w14:paraId="23B72ACC"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44F19FDD"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7AF5CCD7"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099C438"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5609933A" w14:textId="77777777" w:rsidR="002269F4" w:rsidRPr="00B64F63" w:rsidRDefault="002269F4">
            <w:pPr>
              <w:rPr>
                <w:color w:val="000000" w:themeColor="text1"/>
                <w:sz w:val="18"/>
                <w:szCs w:val="18"/>
              </w:rPr>
            </w:pPr>
            <w:r w:rsidRPr="00B64F63">
              <w:rPr>
                <w:color w:val="000000" w:themeColor="text1"/>
                <w:sz w:val="18"/>
                <w:szCs w:val="18"/>
              </w:rPr>
              <w:t>Обеспечение сохранности и учета архивных документов</w:t>
            </w:r>
          </w:p>
        </w:tc>
        <w:tc>
          <w:tcPr>
            <w:tcW w:w="940" w:type="dxa"/>
            <w:tcBorders>
              <w:top w:val="nil"/>
              <w:left w:val="nil"/>
              <w:bottom w:val="single" w:sz="4" w:space="0" w:color="auto"/>
              <w:right w:val="single" w:sz="4" w:space="0" w:color="auto"/>
            </w:tcBorders>
            <w:shd w:val="clear" w:color="000000" w:fill="FFFFFF"/>
            <w:noWrap/>
            <w:vAlign w:val="center"/>
            <w:hideMark/>
          </w:tcPr>
          <w:p w14:paraId="4861EDB7" w14:textId="77777777" w:rsidR="002269F4" w:rsidRPr="00B64F63" w:rsidRDefault="002269F4">
            <w:pPr>
              <w:jc w:val="center"/>
              <w:rPr>
                <w:color w:val="000000" w:themeColor="text1"/>
                <w:sz w:val="18"/>
                <w:szCs w:val="18"/>
              </w:rPr>
            </w:pPr>
            <w:r w:rsidRPr="00B64F63">
              <w:rPr>
                <w:color w:val="000000" w:themeColor="text1"/>
                <w:sz w:val="18"/>
                <w:szCs w:val="18"/>
              </w:rPr>
              <w:t>01.05.00</w:t>
            </w:r>
          </w:p>
        </w:tc>
        <w:tc>
          <w:tcPr>
            <w:tcW w:w="1380" w:type="dxa"/>
            <w:tcBorders>
              <w:top w:val="nil"/>
              <w:left w:val="nil"/>
              <w:bottom w:val="single" w:sz="4" w:space="0" w:color="auto"/>
              <w:right w:val="single" w:sz="4" w:space="0" w:color="auto"/>
            </w:tcBorders>
            <w:shd w:val="clear" w:color="000000" w:fill="FFFFFF"/>
            <w:noWrap/>
            <w:vAlign w:val="center"/>
            <w:hideMark/>
          </w:tcPr>
          <w:p w14:paraId="6FE9508E" w14:textId="77777777" w:rsidR="002269F4" w:rsidRPr="00B64F63" w:rsidRDefault="002269F4">
            <w:pPr>
              <w:jc w:val="center"/>
              <w:rPr>
                <w:color w:val="000000" w:themeColor="text1"/>
                <w:sz w:val="18"/>
                <w:szCs w:val="18"/>
              </w:rPr>
            </w:pPr>
            <w:r w:rsidRPr="00B64F63">
              <w:rPr>
                <w:color w:val="000000" w:themeColor="text1"/>
                <w:sz w:val="18"/>
                <w:szCs w:val="18"/>
              </w:rPr>
              <w:t>1 231 265,00</w:t>
            </w:r>
          </w:p>
        </w:tc>
        <w:tc>
          <w:tcPr>
            <w:tcW w:w="1380" w:type="dxa"/>
            <w:tcBorders>
              <w:top w:val="nil"/>
              <w:left w:val="nil"/>
              <w:bottom w:val="single" w:sz="4" w:space="0" w:color="auto"/>
              <w:right w:val="single" w:sz="4" w:space="0" w:color="auto"/>
            </w:tcBorders>
            <w:shd w:val="clear" w:color="000000" w:fill="FFFFFF"/>
            <w:noWrap/>
            <w:vAlign w:val="center"/>
            <w:hideMark/>
          </w:tcPr>
          <w:p w14:paraId="64C457F0" w14:textId="77777777" w:rsidR="002269F4" w:rsidRPr="00B64F63" w:rsidRDefault="002269F4">
            <w:pPr>
              <w:jc w:val="center"/>
              <w:rPr>
                <w:color w:val="000000" w:themeColor="text1"/>
                <w:sz w:val="18"/>
                <w:szCs w:val="18"/>
              </w:rPr>
            </w:pPr>
            <w:r w:rsidRPr="00B64F63">
              <w:rPr>
                <w:color w:val="000000" w:themeColor="text1"/>
                <w:sz w:val="18"/>
                <w:szCs w:val="18"/>
              </w:rPr>
              <w:t>1 231 265,00</w:t>
            </w:r>
          </w:p>
        </w:tc>
        <w:tc>
          <w:tcPr>
            <w:tcW w:w="958" w:type="dxa"/>
            <w:tcBorders>
              <w:top w:val="nil"/>
              <w:left w:val="nil"/>
              <w:bottom w:val="single" w:sz="4" w:space="0" w:color="auto"/>
              <w:right w:val="single" w:sz="4" w:space="0" w:color="auto"/>
            </w:tcBorders>
            <w:shd w:val="clear" w:color="000000" w:fill="FFFFFF"/>
            <w:noWrap/>
            <w:vAlign w:val="center"/>
            <w:hideMark/>
          </w:tcPr>
          <w:p w14:paraId="5B6E71DF"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37135021"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3A71BD71"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2C03F8E"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6452F058" w14:textId="77777777" w:rsidR="002269F4" w:rsidRPr="00B64F63" w:rsidRDefault="002269F4">
            <w:pPr>
              <w:rPr>
                <w:color w:val="000000" w:themeColor="text1"/>
                <w:sz w:val="18"/>
                <w:szCs w:val="18"/>
              </w:rPr>
            </w:pPr>
            <w:r w:rsidRPr="00B64F63">
              <w:rPr>
                <w:color w:val="000000" w:themeColor="text1"/>
                <w:sz w:val="18"/>
                <w:szCs w:val="18"/>
              </w:rPr>
              <w:t>Обеспечение сохранности и учет архивных документов при осуществлении отдельных государственных полномочий в соответствии с законом области от 28 апреля 2006 года № 1443-ОЗ</w:t>
            </w:r>
          </w:p>
        </w:tc>
        <w:tc>
          <w:tcPr>
            <w:tcW w:w="940" w:type="dxa"/>
            <w:tcBorders>
              <w:top w:val="nil"/>
              <w:left w:val="nil"/>
              <w:bottom w:val="single" w:sz="4" w:space="0" w:color="auto"/>
              <w:right w:val="single" w:sz="4" w:space="0" w:color="auto"/>
            </w:tcBorders>
            <w:shd w:val="clear" w:color="000000" w:fill="FFFFFF"/>
            <w:noWrap/>
            <w:vAlign w:val="center"/>
            <w:hideMark/>
          </w:tcPr>
          <w:p w14:paraId="5CDB3DED" w14:textId="77777777" w:rsidR="002269F4" w:rsidRPr="00B64F63" w:rsidRDefault="002269F4">
            <w:pPr>
              <w:jc w:val="center"/>
              <w:rPr>
                <w:color w:val="000000" w:themeColor="text1"/>
                <w:sz w:val="18"/>
                <w:szCs w:val="18"/>
              </w:rPr>
            </w:pPr>
            <w:r w:rsidRPr="00B64F63">
              <w:rPr>
                <w:color w:val="000000" w:themeColor="text1"/>
                <w:sz w:val="18"/>
                <w:szCs w:val="18"/>
              </w:rPr>
              <w:t>03.04.02</w:t>
            </w:r>
          </w:p>
        </w:tc>
        <w:tc>
          <w:tcPr>
            <w:tcW w:w="1380" w:type="dxa"/>
            <w:tcBorders>
              <w:top w:val="nil"/>
              <w:left w:val="nil"/>
              <w:bottom w:val="single" w:sz="4" w:space="0" w:color="auto"/>
              <w:right w:val="single" w:sz="4" w:space="0" w:color="auto"/>
            </w:tcBorders>
            <w:shd w:val="clear" w:color="000000" w:fill="FFFFFF"/>
            <w:noWrap/>
            <w:vAlign w:val="center"/>
            <w:hideMark/>
          </w:tcPr>
          <w:p w14:paraId="61E3A4C2" w14:textId="77777777" w:rsidR="002269F4" w:rsidRPr="00B64F63" w:rsidRDefault="002269F4">
            <w:pPr>
              <w:jc w:val="center"/>
              <w:rPr>
                <w:color w:val="000000" w:themeColor="text1"/>
                <w:sz w:val="18"/>
                <w:szCs w:val="18"/>
              </w:rPr>
            </w:pPr>
            <w:r w:rsidRPr="00B64F63">
              <w:rPr>
                <w:color w:val="000000" w:themeColor="text1"/>
                <w:sz w:val="18"/>
                <w:szCs w:val="18"/>
              </w:rPr>
              <w:t>305 600,00</w:t>
            </w:r>
          </w:p>
        </w:tc>
        <w:tc>
          <w:tcPr>
            <w:tcW w:w="1380" w:type="dxa"/>
            <w:tcBorders>
              <w:top w:val="nil"/>
              <w:left w:val="nil"/>
              <w:bottom w:val="single" w:sz="4" w:space="0" w:color="auto"/>
              <w:right w:val="single" w:sz="4" w:space="0" w:color="auto"/>
            </w:tcBorders>
            <w:shd w:val="clear" w:color="000000" w:fill="FFFFFF"/>
            <w:noWrap/>
            <w:vAlign w:val="center"/>
            <w:hideMark/>
          </w:tcPr>
          <w:p w14:paraId="75348362" w14:textId="77777777" w:rsidR="002269F4" w:rsidRPr="00B64F63" w:rsidRDefault="002269F4">
            <w:pPr>
              <w:jc w:val="center"/>
              <w:rPr>
                <w:color w:val="000000" w:themeColor="text1"/>
                <w:sz w:val="18"/>
                <w:szCs w:val="18"/>
              </w:rPr>
            </w:pPr>
            <w:r w:rsidRPr="00B64F63">
              <w:rPr>
                <w:color w:val="000000" w:themeColor="text1"/>
                <w:sz w:val="18"/>
                <w:szCs w:val="18"/>
              </w:rPr>
              <w:t>305 600,00</w:t>
            </w:r>
          </w:p>
        </w:tc>
        <w:tc>
          <w:tcPr>
            <w:tcW w:w="958" w:type="dxa"/>
            <w:tcBorders>
              <w:top w:val="nil"/>
              <w:left w:val="nil"/>
              <w:bottom w:val="single" w:sz="4" w:space="0" w:color="auto"/>
              <w:right w:val="single" w:sz="4" w:space="0" w:color="auto"/>
            </w:tcBorders>
            <w:shd w:val="clear" w:color="000000" w:fill="FFFFFF"/>
            <w:noWrap/>
            <w:vAlign w:val="center"/>
            <w:hideMark/>
          </w:tcPr>
          <w:p w14:paraId="7AA14FCB"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197F0F11"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27994A57" w14:textId="77777777" w:rsidTr="002269F4">
        <w:trPr>
          <w:trHeight w:val="85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87D6FB8"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3F33AD40" w14:textId="30CD2D23" w:rsidR="002269F4" w:rsidRPr="00B64F63" w:rsidRDefault="002269F4">
            <w:pPr>
              <w:rPr>
                <w:color w:val="000000" w:themeColor="text1"/>
                <w:sz w:val="18"/>
                <w:szCs w:val="18"/>
              </w:rPr>
            </w:pPr>
            <w:r w:rsidRPr="00B64F63">
              <w:rPr>
                <w:color w:val="000000" w:themeColor="text1"/>
                <w:sz w:val="18"/>
                <w:szCs w:val="18"/>
              </w:rPr>
              <w:t>Организация и проведение встреч с активами ветеранов в сельских поселениях округа в рамках проекта «Старшее поколение», обеспечение деятельности Совета ветеранов</w:t>
            </w:r>
          </w:p>
        </w:tc>
        <w:tc>
          <w:tcPr>
            <w:tcW w:w="940" w:type="dxa"/>
            <w:tcBorders>
              <w:top w:val="nil"/>
              <w:left w:val="nil"/>
              <w:bottom w:val="single" w:sz="4" w:space="0" w:color="auto"/>
              <w:right w:val="single" w:sz="4" w:space="0" w:color="auto"/>
            </w:tcBorders>
            <w:shd w:val="clear" w:color="000000" w:fill="FFFFFF"/>
            <w:noWrap/>
            <w:vAlign w:val="center"/>
            <w:hideMark/>
          </w:tcPr>
          <w:p w14:paraId="3C8A4E10"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0E17F2D" w14:textId="77777777" w:rsidR="002269F4" w:rsidRPr="00B64F63" w:rsidRDefault="002269F4">
            <w:pPr>
              <w:jc w:val="center"/>
              <w:rPr>
                <w:color w:val="000000" w:themeColor="text1"/>
                <w:sz w:val="18"/>
                <w:szCs w:val="18"/>
              </w:rPr>
            </w:pPr>
            <w:r w:rsidRPr="00B64F63">
              <w:rPr>
                <w:color w:val="000000" w:themeColor="text1"/>
                <w:sz w:val="18"/>
                <w:szCs w:val="18"/>
              </w:rPr>
              <w:t>50 000,00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05D8A024" w14:textId="77777777" w:rsidR="002269F4" w:rsidRPr="00B64F63" w:rsidRDefault="002269F4">
            <w:pPr>
              <w:jc w:val="center"/>
              <w:rPr>
                <w:color w:val="000000" w:themeColor="text1"/>
                <w:sz w:val="18"/>
                <w:szCs w:val="18"/>
              </w:rPr>
            </w:pPr>
            <w:r w:rsidRPr="00B64F63">
              <w:rPr>
                <w:color w:val="000000" w:themeColor="text1"/>
                <w:sz w:val="18"/>
                <w:szCs w:val="18"/>
              </w:rPr>
              <w:t>39 990,00</w:t>
            </w:r>
          </w:p>
        </w:tc>
        <w:tc>
          <w:tcPr>
            <w:tcW w:w="958" w:type="dxa"/>
            <w:tcBorders>
              <w:top w:val="nil"/>
              <w:left w:val="nil"/>
              <w:bottom w:val="single" w:sz="4" w:space="0" w:color="auto"/>
              <w:right w:val="single" w:sz="4" w:space="0" w:color="auto"/>
            </w:tcBorders>
            <w:shd w:val="clear" w:color="000000" w:fill="FFFFFF"/>
            <w:noWrap/>
            <w:vAlign w:val="center"/>
            <w:hideMark/>
          </w:tcPr>
          <w:p w14:paraId="628440CB" w14:textId="77777777" w:rsidR="002269F4" w:rsidRPr="00B64F63" w:rsidRDefault="002269F4">
            <w:pPr>
              <w:jc w:val="center"/>
              <w:rPr>
                <w:color w:val="000000" w:themeColor="text1"/>
                <w:sz w:val="18"/>
                <w:szCs w:val="18"/>
              </w:rPr>
            </w:pPr>
            <w:r w:rsidRPr="00B64F63">
              <w:rPr>
                <w:color w:val="000000" w:themeColor="text1"/>
                <w:sz w:val="18"/>
                <w:szCs w:val="18"/>
              </w:rPr>
              <w:t>79,98%</w:t>
            </w:r>
          </w:p>
        </w:tc>
        <w:tc>
          <w:tcPr>
            <w:tcW w:w="1300" w:type="dxa"/>
            <w:tcBorders>
              <w:top w:val="nil"/>
              <w:left w:val="nil"/>
              <w:bottom w:val="single" w:sz="4" w:space="0" w:color="auto"/>
              <w:right w:val="single" w:sz="4" w:space="0" w:color="auto"/>
            </w:tcBorders>
            <w:shd w:val="clear" w:color="000000" w:fill="FFFFFF"/>
            <w:noWrap/>
            <w:vAlign w:val="center"/>
            <w:hideMark/>
          </w:tcPr>
          <w:p w14:paraId="06B6A309"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34ED9CC2"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EC5BCAE"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42E42738" w14:textId="77777777" w:rsidR="002269F4" w:rsidRPr="00B64F63" w:rsidRDefault="002269F4">
            <w:pPr>
              <w:rPr>
                <w:color w:val="000000" w:themeColor="text1"/>
                <w:sz w:val="18"/>
                <w:szCs w:val="18"/>
              </w:rPr>
            </w:pPr>
            <w:r w:rsidRPr="00B64F63">
              <w:rPr>
                <w:color w:val="000000" w:themeColor="text1"/>
                <w:sz w:val="18"/>
                <w:szCs w:val="18"/>
              </w:rPr>
              <w:t>Организация и проведение конкурса «Лучший староста сельского поселения»</w:t>
            </w:r>
          </w:p>
        </w:tc>
        <w:tc>
          <w:tcPr>
            <w:tcW w:w="940" w:type="dxa"/>
            <w:tcBorders>
              <w:top w:val="nil"/>
              <w:left w:val="nil"/>
              <w:bottom w:val="single" w:sz="4" w:space="0" w:color="auto"/>
              <w:right w:val="single" w:sz="4" w:space="0" w:color="auto"/>
            </w:tcBorders>
            <w:shd w:val="clear" w:color="000000" w:fill="FFFFFF"/>
            <w:noWrap/>
            <w:vAlign w:val="center"/>
            <w:hideMark/>
          </w:tcPr>
          <w:p w14:paraId="45C1582D"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5607F1B" w14:textId="77777777" w:rsidR="002269F4" w:rsidRPr="00B64F63" w:rsidRDefault="002269F4">
            <w:pPr>
              <w:jc w:val="center"/>
              <w:rPr>
                <w:color w:val="000000" w:themeColor="text1"/>
                <w:sz w:val="18"/>
                <w:szCs w:val="18"/>
              </w:rPr>
            </w:pPr>
            <w:r w:rsidRPr="00B64F63">
              <w:rPr>
                <w:color w:val="000000" w:themeColor="text1"/>
                <w:sz w:val="18"/>
                <w:szCs w:val="18"/>
              </w:rPr>
              <w:t>100 000,00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01F8F09A" w14:textId="77777777" w:rsidR="002269F4" w:rsidRPr="00B64F63" w:rsidRDefault="002269F4">
            <w:pPr>
              <w:jc w:val="center"/>
              <w:rPr>
                <w:color w:val="000000" w:themeColor="text1"/>
                <w:sz w:val="18"/>
                <w:szCs w:val="18"/>
              </w:rPr>
            </w:pPr>
            <w:r w:rsidRPr="00B64F63">
              <w:rPr>
                <w:color w:val="000000" w:themeColor="text1"/>
                <w:sz w:val="18"/>
                <w:szCs w:val="18"/>
              </w:rPr>
              <w:t>100 000,00</w:t>
            </w:r>
          </w:p>
        </w:tc>
        <w:tc>
          <w:tcPr>
            <w:tcW w:w="958" w:type="dxa"/>
            <w:tcBorders>
              <w:top w:val="nil"/>
              <w:left w:val="nil"/>
              <w:bottom w:val="single" w:sz="4" w:space="0" w:color="auto"/>
              <w:right w:val="single" w:sz="4" w:space="0" w:color="auto"/>
            </w:tcBorders>
            <w:shd w:val="clear" w:color="000000" w:fill="FFFFFF"/>
            <w:noWrap/>
            <w:vAlign w:val="center"/>
            <w:hideMark/>
          </w:tcPr>
          <w:p w14:paraId="4632E37D"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294E1E50"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20936283" w14:textId="77777777" w:rsidTr="002269F4">
        <w:trPr>
          <w:trHeight w:val="85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AA39313"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104DF627" w14:textId="77777777" w:rsidR="002269F4" w:rsidRPr="00B64F63" w:rsidRDefault="002269F4">
            <w:pPr>
              <w:rPr>
                <w:color w:val="000000" w:themeColor="text1"/>
                <w:sz w:val="18"/>
                <w:szCs w:val="18"/>
              </w:rPr>
            </w:pPr>
            <w:r w:rsidRPr="00B64F63">
              <w:rPr>
                <w:color w:val="000000" w:themeColor="text1"/>
                <w:sz w:val="18"/>
                <w:szCs w:val="18"/>
              </w:rPr>
              <w:t xml:space="preserve"> Организация и проведение информационных дней округа, день труда, день Вологодского муниципального округа, день местного самоуправления</w:t>
            </w:r>
          </w:p>
        </w:tc>
        <w:tc>
          <w:tcPr>
            <w:tcW w:w="940" w:type="dxa"/>
            <w:tcBorders>
              <w:top w:val="nil"/>
              <w:left w:val="nil"/>
              <w:bottom w:val="single" w:sz="4" w:space="0" w:color="auto"/>
              <w:right w:val="single" w:sz="4" w:space="0" w:color="auto"/>
            </w:tcBorders>
            <w:shd w:val="clear" w:color="000000" w:fill="FFFFFF"/>
            <w:noWrap/>
            <w:vAlign w:val="center"/>
            <w:hideMark/>
          </w:tcPr>
          <w:p w14:paraId="19E8FD21"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1A438EFE" w14:textId="77777777" w:rsidR="002269F4" w:rsidRPr="00B64F63" w:rsidRDefault="002269F4">
            <w:pPr>
              <w:jc w:val="center"/>
              <w:rPr>
                <w:color w:val="000000" w:themeColor="text1"/>
                <w:sz w:val="18"/>
                <w:szCs w:val="18"/>
              </w:rPr>
            </w:pPr>
            <w:r w:rsidRPr="00B64F63">
              <w:rPr>
                <w:color w:val="000000" w:themeColor="text1"/>
                <w:sz w:val="18"/>
                <w:szCs w:val="18"/>
              </w:rPr>
              <w:t>800 000,00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2CD15C00" w14:textId="77777777" w:rsidR="002269F4" w:rsidRPr="00B64F63" w:rsidRDefault="002269F4">
            <w:pPr>
              <w:jc w:val="center"/>
              <w:rPr>
                <w:color w:val="000000" w:themeColor="text1"/>
                <w:sz w:val="18"/>
                <w:szCs w:val="18"/>
              </w:rPr>
            </w:pPr>
            <w:r w:rsidRPr="00B64F63">
              <w:rPr>
                <w:color w:val="000000" w:themeColor="text1"/>
                <w:sz w:val="18"/>
                <w:szCs w:val="18"/>
              </w:rPr>
              <w:t>590 770,00</w:t>
            </w:r>
          </w:p>
        </w:tc>
        <w:tc>
          <w:tcPr>
            <w:tcW w:w="958" w:type="dxa"/>
            <w:tcBorders>
              <w:top w:val="nil"/>
              <w:left w:val="nil"/>
              <w:bottom w:val="single" w:sz="4" w:space="0" w:color="auto"/>
              <w:right w:val="single" w:sz="4" w:space="0" w:color="auto"/>
            </w:tcBorders>
            <w:shd w:val="clear" w:color="000000" w:fill="FFFFFF"/>
            <w:noWrap/>
            <w:vAlign w:val="center"/>
            <w:hideMark/>
          </w:tcPr>
          <w:p w14:paraId="76C3288A" w14:textId="77777777" w:rsidR="002269F4" w:rsidRPr="00B64F63" w:rsidRDefault="002269F4">
            <w:pPr>
              <w:jc w:val="center"/>
              <w:rPr>
                <w:color w:val="000000" w:themeColor="text1"/>
                <w:sz w:val="18"/>
                <w:szCs w:val="18"/>
              </w:rPr>
            </w:pPr>
            <w:r w:rsidRPr="00B64F63">
              <w:rPr>
                <w:color w:val="000000" w:themeColor="text1"/>
                <w:sz w:val="18"/>
                <w:szCs w:val="18"/>
              </w:rPr>
              <w:t>73,85%</w:t>
            </w:r>
          </w:p>
        </w:tc>
        <w:tc>
          <w:tcPr>
            <w:tcW w:w="1300" w:type="dxa"/>
            <w:tcBorders>
              <w:top w:val="nil"/>
              <w:left w:val="nil"/>
              <w:bottom w:val="single" w:sz="4" w:space="0" w:color="auto"/>
              <w:right w:val="single" w:sz="4" w:space="0" w:color="auto"/>
            </w:tcBorders>
            <w:shd w:val="clear" w:color="000000" w:fill="FFFFFF"/>
            <w:noWrap/>
            <w:vAlign w:val="center"/>
            <w:hideMark/>
          </w:tcPr>
          <w:p w14:paraId="37F72D58"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F9DF96A" w14:textId="77777777" w:rsidTr="002269F4">
        <w:trPr>
          <w:trHeight w:val="85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136F163"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43D74CD7" w14:textId="77777777" w:rsidR="002269F4" w:rsidRPr="00B64F63" w:rsidRDefault="002269F4">
            <w:pPr>
              <w:rPr>
                <w:color w:val="000000" w:themeColor="text1"/>
                <w:sz w:val="18"/>
                <w:szCs w:val="18"/>
              </w:rPr>
            </w:pPr>
            <w:r w:rsidRPr="00B64F63">
              <w:rPr>
                <w:color w:val="000000" w:themeColor="text1"/>
                <w:sz w:val="18"/>
                <w:szCs w:val="18"/>
              </w:rPr>
              <w:t xml:space="preserve"> Организация и проведение информационных дней округа, день труда, день Вологодского муниципального округа, день местного самоуправления</w:t>
            </w:r>
          </w:p>
        </w:tc>
        <w:tc>
          <w:tcPr>
            <w:tcW w:w="940" w:type="dxa"/>
            <w:tcBorders>
              <w:top w:val="nil"/>
              <w:left w:val="nil"/>
              <w:bottom w:val="single" w:sz="4" w:space="0" w:color="auto"/>
              <w:right w:val="single" w:sz="4" w:space="0" w:color="auto"/>
            </w:tcBorders>
            <w:shd w:val="clear" w:color="000000" w:fill="FFFFFF"/>
            <w:noWrap/>
            <w:vAlign w:val="center"/>
            <w:hideMark/>
          </w:tcPr>
          <w:p w14:paraId="35ABA0D5" w14:textId="77777777" w:rsidR="002269F4" w:rsidRPr="00B64F63" w:rsidRDefault="002269F4">
            <w:pPr>
              <w:jc w:val="center"/>
              <w:rPr>
                <w:color w:val="000000" w:themeColor="text1"/>
                <w:sz w:val="18"/>
                <w:szCs w:val="18"/>
              </w:rPr>
            </w:pPr>
            <w:r w:rsidRPr="00B64F63">
              <w:rPr>
                <w:color w:val="000000" w:themeColor="text1"/>
                <w:sz w:val="18"/>
                <w:szCs w:val="18"/>
              </w:rPr>
              <w:t>01.06.00</w:t>
            </w:r>
          </w:p>
        </w:tc>
        <w:tc>
          <w:tcPr>
            <w:tcW w:w="1380" w:type="dxa"/>
            <w:tcBorders>
              <w:top w:val="nil"/>
              <w:left w:val="nil"/>
              <w:bottom w:val="single" w:sz="4" w:space="0" w:color="auto"/>
              <w:right w:val="single" w:sz="4" w:space="0" w:color="auto"/>
            </w:tcBorders>
            <w:shd w:val="clear" w:color="000000" w:fill="FFFFFF"/>
            <w:noWrap/>
            <w:vAlign w:val="center"/>
            <w:hideMark/>
          </w:tcPr>
          <w:p w14:paraId="1445E539" w14:textId="77777777" w:rsidR="002269F4" w:rsidRPr="00B64F63" w:rsidRDefault="002269F4">
            <w:pPr>
              <w:jc w:val="center"/>
              <w:rPr>
                <w:color w:val="000000" w:themeColor="text1"/>
                <w:sz w:val="18"/>
                <w:szCs w:val="18"/>
              </w:rPr>
            </w:pPr>
            <w:r w:rsidRPr="00B64F63">
              <w:rPr>
                <w:color w:val="000000" w:themeColor="text1"/>
                <w:sz w:val="18"/>
                <w:szCs w:val="18"/>
              </w:rPr>
              <w:t>365 000,00</w:t>
            </w:r>
          </w:p>
        </w:tc>
        <w:tc>
          <w:tcPr>
            <w:tcW w:w="1380" w:type="dxa"/>
            <w:tcBorders>
              <w:top w:val="nil"/>
              <w:left w:val="nil"/>
              <w:bottom w:val="single" w:sz="4" w:space="0" w:color="auto"/>
              <w:right w:val="single" w:sz="4" w:space="0" w:color="auto"/>
            </w:tcBorders>
            <w:shd w:val="clear" w:color="000000" w:fill="FFFFFF"/>
            <w:noWrap/>
            <w:vAlign w:val="center"/>
            <w:hideMark/>
          </w:tcPr>
          <w:p w14:paraId="58776704" w14:textId="77777777" w:rsidR="002269F4" w:rsidRPr="00B64F63" w:rsidRDefault="002269F4">
            <w:pPr>
              <w:jc w:val="center"/>
              <w:rPr>
                <w:color w:val="000000" w:themeColor="text1"/>
                <w:sz w:val="18"/>
                <w:szCs w:val="18"/>
              </w:rPr>
            </w:pPr>
            <w:r w:rsidRPr="00B64F63">
              <w:rPr>
                <w:color w:val="000000" w:themeColor="text1"/>
                <w:sz w:val="18"/>
                <w:szCs w:val="18"/>
              </w:rPr>
              <w:t>365 000,00</w:t>
            </w:r>
          </w:p>
        </w:tc>
        <w:tc>
          <w:tcPr>
            <w:tcW w:w="958" w:type="dxa"/>
            <w:tcBorders>
              <w:top w:val="nil"/>
              <w:left w:val="nil"/>
              <w:bottom w:val="single" w:sz="4" w:space="0" w:color="auto"/>
              <w:right w:val="single" w:sz="4" w:space="0" w:color="auto"/>
            </w:tcBorders>
            <w:shd w:val="clear" w:color="000000" w:fill="FFFFFF"/>
            <w:noWrap/>
            <w:vAlign w:val="center"/>
            <w:hideMark/>
          </w:tcPr>
          <w:p w14:paraId="77B7DDD7"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63C675B1"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75C8D577"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A7649D8"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26FBEAB7" w14:textId="5B4F9821" w:rsidR="002269F4" w:rsidRPr="00B64F63" w:rsidRDefault="002269F4">
            <w:pPr>
              <w:rPr>
                <w:color w:val="000000" w:themeColor="text1"/>
                <w:sz w:val="18"/>
                <w:szCs w:val="18"/>
              </w:rPr>
            </w:pPr>
            <w:r w:rsidRPr="00B64F63">
              <w:rPr>
                <w:color w:val="000000" w:themeColor="text1"/>
                <w:sz w:val="18"/>
                <w:szCs w:val="18"/>
              </w:rPr>
              <w:t>Организация и проведение конкурсов «Успех года», «Пенсионер года», «Ветеранская первичка».</w:t>
            </w:r>
          </w:p>
        </w:tc>
        <w:tc>
          <w:tcPr>
            <w:tcW w:w="940" w:type="dxa"/>
            <w:tcBorders>
              <w:top w:val="nil"/>
              <w:left w:val="nil"/>
              <w:bottom w:val="single" w:sz="4" w:space="0" w:color="auto"/>
              <w:right w:val="single" w:sz="4" w:space="0" w:color="auto"/>
            </w:tcBorders>
            <w:shd w:val="clear" w:color="000000" w:fill="FFFFFF"/>
            <w:noWrap/>
            <w:vAlign w:val="center"/>
            <w:hideMark/>
          </w:tcPr>
          <w:p w14:paraId="29684314"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1FE20C84" w14:textId="77777777" w:rsidR="002269F4" w:rsidRPr="00B64F63" w:rsidRDefault="002269F4">
            <w:pPr>
              <w:jc w:val="center"/>
              <w:rPr>
                <w:color w:val="000000" w:themeColor="text1"/>
                <w:sz w:val="18"/>
                <w:szCs w:val="18"/>
              </w:rPr>
            </w:pPr>
            <w:r w:rsidRPr="00B64F63">
              <w:rPr>
                <w:color w:val="000000" w:themeColor="text1"/>
                <w:sz w:val="18"/>
                <w:szCs w:val="18"/>
              </w:rPr>
              <w:t>200 000,00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3E06EAE9" w14:textId="77777777" w:rsidR="002269F4" w:rsidRPr="00B64F63" w:rsidRDefault="002269F4">
            <w:pPr>
              <w:jc w:val="center"/>
              <w:rPr>
                <w:color w:val="000000" w:themeColor="text1"/>
                <w:sz w:val="18"/>
                <w:szCs w:val="18"/>
              </w:rPr>
            </w:pPr>
            <w:r w:rsidRPr="00B64F63">
              <w:rPr>
                <w:color w:val="000000" w:themeColor="text1"/>
                <w:sz w:val="18"/>
                <w:szCs w:val="18"/>
              </w:rPr>
              <w:t>200 000,00</w:t>
            </w:r>
          </w:p>
        </w:tc>
        <w:tc>
          <w:tcPr>
            <w:tcW w:w="958" w:type="dxa"/>
            <w:tcBorders>
              <w:top w:val="nil"/>
              <w:left w:val="nil"/>
              <w:bottom w:val="single" w:sz="4" w:space="0" w:color="auto"/>
              <w:right w:val="single" w:sz="4" w:space="0" w:color="auto"/>
            </w:tcBorders>
            <w:shd w:val="clear" w:color="000000" w:fill="FFFFFF"/>
            <w:noWrap/>
            <w:vAlign w:val="center"/>
            <w:hideMark/>
          </w:tcPr>
          <w:p w14:paraId="2A6EC702"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76D573CF"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759696E4"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4B22D71" w14:textId="77777777" w:rsidR="002269F4" w:rsidRPr="00B64F63" w:rsidRDefault="002269F4">
            <w:pPr>
              <w:jc w:val="center"/>
              <w:rPr>
                <w:color w:val="000000" w:themeColor="text1"/>
                <w:sz w:val="18"/>
                <w:szCs w:val="18"/>
              </w:rPr>
            </w:pPr>
            <w:r w:rsidRPr="00B64F63">
              <w:rPr>
                <w:color w:val="000000" w:themeColor="text1"/>
                <w:sz w:val="18"/>
                <w:szCs w:val="18"/>
              </w:rPr>
              <w:lastRenderedPageBreak/>
              <w:t>901</w:t>
            </w:r>
          </w:p>
        </w:tc>
        <w:tc>
          <w:tcPr>
            <w:tcW w:w="3663" w:type="dxa"/>
            <w:tcBorders>
              <w:top w:val="nil"/>
              <w:left w:val="nil"/>
              <w:bottom w:val="single" w:sz="4" w:space="0" w:color="auto"/>
              <w:right w:val="single" w:sz="4" w:space="0" w:color="auto"/>
            </w:tcBorders>
            <w:shd w:val="clear" w:color="000000" w:fill="FFFFFF"/>
            <w:vAlign w:val="bottom"/>
            <w:hideMark/>
          </w:tcPr>
          <w:p w14:paraId="32862197"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5EC37A04"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0C2CD555" w14:textId="77777777" w:rsidR="002269F4" w:rsidRPr="00B64F63" w:rsidRDefault="002269F4">
            <w:pPr>
              <w:jc w:val="center"/>
              <w:rPr>
                <w:color w:val="000000" w:themeColor="text1"/>
                <w:sz w:val="18"/>
                <w:szCs w:val="18"/>
              </w:rPr>
            </w:pPr>
            <w:r w:rsidRPr="00B64F63">
              <w:rPr>
                <w:color w:val="000000" w:themeColor="text1"/>
                <w:sz w:val="18"/>
                <w:szCs w:val="18"/>
              </w:rPr>
              <w:t>1 864 000,00</w:t>
            </w:r>
          </w:p>
        </w:tc>
        <w:tc>
          <w:tcPr>
            <w:tcW w:w="1380" w:type="dxa"/>
            <w:tcBorders>
              <w:top w:val="nil"/>
              <w:left w:val="nil"/>
              <w:bottom w:val="single" w:sz="4" w:space="0" w:color="auto"/>
              <w:right w:val="single" w:sz="4" w:space="0" w:color="auto"/>
            </w:tcBorders>
            <w:shd w:val="clear" w:color="000000" w:fill="FFFFFF"/>
            <w:noWrap/>
            <w:vAlign w:val="center"/>
            <w:hideMark/>
          </w:tcPr>
          <w:p w14:paraId="2F00C43E" w14:textId="77777777" w:rsidR="002269F4" w:rsidRPr="00B64F63" w:rsidRDefault="002269F4">
            <w:pPr>
              <w:jc w:val="center"/>
              <w:rPr>
                <w:color w:val="000000" w:themeColor="text1"/>
                <w:sz w:val="18"/>
                <w:szCs w:val="18"/>
              </w:rPr>
            </w:pPr>
            <w:r w:rsidRPr="00B64F63">
              <w:rPr>
                <w:color w:val="000000" w:themeColor="text1"/>
                <w:sz w:val="18"/>
                <w:szCs w:val="18"/>
              </w:rPr>
              <w:t>1 476 078,69</w:t>
            </w:r>
          </w:p>
        </w:tc>
        <w:tc>
          <w:tcPr>
            <w:tcW w:w="958" w:type="dxa"/>
            <w:tcBorders>
              <w:top w:val="nil"/>
              <w:left w:val="nil"/>
              <w:bottom w:val="single" w:sz="4" w:space="0" w:color="auto"/>
              <w:right w:val="single" w:sz="4" w:space="0" w:color="auto"/>
            </w:tcBorders>
            <w:shd w:val="clear" w:color="000000" w:fill="FFFFFF"/>
            <w:noWrap/>
            <w:vAlign w:val="center"/>
            <w:hideMark/>
          </w:tcPr>
          <w:p w14:paraId="4B75585D" w14:textId="77777777" w:rsidR="002269F4" w:rsidRPr="00B64F63" w:rsidRDefault="002269F4">
            <w:pPr>
              <w:jc w:val="center"/>
              <w:rPr>
                <w:color w:val="000000" w:themeColor="text1"/>
                <w:sz w:val="18"/>
                <w:szCs w:val="18"/>
              </w:rPr>
            </w:pPr>
            <w:r w:rsidRPr="00B64F63">
              <w:rPr>
                <w:color w:val="000000" w:themeColor="text1"/>
                <w:sz w:val="18"/>
                <w:szCs w:val="18"/>
              </w:rPr>
              <w:t>79,19%</w:t>
            </w:r>
          </w:p>
        </w:tc>
        <w:tc>
          <w:tcPr>
            <w:tcW w:w="1300" w:type="dxa"/>
            <w:tcBorders>
              <w:top w:val="nil"/>
              <w:left w:val="nil"/>
              <w:bottom w:val="single" w:sz="4" w:space="0" w:color="auto"/>
              <w:right w:val="single" w:sz="4" w:space="0" w:color="auto"/>
            </w:tcBorders>
            <w:shd w:val="clear" w:color="000000" w:fill="FFFFFF"/>
            <w:noWrap/>
            <w:vAlign w:val="center"/>
            <w:hideMark/>
          </w:tcPr>
          <w:p w14:paraId="6FCBB974"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1FD0A811" w14:textId="77777777" w:rsidTr="002269F4">
        <w:trPr>
          <w:trHeight w:val="22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D279D7E"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63D1BD91" w14:textId="77777777" w:rsidR="002269F4" w:rsidRPr="00B64F63" w:rsidRDefault="002269F4">
            <w:pPr>
              <w:rPr>
                <w:color w:val="000000" w:themeColor="text1"/>
                <w:sz w:val="18"/>
                <w:szCs w:val="18"/>
              </w:rPr>
            </w:pPr>
            <w:r w:rsidRPr="00B64F63">
              <w:rPr>
                <w:color w:val="000000" w:themeColor="text1"/>
                <w:sz w:val="18"/>
                <w:szCs w:val="18"/>
              </w:rPr>
              <w:t>Приобретение пластиковых карт "Забота"</w:t>
            </w:r>
          </w:p>
        </w:tc>
        <w:tc>
          <w:tcPr>
            <w:tcW w:w="940" w:type="dxa"/>
            <w:tcBorders>
              <w:top w:val="nil"/>
              <w:left w:val="nil"/>
              <w:bottom w:val="single" w:sz="4" w:space="0" w:color="auto"/>
              <w:right w:val="single" w:sz="4" w:space="0" w:color="auto"/>
            </w:tcBorders>
            <w:shd w:val="clear" w:color="000000" w:fill="FFFFFF"/>
            <w:noWrap/>
            <w:vAlign w:val="center"/>
            <w:hideMark/>
          </w:tcPr>
          <w:p w14:paraId="006258DE" w14:textId="77777777" w:rsidR="002269F4" w:rsidRPr="00B64F63" w:rsidRDefault="002269F4">
            <w:pPr>
              <w:jc w:val="center"/>
              <w:rPr>
                <w:color w:val="000000" w:themeColor="text1"/>
                <w:sz w:val="18"/>
                <w:szCs w:val="18"/>
              </w:rPr>
            </w:pPr>
            <w:r w:rsidRPr="00B64F63">
              <w:rPr>
                <w:color w:val="000000" w:themeColor="text1"/>
                <w:sz w:val="18"/>
                <w:szCs w:val="18"/>
              </w:rPr>
              <w:t>01.06.00</w:t>
            </w:r>
          </w:p>
        </w:tc>
        <w:tc>
          <w:tcPr>
            <w:tcW w:w="1380" w:type="dxa"/>
            <w:tcBorders>
              <w:top w:val="nil"/>
              <w:left w:val="nil"/>
              <w:bottom w:val="single" w:sz="4" w:space="0" w:color="auto"/>
              <w:right w:val="single" w:sz="4" w:space="0" w:color="auto"/>
            </w:tcBorders>
            <w:shd w:val="clear" w:color="000000" w:fill="FFFFFF"/>
            <w:noWrap/>
            <w:vAlign w:val="center"/>
            <w:hideMark/>
          </w:tcPr>
          <w:p w14:paraId="57F7F36B" w14:textId="77777777" w:rsidR="002269F4" w:rsidRPr="00B64F63" w:rsidRDefault="002269F4">
            <w:pPr>
              <w:jc w:val="center"/>
              <w:rPr>
                <w:color w:val="000000" w:themeColor="text1"/>
                <w:sz w:val="18"/>
                <w:szCs w:val="18"/>
              </w:rPr>
            </w:pPr>
            <w:r w:rsidRPr="00B64F63">
              <w:rPr>
                <w:color w:val="000000" w:themeColor="text1"/>
                <w:sz w:val="18"/>
                <w:szCs w:val="18"/>
              </w:rPr>
              <w:t>27 600,00</w:t>
            </w:r>
          </w:p>
        </w:tc>
        <w:tc>
          <w:tcPr>
            <w:tcW w:w="1380" w:type="dxa"/>
            <w:tcBorders>
              <w:top w:val="nil"/>
              <w:left w:val="nil"/>
              <w:bottom w:val="single" w:sz="4" w:space="0" w:color="auto"/>
              <w:right w:val="single" w:sz="4" w:space="0" w:color="auto"/>
            </w:tcBorders>
            <w:shd w:val="clear" w:color="000000" w:fill="FFFFFF"/>
            <w:noWrap/>
            <w:vAlign w:val="center"/>
            <w:hideMark/>
          </w:tcPr>
          <w:p w14:paraId="5E42479B" w14:textId="77777777" w:rsidR="002269F4" w:rsidRPr="00B64F63" w:rsidRDefault="002269F4">
            <w:pPr>
              <w:jc w:val="center"/>
              <w:rPr>
                <w:color w:val="000000" w:themeColor="text1"/>
                <w:sz w:val="18"/>
                <w:szCs w:val="18"/>
              </w:rPr>
            </w:pPr>
            <w:r w:rsidRPr="00B64F63">
              <w:rPr>
                <w:color w:val="000000" w:themeColor="text1"/>
                <w:sz w:val="18"/>
                <w:szCs w:val="18"/>
              </w:rPr>
              <w:t>27 500,00</w:t>
            </w:r>
          </w:p>
        </w:tc>
        <w:tc>
          <w:tcPr>
            <w:tcW w:w="958" w:type="dxa"/>
            <w:tcBorders>
              <w:top w:val="nil"/>
              <w:left w:val="nil"/>
              <w:bottom w:val="single" w:sz="4" w:space="0" w:color="auto"/>
              <w:right w:val="single" w:sz="4" w:space="0" w:color="auto"/>
            </w:tcBorders>
            <w:shd w:val="clear" w:color="000000" w:fill="FFFFFF"/>
            <w:noWrap/>
            <w:vAlign w:val="center"/>
            <w:hideMark/>
          </w:tcPr>
          <w:p w14:paraId="2FC1F793" w14:textId="77777777" w:rsidR="002269F4" w:rsidRPr="00B64F63" w:rsidRDefault="002269F4">
            <w:pPr>
              <w:jc w:val="center"/>
              <w:rPr>
                <w:color w:val="000000" w:themeColor="text1"/>
                <w:sz w:val="18"/>
                <w:szCs w:val="18"/>
              </w:rPr>
            </w:pPr>
            <w:r w:rsidRPr="00B64F63">
              <w:rPr>
                <w:color w:val="000000" w:themeColor="text1"/>
                <w:sz w:val="18"/>
                <w:szCs w:val="18"/>
              </w:rPr>
              <w:t>99,64%</w:t>
            </w:r>
          </w:p>
        </w:tc>
        <w:tc>
          <w:tcPr>
            <w:tcW w:w="1300" w:type="dxa"/>
            <w:tcBorders>
              <w:top w:val="nil"/>
              <w:left w:val="nil"/>
              <w:bottom w:val="single" w:sz="4" w:space="0" w:color="auto"/>
              <w:right w:val="single" w:sz="4" w:space="0" w:color="auto"/>
            </w:tcBorders>
            <w:shd w:val="clear" w:color="000000" w:fill="FFFFFF"/>
            <w:noWrap/>
            <w:vAlign w:val="center"/>
            <w:hideMark/>
          </w:tcPr>
          <w:p w14:paraId="3F439C51"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11388BA1"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2CC6972"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16F60904" w14:textId="77777777" w:rsidR="002269F4" w:rsidRPr="00B64F63" w:rsidRDefault="002269F4">
            <w:pPr>
              <w:rPr>
                <w:color w:val="000000" w:themeColor="text1"/>
                <w:sz w:val="18"/>
                <w:szCs w:val="18"/>
              </w:rPr>
            </w:pPr>
            <w:r w:rsidRPr="00B64F63">
              <w:rPr>
                <w:color w:val="000000" w:themeColor="text1"/>
                <w:sz w:val="18"/>
                <w:szCs w:val="18"/>
              </w:rPr>
              <w:t>Членский взнос в Ассоциацию муниципальных образований</w:t>
            </w:r>
          </w:p>
        </w:tc>
        <w:tc>
          <w:tcPr>
            <w:tcW w:w="940" w:type="dxa"/>
            <w:tcBorders>
              <w:top w:val="nil"/>
              <w:left w:val="nil"/>
              <w:bottom w:val="single" w:sz="4" w:space="0" w:color="auto"/>
              <w:right w:val="single" w:sz="4" w:space="0" w:color="auto"/>
            </w:tcBorders>
            <w:shd w:val="clear" w:color="000000" w:fill="FFFFFF"/>
            <w:noWrap/>
            <w:vAlign w:val="center"/>
            <w:hideMark/>
          </w:tcPr>
          <w:p w14:paraId="77C4A6AE"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4E3B654F" w14:textId="77777777" w:rsidR="002269F4" w:rsidRPr="00B64F63" w:rsidRDefault="002269F4">
            <w:pPr>
              <w:jc w:val="center"/>
              <w:rPr>
                <w:color w:val="000000" w:themeColor="text1"/>
                <w:sz w:val="18"/>
                <w:szCs w:val="18"/>
              </w:rPr>
            </w:pPr>
            <w:r w:rsidRPr="00B64F63">
              <w:rPr>
                <w:color w:val="000000" w:themeColor="text1"/>
                <w:sz w:val="18"/>
                <w:szCs w:val="18"/>
              </w:rPr>
              <w:t>276 000,00</w:t>
            </w:r>
          </w:p>
        </w:tc>
        <w:tc>
          <w:tcPr>
            <w:tcW w:w="1380" w:type="dxa"/>
            <w:tcBorders>
              <w:top w:val="nil"/>
              <w:left w:val="nil"/>
              <w:bottom w:val="single" w:sz="4" w:space="0" w:color="auto"/>
              <w:right w:val="single" w:sz="4" w:space="0" w:color="auto"/>
            </w:tcBorders>
            <w:shd w:val="clear" w:color="000000" w:fill="FFFFFF"/>
            <w:noWrap/>
            <w:vAlign w:val="center"/>
            <w:hideMark/>
          </w:tcPr>
          <w:p w14:paraId="57AA6A87" w14:textId="77777777" w:rsidR="002269F4" w:rsidRPr="00B64F63" w:rsidRDefault="002269F4">
            <w:pPr>
              <w:jc w:val="center"/>
              <w:rPr>
                <w:color w:val="000000" w:themeColor="text1"/>
                <w:sz w:val="18"/>
                <w:szCs w:val="18"/>
              </w:rPr>
            </w:pPr>
            <w:r w:rsidRPr="00B64F63">
              <w:rPr>
                <w:color w:val="000000" w:themeColor="text1"/>
                <w:sz w:val="18"/>
                <w:szCs w:val="18"/>
              </w:rPr>
              <w:t>276 000,00</w:t>
            </w:r>
          </w:p>
        </w:tc>
        <w:tc>
          <w:tcPr>
            <w:tcW w:w="958" w:type="dxa"/>
            <w:tcBorders>
              <w:top w:val="nil"/>
              <w:left w:val="nil"/>
              <w:bottom w:val="single" w:sz="4" w:space="0" w:color="auto"/>
              <w:right w:val="single" w:sz="4" w:space="0" w:color="auto"/>
            </w:tcBorders>
            <w:shd w:val="clear" w:color="000000" w:fill="FFFFFF"/>
            <w:noWrap/>
            <w:vAlign w:val="center"/>
            <w:hideMark/>
          </w:tcPr>
          <w:p w14:paraId="3FC5AD49"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1D95A71B"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25EA6E0B"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1516AA4"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6B74F688" w14:textId="14AD66DB" w:rsidR="002269F4" w:rsidRPr="00B64F63" w:rsidRDefault="002269F4">
            <w:pPr>
              <w:rPr>
                <w:color w:val="000000" w:themeColor="text1"/>
                <w:sz w:val="18"/>
                <w:szCs w:val="18"/>
              </w:rPr>
            </w:pPr>
            <w:r w:rsidRPr="00B64F63">
              <w:rPr>
                <w:color w:val="000000" w:themeColor="text1"/>
                <w:sz w:val="18"/>
                <w:szCs w:val="18"/>
              </w:rPr>
              <w:t>Членский взнос в" Малые и средние города России " и "Здоровые города России "</w:t>
            </w:r>
          </w:p>
        </w:tc>
        <w:tc>
          <w:tcPr>
            <w:tcW w:w="940" w:type="dxa"/>
            <w:tcBorders>
              <w:top w:val="nil"/>
              <w:left w:val="nil"/>
              <w:bottom w:val="single" w:sz="4" w:space="0" w:color="auto"/>
              <w:right w:val="single" w:sz="4" w:space="0" w:color="auto"/>
            </w:tcBorders>
            <w:shd w:val="clear" w:color="000000" w:fill="FFFFFF"/>
            <w:noWrap/>
            <w:vAlign w:val="center"/>
            <w:hideMark/>
          </w:tcPr>
          <w:p w14:paraId="0122C143"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D5CD293" w14:textId="77777777" w:rsidR="002269F4" w:rsidRPr="00B64F63" w:rsidRDefault="002269F4">
            <w:pPr>
              <w:jc w:val="center"/>
              <w:rPr>
                <w:color w:val="000000" w:themeColor="text1"/>
                <w:sz w:val="18"/>
                <w:szCs w:val="18"/>
              </w:rPr>
            </w:pPr>
            <w:r w:rsidRPr="00B64F63">
              <w:rPr>
                <w:color w:val="000000" w:themeColor="text1"/>
                <w:sz w:val="18"/>
                <w:szCs w:val="18"/>
              </w:rPr>
              <w:t>37 279,20</w:t>
            </w:r>
          </w:p>
        </w:tc>
        <w:tc>
          <w:tcPr>
            <w:tcW w:w="1380" w:type="dxa"/>
            <w:tcBorders>
              <w:top w:val="nil"/>
              <w:left w:val="nil"/>
              <w:bottom w:val="single" w:sz="4" w:space="0" w:color="auto"/>
              <w:right w:val="single" w:sz="4" w:space="0" w:color="auto"/>
            </w:tcBorders>
            <w:shd w:val="clear" w:color="000000" w:fill="FFFFFF"/>
            <w:noWrap/>
            <w:vAlign w:val="center"/>
            <w:hideMark/>
          </w:tcPr>
          <w:p w14:paraId="5D0723D3" w14:textId="77777777" w:rsidR="002269F4" w:rsidRPr="00B64F63" w:rsidRDefault="002269F4">
            <w:pPr>
              <w:jc w:val="center"/>
              <w:rPr>
                <w:color w:val="000000" w:themeColor="text1"/>
                <w:sz w:val="18"/>
                <w:szCs w:val="18"/>
              </w:rPr>
            </w:pPr>
            <w:r w:rsidRPr="00B64F63">
              <w:rPr>
                <w:color w:val="000000" w:themeColor="text1"/>
                <w:sz w:val="18"/>
                <w:szCs w:val="18"/>
              </w:rPr>
              <w:t>37 279,20</w:t>
            </w:r>
          </w:p>
        </w:tc>
        <w:tc>
          <w:tcPr>
            <w:tcW w:w="958" w:type="dxa"/>
            <w:tcBorders>
              <w:top w:val="nil"/>
              <w:left w:val="nil"/>
              <w:bottom w:val="single" w:sz="4" w:space="0" w:color="auto"/>
              <w:right w:val="single" w:sz="4" w:space="0" w:color="auto"/>
            </w:tcBorders>
            <w:shd w:val="clear" w:color="000000" w:fill="FFFFFF"/>
            <w:noWrap/>
            <w:vAlign w:val="center"/>
            <w:hideMark/>
          </w:tcPr>
          <w:p w14:paraId="75F6337F"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01228F91"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36A5CE93"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D8C5099" w14:textId="77777777" w:rsidR="002269F4" w:rsidRPr="00B64F63" w:rsidRDefault="002269F4">
            <w:pPr>
              <w:jc w:val="center"/>
              <w:rPr>
                <w:color w:val="000000" w:themeColor="text1"/>
                <w:sz w:val="18"/>
                <w:szCs w:val="18"/>
              </w:rPr>
            </w:pPr>
            <w:r w:rsidRPr="00B64F63">
              <w:rPr>
                <w:color w:val="000000" w:themeColor="text1"/>
                <w:sz w:val="18"/>
                <w:szCs w:val="18"/>
              </w:rPr>
              <w:t>901</w:t>
            </w:r>
          </w:p>
        </w:tc>
        <w:tc>
          <w:tcPr>
            <w:tcW w:w="3663" w:type="dxa"/>
            <w:tcBorders>
              <w:top w:val="nil"/>
              <w:left w:val="nil"/>
              <w:bottom w:val="single" w:sz="4" w:space="0" w:color="auto"/>
              <w:right w:val="single" w:sz="4" w:space="0" w:color="auto"/>
            </w:tcBorders>
            <w:shd w:val="clear" w:color="000000" w:fill="FFFFFF"/>
            <w:vAlign w:val="bottom"/>
            <w:hideMark/>
          </w:tcPr>
          <w:p w14:paraId="7AFCD030" w14:textId="77777777" w:rsidR="002269F4" w:rsidRPr="00B64F63" w:rsidRDefault="002269F4">
            <w:pPr>
              <w:rPr>
                <w:color w:val="000000" w:themeColor="text1"/>
                <w:sz w:val="18"/>
                <w:szCs w:val="18"/>
              </w:rPr>
            </w:pPr>
            <w:r w:rsidRPr="00B64F63">
              <w:rPr>
                <w:color w:val="000000" w:themeColor="text1"/>
                <w:sz w:val="18"/>
                <w:szCs w:val="18"/>
              </w:rPr>
              <w:t>Исполнение судебных решений органами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4FCBB863"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556D8242" w14:textId="77777777" w:rsidR="002269F4" w:rsidRPr="00B64F63" w:rsidRDefault="002269F4">
            <w:pPr>
              <w:jc w:val="center"/>
              <w:rPr>
                <w:color w:val="000000" w:themeColor="text1"/>
                <w:sz w:val="18"/>
                <w:szCs w:val="18"/>
              </w:rPr>
            </w:pPr>
            <w:r w:rsidRPr="00B64F63">
              <w:rPr>
                <w:color w:val="000000" w:themeColor="text1"/>
                <w:sz w:val="18"/>
                <w:szCs w:val="18"/>
              </w:rPr>
              <w:t>1 237 957,18</w:t>
            </w:r>
          </w:p>
        </w:tc>
        <w:tc>
          <w:tcPr>
            <w:tcW w:w="1380" w:type="dxa"/>
            <w:tcBorders>
              <w:top w:val="nil"/>
              <w:left w:val="nil"/>
              <w:bottom w:val="single" w:sz="4" w:space="0" w:color="auto"/>
              <w:right w:val="single" w:sz="4" w:space="0" w:color="auto"/>
            </w:tcBorders>
            <w:shd w:val="clear" w:color="000000" w:fill="FFFFFF"/>
            <w:noWrap/>
            <w:vAlign w:val="center"/>
            <w:hideMark/>
          </w:tcPr>
          <w:p w14:paraId="652B0513" w14:textId="77777777" w:rsidR="002269F4" w:rsidRPr="00B64F63" w:rsidRDefault="002269F4">
            <w:pPr>
              <w:jc w:val="center"/>
              <w:rPr>
                <w:color w:val="000000" w:themeColor="text1"/>
                <w:sz w:val="18"/>
                <w:szCs w:val="18"/>
              </w:rPr>
            </w:pPr>
            <w:r w:rsidRPr="00B64F63">
              <w:rPr>
                <w:color w:val="000000" w:themeColor="text1"/>
                <w:sz w:val="18"/>
                <w:szCs w:val="18"/>
              </w:rPr>
              <w:t>1 237 856,37</w:t>
            </w:r>
          </w:p>
        </w:tc>
        <w:tc>
          <w:tcPr>
            <w:tcW w:w="958" w:type="dxa"/>
            <w:tcBorders>
              <w:top w:val="nil"/>
              <w:left w:val="nil"/>
              <w:bottom w:val="single" w:sz="4" w:space="0" w:color="auto"/>
              <w:right w:val="single" w:sz="4" w:space="0" w:color="auto"/>
            </w:tcBorders>
            <w:shd w:val="clear" w:color="000000" w:fill="FFFFFF"/>
            <w:noWrap/>
            <w:vAlign w:val="center"/>
            <w:hideMark/>
          </w:tcPr>
          <w:p w14:paraId="3E6EA7B5" w14:textId="77777777" w:rsidR="002269F4" w:rsidRPr="00B64F63" w:rsidRDefault="002269F4">
            <w:pPr>
              <w:jc w:val="center"/>
              <w:rPr>
                <w:color w:val="000000" w:themeColor="text1"/>
                <w:sz w:val="18"/>
                <w:szCs w:val="18"/>
              </w:rPr>
            </w:pPr>
            <w:r w:rsidRPr="00B64F63">
              <w:rPr>
                <w:color w:val="000000" w:themeColor="text1"/>
                <w:sz w:val="18"/>
                <w:szCs w:val="18"/>
              </w:rPr>
              <w:t>99,99%</w:t>
            </w:r>
          </w:p>
        </w:tc>
        <w:tc>
          <w:tcPr>
            <w:tcW w:w="1300" w:type="dxa"/>
            <w:tcBorders>
              <w:top w:val="nil"/>
              <w:left w:val="nil"/>
              <w:bottom w:val="single" w:sz="4" w:space="0" w:color="auto"/>
              <w:right w:val="single" w:sz="4" w:space="0" w:color="auto"/>
            </w:tcBorders>
            <w:shd w:val="clear" w:color="000000" w:fill="FFFFFF"/>
            <w:noWrap/>
            <w:vAlign w:val="center"/>
            <w:hideMark/>
          </w:tcPr>
          <w:p w14:paraId="3624A39F"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6A1B90DD"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1F29FA4" w14:textId="77777777" w:rsidR="002269F4" w:rsidRPr="00B64F63" w:rsidRDefault="002269F4">
            <w:pPr>
              <w:jc w:val="center"/>
              <w:rPr>
                <w:color w:val="000000" w:themeColor="text1"/>
                <w:sz w:val="18"/>
                <w:szCs w:val="18"/>
              </w:rPr>
            </w:pPr>
            <w:r w:rsidRPr="00B64F63">
              <w:rPr>
                <w:color w:val="000000" w:themeColor="text1"/>
                <w:sz w:val="18"/>
                <w:szCs w:val="18"/>
              </w:rPr>
              <w:t>911</w:t>
            </w:r>
          </w:p>
        </w:tc>
        <w:tc>
          <w:tcPr>
            <w:tcW w:w="3663" w:type="dxa"/>
            <w:tcBorders>
              <w:top w:val="nil"/>
              <w:left w:val="nil"/>
              <w:bottom w:val="single" w:sz="4" w:space="0" w:color="auto"/>
              <w:right w:val="single" w:sz="4" w:space="0" w:color="auto"/>
            </w:tcBorders>
            <w:shd w:val="clear" w:color="000000" w:fill="FFFFFF"/>
            <w:vAlign w:val="bottom"/>
            <w:hideMark/>
          </w:tcPr>
          <w:p w14:paraId="23E31FEF" w14:textId="24C69E3D"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5B4CE6FE" w14:textId="77777777" w:rsidR="002269F4" w:rsidRPr="00B64F63" w:rsidRDefault="002269F4">
            <w:pPr>
              <w:jc w:val="center"/>
              <w:rPr>
                <w:color w:val="000000" w:themeColor="text1"/>
                <w:sz w:val="18"/>
                <w:szCs w:val="18"/>
              </w:rPr>
            </w:pPr>
            <w:r w:rsidRPr="00B64F63">
              <w:rPr>
                <w:color w:val="000000" w:themeColor="text1"/>
                <w:sz w:val="18"/>
                <w:szCs w:val="18"/>
              </w:rPr>
              <w:t>01.80.00</w:t>
            </w:r>
          </w:p>
        </w:tc>
        <w:tc>
          <w:tcPr>
            <w:tcW w:w="1380" w:type="dxa"/>
            <w:tcBorders>
              <w:top w:val="nil"/>
              <w:left w:val="nil"/>
              <w:bottom w:val="single" w:sz="4" w:space="0" w:color="auto"/>
              <w:right w:val="single" w:sz="4" w:space="0" w:color="auto"/>
            </w:tcBorders>
            <w:shd w:val="clear" w:color="000000" w:fill="FFFFFF"/>
            <w:noWrap/>
            <w:vAlign w:val="center"/>
            <w:hideMark/>
          </w:tcPr>
          <w:p w14:paraId="30468FF1" w14:textId="77777777" w:rsidR="002269F4" w:rsidRPr="00B64F63" w:rsidRDefault="002269F4">
            <w:pPr>
              <w:jc w:val="center"/>
              <w:rPr>
                <w:color w:val="000000" w:themeColor="text1"/>
                <w:sz w:val="18"/>
                <w:szCs w:val="18"/>
              </w:rPr>
            </w:pPr>
            <w:r w:rsidRPr="00B64F63">
              <w:rPr>
                <w:color w:val="000000" w:themeColor="text1"/>
                <w:sz w:val="18"/>
                <w:szCs w:val="18"/>
              </w:rPr>
              <w:t>75 500,00</w:t>
            </w:r>
          </w:p>
        </w:tc>
        <w:tc>
          <w:tcPr>
            <w:tcW w:w="1380" w:type="dxa"/>
            <w:tcBorders>
              <w:top w:val="nil"/>
              <w:left w:val="nil"/>
              <w:bottom w:val="single" w:sz="4" w:space="0" w:color="auto"/>
              <w:right w:val="single" w:sz="4" w:space="0" w:color="auto"/>
            </w:tcBorders>
            <w:shd w:val="clear" w:color="000000" w:fill="FFFFFF"/>
            <w:noWrap/>
            <w:vAlign w:val="center"/>
            <w:hideMark/>
          </w:tcPr>
          <w:p w14:paraId="1E0CD915" w14:textId="77777777" w:rsidR="002269F4" w:rsidRPr="00B64F63" w:rsidRDefault="002269F4">
            <w:pPr>
              <w:jc w:val="center"/>
              <w:rPr>
                <w:color w:val="000000" w:themeColor="text1"/>
                <w:sz w:val="18"/>
                <w:szCs w:val="18"/>
              </w:rPr>
            </w:pPr>
            <w:r w:rsidRPr="00B64F63">
              <w:rPr>
                <w:color w:val="000000" w:themeColor="text1"/>
                <w:sz w:val="18"/>
                <w:szCs w:val="18"/>
              </w:rPr>
              <w:t>75 498,94</w:t>
            </w:r>
          </w:p>
        </w:tc>
        <w:tc>
          <w:tcPr>
            <w:tcW w:w="958" w:type="dxa"/>
            <w:tcBorders>
              <w:top w:val="nil"/>
              <w:left w:val="nil"/>
              <w:bottom w:val="single" w:sz="4" w:space="0" w:color="auto"/>
              <w:right w:val="single" w:sz="4" w:space="0" w:color="auto"/>
            </w:tcBorders>
            <w:shd w:val="clear" w:color="000000" w:fill="FFFFFF"/>
            <w:noWrap/>
            <w:vAlign w:val="center"/>
            <w:hideMark/>
          </w:tcPr>
          <w:p w14:paraId="6DF0CDDF"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4A16DCA5"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346B8B1D"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E914FD8" w14:textId="77777777" w:rsidR="002269F4" w:rsidRPr="00B64F63" w:rsidRDefault="002269F4">
            <w:pPr>
              <w:jc w:val="center"/>
              <w:rPr>
                <w:color w:val="000000" w:themeColor="text1"/>
                <w:sz w:val="18"/>
                <w:szCs w:val="18"/>
              </w:rPr>
            </w:pPr>
            <w:r w:rsidRPr="00B64F63">
              <w:rPr>
                <w:color w:val="000000" w:themeColor="text1"/>
                <w:sz w:val="18"/>
                <w:szCs w:val="18"/>
              </w:rPr>
              <w:t>911</w:t>
            </w:r>
          </w:p>
        </w:tc>
        <w:tc>
          <w:tcPr>
            <w:tcW w:w="3663" w:type="dxa"/>
            <w:tcBorders>
              <w:top w:val="nil"/>
              <w:left w:val="nil"/>
              <w:bottom w:val="single" w:sz="4" w:space="0" w:color="auto"/>
              <w:right w:val="single" w:sz="4" w:space="0" w:color="auto"/>
            </w:tcBorders>
            <w:shd w:val="clear" w:color="000000" w:fill="FFFFFF"/>
            <w:vAlign w:val="bottom"/>
            <w:hideMark/>
          </w:tcPr>
          <w:p w14:paraId="67B0D7F9"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065A68BE"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5570E91C" w14:textId="77777777" w:rsidR="002269F4" w:rsidRPr="00B64F63" w:rsidRDefault="002269F4">
            <w:pPr>
              <w:jc w:val="center"/>
              <w:rPr>
                <w:color w:val="000000" w:themeColor="text1"/>
                <w:sz w:val="18"/>
                <w:szCs w:val="18"/>
              </w:rPr>
            </w:pPr>
            <w:r w:rsidRPr="00B64F63">
              <w:rPr>
                <w:color w:val="000000" w:themeColor="text1"/>
                <w:sz w:val="18"/>
                <w:szCs w:val="18"/>
              </w:rPr>
              <w:t>75 000,00</w:t>
            </w:r>
          </w:p>
        </w:tc>
        <w:tc>
          <w:tcPr>
            <w:tcW w:w="1380" w:type="dxa"/>
            <w:tcBorders>
              <w:top w:val="nil"/>
              <w:left w:val="nil"/>
              <w:bottom w:val="single" w:sz="4" w:space="0" w:color="auto"/>
              <w:right w:val="single" w:sz="4" w:space="0" w:color="auto"/>
            </w:tcBorders>
            <w:shd w:val="clear" w:color="000000" w:fill="FFFFFF"/>
            <w:noWrap/>
            <w:vAlign w:val="center"/>
            <w:hideMark/>
          </w:tcPr>
          <w:p w14:paraId="67ABB7D4" w14:textId="77777777" w:rsidR="002269F4" w:rsidRPr="00B64F63" w:rsidRDefault="002269F4">
            <w:pPr>
              <w:jc w:val="center"/>
              <w:rPr>
                <w:color w:val="000000" w:themeColor="text1"/>
                <w:sz w:val="18"/>
                <w:szCs w:val="18"/>
              </w:rPr>
            </w:pPr>
            <w:r w:rsidRPr="00B64F63">
              <w:rPr>
                <w:color w:val="000000" w:themeColor="text1"/>
                <w:sz w:val="18"/>
                <w:szCs w:val="18"/>
              </w:rPr>
              <w:t>50 668,00</w:t>
            </w:r>
          </w:p>
        </w:tc>
        <w:tc>
          <w:tcPr>
            <w:tcW w:w="958" w:type="dxa"/>
            <w:tcBorders>
              <w:top w:val="nil"/>
              <w:left w:val="nil"/>
              <w:bottom w:val="single" w:sz="4" w:space="0" w:color="auto"/>
              <w:right w:val="single" w:sz="4" w:space="0" w:color="auto"/>
            </w:tcBorders>
            <w:shd w:val="clear" w:color="000000" w:fill="FFFFFF"/>
            <w:noWrap/>
            <w:vAlign w:val="center"/>
            <w:hideMark/>
          </w:tcPr>
          <w:p w14:paraId="41B825FE" w14:textId="77777777" w:rsidR="002269F4" w:rsidRPr="00B64F63" w:rsidRDefault="002269F4">
            <w:pPr>
              <w:jc w:val="center"/>
              <w:rPr>
                <w:color w:val="000000" w:themeColor="text1"/>
                <w:sz w:val="18"/>
                <w:szCs w:val="18"/>
              </w:rPr>
            </w:pPr>
            <w:r w:rsidRPr="00B64F63">
              <w:rPr>
                <w:color w:val="000000" w:themeColor="text1"/>
                <w:sz w:val="18"/>
                <w:szCs w:val="18"/>
              </w:rPr>
              <w:t>67,56%</w:t>
            </w:r>
          </w:p>
        </w:tc>
        <w:tc>
          <w:tcPr>
            <w:tcW w:w="1300" w:type="dxa"/>
            <w:tcBorders>
              <w:top w:val="nil"/>
              <w:left w:val="nil"/>
              <w:bottom w:val="single" w:sz="4" w:space="0" w:color="auto"/>
              <w:right w:val="single" w:sz="4" w:space="0" w:color="auto"/>
            </w:tcBorders>
            <w:shd w:val="clear" w:color="000000" w:fill="FFFFFF"/>
            <w:noWrap/>
            <w:vAlign w:val="center"/>
            <w:hideMark/>
          </w:tcPr>
          <w:p w14:paraId="50966347"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AA991F4"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CC495BA" w14:textId="77777777" w:rsidR="002269F4" w:rsidRPr="00B64F63" w:rsidRDefault="002269F4">
            <w:pPr>
              <w:jc w:val="center"/>
              <w:rPr>
                <w:color w:val="000000" w:themeColor="text1"/>
                <w:sz w:val="18"/>
                <w:szCs w:val="18"/>
              </w:rPr>
            </w:pPr>
            <w:r w:rsidRPr="00B64F63">
              <w:rPr>
                <w:color w:val="000000" w:themeColor="text1"/>
                <w:sz w:val="18"/>
                <w:szCs w:val="18"/>
              </w:rPr>
              <w:t>912</w:t>
            </w:r>
          </w:p>
        </w:tc>
        <w:tc>
          <w:tcPr>
            <w:tcW w:w="3663" w:type="dxa"/>
            <w:tcBorders>
              <w:top w:val="nil"/>
              <w:left w:val="nil"/>
              <w:bottom w:val="single" w:sz="4" w:space="0" w:color="auto"/>
              <w:right w:val="single" w:sz="4" w:space="0" w:color="auto"/>
            </w:tcBorders>
            <w:shd w:val="clear" w:color="000000" w:fill="FFFFFF"/>
            <w:vAlign w:val="bottom"/>
            <w:hideMark/>
          </w:tcPr>
          <w:p w14:paraId="3CB0D145" w14:textId="781A51F2"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66590F98" w14:textId="77777777" w:rsidR="002269F4" w:rsidRPr="00B64F63" w:rsidRDefault="002269F4">
            <w:pPr>
              <w:jc w:val="center"/>
              <w:rPr>
                <w:color w:val="000000" w:themeColor="text1"/>
                <w:sz w:val="18"/>
                <w:szCs w:val="18"/>
              </w:rPr>
            </w:pPr>
            <w:r w:rsidRPr="00B64F63">
              <w:rPr>
                <w:color w:val="000000" w:themeColor="text1"/>
                <w:sz w:val="18"/>
                <w:szCs w:val="18"/>
              </w:rPr>
              <w:t>01.80.00</w:t>
            </w:r>
          </w:p>
        </w:tc>
        <w:tc>
          <w:tcPr>
            <w:tcW w:w="1380" w:type="dxa"/>
            <w:tcBorders>
              <w:top w:val="nil"/>
              <w:left w:val="nil"/>
              <w:bottom w:val="single" w:sz="4" w:space="0" w:color="auto"/>
              <w:right w:val="single" w:sz="4" w:space="0" w:color="auto"/>
            </w:tcBorders>
            <w:shd w:val="clear" w:color="000000" w:fill="FFFFFF"/>
            <w:noWrap/>
            <w:vAlign w:val="center"/>
            <w:hideMark/>
          </w:tcPr>
          <w:p w14:paraId="01B817A9" w14:textId="77777777" w:rsidR="002269F4" w:rsidRPr="00B64F63" w:rsidRDefault="002269F4">
            <w:pPr>
              <w:jc w:val="center"/>
              <w:rPr>
                <w:color w:val="000000" w:themeColor="text1"/>
                <w:sz w:val="18"/>
                <w:szCs w:val="18"/>
              </w:rPr>
            </w:pPr>
            <w:r w:rsidRPr="00B64F63">
              <w:rPr>
                <w:color w:val="000000" w:themeColor="text1"/>
                <w:sz w:val="18"/>
                <w:szCs w:val="18"/>
              </w:rPr>
              <w:t>87 500,00</w:t>
            </w:r>
          </w:p>
        </w:tc>
        <w:tc>
          <w:tcPr>
            <w:tcW w:w="1380" w:type="dxa"/>
            <w:tcBorders>
              <w:top w:val="nil"/>
              <w:left w:val="nil"/>
              <w:bottom w:val="single" w:sz="4" w:space="0" w:color="auto"/>
              <w:right w:val="single" w:sz="4" w:space="0" w:color="auto"/>
            </w:tcBorders>
            <w:shd w:val="clear" w:color="000000" w:fill="FFFFFF"/>
            <w:noWrap/>
            <w:vAlign w:val="center"/>
            <w:hideMark/>
          </w:tcPr>
          <w:p w14:paraId="0E704EEB" w14:textId="77777777" w:rsidR="002269F4" w:rsidRPr="00B64F63" w:rsidRDefault="002269F4">
            <w:pPr>
              <w:jc w:val="center"/>
              <w:rPr>
                <w:color w:val="000000" w:themeColor="text1"/>
                <w:sz w:val="18"/>
                <w:szCs w:val="18"/>
              </w:rPr>
            </w:pPr>
            <w:r w:rsidRPr="00B64F63">
              <w:rPr>
                <w:color w:val="000000" w:themeColor="text1"/>
                <w:sz w:val="18"/>
                <w:szCs w:val="18"/>
              </w:rPr>
              <w:t>87 499,99</w:t>
            </w:r>
          </w:p>
        </w:tc>
        <w:tc>
          <w:tcPr>
            <w:tcW w:w="958" w:type="dxa"/>
            <w:tcBorders>
              <w:top w:val="nil"/>
              <w:left w:val="nil"/>
              <w:bottom w:val="single" w:sz="4" w:space="0" w:color="auto"/>
              <w:right w:val="single" w:sz="4" w:space="0" w:color="auto"/>
            </w:tcBorders>
            <w:shd w:val="clear" w:color="000000" w:fill="FFFFFF"/>
            <w:noWrap/>
            <w:vAlign w:val="center"/>
            <w:hideMark/>
          </w:tcPr>
          <w:p w14:paraId="05903A69"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091D78A2"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0AFCA690"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65112D5" w14:textId="77777777" w:rsidR="002269F4" w:rsidRPr="00B64F63" w:rsidRDefault="002269F4">
            <w:pPr>
              <w:jc w:val="center"/>
              <w:rPr>
                <w:color w:val="000000" w:themeColor="text1"/>
                <w:sz w:val="18"/>
                <w:szCs w:val="18"/>
              </w:rPr>
            </w:pPr>
            <w:r w:rsidRPr="00B64F63">
              <w:rPr>
                <w:color w:val="000000" w:themeColor="text1"/>
                <w:sz w:val="18"/>
                <w:szCs w:val="18"/>
              </w:rPr>
              <w:t>912</w:t>
            </w:r>
          </w:p>
        </w:tc>
        <w:tc>
          <w:tcPr>
            <w:tcW w:w="3663" w:type="dxa"/>
            <w:tcBorders>
              <w:top w:val="nil"/>
              <w:left w:val="nil"/>
              <w:bottom w:val="single" w:sz="4" w:space="0" w:color="auto"/>
              <w:right w:val="single" w:sz="4" w:space="0" w:color="auto"/>
            </w:tcBorders>
            <w:shd w:val="clear" w:color="000000" w:fill="FFFFFF"/>
            <w:vAlign w:val="bottom"/>
            <w:hideMark/>
          </w:tcPr>
          <w:p w14:paraId="4F4C635F"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408D263A"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02005C6F" w14:textId="77777777" w:rsidR="002269F4" w:rsidRPr="00B64F63" w:rsidRDefault="002269F4">
            <w:pPr>
              <w:jc w:val="center"/>
              <w:rPr>
                <w:color w:val="000000" w:themeColor="text1"/>
                <w:sz w:val="18"/>
                <w:szCs w:val="18"/>
              </w:rPr>
            </w:pPr>
            <w:r w:rsidRPr="00B64F63">
              <w:rPr>
                <w:color w:val="000000" w:themeColor="text1"/>
                <w:sz w:val="18"/>
                <w:szCs w:val="18"/>
              </w:rPr>
              <w:t>84 900,00</w:t>
            </w:r>
          </w:p>
        </w:tc>
        <w:tc>
          <w:tcPr>
            <w:tcW w:w="1380" w:type="dxa"/>
            <w:tcBorders>
              <w:top w:val="nil"/>
              <w:left w:val="nil"/>
              <w:bottom w:val="single" w:sz="4" w:space="0" w:color="auto"/>
              <w:right w:val="single" w:sz="4" w:space="0" w:color="auto"/>
            </w:tcBorders>
            <w:shd w:val="clear" w:color="000000" w:fill="FFFFFF"/>
            <w:noWrap/>
            <w:vAlign w:val="center"/>
            <w:hideMark/>
          </w:tcPr>
          <w:p w14:paraId="62E6CE3C" w14:textId="77777777" w:rsidR="002269F4" w:rsidRPr="00B64F63" w:rsidRDefault="002269F4">
            <w:pPr>
              <w:jc w:val="center"/>
              <w:rPr>
                <w:color w:val="000000" w:themeColor="text1"/>
                <w:sz w:val="18"/>
                <w:szCs w:val="18"/>
              </w:rPr>
            </w:pPr>
            <w:r w:rsidRPr="00B64F63">
              <w:rPr>
                <w:color w:val="000000" w:themeColor="text1"/>
                <w:sz w:val="18"/>
                <w:szCs w:val="18"/>
              </w:rPr>
              <w:t>83 092,51</w:t>
            </w:r>
          </w:p>
        </w:tc>
        <w:tc>
          <w:tcPr>
            <w:tcW w:w="958" w:type="dxa"/>
            <w:tcBorders>
              <w:top w:val="nil"/>
              <w:left w:val="nil"/>
              <w:bottom w:val="single" w:sz="4" w:space="0" w:color="auto"/>
              <w:right w:val="single" w:sz="4" w:space="0" w:color="auto"/>
            </w:tcBorders>
            <w:shd w:val="clear" w:color="000000" w:fill="FFFFFF"/>
            <w:noWrap/>
            <w:vAlign w:val="center"/>
            <w:hideMark/>
          </w:tcPr>
          <w:p w14:paraId="4B82D1AE" w14:textId="77777777" w:rsidR="002269F4" w:rsidRPr="00B64F63" w:rsidRDefault="002269F4">
            <w:pPr>
              <w:jc w:val="center"/>
              <w:rPr>
                <w:color w:val="000000" w:themeColor="text1"/>
                <w:sz w:val="18"/>
                <w:szCs w:val="18"/>
              </w:rPr>
            </w:pPr>
            <w:r w:rsidRPr="00B64F63">
              <w:rPr>
                <w:color w:val="000000" w:themeColor="text1"/>
                <w:sz w:val="18"/>
                <w:szCs w:val="18"/>
              </w:rPr>
              <w:t>97,87%</w:t>
            </w:r>
          </w:p>
        </w:tc>
        <w:tc>
          <w:tcPr>
            <w:tcW w:w="1300" w:type="dxa"/>
            <w:tcBorders>
              <w:top w:val="nil"/>
              <w:left w:val="nil"/>
              <w:bottom w:val="single" w:sz="4" w:space="0" w:color="auto"/>
              <w:right w:val="single" w:sz="4" w:space="0" w:color="auto"/>
            </w:tcBorders>
            <w:shd w:val="clear" w:color="000000" w:fill="FFFFFF"/>
            <w:noWrap/>
            <w:vAlign w:val="center"/>
            <w:hideMark/>
          </w:tcPr>
          <w:p w14:paraId="74B2D0AE"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70F65A85"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98EA5D3" w14:textId="77777777" w:rsidR="002269F4" w:rsidRPr="00B64F63" w:rsidRDefault="002269F4">
            <w:pPr>
              <w:jc w:val="center"/>
              <w:rPr>
                <w:color w:val="000000" w:themeColor="text1"/>
                <w:sz w:val="18"/>
                <w:szCs w:val="18"/>
              </w:rPr>
            </w:pPr>
            <w:r w:rsidRPr="00B64F63">
              <w:rPr>
                <w:color w:val="000000" w:themeColor="text1"/>
                <w:sz w:val="18"/>
                <w:szCs w:val="18"/>
              </w:rPr>
              <w:t>912</w:t>
            </w:r>
          </w:p>
        </w:tc>
        <w:tc>
          <w:tcPr>
            <w:tcW w:w="3663" w:type="dxa"/>
            <w:tcBorders>
              <w:top w:val="nil"/>
              <w:left w:val="nil"/>
              <w:bottom w:val="single" w:sz="4" w:space="0" w:color="auto"/>
              <w:right w:val="single" w:sz="4" w:space="0" w:color="auto"/>
            </w:tcBorders>
            <w:shd w:val="clear" w:color="000000" w:fill="FFFFFF"/>
            <w:vAlign w:val="bottom"/>
            <w:hideMark/>
          </w:tcPr>
          <w:p w14:paraId="107C5C62" w14:textId="77777777" w:rsidR="002269F4" w:rsidRPr="00B64F63" w:rsidRDefault="002269F4">
            <w:pPr>
              <w:rPr>
                <w:color w:val="000000" w:themeColor="text1"/>
                <w:sz w:val="18"/>
                <w:szCs w:val="18"/>
              </w:rPr>
            </w:pPr>
            <w:r w:rsidRPr="00B64F63">
              <w:rPr>
                <w:color w:val="000000" w:themeColor="text1"/>
                <w:sz w:val="18"/>
                <w:szCs w:val="18"/>
              </w:rPr>
              <w:t>Исполнение судебных решений органами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0DF0CF15"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6A4503EF" w14:textId="77777777" w:rsidR="002269F4" w:rsidRPr="00B64F63" w:rsidRDefault="002269F4">
            <w:pPr>
              <w:jc w:val="center"/>
              <w:rPr>
                <w:color w:val="000000" w:themeColor="text1"/>
                <w:sz w:val="18"/>
                <w:szCs w:val="18"/>
              </w:rPr>
            </w:pPr>
            <w:r w:rsidRPr="00B64F63">
              <w:rPr>
                <w:color w:val="000000" w:themeColor="text1"/>
                <w:sz w:val="18"/>
                <w:szCs w:val="18"/>
              </w:rPr>
              <w:t>50 000,00</w:t>
            </w:r>
          </w:p>
        </w:tc>
        <w:tc>
          <w:tcPr>
            <w:tcW w:w="1380" w:type="dxa"/>
            <w:tcBorders>
              <w:top w:val="nil"/>
              <w:left w:val="nil"/>
              <w:bottom w:val="single" w:sz="4" w:space="0" w:color="auto"/>
              <w:right w:val="single" w:sz="4" w:space="0" w:color="auto"/>
            </w:tcBorders>
            <w:shd w:val="clear" w:color="000000" w:fill="FFFFFF"/>
            <w:noWrap/>
            <w:vAlign w:val="center"/>
            <w:hideMark/>
          </w:tcPr>
          <w:p w14:paraId="74B4E793" w14:textId="77777777" w:rsidR="002269F4" w:rsidRPr="00B64F63" w:rsidRDefault="002269F4">
            <w:pPr>
              <w:jc w:val="center"/>
              <w:rPr>
                <w:color w:val="000000" w:themeColor="text1"/>
                <w:sz w:val="18"/>
                <w:szCs w:val="18"/>
              </w:rPr>
            </w:pPr>
            <w:r w:rsidRPr="00B64F63">
              <w:rPr>
                <w:color w:val="000000" w:themeColor="text1"/>
                <w:sz w:val="18"/>
                <w:szCs w:val="18"/>
              </w:rPr>
              <w:t>50 000,00</w:t>
            </w:r>
          </w:p>
        </w:tc>
        <w:tc>
          <w:tcPr>
            <w:tcW w:w="958" w:type="dxa"/>
            <w:tcBorders>
              <w:top w:val="nil"/>
              <w:left w:val="nil"/>
              <w:bottom w:val="single" w:sz="4" w:space="0" w:color="auto"/>
              <w:right w:val="single" w:sz="4" w:space="0" w:color="auto"/>
            </w:tcBorders>
            <w:shd w:val="clear" w:color="000000" w:fill="FFFFFF"/>
            <w:noWrap/>
            <w:vAlign w:val="center"/>
            <w:hideMark/>
          </w:tcPr>
          <w:p w14:paraId="5B24E6FD"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31BE6A07"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691CA97B" w14:textId="77777777" w:rsidTr="002269F4">
        <w:trPr>
          <w:trHeight w:val="43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5FB8133" w14:textId="77777777" w:rsidR="002269F4" w:rsidRPr="00B64F63" w:rsidRDefault="002269F4">
            <w:pPr>
              <w:jc w:val="center"/>
              <w:rPr>
                <w:color w:val="000000" w:themeColor="text1"/>
                <w:sz w:val="18"/>
                <w:szCs w:val="18"/>
              </w:rPr>
            </w:pPr>
            <w:r w:rsidRPr="00B64F63">
              <w:rPr>
                <w:color w:val="000000" w:themeColor="text1"/>
                <w:sz w:val="18"/>
                <w:szCs w:val="18"/>
              </w:rPr>
              <w:t>913</w:t>
            </w:r>
          </w:p>
        </w:tc>
        <w:tc>
          <w:tcPr>
            <w:tcW w:w="3663" w:type="dxa"/>
            <w:tcBorders>
              <w:top w:val="nil"/>
              <w:left w:val="nil"/>
              <w:bottom w:val="single" w:sz="4" w:space="0" w:color="auto"/>
              <w:right w:val="single" w:sz="4" w:space="0" w:color="auto"/>
            </w:tcBorders>
            <w:shd w:val="clear" w:color="000000" w:fill="FFFFFF"/>
            <w:vAlign w:val="bottom"/>
            <w:hideMark/>
          </w:tcPr>
          <w:p w14:paraId="0C985620" w14:textId="77777777" w:rsidR="002269F4" w:rsidRPr="00B64F63" w:rsidRDefault="002269F4">
            <w:pPr>
              <w:rPr>
                <w:color w:val="000000" w:themeColor="text1"/>
                <w:sz w:val="18"/>
                <w:szCs w:val="18"/>
              </w:rPr>
            </w:pPr>
            <w:r w:rsidRPr="00B64F63">
              <w:rPr>
                <w:color w:val="000000" w:themeColor="text1"/>
                <w:sz w:val="18"/>
                <w:szCs w:val="18"/>
              </w:rPr>
              <w:t>Обеспечение повышения заработной платы работникам бюджетной сферы</w:t>
            </w:r>
          </w:p>
        </w:tc>
        <w:tc>
          <w:tcPr>
            <w:tcW w:w="940" w:type="dxa"/>
            <w:tcBorders>
              <w:top w:val="nil"/>
              <w:left w:val="nil"/>
              <w:bottom w:val="single" w:sz="4" w:space="0" w:color="auto"/>
              <w:right w:val="single" w:sz="4" w:space="0" w:color="auto"/>
            </w:tcBorders>
            <w:shd w:val="clear" w:color="000000" w:fill="FFFFFF"/>
            <w:noWrap/>
            <w:vAlign w:val="center"/>
            <w:hideMark/>
          </w:tcPr>
          <w:p w14:paraId="4B2CBFDF"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0EC9BB56" w14:textId="77777777" w:rsidR="002269F4" w:rsidRPr="00B64F63" w:rsidRDefault="002269F4">
            <w:pPr>
              <w:jc w:val="center"/>
              <w:rPr>
                <w:color w:val="000000" w:themeColor="text1"/>
                <w:sz w:val="18"/>
                <w:szCs w:val="18"/>
              </w:rPr>
            </w:pPr>
            <w:r w:rsidRPr="00B64F63">
              <w:rPr>
                <w:color w:val="000000" w:themeColor="text1"/>
                <w:sz w:val="18"/>
                <w:szCs w:val="18"/>
              </w:rPr>
              <w:t>214 600,00</w:t>
            </w:r>
          </w:p>
        </w:tc>
        <w:tc>
          <w:tcPr>
            <w:tcW w:w="1380" w:type="dxa"/>
            <w:tcBorders>
              <w:top w:val="nil"/>
              <w:left w:val="nil"/>
              <w:bottom w:val="single" w:sz="4" w:space="0" w:color="auto"/>
              <w:right w:val="single" w:sz="4" w:space="0" w:color="auto"/>
            </w:tcBorders>
            <w:shd w:val="clear" w:color="000000" w:fill="FFFFFF"/>
            <w:noWrap/>
            <w:vAlign w:val="center"/>
            <w:hideMark/>
          </w:tcPr>
          <w:p w14:paraId="6C24863D" w14:textId="77777777" w:rsidR="002269F4" w:rsidRPr="00B64F63" w:rsidRDefault="002269F4">
            <w:pPr>
              <w:jc w:val="center"/>
              <w:rPr>
                <w:color w:val="000000" w:themeColor="text1"/>
                <w:sz w:val="18"/>
                <w:szCs w:val="18"/>
              </w:rPr>
            </w:pPr>
            <w:r w:rsidRPr="00B64F63">
              <w:rPr>
                <w:color w:val="000000" w:themeColor="text1"/>
                <w:sz w:val="18"/>
                <w:szCs w:val="18"/>
              </w:rPr>
              <w:t>214 600,00</w:t>
            </w:r>
          </w:p>
        </w:tc>
        <w:tc>
          <w:tcPr>
            <w:tcW w:w="958" w:type="dxa"/>
            <w:tcBorders>
              <w:top w:val="nil"/>
              <w:left w:val="nil"/>
              <w:bottom w:val="single" w:sz="4" w:space="0" w:color="auto"/>
              <w:right w:val="single" w:sz="4" w:space="0" w:color="auto"/>
            </w:tcBorders>
            <w:shd w:val="clear" w:color="000000" w:fill="FFFFFF"/>
            <w:noWrap/>
            <w:vAlign w:val="center"/>
            <w:hideMark/>
          </w:tcPr>
          <w:p w14:paraId="503ED49C"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156F47A8"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062E14B8"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B9ECF65" w14:textId="77777777" w:rsidR="002269F4" w:rsidRPr="00B64F63" w:rsidRDefault="002269F4">
            <w:pPr>
              <w:jc w:val="center"/>
              <w:rPr>
                <w:color w:val="000000" w:themeColor="text1"/>
                <w:sz w:val="18"/>
                <w:szCs w:val="18"/>
              </w:rPr>
            </w:pPr>
            <w:r w:rsidRPr="00B64F63">
              <w:rPr>
                <w:color w:val="000000" w:themeColor="text1"/>
                <w:sz w:val="18"/>
                <w:szCs w:val="18"/>
              </w:rPr>
              <w:t>913</w:t>
            </w:r>
          </w:p>
        </w:tc>
        <w:tc>
          <w:tcPr>
            <w:tcW w:w="3663" w:type="dxa"/>
            <w:tcBorders>
              <w:top w:val="nil"/>
              <w:left w:val="nil"/>
              <w:bottom w:val="single" w:sz="4" w:space="0" w:color="auto"/>
              <w:right w:val="single" w:sz="4" w:space="0" w:color="auto"/>
            </w:tcBorders>
            <w:shd w:val="clear" w:color="000000" w:fill="FFFFFF"/>
            <w:vAlign w:val="bottom"/>
            <w:hideMark/>
          </w:tcPr>
          <w:p w14:paraId="668704E5" w14:textId="7A039FE7"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64D3AFAA"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806EADF" w14:textId="77777777" w:rsidR="002269F4" w:rsidRPr="00B64F63" w:rsidRDefault="002269F4">
            <w:pPr>
              <w:jc w:val="center"/>
              <w:rPr>
                <w:color w:val="000000" w:themeColor="text1"/>
                <w:sz w:val="18"/>
                <w:szCs w:val="18"/>
              </w:rPr>
            </w:pPr>
            <w:r w:rsidRPr="00B64F63">
              <w:rPr>
                <w:color w:val="000000" w:themeColor="text1"/>
                <w:sz w:val="18"/>
                <w:szCs w:val="18"/>
              </w:rPr>
              <w:t>1 292 200,00</w:t>
            </w:r>
          </w:p>
        </w:tc>
        <w:tc>
          <w:tcPr>
            <w:tcW w:w="1380" w:type="dxa"/>
            <w:tcBorders>
              <w:top w:val="nil"/>
              <w:left w:val="nil"/>
              <w:bottom w:val="single" w:sz="4" w:space="0" w:color="auto"/>
              <w:right w:val="single" w:sz="4" w:space="0" w:color="auto"/>
            </w:tcBorders>
            <w:shd w:val="clear" w:color="000000" w:fill="FFFFFF"/>
            <w:noWrap/>
            <w:vAlign w:val="center"/>
            <w:hideMark/>
          </w:tcPr>
          <w:p w14:paraId="2C6D25E2" w14:textId="77777777" w:rsidR="002269F4" w:rsidRPr="00B64F63" w:rsidRDefault="002269F4">
            <w:pPr>
              <w:jc w:val="center"/>
              <w:rPr>
                <w:color w:val="000000" w:themeColor="text1"/>
                <w:sz w:val="18"/>
                <w:szCs w:val="18"/>
              </w:rPr>
            </w:pPr>
            <w:r w:rsidRPr="00B64F63">
              <w:rPr>
                <w:color w:val="000000" w:themeColor="text1"/>
                <w:sz w:val="18"/>
                <w:szCs w:val="18"/>
              </w:rPr>
              <w:t>1 131 712,34</w:t>
            </w:r>
          </w:p>
        </w:tc>
        <w:tc>
          <w:tcPr>
            <w:tcW w:w="958" w:type="dxa"/>
            <w:tcBorders>
              <w:top w:val="nil"/>
              <w:left w:val="nil"/>
              <w:bottom w:val="single" w:sz="4" w:space="0" w:color="auto"/>
              <w:right w:val="single" w:sz="4" w:space="0" w:color="auto"/>
            </w:tcBorders>
            <w:shd w:val="clear" w:color="000000" w:fill="FFFFFF"/>
            <w:noWrap/>
            <w:vAlign w:val="center"/>
            <w:hideMark/>
          </w:tcPr>
          <w:p w14:paraId="725323C5" w14:textId="77777777" w:rsidR="002269F4" w:rsidRPr="00B64F63" w:rsidRDefault="002269F4">
            <w:pPr>
              <w:jc w:val="center"/>
              <w:rPr>
                <w:color w:val="000000" w:themeColor="text1"/>
                <w:sz w:val="18"/>
                <w:szCs w:val="18"/>
              </w:rPr>
            </w:pPr>
            <w:r w:rsidRPr="00B64F63">
              <w:rPr>
                <w:color w:val="000000" w:themeColor="text1"/>
                <w:sz w:val="18"/>
                <w:szCs w:val="18"/>
              </w:rPr>
              <w:t>87,58%</w:t>
            </w:r>
          </w:p>
        </w:tc>
        <w:tc>
          <w:tcPr>
            <w:tcW w:w="1300" w:type="dxa"/>
            <w:tcBorders>
              <w:top w:val="nil"/>
              <w:left w:val="nil"/>
              <w:bottom w:val="single" w:sz="4" w:space="0" w:color="auto"/>
              <w:right w:val="single" w:sz="4" w:space="0" w:color="auto"/>
            </w:tcBorders>
            <w:shd w:val="clear" w:color="000000" w:fill="FFFFFF"/>
            <w:noWrap/>
            <w:vAlign w:val="center"/>
            <w:hideMark/>
          </w:tcPr>
          <w:p w14:paraId="7A902025"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19496DFC"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0DD9243" w14:textId="77777777" w:rsidR="002269F4" w:rsidRPr="00B64F63" w:rsidRDefault="002269F4">
            <w:pPr>
              <w:jc w:val="center"/>
              <w:rPr>
                <w:color w:val="000000" w:themeColor="text1"/>
                <w:sz w:val="18"/>
                <w:szCs w:val="18"/>
              </w:rPr>
            </w:pPr>
            <w:r w:rsidRPr="00B64F63">
              <w:rPr>
                <w:color w:val="000000" w:themeColor="text1"/>
                <w:sz w:val="18"/>
                <w:szCs w:val="18"/>
              </w:rPr>
              <w:t>913</w:t>
            </w:r>
          </w:p>
        </w:tc>
        <w:tc>
          <w:tcPr>
            <w:tcW w:w="3663" w:type="dxa"/>
            <w:tcBorders>
              <w:top w:val="nil"/>
              <w:left w:val="nil"/>
              <w:bottom w:val="single" w:sz="4" w:space="0" w:color="auto"/>
              <w:right w:val="single" w:sz="4" w:space="0" w:color="auto"/>
            </w:tcBorders>
            <w:shd w:val="clear" w:color="000000" w:fill="FFFFFF"/>
            <w:vAlign w:val="bottom"/>
            <w:hideMark/>
          </w:tcPr>
          <w:p w14:paraId="3F40EFC1" w14:textId="15A1C4B2"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393A89AB" w14:textId="77777777" w:rsidR="002269F4" w:rsidRPr="00B64F63" w:rsidRDefault="002269F4">
            <w:pPr>
              <w:jc w:val="center"/>
              <w:rPr>
                <w:color w:val="000000" w:themeColor="text1"/>
                <w:sz w:val="18"/>
                <w:szCs w:val="18"/>
              </w:rPr>
            </w:pPr>
            <w:r w:rsidRPr="00B64F63">
              <w:rPr>
                <w:color w:val="000000" w:themeColor="text1"/>
                <w:sz w:val="18"/>
                <w:szCs w:val="18"/>
              </w:rPr>
              <w:t>01.80.00</w:t>
            </w:r>
          </w:p>
        </w:tc>
        <w:tc>
          <w:tcPr>
            <w:tcW w:w="1380" w:type="dxa"/>
            <w:tcBorders>
              <w:top w:val="nil"/>
              <w:left w:val="nil"/>
              <w:bottom w:val="single" w:sz="4" w:space="0" w:color="auto"/>
              <w:right w:val="single" w:sz="4" w:space="0" w:color="auto"/>
            </w:tcBorders>
            <w:shd w:val="clear" w:color="000000" w:fill="FFFFFF"/>
            <w:noWrap/>
            <w:vAlign w:val="center"/>
            <w:hideMark/>
          </w:tcPr>
          <w:p w14:paraId="15C034B3" w14:textId="77777777" w:rsidR="002269F4" w:rsidRPr="00B64F63" w:rsidRDefault="002269F4">
            <w:pPr>
              <w:jc w:val="center"/>
              <w:rPr>
                <w:color w:val="000000" w:themeColor="text1"/>
                <w:sz w:val="18"/>
                <w:szCs w:val="18"/>
              </w:rPr>
            </w:pPr>
            <w:r w:rsidRPr="00B64F63">
              <w:rPr>
                <w:color w:val="000000" w:themeColor="text1"/>
                <w:sz w:val="18"/>
                <w:szCs w:val="18"/>
              </w:rPr>
              <w:t>84 500,00</w:t>
            </w:r>
          </w:p>
        </w:tc>
        <w:tc>
          <w:tcPr>
            <w:tcW w:w="1380" w:type="dxa"/>
            <w:tcBorders>
              <w:top w:val="nil"/>
              <w:left w:val="nil"/>
              <w:bottom w:val="single" w:sz="4" w:space="0" w:color="auto"/>
              <w:right w:val="single" w:sz="4" w:space="0" w:color="auto"/>
            </w:tcBorders>
            <w:shd w:val="clear" w:color="000000" w:fill="FFFFFF"/>
            <w:noWrap/>
            <w:vAlign w:val="center"/>
            <w:hideMark/>
          </w:tcPr>
          <w:p w14:paraId="09B266C3" w14:textId="77777777" w:rsidR="002269F4" w:rsidRPr="00B64F63" w:rsidRDefault="002269F4">
            <w:pPr>
              <w:jc w:val="center"/>
              <w:rPr>
                <w:color w:val="000000" w:themeColor="text1"/>
                <w:sz w:val="18"/>
                <w:szCs w:val="18"/>
              </w:rPr>
            </w:pPr>
            <w:r w:rsidRPr="00B64F63">
              <w:rPr>
                <w:color w:val="000000" w:themeColor="text1"/>
                <w:sz w:val="18"/>
                <w:szCs w:val="18"/>
              </w:rPr>
              <w:t>84 500,00</w:t>
            </w:r>
          </w:p>
        </w:tc>
        <w:tc>
          <w:tcPr>
            <w:tcW w:w="958" w:type="dxa"/>
            <w:tcBorders>
              <w:top w:val="nil"/>
              <w:left w:val="nil"/>
              <w:bottom w:val="single" w:sz="4" w:space="0" w:color="auto"/>
              <w:right w:val="single" w:sz="4" w:space="0" w:color="auto"/>
            </w:tcBorders>
            <w:shd w:val="clear" w:color="000000" w:fill="FFFFFF"/>
            <w:noWrap/>
            <w:vAlign w:val="center"/>
            <w:hideMark/>
          </w:tcPr>
          <w:p w14:paraId="1C1CEF01"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1D09BAA1"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3C38A2E5"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10D1891" w14:textId="77777777" w:rsidR="002269F4" w:rsidRPr="00B64F63" w:rsidRDefault="002269F4">
            <w:pPr>
              <w:jc w:val="center"/>
              <w:rPr>
                <w:color w:val="000000" w:themeColor="text1"/>
                <w:sz w:val="18"/>
                <w:szCs w:val="18"/>
              </w:rPr>
            </w:pPr>
            <w:r w:rsidRPr="00B64F63">
              <w:rPr>
                <w:color w:val="000000" w:themeColor="text1"/>
                <w:sz w:val="18"/>
                <w:szCs w:val="18"/>
              </w:rPr>
              <w:t>913</w:t>
            </w:r>
          </w:p>
        </w:tc>
        <w:tc>
          <w:tcPr>
            <w:tcW w:w="3663" w:type="dxa"/>
            <w:tcBorders>
              <w:top w:val="nil"/>
              <w:left w:val="nil"/>
              <w:bottom w:val="single" w:sz="4" w:space="0" w:color="auto"/>
              <w:right w:val="single" w:sz="4" w:space="0" w:color="auto"/>
            </w:tcBorders>
            <w:shd w:val="clear" w:color="000000" w:fill="FFFFFF"/>
            <w:vAlign w:val="bottom"/>
            <w:hideMark/>
          </w:tcPr>
          <w:p w14:paraId="5E74391B"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2BBFB71F"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74E0F2D4" w14:textId="77777777" w:rsidR="002269F4" w:rsidRPr="00B64F63" w:rsidRDefault="002269F4">
            <w:pPr>
              <w:jc w:val="center"/>
              <w:rPr>
                <w:color w:val="000000" w:themeColor="text1"/>
                <w:sz w:val="18"/>
                <w:szCs w:val="18"/>
              </w:rPr>
            </w:pPr>
            <w:r w:rsidRPr="00B64F63">
              <w:rPr>
                <w:color w:val="000000" w:themeColor="text1"/>
                <w:sz w:val="18"/>
                <w:szCs w:val="18"/>
              </w:rPr>
              <w:t>57 300,00</w:t>
            </w:r>
          </w:p>
        </w:tc>
        <w:tc>
          <w:tcPr>
            <w:tcW w:w="1380" w:type="dxa"/>
            <w:tcBorders>
              <w:top w:val="nil"/>
              <w:left w:val="nil"/>
              <w:bottom w:val="single" w:sz="4" w:space="0" w:color="auto"/>
              <w:right w:val="single" w:sz="4" w:space="0" w:color="auto"/>
            </w:tcBorders>
            <w:shd w:val="clear" w:color="000000" w:fill="FFFFFF"/>
            <w:noWrap/>
            <w:vAlign w:val="center"/>
            <w:hideMark/>
          </w:tcPr>
          <w:p w14:paraId="74D0B5A9" w14:textId="77777777" w:rsidR="002269F4" w:rsidRPr="00B64F63" w:rsidRDefault="002269F4">
            <w:pPr>
              <w:jc w:val="center"/>
              <w:rPr>
                <w:color w:val="000000" w:themeColor="text1"/>
                <w:sz w:val="18"/>
                <w:szCs w:val="18"/>
              </w:rPr>
            </w:pPr>
            <w:r w:rsidRPr="00B64F63">
              <w:rPr>
                <w:color w:val="000000" w:themeColor="text1"/>
                <w:sz w:val="18"/>
                <w:szCs w:val="18"/>
              </w:rPr>
              <w:t>39 945,60</w:t>
            </w:r>
          </w:p>
        </w:tc>
        <w:tc>
          <w:tcPr>
            <w:tcW w:w="958" w:type="dxa"/>
            <w:tcBorders>
              <w:top w:val="nil"/>
              <w:left w:val="nil"/>
              <w:bottom w:val="single" w:sz="4" w:space="0" w:color="auto"/>
              <w:right w:val="single" w:sz="4" w:space="0" w:color="auto"/>
            </w:tcBorders>
            <w:shd w:val="clear" w:color="000000" w:fill="FFFFFF"/>
            <w:noWrap/>
            <w:vAlign w:val="center"/>
            <w:hideMark/>
          </w:tcPr>
          <w:p w14:paraId="05D5FDF9" w14:textId="77777777" w:rsidR="002269F4" w:rsidRPr="00B64F63" w:rsidRDefault="002269F4">
            <w:pPr>
              <w:jc w:val="center"/>
              <w:rPr>
                <w:color w:val="000000" w:themeColor="text1"/>
                <w:sz w:val="18"/>
                <w:szCs w:val="18"/>
              </w:rPr>
            </w:pPr>
            <w:r w:rsidRPr="00B64F63">
              <w:rPr>
                <w:color w:val="000000" w:themeColor="text1"/>
                <w:sz w:val="18"/>
                <w:szCs w:val="18"/>
              </w:rPr>
              <w:t>69,71%</w:t>
            </w:r>
          </w:p>
        </w:tc>
        <w:tc>
          <w:tcPr>
            <w:tcW w:w="1300" w:type="dxa"/>
            <w:tcBorders>
              <w:top w:val="nil"/>
              <w:left w:val="nil"/>
              <w:bottom w:val="single" w:sz="4" w:space="0" w:color="auto"/>
              <w:right w:val="single" w:sz="4" w:space="0" w:color="auto"/>
            </w:tcBorders>
            <w:shd w:val="clear" w:color="000000" w:fill="FFFFFF"/>
            <w:noWrap/>
            <w:vAlign w:val="center"/>
            <w:hideMark/>
          </w:tcPr>
          <w:p w14:paraId="7D7CEA62"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000CECC9"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3CDF73E" w14:textId="77777777" w:rsidR="002269F4" w:rsidRPr="00B64F63" w:rsidRDefault="002269F4">
            <w:pPr>
              <w:jc w:val="center"/>
              <w:rPr>
                <w:color w:val="000000" w:themeColor="text1"/>
                <w:sz w:val="18"/>
                <w:szCs w:val="18"/>
              </w:rPr>
            </w:pPr>
            <w:r w:rsidRPr="00B64F63">
              <w:rPr>
                <w:color w:val="000000" w:themeColor="text1"/>
                <w:sz w:val="18"/>
                <w:szCs w:val="18"/>
              </w:rPr>
              <w:t>914</w:t>
            </w:r>
          </w:p>
        </w:tc>
        <w:tc>
          <w:tcPr>
            <w:tcW w:w="3663" w:type="dxa"/>
            <w:tcBorders>
              <w:top w:val="nil"/>
              <w:left w:val="nil"/>
              <w:bottom w:val="single" w:sz="4" w:space="0" w:color="auto"/>
              <w:right w:val="single" w:sz="4" w:space="0" w:color="auto"/>
            </w:tcBorders>
            <w:shd w:val="clear" w:color="000000" w:fill="FFFFFF"/>
            <w:vAlign w:val="bottom"/>
            <w:hideMark/>
          </w:tcPr>
          <w:p w14:paraId="6F92ED5F" w14:textId="00714CF3"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72A94C45" w14:textId="77777777" w:rsidR="002269F4" w:rsidRPr="00B64F63" w:rsidRDefault="002269F4">
            <w:pPr>
              <w:jc w:val="center"/>
              <w:rPr>
                <w:color w:val="000000" w:themeColor="text1"/>
                <w:sz w:val="18"/>
                <w:szCs w:val="18"/>
              </w:rPr>
            </w:pPr>
            <w:r w:rsidRPr="00B64F63">
              <w:rPr>
                <w:color w:val="000000" w:themeColor="text1"/>
                <w:sz w:val="18"/>
                <w:szCs w:val="18"/>
              </w:rPr>
              <w:t>01.80.00</w:t>
            </w:r>
          </w:p>
        </w:tc>
        <w:tc>
          <w:tcPr>
            <w:tcW w:w="1380" w:type="dxa"/>
            <w:tcBorders>
              <w:top w:val="nil"/>
              <w:left w:val="nil"/>
              <w:bottom w:val="single" w:sz="4" w:space="0" w:color="auto"/>
              <w:right w:val="single" w:sz="4" w:space="0" w:color="auto"/>
            </w:tcBorders>
            <w:shd w:val="clear" w:color="000000" w:fill="FFFFFF"/>
            <w:noWrap/>
            <w:vAlign w:val="center"/>
            <w:hideMark/>
          </w:tcPr>
          <w:p w14:paraId="63DFEF85" w14:textId="77777777" w:rsidR="002269F4" w:rsidRPr="00B64F63" w:rsidRDefault="002269F4">
            <w:pPr>
              <w:jc w:val="center"/>
              <w:rPr>
                <w:color w:val="000000" w:themeColor="text1"/>
                <w:sz w:val="18"/>
                <w:szCs w:val="18"/>
              </w:rPr>
            </w:pPr>
            <w:r w:rsidRPr="00B64F63">
              <w:rPr>
                <w:color w:val="000000" w:themeColor="text1"/>
                <w:sz w:val="18"/>
                <w:szCs w:val="18"/>
              </w:rPr>
              <w:t>44 500,00</w:t>
            </w:r>
          </w:p>
        </w:tc>
        <w:tc>
          <w:tcPr>
            <w:tcW w:w="1380" w:type="dxa"/>
            <w:tcBorders>
              <w:top w:val="nil"/>
              <w:left w:val="nil"/>
              <w:bottom w:val="single" w:sz="4" w:space="0" w:color="auto"/>
              <w:right w:val="single" w:sz="4" w:space="0" w:color="auto"/>
            </w:tcBorders>
            <w:shd w:val="clear" w:color="000000" w:fill="FFFFFF"/>
            <w:noWrap/>
            <w:vAlign w:val="center"/>
            <w:hideMark/>
          </w:tcPr>
          <w:p w14:paraId="20F4B648" w14:textId="77777777" w:rsidR="002269F4" w:rsidRPr="00B64F63" w:rsidRDefault="002269F4">
            <w:pPr>
              <w:jc w:val="center"/>
              <w:rPr>
                <w:color w:val="000000" w:themeColor="text1"/>
                <w:sz w:val="18"/>
                <w:szCs w:val="18"/>
              </w:rPr>
            </w:pPr>
            <w:r w:rsidRPr="00B64F63">
              <w:rPr>
                <w:color w:val="000000" w:themeColor="text1"/>
                <w:sz w:val="18"/>
                <w:szCs w:val="18"/>
              </w:rPr>
              <w:t>44 500,00</w:t>
            </w:r>
          </w:p>
        </w:tc>
        <w:tc>
          <w:tcPr>
            <w:tcW w:w="958" w:type="dxa"/>
            <w:tcBorders>
              <w:top w:val="nil"/>
              <w:left w:val="nil"/>
              <w:bottom w:val="single" w:sz="4" w:space="0" w:color="auto"/>
              <w:right w:val="single" w:sz="4" w:space="0" w:color="auto"/>
            </w:tcBorders>
            <w:shd w:val="clear" w:color="000000" w:fill="FFFFFF"/>
            <w:noWrap/>
            <w:vAlign w:val="center"/>
            <w:hideMark/>
          </w:tcPr>
          <w:p w14:paraId="6701B063"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46D8A3B3"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5A2CCF94"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AE49DEF" w14:textId="77777777" w:rsidR="002269F4" w:rsidRPr="00B64F63" w:rsidRDefault="002269F4">
            <w:pPr>
              <w:jc w:val="center"/>
              <w:rPr>
                <w:color w:val="000000" w:themeColor="text1"/>
                <w:sz w:val="18"/>
                <w:szCs w:val="18"/>
              </w:rPr>
            </w:pPr>
            <w:r w:rsidRPr="00B64F63">
              <w:rPr>
                <w:color w:val="000000" w:themeColor="text1"/>
                <w:sz w:val="18"/>
                <w:szCs w:val="18"/>
              </w:rPr>
              <w:t>914</w:t>
            </w:r>
          </w:p>
        </w:tc>
        <w:tc>
          <w:tcPr>
            <w:tcW w:w="3663" w:type="dxa"/>
            <w:tcBorders>
              <w:top w:val="nil"/>
              <w:left w:val="nil"/>
              <w:bottom w:val="single" w:sz="4" w:space="0" w:color="auto"/>
              <w:right w:val="single" w:sz="4" w:space="0" w:color="auto"/>
            </w:tcBorders>
            <w:shd w:val="clear" w:color="000000" w:fill="FFFFFF"/>
            <w:vAlign w:val="bottom"/>
            <w:hideMark/>
          </w:tcPr>
          <w:p w14:paraId="7F8B952A"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28E674B9"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C18A66A" w14:textId="77777777" w:rsidR="002269F4" w:rsidRPr="00B64F63" w:rsidRDefault="002269F4">
            <w:pPr>
              <w:jc w:val="center"/>
              <w:rPr>
                <w:color w:val="000000" w:themeColor="text1"/>
                <w:sz w:val="18"/>
                <w:szCs w:val="18"/>
              </w:rPr>
            </w:pPr>
            <w:r w:rsidRPr="00B64F63">
              <w:rPr>
                <w:color w:val="000000" w:themeColor="text1"/>
                <w:sz w:val="18"/>
                <w:szCs w:val="18"/>
              </w:rPr>
              <w:t>84 900,00</w:t>
            </w:r>
          </w:p>
        </w:tc>
        <w:tc>
          <w:tcPr>
            <w:tcW w:w="1380" w:type="dxa"/>
            <w:tcBorders>
              <w:top w:val="nil"/>
              <w:left w:val="nil"/>
              <w:bottom w:val="single" w:sz="4" w:space="0" w:color="auto"/>
              <w:right w:val="single" w:sz="4" w:space="0" w:color="auto"/>
            </w:tcBorders>
            <w:shd w:val="clear" w:color="000000" w:fill="FFFFFF"/>
            <w:noWrap/>
            <w:vAlign w:val="center"/>
            <w:hideMark/>
          </w:tcPr>
          <w:p w14:paraId="48B4F5BE" w14:textId="77777777" w:rsidR="002269F4" w:rsidRPr="00B64F63" w:rsidRDefault="002269F4">
            <w:pPr>
              <w:jc w:val="center"/>
              <w:rPr>
                <w:color w:val="000000" w:themeColor="text1"/>
                <w:sz w:val="18"/>
                <w:szCs w:val="18"/>
              </w:rPr>
            </w:pPr>
            <w:r w:rsidRPr="00B64F63">
              <w:rPr>
                <w:color w:val="000000" w:themeColor="text1"/>
                <w:sz w:val="18"/>
                <w:szCs w:val="18"/>
              </w:rPr>
              <w:t>24 561,00</w:t>
            </w:r>
          </w:p>
        </w:tc>
        <w:tc>
          <w:tcPr>
            <w:tcW w:w="958" w:type="dxa"/>
            <w:tcBorders>
              <w:top w:val="nil"/>
              <w:left w:val="nil"/>
              <w:bottom w:val="single" w:sz="4" w:space="0" w:color="auto"/>
              <w:right w:val="single" w:sz="4" w:space="0" w:color="auto"/>
            </w:tcBorders>
            <w:shd w:val="clear" w:color="000000" w:fill="FFFFFF"/>
            <w:noWrap/>
            <w:vAlign w:val="center"/>
            <w:hideMark/>
          </w:tcPr>
          <w:p w14:paraId="61444D91" w14:textId="77777777" w:rsidR="002269F4" w:rsidRPr="00B64F63" w:rsidRDefault="002269F4">
            <w:pPr>
              <w:jc w:val="center"/>
              <w:rPr>
                <w:color w:val="000000" w:themeColor="text1"/>
                <w:sz w:val="18"/>
                <w:szCs w:val="18"/>
              </w:rPr>
            </w:pPr>
            <w:r w:rsidRPr="00B64F63">
              <w:rPr>
                <w:color w:val="000000" w:themeColor="text1"/>
                <w:sz w:val="18"/>
                <w:szCs w:val="18"/>
              </w:rPr>
              <w:t>28,93%</w:t>
            </w:r>
          </w:p>
        </w:tc>
        <w:tc>
          <w:tcPr>
            <w:tcW w:w="1300" w:type="dxa"/>
            <w:tcBorders>
              <w:top w:val="nil"/>
              <w:left w:val="nil"/>
              <w:bottom w:val="single" w:sz="4" w:space="0" w:color="auto"/>
              <w:right w:val="single" w:sz="4" w:space="0" w:color="auto"/>
            </w:tcBorders>
            <w:shd w:val="clear" w:color="000000" w:fill="FFFFFF"/>
            <w:noWrap/>
            <w:vAlign w:val="center"/>
            <w:hideMark/>
          </w:tcPr>
          <w:p w14:paraId="1460A1D3"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0577ABCD"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42435E3" w14:textId="77777777" w:rsidR="002269F4" w:rsidRPr="00B64F63" w:rsidRDefault="002269F4">
            <w:pPr>
              <w:jc w:val="center"/>
              <w:rPr>
                <w:color w:val="000000" w:themeColor="text1"/>
                <w:sz w:val="18"/>
                <w:szCs w:val="18"/>
              </w:rPr>
            </w:pPr>
            <w:r w:rsidRPr="00B64F63">
              <w:rPr>
                <w:color w:val="000000" w:themeColor="text1"/>
                <w:sz w:val="18"/>
                <w:szCs w:val="18"/>
              </w:rPr>
              <w:t>915</w:t>
            </w:r>
          </w:p>
        </w:tc>
        <w:tc>
          <w:tcPr>
            <w:tcW w:w="3663" w:type="dxa"/>
            <w:tcBorders>
              <w:top w:val="nil"/>
              <w:left w:val="nil"/>
              <w:bottom w:val="single" w:sz="4" w:space="0" w:color="auto"/>
              <w:right w:val="single" w:sz="4" w:space="0" w:color="auto"/>
            </w:tcBorders>
            <w:shd w:val="clear" w:color="000000" w:fill="FFFFFF"/>
            <w:vAlign w:val="bottom"/>
            <w:hideMark/>
          </w:tcPr>
          <w:p w14:paraId="7C340620" w14:textId="330275E3"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72DBF075" w14:textId="77777777" w:rsidR="002269F4" w:rsidRPr="00B64F63" w:rsidRDefault="002269F4">
            <w:pPr>
              <w:jc w:val="center"/>
              <w:rPr>
                <w:color w:val="000000" w:themeColor="text1"/>
                <w:sz w:val="18"/>
                <w:szCs w:val="18"/>
              </w:rPr>
            </w:pPr>
            <w:r w:rsidRPr="00B64F63">
              <w:rPr>
                <w:color w:val="000000" w:themeColor="text1"/>
                <w:sz w:val="18"/>
                <w:szCs w:val="18"/>
              </w:rPr>
              <w:t>01.80.00</w:t>
            </w:r>
          </w:p>
        </w:tc>
        <w:tc>
          <w:tcPr>
            <w:tcW w:w="1380" w:type="dxa"/>
            <w:tcBorders>
              <w:top w:val="nil"/>
              <w:left w:val="nil"/>
              <w:bottom w:val="single" w:sz="4" w:space="0" w:color="auto"/>
              <w:right w:val="single" w:sz="4" w:space="0" w:color="auto"/>
            </w:tcBorders>
            <w:shd w:val="clear" w:color="000000" w:fill="FFFFFF"/>
            <w:noWrap/>
            <w:vAlign w:val="center"/>
            <w:hideMark/>
          </w:tcPr>
          <w:p w14:paraId="7AA4BC00" w14:textId="77777777" w:rsidR="002269F4" w:rsidRPr="00B64F63" w:rsidRDefault="002269F4">
            <w:pPr>
              <w:jc w:val="center"/>
              <w:rPr>
                <w:color w:val="000000" w:themeColor="text1"/>
                <w:sz w:val="18"/>
                <w:szCs w:val="18"/>
              </w:rPr>
            </w:pPr>
            <w:r w:rsidRPr="00B64F63">
              <w:rPr>
                <w:color w:val="000000" w:themeColor="text1"/>
                <w:sz w:val="18"/>
                <w:szCs w:val="18"/>
              </w:rPr>
              <w:t>29 000,00</w:t>
            </w:r>
          </w:p>
        </w:tc>
        <w:tc>
          <w:tcPr>
            <w:tcW w:w="1380" w:type="dxa"/>
            <w:tcBorders>
              <w:top w:val="nil"/>
              <w:left w:val="nil"/>
              <w:bottom w:val="single" w:sz="4" w:space="0" w:color="auto"/>
              <w:right w:val="single" w:sz="4" w:space="0" w:color="auto"/>
            </w:tcBorders>
            <w:shd w:val="clear" w:color="000000" w:fill="FFFFFF"/>
            <w:noWrap/>
            <w:vAlign w:val="center"/>
            <w:hideMark/>
          </w:tcPr>
          <w:p w14:paraId="1CCD43D0" w14:textId="77777777" w:rsidR="002269F4" w:rsidRPr="00B64F63" w:rsidRDefault="002269F4">
            <w:pPr>
              <w:jc w:val="center"/>
              <w:rPr>
                <w:color w:val="000000" w:themeColor="text1"/>
                <w:sz w:val="18"/>
                <w:szCs w:val="18"/>
              </w:rPr>
            </w:pPr>
            <w:r w:rsidRPr="00B64F63">
              <w:rPr>
                <w:color w:val="000000" w:themeColor="text1"/>
                <w:sz w:val="18"/>
                <w:szCs w:val="18"/>
              </w:rPr>
              <w:t>29 000,00</w:t>
            </w:r>
          </w:p>
        </w:tc>
        <w:tc>
          <w:tcPr>
            <w:tcW w:w="958" w:type="dxa"/>
            <w:tcBorders>
              <w:top w:val="nil"/>
              <w:left w:val="nil"/>
              <w:bottom w:val="single" w:sz="4" w:space="0" w:color="auto"/>
              <w:right w:val="single" w:sz="4" w:space="0" w:color="auto"/>
            </w:tcBorders>
            <w:shd w:val="clear" w:color="000000" w:fill="FFFFFF"/>
            <w:noWrap/>
            <w:vAlign w:val="center"/>
            <w:hideMark/>
          </w:tcPr>
          <w:p w14:paraId="09AF4720"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244851D2"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B773857"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B068806" w14:textId="77777777" w:rsidR="002269F4" w:rsidRPr="00B64F63" w:rsidRDefault="002269F4">
            <w:pPr>
              <w:jc w:val="center"/>
              <w:rPr>
                <w:color w:val="000000" w:themeColor="text1"/>
                <w:sz w:val="18"/>
                <w:szCs w:val="18"/>
              </w:rPr>
            </w:pPr>
            <w:r w:rsidRPr="00B64F63">
              <w:rPr>
                <w:color w:val="000000" w:themeColor="text1"/>
                <w:sz w:val="18"/>
                <w:szCs w:val="18"/>
              </w:rPr>
              <w:t>915</w:t>
            </w:r>
          </w:p>
        </w:tc>
        <w:tc>
          <w:tcPr>
            <w:tcW w:w="3663" w:type="dxa"/>
            <w:tcBorders>
              <w:top w:val="nil"/>
              <w:left w:val="nil"/>
              <w:bottom w:val="single" w:sz="4" w:space="0" w:color="auto"/>
              <w:right w:val="single" w:sz="4" w:space="0" w:color="auto"/>
            </w:tcBorders>
            <w:shd w:val="clear" w:color="000000" w:fill="FFFFFF"/>
            <w:vAlign w:val="bottom"/>
            <w:hideMark/>
          </w:tcPr>
          <w:p w14:paraId="249D42FF"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401FEAEE"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23849271" w14:textId="77777777" w:rsidR="002269F4" w:rsidRPr="00B64F63" w:rsidRDefault="002269F4">
            <w:pPr>
              <w:jc w:val="center"/>
              <w:rPr>
                <w:color w:val="000000" w:themeColor="text1"/>
                <w:sz w:val="18"/>
                <w:szCs w:val="18"/>
              </w:rPr>
            </w:pPr>
            <w:r w:rsidRPr="00B64F63">
              <w:rPr>
                <w:color w:val="000000" w:themeColor="text1"/>
                <w:sz w:val="18"/>
                <w:szCs w:val="18"/>
              </w:rPr>
              <w:t>62 500,00</w:t>
            </w:r>
          </w:p>
        </w:tc>
        <w:tc>
          <w:tcPr>
            <w:tcW w:w="1380" w:type="dxa"/>
            <w:tcBorders>
              <w:top w:val="nil"/>
              <w:left w:val="nil"/>
              <w:bottom w:val="single" w:sz="4" w:space="0" w:color="auto"/>
              <w:right w:val="single" w:sz="4" w:space="0" w:color="auto"/>
            </w:tcBorders>
            <w:shd w:val="clear" w:color="000000" w:fill="FFFFFF"/>
            <w:noWrap/>
            <w:vAlign w:val="center"/>
            <w:hideMark/>
          </w:tcPr>
          <w:p w14:paraId="2FF2B4B2" w14:textId="77777777" w:rsidR="002269F4" w:rsidRPr="00B64F63" w:rsidRDefault="002269F4">
            <w:pPr>
              <w:jc w:val="center"/>
              <w:rPr>
                <w:color w:val="000000" w:themeColor="text1"/>
                <w:sz w:val="18"/>
                <w:szCs w:val="18"/>
              </w:rPr>
            </w:pPr>
            <w:r w:rsidRPr="00B64F63">
              <w:rPr>
                <w:color w:val="000000" w:themeColor="text1"/>
                <w:sz w:val="18"/>
                <w:szCs w:val="18"/>
              </w:rPr>
              <w:t>32 308,57</w:t>
            </w:r>
          </w:p>
        </w:tc>
        <w:tc>
          <w:tcPr>
            <w:tcW w:w="958" w:type="dxa"/>
            <w:tcBorders>
              <w:top w:val="nil"/>
              <w:left w:val="nil"/>
              <w:bottom w:val="single" w:sz="4" w:space="0" w:color="auto"/>
              <w:right w:val="single" w:sz="4" w:space="0" w:color="auto"/>
            </w:tcBorders>
            <w:shd w:val="clear" w:color="000000" w:fill="FFFFFF"/>
            <w:noWrap/>
            <w:vAlign w:val="center"/>
            <w:hideMark/>
          </w:tcPr>
          <w:p w14:paraId="0D0ADA9F" w14:textId="77777777" w:rsidR="002269F4" w:rsidRPr="00B64F63" w:rsidRDefault="002269F4">
            <w:pPr>
              <w:jc w:val="center"/>
              <w:rPr>
                <w:color w:val="000000" w:themeColor="text1"/>
                <w:sz w:val="18"/>
                <w:szCs w:val="18"/>
              </w:rPr>
            </w:pPr>
            <w:r w:rsidRPr="00B64F63">
              <w:rPr>
                <w:color w:val="000000" w:themeColor="text1"/>
                <w:sz w:val="18"/>
                <w:szCs w:val="18"/>
              </w:rPr>
              <w:t>51,69%</w:t>
            </w:r>
          </w:p>
        </w:tc>
        <w:tc>
          <w:tcPr>
            <w:tcW w:w="1300" w:type="dxa"/>
            <w:tcBorders>
              <w:top w:val="nil"/>
              <w:left w:val="nil"/>
              <w:bottom w:val="single" w:sz="4" w:space="0" w:color="auto"/>
              <w:right w:val="single" w:sz="4" w:space="0" w:color="auto"/>
            </w:tcBorders>
            <w:shd w:val="clear" w:color="000000" w:fill="FFFFFF"/>
            <w:noWrap/>
            <w:vAlign w:val="center"/>
            <w:hideMark/>
          </w:tcPr>
          <w:p w14:paraId="7471C3F3"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5AD7E45E"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7B92D35" w14:textId="77777777" w:rsidR="002269F4" w:rsidRPr="00B64F63" w:rsidRDefault="002269F4">
            <w:pPr>
              <w:jc w:val="center"/>
              <w:rPr>
                <w:color w:val="000000" w:themeColor="text1"/>
                <w:sz w:val="18"/>
                <w:szCs w:val="18"/>
              </w:rPr>
            </w:pPr>
            <w:r w:rsidRPr="00B64F63">
              <w:rPr>
                <w:color w:val="000000" w:themeColor="text1"/>
                <w:sz w:val="18"/>
                <w:szCs w:val="18"/>
              </w:rPr>
              <w:t>916</w:t>
            </w:r>
          </w:p>
        </w:tc>
        <w:tc>
          <w:tcPr>
            <w:tcW w:w="3663" w:type="dxa"/>
            <w:tcBorders>
              <w:top w:val="nil"/>
              <w:left w:val="nil"/>
              <w:bottom w:val="single" w:sz="4" w:space="0" w:color="auto"/>
              <w:right w:val="single" w:sz="4" w:space="0" w:color="auto"/>
            </w:tcBorders>
            <w:shd w:val="clear" w:color="000000" w:fill="FFFFFF"/>
            <w:vAlign w:val="bottom"/>
            <w:hideMark/>
          </w:tcPr>
          <w:p w14:paraId="56082EA8" w14:textId="5208B487"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12F2CC29" w14:textId="77777777" w:rsidR="002269F4" w:rsidRPr="00B64F63" w:rsidRDefault="002269F4">
            <w:pPr>
              <w:jc w:val="center"/>
              <w:rPr>
                <w:color w:val="000000" w:themeColor="text1"/>
                <w:sz w:val="18"/>
                <w:szCs w:val="18"/>
              </w:rPr>
            </w:pPr>
            <w:r w:rsidRPr="00B64F63">
              <w:rPr>
                <w:color w:val="000000" w:themeColor="text1"/>
                <w:sz w:val="18"/>
                <w:szCs w:val="18"/>
              </w:rPr>
              <w:t>01.80.00</w:t>
            </w:r>
          </w:p>
        </w:tc>
        <w:tc>
          <w:tcPr>
            <w:tcW w:w="1380" w:type="dxa"/>
            <w:tcBorders>
              <w:top w:val="nil"/>
              <w:left w:val="nil"/>
              <w:bottom w:val="single" w:sz="4" w:space="0" w:color="auto"/>
              <w:right w:val="single" w:sz="4" w:space="0" w:color="auto"/>
            </w:tcBorders>
            <w:shd w:val="clear" w:color="000000" w:fill="FFFFFF"/>
            <w:noWrap/>
            <w:vAlign w:val="center"/>
            <w:hideMark/>
          </w:tcPr>
          <w:p w14:paraId="078EEE4E" w14:textId="77777777" w:rsidR="002269F4" w:rsidRPr="00B64F63" w:rsidRDefault="002269F4">
            <w:pPr>
              <w:jc w:val="center"/>
              <w:rPr>
                <w:color w:val="000000" w:themeColor="text1"/>
                <w:sz w:val="18"/>
                <w:szCs w:val="18"/>
              </w:rPr>
            </w:pPr>
            <w:r w:rsidRPr="00B64F63">
              <w:rPr>
                <w:color w:val="000000" w:themeColor="text1"/>
                <w:sz w:val="18"/>
                <w:szCs w:val="18"/>
              </w:rPr>
              <w:t>96 500,00</w:t>
            </w:r>
          </w:p>
        </w:tc>
        <w:tc>
          <w:tcPr>
            <w:tcW w:w="1380" w:type="dxa"/>
            <w:tcBorders>
              <w:top w:val="nil"/>
              <w:left w:val="nil"/>
              <w:bottom w:val="single" w:sz="4" w:space="0" w:color="auto"/>
              <w:right w:val="single" w:sz="4" w:space="0" w:color="auto"/>
            </w:tcBorders>
            <w:shd w:val="clear" w:color="000000" w:fill="FFFFFF"/>
            <w:noWrap/>
            <w:vAlign w:val="center"/>
            <w:hideMark/>
          </w:tcPr>
          <w:p w14:paraId="1158DCAA" w14:textId="77777777" w:rsidR="002269F4" w:rsidRPr="00B64F63" w:rsidRDefault="002269F4">
            <w:pPr>
              <w:jc w:val="center"/>
              <w:rPr>
                <w:color w:val="000000" w:themeColor="text1"/>
                <w:sz w:val="18"/>
                <w:szCs w:val="18"/>
              </w:rPr>
            </w:pPr>
            <w:r w:rsidRPr="00B64F63">
              <w:rPr>
                <w:color w:val="000000" w:themeColor="text1"/>
                <w:sz w:val="18"/>
                <w:szCs w:val="18"/>
              </w:rPr>
              <w:t>96 379,40</w:t>
            </w:r>
          </w:p>
        </w:tc>
        <w:tc>
          <w:tcPr>
            <w:tcW w:w="958" w:type="dxa"/>
            <w:tcBorders>
              <w:top w:val="nil"/>
              <w:left w:val="nil"/>
              <w:bottom w:val="single" w:sz="4" w:space="0" w:color="auto"/>
              <w:right w:val="single" w:sz="4" w:space="0" w:color="auto"/>
            </w:tcBorders>
            <w:shd w:val="clear" w:color="000000" w:fill="FFFFFF"/>
            <w:noWrap/>
            <w:vAlign w:val="center"/>
            <w:hideMark/>
          </w:tcPr>
          <w:p w14:paraId="19160D53" w14:textId="77777777" w:rsidR="002269F4" w:rsidRPr="00B64F63" w:rsidRDefault="002269F4">
            <w:pPr>
              <w:jc w:val="center"/>
              <w:rPr>
                <w:color w:val="000000" w:themeColor="text1"/>
                <w:sz w:val="18"/>
                <w:szCs w:val="18"/>
              </w:rPr>
            </w:pPr>
            <w:r w:rsidRPr="00B64F63">
              <w:rPr>
                <w:color w:val="000000" w:themeColor="text1"/>
                <w:sz w:val="18"/>
                <w:szCs w:val="18"/>
              </w:rPr>
              <w:t>99,88%</w:t>
            </w:r>
          </w:p>
        </w:tc>
        <w:tc>
          <w:tcPr>
            <w:tcW w:w="1300" w:type="dxa"/>
            <w:tcBorders>
              <w:top w:val="nil"/>
              <w:left w:val="nil"/>
              <w:bottom w:val="single" w:sz="4" w:space="0" w:color="auto"/>
              <w:right w:val="single" w:sz="4" w:space="0" w:color="auto"/>
            </w:tcBorders>
            <w:shd w:val="clear" w:color="000000" w:fill="FFFFFF"/>
            <w:noWrap/>
            <w:vAlign w:val="center"/>
            <w:hideMark/>
          </w:tcPr>
          <w:p w14:paraId="7E09D907"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3D82AA51"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760C9AF" w14:textId="77777777" w:rsidR="002269F4" w:rsidRPr="00B64F63" w:rsidRDefault="002269F4">
            <w:pPr>
              <w:jc w:val="center"/>
              <w:rPr>
                <w:color w:val="000000" w:themeColor="text1"/>
                <w:sz w:val="18"/>
                <w:szCs w:val="18"/>
              </w:rPr>
            </w:pPr>
            <w:r w:rsidRPr="00B64F63">
              <w:rPr>
                <w:color w:val="000000" w:themeColor="text1"/>
                <w:sz w:val="18"/>
                <w:szCs w:val="18"/>
              </w:rPr>
              <w:lastRenderedPageBreak/>
              <w:t>916</w:t>
            </w:r>
          </w:p>
        </w:tc>
        <w:tc>
          <w:tcPr>
            <w:tcW w:w="3663" w:type="dxa"/>
            <w:tcBorders>
              <w:top w:val="nil"/>
              <w:left w:val="nil"/>
              <w:bottom w:val="single" w:sz="4" w:space="0" w:color="auto"/>
              <w:right w:val="single" w:sz="4" w:space="0" w:color="auto"/>
            </w:tcBorders>
            <w:shd w:val="clear" w:color="000000" w:fill="FFFFFF"/>
            <w:vAlign w:val="bottom"/>
            <w:hideMark/>
          </w:tcPr>
          <w:p w14:paraId="472608C1"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192AA736"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145D86F4" w14:textId="77777777" w:rsidR="002269F4" w:rsidRPr="00B64F63" w:rsidRDefault="002269F4">
            <w:pPr>
              <w:jc w:val="center"/>
              <w:rPr>
                <w:color w:val="000000" w:themeColor="text1"/>
                <w:sz w:val="18"/>
                <w:szCs w:val="18"/>
              </w:rPr>
            </w:pPr>
            <w:r w:rsidRPr="00B64F63">
              <w:rPr>
                <w:color w:val="000000" w:themeColor="text1"/>
                <w:sz w:val="18"/>
                <w:szCs w:val="18"/>
              </w:rPr>
              <w:t>84 900,00</w:t>
            </w:r>
          </w:p>
        </w:tc>
        <w:tc>
          <w:tcPr>
            <w:tcW w:w="1380" w:type="dxa"/>
            <w:tcBorders>
              <w:top w:val="nil"/>
              <w:left w:val="nil"/>
              <w:bottom w:val="single" w:sz="4" w:space="0" w:color="auto"/>
              <w:right w:val="single" w:sz="4" w:space="0" w:color="auto"/>
            </w:tcBorders>
            <w:shd w:val="clear" w:color="000000" w:fill="FFFFFF"/>
            <w:noWrap/>
            <w:vAlign w:val="center"/>
            <w:hideMark/>
          </w:tcPr>
          <w:p w14:paraId="630F0B4A" w14:textId="77777777" w:rsidR="002269F4" w:rsidRPr="00B64F63" w:rsidRDefault="002269F4">
            <w:pPr>
              <w:jc w:val="center"/>
              <w:rPr>
                <w:color w:val="000000" w:themeColor="text1"/>
                <w:sz w:val="18"/>
                <w:szCs w:val="18"/>
              </w:rPr>
            </w:pPr>
            <w:r w:rsidRPr="00B64F63">
              <w:rPr>
                <w:color w:val="000000" w:themeColor="text1"/>
                <w:sz w:val="18"/>
                <w:szCs w:val="18"/>
              </w:rPr>
              <w:t>68 988,90</w:t>
            </w:r>
          </w:p>
        </w:tc>
        <w:tc>
          <w:tcPr>
            <w:tcW w:w="958" w:type="dxa"/>
            <w:tcBorders>
              <w:top w:val="nil"/>
              <w:left w:val="nil"/>
              <w:bottom w:val="single" w:sz="4" w:space="0" w:color="auto"/>
              <w:right w:val="single" w:sz="4" w:space="0" w:color="auto"/>
            </w:tcBorders>
            <w:shd w:val="clear" w:color="000000" w:fill="FFFFFF"/>
            <w:noWrap/>
            <w:vAlign w:val="center"/>
            <w:hideMark/>
          </w:tcPr>
          <w:p w14:paraId="53310F1E" w14:textId="77777777" w:rsidR="002269F4" w:rsidRPr="00B64F63" w:rsidRDefault="002269F4">
            <w:pPr>
              <w:jc w:val="center"/>
              <w:rPr>
                <w:color w:val="000000" w:themeColor="text1"/>
                <w:sz w:val="18"/>
                <w:szCs w:val="18"/>
              </w:rPr>
            </w:pPr>
            <w:r w:rsidRPr="00B64F63">
              <w:rPr>
                <w:color w:val="000000" w:themeColor="text1"/>
                <w:sz w:val="18"/>
                <w:szCs w:val="18"/>
              </w:rPr>
              <w:t>81,26%</w:t>
            </w:r>
          </w:p>
        </w:tc>
        <w:tc>
          <w:tcPr>
            <w:tcW w:w="1300" w:type="dxa"/>
            <w:tcBorders>
              <w:top w:val="nil"/>
              <w:left w:val="nil"/>
              <w:bottom w:val="single" w:sz="4" w:space="0" w:color="auto"/>
              <w:right w:val="single" w:sz="4" w:space="0" w:color="auto"/>
            </w:tcBorders>
            <w:shd w:val="clear" w:color="000000" w:fill="FFFFFF"/>
            <w:noWrap/>
            <w:vAlign w:val="center"/>
            <w:hideMark/>
          </w:tcPr>
          <w:p w14:paraId="1C1DC7B2"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1B6B502F"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8CCB72C" w14:textId="77777777" w:rsidR="002269F4" w:rsidRPr="00B64F63" w:rsidRDefault="002269F4">
            <w:pPr>
              <w:jc w:val="center"/>
              <w:rPr>
                <w:color w:val="000000" w:themeColor="text1"/>
                <w:sz w:val="18"/>
                <w:szCs w:val="18"/>
              </w:rPr>
            </w:pPr>
            <w:r w:rsidRPr="00B64F63">
              <w:rPr>
                <w:color w:val="000000" w:themeColor="text1"/>
                <w:sz w:val="18"/>
                <w:szCs w:val="18"/>
              </w:rPr>
              <w:t>916</w:t>
            </w:r>
          </w:p>
        </w:tc>
        <w:tc>
          <w:tcPr>
            <w:tcW w:w="3663" w:type="dxa"/>
            <w:tcBorders>
              <w:top w:val="nil"/>
              <w:left w:val="nil"/>
              <w:bottom w:val="single" w:sz="4" w:space="0" w:color="auto"/>
              <w:right w:val="single" w:sz="4" w:space="0" w:color="auto"/>
            </w:tcBorders>
            <w:shd w:val="clear" w:color="000000" w:fill="FFFFFF"/>
            <w:vAlign w:val="bottom"/>
            <w:hideMark/>
          </w:tcPr>
          <w:p w14:paraId="409BF358" w14:textId="77777777" w:rsidR="002269F4" w:rsidRPr="00B64F63" w:rsidRDefault="002269F4">
            <w:pPr>
              <w:rPr>
                <w:color w:val="000000" w:themeColor="text1"/>
                <w:sz w:val="18"/>
                <w:szCs w:val="18"/>
              </w:rPr>
            </w:pPr>
            <w:r w:rsidRPr="00B64F63">
              <w:rPr>
                <w:color w:val="000000" w:themeColor="text1"/>
                <w:sz w:val="18"/>
                <w:szCs w:val="18"/>
              </w:rPr>
              <w:t>Исполнение судебных решений органами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39D34113"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78744207" w14:textId="77777777" w:rsidR="002269F4" w:rsidRPr="00B64F63" w:rsidRDefault="002269F4">
            <w:pPr>
              <w:jc w:val="center"/>
              <w:rPr>
                <w:color w:val="000000" w:themeColor="text1"/>
                <w:sz w:val="18"/>
                <w:szCs w:val="18"/>
              </w:rPr>
            </w:pPr>
            <w:r w:rsidRPr="00B64F63">
              <w:rPr>
                <w:color w:val="000000" w:themeColor="text1"/>
                <w:sz w:val="18"/>
                <w:szCs w:val="18"/>
              </w:rPr>
              <w:t>22 373,07</w:t>
            </w:r>
          </w:p>
        </w:tc>
        <w:tc>
          <w:tcPr>
            <w:tcW w:w="1380" w:type="dxa"/>
            <w:tcBorders>
              <w:top w:val="nil"/>
              <w:left w:val="nil"/>
              <w:bottom w:val="single" w:sz="4" w:space="0" w:color="auto"/>
              <w:right w:val="single" w:sz="4" w:space="0" w:color="auto"/>
            </w:tcBorders>
            <w:shd w:val="clear" w:color="000000" w:fill="FFFFFF"/>
            <w:noWrap/>
            <w:vAlign w:val="center"/>
            <w:hideMark/>
          </w:tcPr>
          <w:p w14:paraId="1F15F55D" w14:textId="77777777" w:rsidR="002269F4" w:rsidRPr="00B64F63" w:rsidRDefault="002269F4">
            <w:pPr>
              <w:jc w:val="center"/>
              <w:rPr>
                <w:color w:val="000000" w:themeColor="text1"/>
                <w:sz w:val="18"/>
                <w:szCs w:val="18"/>
              </w:rPr>
            </w:pPr>
            <w:r w:rsidRPr="00B64F63">
              <w:rPr>
                <w:color w:val="000000" w:themeColor="text1"/>
                <w:sz w:val="18"/>
                <w:szCs w:val="18"/>
              </w:rPr>
              <w:t>22 373,07</w:t>
            </w:r>
          </w:p>
        </w:tc>
        <w:tc>
          <w:tcPr>
            <w:tcW w:w="958" w:type="dxa"/>
            <w:tcBorders>
              <w:top w:val="nil"/>
              <w:left w:val="nil"/>
              <w:bottom w:val="single" w:sz="4" w:space="0" w:color="auto"/>
              <w:right w:val="single" w:sz="4" w:space="0" w:color="auto"/>
            </w:tcBorders>
            <w:shd w:val="clear" w:color="000000" w:fill="FFFFFF"/>
            <w:noWrap/>
            <w:vAlign w:val="center"/>
            <w:hideMark/>
          </w:tcPr>
          <w:p w14:paraId="2872BD24"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54CEC513"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5159F456" w14:textId="77777777" w:rsidTr="002269F4">
        <w:trPr>
          <w:trHeight w:val="106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EEFCC39" w14:textId="77777777" w:rsidR="002269F4" w:rsidRPr="00B64F63" w:rsidRDefault="002269F4">
            <w:pPr>
              <w:jc w:val="center"/>
              <w:rPr>
                <w:color w:val="000000" w:themeColor="text1"/>
                <w:sz w:val="18"/>
                <w:szCs w:val="18"/>
              </w:rPr>
            </w:pPr>
            <w:r w:rsidRPr="00B64F63">
              <w:rPr>
                <w:color w:val="000000" w:themeColor="text1"/>
                <w:sz w:val="18"/>
                <w:szCs w:val="18"/>
              </w:rPr>
              <w:t>917</w:t>
            </w:r>
          </w:p>
        </w:tc>
        <w:tc>
          <w:tcPr>
            <w:tcW w:w="3663" w:type="dxa"/>
            <w:tcBorders>
              <w:top w:val="nil"/>
              <w:left w:val="nil"/>
              <w:bottom w:val="single" w:sz="4" w:space="0" w:color="auto"/>
              <w:right w:val="single" w:sz="4" w:space="0" w:color="auto"/>
            </w:tcBorders>
            <w:shd w:val="clear" w:color="000000" w:fill="FFFFFF"/>
            <w:vAlign w:val="bottom"/>
            <w:hideMark/>
          </w:tcPr>
          <w:p w14:paraId="507AACE7" w14:textId="49D02AD9"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0D48000C" w14:textId="77777777" w:rsidR="002269F4" w:rsidRPr="00B64F63" w:rsidRDefault="002269F4">
            <w:pPr>
              <w:jc w:val="center"/>
              <w:rPr>
                <w:color w:val="000000" w:themeColor="text1"/>
                <w:sz w:val="18"/>
                <w:szCs w:val="18"/>
              </w:rPr>
            </w:pPr>
            <w:r w:rsidRPr="00B64F63">
              <w:rPr>
                <w:color w:val="000000" w:themeColor="text1"/>
                <w:sz w:val="18"/>
                <w:szCs w:val="18"/>
              </w:rPr>
              <w:t>01.80.00</w:t>
            </w:r>
          </w:p>
        </w:tc>
        <w:tc>
          <w:tcPr>
            <w:tcW w:w="1380" w:type="dxa"/>
            <w:tcBorders>
              <w:top w:val="nil"/>
              <w:left w:val="nil"/>
              <w:bottom w:val="single" w:sz="4" w:space="0" w:color="auto"/>
              <w:right w:val="single" w:sz="4" w:space="0" w:color="auto"/>
            </w:tcBorders>
            <w:shd w:val="clear" w:color="000000" w:fill="FFFFFF"/>
            <w:noWrap/>
            <w:vAlign w:val="center"/>
            <w:hideMark/>
          </w:tcPr>
          <w:p w14:paraId="1E3695F1" w14:textId="77777777" w:rsidR="002269F4" w:rsidRPr="00B64F63" w:rsidRDefault="002269F4">
            <w:pPr>
              <w:jc w:val="center"/>
              <w:rPr>
                <w:color w:val="000000" w:themeColor="text1"/>
                <w:sz w:val="18"/>
                <w:szCs w:val="18"/>
              </w:rPr>
            </w:pPr>
            <w:r w:rsidRPr="00B64F63">
              <w:rPr>
                <w:color w:val="000000" w:themeColor="text1"/>
                <w:sz w:val="18"/>
                <w:szCs w:val="18"/>
              </w:rPr>
              <w:t>58 000,00</w:t>
            </w:r>
          </w:p>
        </w:tc>
        <w:tc>
          <w:tcPr>
            <w:tcW w:w="1380" w:type="dxa"/>
            <w:tcBorders>
              <w:top w:val="nil"/>
              <w:left w:val="nil"/>
              <w:bottom w:val="single" w:sz="4" w:space="0" w:color="auto"/>
              <w:right w:val="single" w:sz="4" w:space="0" w:color="auto"/>
            </w:tcBorders>
            <w:shd w:val="clear" w:color="000000" w:fill="FFFFFF"/>
            <w:noWrap/>
            <w:vAlign w:val="center"/>
            <w:hideMark/>
          </w:tcPr>
          <w:p w14:paraId="2F230044" w14:textId="77777777" w:rsidR="002269F4" w:rsidRPr="00B64F63" w:rsidRDefault="002269F4">
            <w:pPr>
              <w:jc w:val="center"/>
              <w:rPr>
                <w:color w:val="000000" w:themeColor="text1"/>
                <w:sz w:val="18"/>
                <w:szCs w:val="18"/>
              </w:rPr>
            </w:pPr>
            <w:r w:rsidRPr="00B64F63">
              <w:rPr>
                <w:color w:val="000000" w:themeColor="text1"/>
                <w:sz w:val="18"/>
                <w:szCs w:val="18"/>
              </w:rPr>
              <w:t>58 000,00</w:t>
            </w:r>
          </w:p>
        </w:tc>
        <w:tc>
          <w:tcPr>
            <w:tcW w:w="958" w:type="dxa"/>
            <w:tcBorders>
              <w:top w:val="nil"/>
              <w:left w:val="nil"/>
              <w:bottom w:val="single" w:sz="4" w:space="0" w:color="auto"/>
              <w:right w:val="single" w:sz="4" w:space="0" w:color="auto"/>
            </w:tcBorders>
            <w:shd w:val="clear" w:color="000000" w:fill="FFFFFF"/>
            <w:noWrap/>
            <w:vAlign w:val="center"/>
            <w:hideMark/>
          </w:tcPr>
          <w:p w14:paraId="6CCDEFA4"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336F5699"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2ECE9B9"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2FF6F66" w14:textId="77777777" w:rsidR="002269F4" w:rsidRPr="00B64F63" w:rsidRDefault="002269F4">
            <w:pPr>
              <w:jc w:val="center"/>
              <w:rPr>
                <w:color w:val="000000" w:themeColor="text1"/>
                <w:sz w:val="18"/>
                <w:szCs w:val="18"/>
              </w:rPr>
            </w:pPr>
            <w:r w:rsidRPr="00B64F63">
              <w:rPr>
                <w:color w:val="000000" w:themeColor="text1"/>
                <w:sz w:val="18"/>
                <w:szCs w:val="18"/>
              </w:rPr>
              <w:t>917</w:t>
            </w:r>
          </w:p>
        </w:tc>
        <w:tc>
          <w:tcPr>
            <w:tcW w:w="3663" w:type="dxa"/>
            <w:tcBorders>
              <w:top w:val="nil"/>
              <w:left w:val="nil"/>
              <w:bottom w:val="single" w:sz="4" w:space="0" w:color="auto"/>
              <w:right w:val="single" w:sz="4" w:space="0" w:color="auto"/>
            </w:tcBorders>
            <w:shd w:val="clear" w:color="000000" w:fill="FFFFFF"/>
            <w:vAlign w:val="bottom"/>
            <w:hideMark/>
          </w:tcPr>
          <w:p w14:paraId="1C613B9A"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5938487B"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5F4176BD" w14:textId="77777777" w:rsidR="002269F4" w:rsidRPr="00B64F63" w:rsidRDefault="002269F4">
            <w:pPr>
              <w:jc w:val="center"/>
              <w:rPr>
                <w:color w:val="000000" w:themeColor="text1"/>
                <w:sz w:val="18"/>
                <w:szCs w:val="18"/>
              </w:rPr>
            </w:pPr>
            <w:r w:rsidRPr="00B64F63">
              <w:rPr>
                <w:color w:val="000000" w:themeColor="text1"/>
                <w:sz w:val="18"/>
                <w:szCs w:val="18"/>
              </w:rPr>
              <w:t>84 900,00</w:t>
            </w:r>
          </w:p>
        </w:tc>
        <w:tc>
          <w:tcPr>
            <w:tcW w:w="1380" w:type="dxa"/>
            <w:tcBorders>
              <w:top w:val="nil"/>
              <w:left w:val="nil"/>
              <w:bottom w:val="single" w:sz="4" w:space="0" w:color="auto"/>
              <w:right w:val="single" w:sz="4" w:space="0" w:color="auto"/>
            </w:tcBorders>
            <w:shd w:val="clear" w:color="000000" w:fill="FFFFFF"/>
            <w:noWrap/>
            <w:vAlign w:val="center"/>
            <w:hideMark/>
          </w:tcPr>
          <w:p w14:paraId="6D752B9D" w14:textId="77777777" w:rsidR="002269F4" w:rsidRPr="00B64F63" w:rsidRDefault="002269F4">
            <w:pPr>
              <w:jc w:val="center"/>
              <w:rPr>
                <w:color w:val="000000" w:themeColor="text1"/>
                <w:sz w:val="18"/>
                <w:szCs w:val="18"/>
              </w:rPr>
            </w:pPr>
            <w:r w:rsidRPr="00B64F63">
              <w:rPr>
                <w:color w:val="000000" w:themeColor="text1"/>
                <w:sz w:val="18"/>
                <w:szCs w:val="18"/>
              </w:rPr>
              <w:t>81 877,29</w:t>
            </w:r>
          </w:p>
        </w:tc>
        <w:tc>
          <w:tcPr>
            <w:tcW w:w="958" w:type="dxa"/>
            <w:tcBorders>
              <w:top w:val="nil"/>
              <w:left w:val="nil"/>
              <w:bottom w:val="single" w:sz="4" w:space="0" w:color="auto"/>
              <w:right w:val="single" w:sz="4" w:space="0" w:color="auto"/>
            </w:tcBorders>
            <w:shd w:val="clear" w:color="000000" w:fill="FFFFFF"/>
            <w:noWrap/>
            <w:vAlign w:val="center"/>
            <w:hideMark/>
          </w:tcPr>
          <w:p w14:paraId="43172903" w14:textId="77777777" w:rsidR="002269F4" w:rsidRPr="00B64F63" w:rsidRDefault="002269F4">
            <w:pPr>
              <w:jc w:val="center"/>
              <w:rPr>
                <w:color w:val="000000" w:themeColor="text1"/>
                <w:sz w:val="18"/>
                <w:szCs w:val="18"/>
              </w:rPr>
            </w:pPr>
            <w:r w:rsidRPr="00B64F63">
              <w:rPr>
                <w:color w:val="000000" w:themeColor="text1"/>
                <w:sz w:val="18"/>
                <w:szCs w:val="18"/>
              </w:rPr>
              <w:t>96,44%</w:t>
            </w:r>
          </w:p>
        </w:tc>
        <w:tc>
          <w:tcPr>
            <w:tcW w:w="1300" w:type="dxa"/>
            <w:tcBorders>
              <w:top w:val="nil"/>
              <w:left w:val="nil"/>
              <w:bottom w:val="single" w:sz="4" w:space="0" w:color="auto"/>
              <w:right w:val="single" w:sz="4" w:space="0" w:color="auto"/>
            </w:tcBorders>
            <w:shd w:val="clear" w:color="000000" w:fill="FFFFFF"/>
            <w:noWrap/>
            <w:vAlign w:val="center"/>
            <w:hideMark/>
          </w:tcPr>
          <w:p w14:paraId="6A8D1F0B"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5AAA5E7D" w14:textId="77777777" w:rsidTr="002269F4">
        <w:trPr>
          <w:trHeight w:val="48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5CF3A4C" w14:textId="77777777" w:rsidR="002269F4" w:rsidRPr="00B64F63" w:rsidRDefault="002269F4">
            <w:pPr>
              <w:jc w:val="center"/>
              <w:rPr>
                <w:color w:val="000000" w:themeColor="text1"/>
                <w:sz w:val="18"/>
                <w:szCs w:val="18"/>
              </w:rPr>
            </w:pPr>
            <w:r w:rsidRPr="00B64F63">
              <w:rPr>
                <w:color w:val="000000" w:themeColor="text1"/>
                <w:sz w:val="18"/>
                <w:szCs w:val="18"/>
              </w:rPr>
              <w:t>917</w:t>
            </w:r>
          </w:p>
        </w:tc>
        <w:tc>
          <w:tcPr>
            <w:tcW w:w="3663" w:type="dxa"/>
            <w:tcBorders>
              <w:top w:val="nil"/>
              <w:left w:val="nil"/>
              <w:bottom w:val="single" w:sz="4" w:space="0" w:color="auto"/>
              <w:right w:val="single" w:sz="4" w:space="0" w:color="auto"/>
            </w:tcBorders>
            <w:shd w:val="clear" w:color="000000" w:fill="FFFFFF"/>
            <w:vAlign w:val="bottom"/>
            <w:hideMark/>
          </w:tcPr>
          <w:p w14:paraId="49FC3227" w14:textId="77777777" w:rsidR="002269F4" w:rsidRPr="00B64F63" w:rsidRDefault="002269F4">
            <w:pPr>
              <w:rPr>
                <w:color w:val="000000" w:themeColor="text1"/>
                <w:sz w:val="18"/>
                <w:szCs w:val="18"/>
              </w:rPr>
            </w:pPr>
            <w:r w:rsidRPr="00B64F63">
              <w:rPr>
                <w:color w:val="000000" w:themeColor="text1"/>
                <w:sz w:val="18"/>
                <w:szCs w:val="18"/>
              </w:rPr>
              <w:t>Исполнение судебных решений органами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6B1CD303"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4BD819EB" w14:textId="77777777" w:rsidR="002269F4" w:rsidRPr="00B64F63" w:rsidRDefault="002269F4">
            <w:pPr>
              <w:jc w:val="center"/>
              <w:rPr>
                <w:color w:val="000000" w:themeColor="text1"/>
                <w:sz w:val="18"/>
                <w:szCs w:val="18"/>
              </w:rPr>
            </w:pPr>
            <w:r w:rsidRPr="00B64F63">
              <w:rPr>
                <w:color w:val="000000" w:themeColor="text1"/>
                <w:sz w:val="18"/>
                <w:szCs w:val="18"/>
              </w:rPr>
              <w:t>19 000,00</w:t>
            </w:r>
          </w:p>
        </w:tc>
        <w:tc>
          <w:tcPr>
            <w:tcW w:w="1380" w:type="dxa"/>
            <w:tcBorders>
              <w:top w:val="nil"/>
              <w:left w:val="nil"/>
              <w:bottom w:val="single" w:sz="4" w:space="0" w:color="auto"/>
              <w:right w:val="single" w:sz="4" w:space="0" w:color="auto"/>
            </w:tcBorders>
            <w:shd w:val="clear" w:color="000000" w:fill="FFFFFF"/>
            <w:noWrap/>
            <w:vAlign w:val="center"/>
            <w:hideMark/>
          </w:tcPr>
          <w:p w14:paraId="3C6721B7" w14:textId="77777777" w:rsidR="002269F4" w:rsidRPr="00B64F63" w:rsidRDefault="002269F4">
            <w:pPr>
              <w:jc w:val="center"/>
              <w:rPr>
                <w:color w:val="000000" w:themeColor="text1"/>
                <w:sz w:val="18"/>
                <w:szCs w:val="18"/>
              </w:rPr>
            </w:pPr>
            <w:r w:rsidRPr="00B64F63">
              <w:rPr>
                <w:color w:val="000000" w:themeColor="text1"/>
                <w:sz w:val="18"/>
                <w:szCs w:val="18"/>
              </w:rPr>
              <w:t>19 000,00</w:t>
            </w:r>
          </w:p>
        </w:tc>
        <w:tc>
          <w:tcPr>
            <w:tcW w:w="958" w:type="dxa"/>
            <w:tcBorders>
              <w:top w:val="nil"/>
              <w:left w:val="nil"/>
              <w:bottom w:val="single" w:sz="4" w:space="0" w:color="auto"/>
              <w:right w:val="single" w:sz="4" w:space="0" w:color="auto"/>
            </w:tcBorders>
            <w:shd w:val="clear" w:color="000000" w:fill="FFFFFF"/>
            <w:noWrap/>
            <w:vAlign w:val="center"/>
            <w:hideMark/>
          </w:tcPr>
          <w:p w14:paraId="5B853F0C"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21D099D6"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173EC1F"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4F7C0A5" w14:textId="77777777" w:rsidR="002269F4" w:rsidRPr="00B64F63" w:rsidRDefault="002269F4">
            <w:pPr>
              <w:jc w:val="center"/>
              <w:rPr>
                <w:color w:val="000000" w:themeColor="text1"/>
                <w:sz w:val="18"/>
                <w:szCs w:val="18"/>
              </w:rPr>
            </w:pPr>
            <w:r w:rsidRPr="00B64F63">
              <w:rPr>
                <w:color w:val="000000" w:themeColor="text1"/>
                <w:sz w:val="18"/>
                <w:szCs w:val="18"/>
              </w:rPr>
              <w:t>918</w:t>
            </w:r>
          </w:p>
        </w:tc>
        <w:tc>
          <w:tcPr>
            <w:tcW w:w="3663" w:type="dxa"/>
            <w:tcBorders>
              <w:top w:val="nil"/>
              <w:left w:val="nil"/>
              <w:bottom w:val="single" w:sz="4" w:space="0" w:color="auto"/>
              <w:right w:val="single" w:sz="4" w:space="0" w:color="auto"/>
            </w:tcBorders>
            <w:shd w:val="clear" w:color="000000" w:fill="FFFFFF"/>
            <w:vAlign w:val="bottom"/>
            <w:hideMark/>
          </w:tcPr>
          <w:p w14:paraId="3FA64E9C"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6A229A40"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4C847273" w14:textId="77777777" w:rsidR="002269F4" w:rsidRPr="00B64F63" w:rsidRDefault="002269F4">
            <w:pPr>
              <w:jc w:val="center"/>
              <w:rPr>
                <w:color w:val="000000" w:themeColor="text1"/>
                <w:sz w:val="18"/>
                <w:szCs w:val="18"/>
              </w:rPr>
            </w:pPr>
            <w:r w:rsidRPr="00B64F63">
              <w:rPr>
                <w:color w:val="000000" w:themeColor="text1"/>
                <w:sz w:val="18"/>
                <w:szCs w:val="18"/>
              </w:rPr>
              <w:t>77 400,00</w:t>
            </w:r>
          </w:p>
        </w:tc>
        <w:tc>
          <w:tcPr>
            <w:tcW w:w="1380" w:type="dxa"/>
            <w:tcBorders>
              <w:top w:val="nil"/>
              <w:left w:val="nil"/>
              <w:bottom w:val="single" w:sz="4" w:space="0" w:color="auto"/>
              <w:right w:val="single" w:sz="4" w:space="0" w:color="auto"/>
            </w:tcBorders>
            <w:shd w:val="clear" w:color="000000" w:fill="FFFFFF"/>
            <w:noWrap/>
            <w:vAlign w:val="center"/>
            <w:hideMark/>
          </w:tcPr>
          <w:p w14:paraId="10278085" w14:textId="77777777" w:rsidR="002269F4" w:rsidRPr="00B64F63" w:rsidRDefault="002269F4">
            <w:pPr>
              <w:jc w:val="center"/>
              <w:rPr>
                <w:color w:val="000000" w:themeColor="text1"/>
                <w:sz w:val="18"/>
                <w:szCs w:val="18"/>
              </w:rPr>
            </w:pPr>
            <w:r w:rsidRPr="00B64F63">
              <w:rPr>
                <w:color w:val="000000" w:themeColor="text1"/>
                <w:sz w:val="18"/>
                <w:szCs w:val="18"/>
              </w:rPr>
              <w:t>77 208,00</w:t>
            </w:r>
          </w:p>
        </w:tc>
        <w:tc>
          <w:tcPr>
            <w:tcW w:w="958" w:type="dxa"/>
            <w:tcBorders>
              <w:top w:val="nil"/>
              <w:left w:val="nil"/>
              <w:bottom w:val="single" w:sz="4" w:space="0" w:color="auto"/>
              <w:right w:val="single" w:sz="4" w:space="0" w:color="auto"/>
            </w:tcBorders>
            <w:shd w:val="clear" w:color="000000" w:fill="FFFFFF"/>
            <w:noWrap/>
            <w:vAlign w:val="center"/>
            <w:hideMark/>
          </w:tcPr>
          <w:p w14:paraId="567A2084" w14:textId="77777777" w:rsidR="002269F4" w:rsidRPr="00B64F63" w:rsidRDefault="002269F4">
            <w:pPr>
              <w:jc w:val="center"/>
              <w:rPr>
                <w:color w:val="000000" w:themeColor="text1"/>
                <w:sz w:val="18"/>
                <w:szCs w:val="18"/>
              </w:rPr>
            </w:pPr>
            <w:r w:rsidRPr="00B64F63">
              <w:rPr>
                <w:color w:val="000000" w:themeColor="text1"/>
                <w:sz w:val="18"/>
                <w:szCs w:val="18"/>
              </w:rPr>
              <w:t>99,75%</w:t>
            </w:r>
          </w:p>
        </w:tc>
        <w:tc>
          <w:tcPr>
            <w:tcW w:w="1300" w:type="dxa"/>
            <w:tcBorders>
              <w:top w:val="nil"/>
              <w:left w:val="nil"/>
              <w:bottom w:val="single" w:sz="4" w:space="0" w:color="auto"/>
              <w:right w:val="single" w:sz="4" w:space="0" w:color="auto"/>
            </w:tcBorders>
            <w:shd w:val="clear" w:color="000000" w:fill="FFFFFF"/>
            <w:noWrap/>
            <w:vAlign w:val="center"/>
            <w:hideMark/>
          </w:tcPr>
          <w:p w14:paraId="263E5C9E"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43458E2" w14:textId="77777777" w:rsidTr="002269F4">
        <w:trPr>
          <w:trHeight w:val="93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736291F" w14:textId="77777777" w:rsidR="002269F4" w:rsidRPr="00B64F63" w:rsidRDefault="002269F4">
            <w:pPr>
              <w:jc w:val="center"/>
              <w:rPr>
                <w:color w:val="000000" w:themeColor="text1"/>
                <w:sz w:val="18"/>
                <w:szCs w:val="18"/>
              </w:rPr>
            </w:pPr>
            <w:r w:rsidRPr="00B64F63">
              <w:rPr>
                <w:color w:val="000000" w:themeColor="text1"/>
                <w:sz w:val="18"/>
                <w:szCs w:val="18"/>
              </w:rPr>
              <w:t>919</w:t>
            </w:r>
          </w:p>
        </w:tc>
        <w:tc>
          <w:tcPr>
            <w:tcW w:w="3663" w:type="dxa"/>
            <w:tcBorders>
              <w:top w:val="nil"/>
              <w:left w:val="nil"/>
              <w:bottom w:val="single" w:sz="4" w:space="0" w:color="auto"/>
              <w:right w:val="single" w:sz="4" w:space="0" w:color="auto"/>
            </w:tcBorders>
            <w:shd w:val="clear" w:color="000000" w:fill="FFFFFF"/>
            <w:vAlign w:val="bottom"/>
            <w:hideMark/>
          </w:tcPr>
          <w:p w14:paraId="13D44529" w14:textId="15E33E0D" w:rsidR="002269F4" w:rsidRPr="00B64F63" w:rsidRDefault="002269F4">
            <w:pPr>
              <w:rPr>
                <w:color w:val="000000" w:themeColor="text1"/>
                <w:sz w:val="18"/>
                <w:szCs w:val="18"/>
              </w:rPr>
            </w:pPr>
            <w:r w:rsidRPr="00B64F63">
              <w:rPr>
                <w:color w:val="000000" w:themeColor="text1"/>
                <w:sz w:val="18"/>
                <w:szCs w:val="18"/>
              </w:rPr>
              <w:t>Расходы на содержание административных зданий, транспортное обслуживание органов местного самоуправления Вологодского муниципального округа и иные услуги для обеспечения муниципальных нужд</w:t>
            </w:r>
          </w:p>
        </w:tc>
        <w:tc>
          <w:tcPr>
            <w:tcW w:w="940" w:type="dxa"/>
            <w:tcBorders>
              <w:top w:val="nil"/>
              <w:left w:val="nil"/>
              <w:bottom w:val="single" w:sz="4" w:space="0" w:color="auto"/>
              <w:right w:val="single" w:sz="4" w:space="0" w:color="auto"/>
            </w:tcBorders>
            <w:shd w:val="clear" w:color="000000" w:fill="FFFFFF"/>
            <w:noWrap/>
            <w:vAlign w:val="center"/>
            <w:hideMark/>
          </w:tcPr>
          <w:p w14:paraId="516DE087" w14:textId="77777777" w:rsidR="002269F4" w:rsidRPr="00B64F63" w:rsidRDefault="002269F4">
            <w:pPr>
              <w:jc w:val="center"/>
              <w:rPr>
                <w:color w:val="000000" w:themeColor="text1"/>
                <w:sz w:val="18"/>
                <w:szCs w:val="18"/>
              </w:rPr>
            </w:pPr>
            <w:r w:rsidRPr="00B64F63">
              <w:rPr>
                <w:color w:val="000000" w:themeColor="text1"/>
                <w:sz w:val="18"/>
                <w:szCs w:val="18"/>
              </w:rPr>
              <w:t>01.80.00</w:t>
            </w:r>
          </w:p>
        </w:tc>
        <w:tc>
          <w:tcPr>
            <w:tcW w:w="1380" w:type="dxa"/>
            <w:tcBorders>
              <w:top w:val="nil"/>
              <w:left w:val="nil"/>
              <w:bottom w:val="single" w:sz="4" w:space="0" w:color="auto"/>
              <w:right w:val="single" w:sz="4" w:space="0" w:color="auto"/>
            </w:tcBorders>
            <w:shd w:val="clear" w:color="000000" w:fill="FFFFFF"/>
            <w:noWrap/>
            <w:vAlign w:val="center"/>
            <w:hideMark/>
          </w:tcPr>
          <w:p w14:paraId="7F4B8271" w14:textId="77777777" w:rsidR="002269F4" w:rsidRPr="00B64F63" w:rsidRDefault="002269F4">
            <w:pPr>
              <w:jc w:val="center"/>
              <w:rPr>
                <w:color w:val="000000" w:themeColor="text1"/>
                <w:sz w:val="18"/>
                <w:szCs w:val="18"/>
              </w:rPr>
            </w:pPr>
            <w:r w:rsidRPr="00B64F63">
              <w:rPr>
                <w:color w:val="000000" w:themeColor="text1"/>
                <w:sz w:val="18"/>
                <w:szCs w:val="18"/>
              </w:rPr>
              <w:t>30 500,00</w:t>
            </w:r>
          </w:p>
        </w:tc>
        <w:tc>
          <w:tcPr>
            <w:tcW w:w="1380" w:type="dxa"/>
            <w:tcBorders>
              <w:top w:val="nil"/>
              <w:left w:val="nil"/>
              <w:bottom w:val="single" w:sz="4" w:space="0" w:color="auto"/>
              <w:right w:val="single" w:sz="4" w:space="0" w:color="auto"/>
            </w:tcBorders>
            <w:shd w:val="clear" w:color="000000" w:fill="FFFFFF"/>
            <w:noWrap/>
            <w:vAlign w:val="center"/>
            <w:hideMark/>
          </w:tcPr>
          <w:p w14:paraId="0ED81C5E" w14:textId="77777777" w:rsidR="002269F4" w:rsidRPr="00B64F63" w:rsidRDefault="002269F4">
            <w:pPr>
              <w:jc w:val="center"/>
              <w:rPr>
                <w:color w:val="000000" w:themeColor="text1"/>
                <w:sz w:val="18"/>
                <w:szCs w:val="18"/>
              </w:rPr>
            </w:pPr>
            <w:r w:rsidRPr="00B64F63">
              <w:rPr>
                <w:color w:val="000000" w:themeColor="text1"/>
                <w:sz w:val="18"/>
                <w:szCs w:val="18"/>
              </w:rPr>
              <w:t>30 500,00</w:t>
            </w:r>
          </w:p>
        </w:tc>
        <w:tc>
          <w:tcPr>
            <w:tcW w:w="958" w:type="dxa"/>
            <w:tcBorders>
              <w:top w:val="nil"/>
              <w:left w:val="nil"/>
              <w:bottom w:val="single" w:sz="4" w:space="0" w:color="auto"/>
              <w:right w:val="single" w:sz="4" w:space="0" w:color="auto"/>
            </w:tcBorders>
            <w:shd w:val="clear" w:color="000000" w:fill="FFFFFF"/>
            <w:noWrap/>
            <w:vAlign w:val="center"/>
            <w:hideMark/>
          </w:tcPr>
          <w:p w14:paraId="13C50A9B"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0934A897"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04BC4356"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742C080" w14:textId="77777777" w:rsidR="002269F4" w:rsidRPr="00B64F63" w:rsidRDefault="002269F4">
            <w:pPr>
              <w:jc w:val="center"/>
              <w:rPr>
                <w:color w:val="000000" w:themeColor="text1"/>
                <w:sz w:val="18"/>
                <w:szCs w:val="18"/>
              </w:rPr>
            </w:pPr>
            <w:r w:rsidRPr="00B64F63">
              <w:rPr>
                <w:color w:val="000000" w:themeColor="text1"/>
                <w:sz w:val="18"/>
                <w:szCs w:val="18"/>
              </w:rPr>
              <w:t>919</w:t>
            </w:r>
          </w:p>
        </w:tc>
        <w:tc>
          <w:tcPr>
            <w:tcW w:w="3663" w:type="dxa"/>
            <w:tcBorders>
              <w:top w:val="nil"/>
              <w:left w:val="nil"/>
              <w:bottom w:val="single" w:sz="4" w:space="0" w:color="auto"/>
              <w:right w:val="single" w:sz="4" w:space="0" w:color="auto"/>
            </w:tcBorders>
            <w:shd w:val="clear" w:color="000000" w:fill="FFFFFF"/>
            <w:vAlign w:val="bottom"/>
            <w:hideMark/>
          </w:tcPr>
          <w:p w14:paraId="46DFC5A4" w14:textId="77777777" w:rsidR="002269F4" w:rsidRPr="00B64F63" w:rsidRDefault="002269F4">
            <w:pPr>
              <w:rPr>
                <w:color w:val="000000" w:themeColor="text1"/>
                <w:sz w:val="18"/>
                <w:szCs w:val="18"/>
              </w:rPr>
            </w:pPr>
            <w:r w:rsidRPr="00B64F63">
              <w:rPr>
                <w:color w:val="000000" w:themeColor="text1"/>
                <w:sz w:val="18"/>
                <w:szCs w:val="18"/>
              </w:rPr>
              <w:t>Представительские расходы органов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11AE07F0"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5C73301E" w14:textId="77777777" w:rsidR="002269F4" w:rsidRPr="00B64F63" w:rsidRDefault="002269F4">
            <w:pPr>
              <w:jc w:val="center"/>
              <w:rPr>
                <w:color w:val="000000" w:themeColor="text1"/>
                <w:sz w:val="18"/>
                <w:szCs w:val="18"/>
              </w:rPr>
            </w:pPr>
            <w:r w:rsidRPr="00B64F63">
              <w:rPr>
                <w:color w:val="000000" w:themeColor="text1"/>
                <w:sz w:val="18"/>
                <w:szCs w:val="18"/>
              </w:rPr>
              <w:t>54 700,00</w:t>
            </w:r>
          </w:p>
        </w:tc>
        <w:tc>
          <w:tcPr>
            <w:tcW w:w="1380" w:type="dxa"/>
            <w:tcBorders>
              <w:top w:val="nil"/>
              <w:left w:val="nil"/>
              <w:bottom w:val="single" w:sz="4" w:space="0" w:color="auto"/>
              <w:right w:val="single" w:sz="4" w:space="0" w:color="auto"/>
            </w:tcBorders>
            <w:shd w:val="clear" w:color="000000" w:fill="FFFFFF"/>
            <w:noWrap/>
            <w:vAlign w:val="center"/>
            <w:hideMark/>
          </w:tcPr>
          <w:p w14:paraId="4A09D600" w14:textId="77777777" w:rsidR="002269F4" w:rsidRPr="00B64F63" w:rsidRDefault="002269F4">
            <w:pPr>
              <w:jc w:val="center"/>
              <w:rPr>
                <w:color w:val="000000" w:themeColor="text1"/>
                <w:sz w:val="18"/>
                <w:szCs w:val="18"/>
              </w:rPr>
            </w:pPr>
            <w:r w:rsidRPr="00B64F63">
              <w:rPr>
                <w:color w:val="000000" w:themeColor="text1"/>
                <w:sz w:val="18"/>
                <w:szCs w:val="18"/>
              </w:rPr>
              <w:t>43 161,79</w:t>
            </w:r>
          </w:p>
        </w:tc>
        <w:tc>
          <w:tcPr>
            <w:tcW w:w="958" w:type="dxa"/>
            <w:tcBorders>
              <w:top w:val="nil"/>
              <w:left w:val="nil"/>
              <w:bottom w:val="single" w:sz="4" w:space="0" w:color="auto"/>
              <w:right w:val="single" w:sz="4" w:space="0" w:color="auto"/>
            </w:tcBorders>
            <w:shd w:val="clear" w:color="000000" w:fill="FFFFFF"/>
            <w:noWrap/>
            <w:vAlign w:val="center"/>
            <w:hideMark/>
          </w:tcPr>
          <w:p w14:paraId="76639570" w14:textId="77777777" w:rsidR="002269F4" w:rsidRPr="00B64F63" w:rsidRDefault="002269F4">
            <w:pPr>
              <w:jc w:val="center"/>
              <w:rPr>
                <w:color w:val="000000" w:themeColor="text1"/>
                <w:sz w:val="18"/>
                <w:szCs w:val="18"/>
              </w:rPr>
            </w:pPr>
            <w:r w:rsidRPr="00B64F63">
              <w:rPr>
                <w:color w:val="000000" w:themeColor="text1"/>
                <w:sz w:val="18"/>
                <w:szCs w:val="18"/>
              </w:rPr>
              <w:t>78,91%</w:t>
            </w:r>
          </w:p>
        </w:tc>
        <w:tc>
          <w:tcPr>
            <w:tcW w:w="1300" w:type="dxa"/>
            <w:tcBorders>
              <w:top w:val="nil"/>
              <w:left w:val="nil"/>
              <w:bottom w:val="single" w:sz="4" w:space="0" w:color="auto"/>
              <w:right w:val="single" w:sz="4" w:space="0" w:color="auto"/>
            </w:tcBorders>
            <w:shd w:val="clear" w:color="000000" w:fill="FFFFFF"/>
            <w:noWrap/>
            <w:vAlign w:val="center"/>
            <w:hideMark/>
          </w:tcPr>
          <w:p w14:paraId="6568E8EA"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1794526C" w14:textId="77777777" w:rsidTr="002269F4">
        <w:trPr>
          <w:trHeight w:val="64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56FE40D" w14:textId="77777777" w:rsidR="002269F4" w:rsidRPr="00B64F63" w:rsidRDefault="002269F4">
            <w:pPr>
              <w:jc w:val="center"/>
              <w:rPr>
                <w:color w:val="000000" w:themeColor="text1"/>
                <w:sz w:val="18"/>
                <w:szCs w:val="18"/>
              </w:rPr>
            </w:pPr>
            <w:r w:rsidRPr="00B64F63">
              <w:rPr>
                <w:color w:val="000000" w:themeColor="text1"/>
                <w:sz w:val="18"/>
                <w:szCs w:val="18"/>
              </w:rPr>
              <w:t>919</w:t>
            </w:r>
          </w:p>
        </w:tc>
        <w:tc>
          <w:tcPr>
            <w:tcW w:w="3663" w:type="dxa"/>
            <w:tcBorders>
              <w:top w:val="nil"/>
              <w:left w:val="nil"/>
              <w:bottom w:val="single" w:sz="4" w:space="0" w:color="auto"/>
              <w:right w:val="single" w:sz="4" w:space="0" w:color="auto"/>
            </w:tcBorders>
            <w:shd w:val="clear" w:color="000000" w:fill="FFFFFF"/>
            <w:vAlign w:val="bottom"/>
            <w:hideMark/>
          </w:tcPr>
          <w:p w14:paraId="708CAE32" w14:textId="77777777" w:rsidR="002269F4" w:rsidRPr="00B64F63" w:rsidRDefault="002269F4">
            <w:pPr>
              <w:rPr>
                <w:color w:val="000000" w:themeColor="text1"/>
                <w:sz w:val="18"/>
                <w:szCs w:val="18"/>
              </w:rPr>
            </w:pPr>
            <w:r w:rsidRPr="00B64F63">
              <w:rPr>
                <w:color w:val="000000" w:themeColor="text1"/>
                <w:sz w:val="18"/>
                <w:szCs w:val="18"/>
              </w:rPr>
              <w:t>Исполнение судебных решений органами местного самоуправления Вологодского муниципального округа</w:t>
            </w:r>
          </w:p>
        </w:tc>
        <w:tc>
          <w:tcPr>
            <w:tcW w:w="940" w:type="dxa"/>
            <w:tcBorders>
              <w:top w:val="nil"/>
              <w:left w:val="nil"/>
              <w:bottom w:val="single" w:sz="4" w:space="0" w:color="auto"/>
              <w:right w:val="single" w:sz="4" w:space="0" w:color="auto"/>
            </w:tcBorders>
            <w:shd w:val="clear" w:color="000000" w:fill="FFFFFF"/>
            <w:noWrap/>
            <w:vAlign w:val="center"/>
            <w:hideMark/>
          </w:tcPr>
          <w:p w14:paraId="6003AE72" w14:textId="77777777" w:rsidR="002269F4" w:rsidRPr="00B64F63" w:rsidRDefault="002269F4">
            <w:pPr>
              <w:jc w:val="center"/>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center"/>
            <w:hideMark/>
          </w:tcPr>
          <w:p w14:paraId="0848360A" w14:textId="77777777" w:rsidR="002269F4" w:rsidRPr="00B64F63" w:rsidRDefault="002269F4">
            <w:pPr>
              <w:jc w:val="center"/>
              <w:rPr>
                <w:color w:val="000000" w:themeColor="text1"/>
                <w:sz w:val="18"/>
                <w:szCs w:val="18"/>
              </w:rPr>
            </w:pPr>
            <w:r w:rsidRPr="00B64F63">
              <w:rPr>
                <w:color w:val="000000" w:themeColor="text1"/>
                <w:sz w:val="18"/>
                <w:szCs w:val="18"/>
              </w:rPr>
              <w:t>3 159,12</w:t>
            </w:r>
          </w:p>
        </w:tc>
        <w:tc>
          <w:tcPr>
            <w:tcW w:w="1380" w:type="dxa"/>
            <w:tcBorders>
              <w:top w:val="nil"/>
              <w:left w:val="nil"/>
              <w:bottom w:val="single" w:sz="4" w:space="0" w:color="auto"/>
              <w:right w:val="single" w:sz="4" w:space="0" w:color="auto"/>
            </w:tcBorders>
            <w:shd w:val="clear" w:color="000000" w:fill="FFFFFF"/>
            <w:noWrap/>
            <w:vAlign w:val="center"/>
            <w:hideMark/>
          </w:tcPr>
          <w:p w14:paraId="554DE351" w14:textId="77777777" w:rsidR="002269F4" w:rsidRPr="00B64F63" w:rsidRDefault="002269F4">
            <w:pPr>
              <w:jc w:val="center"/>
              <w:rPr>
                <w:color w:val="000000" w:themeColor="text1"/>
                <w:sz w:val="18"/>
                <w:szCs w:val="18"/>
              </w:rPr>
            </w:pPr>
            <w:r w:rsidRPr="00B64F63">
              <w:rPr>
                <w:color w:val="000000" w:themeColor="text1"/>
                <w:sz w:val="18"/>
                <w:szCs w:val="18"/>
              </w:rPr>
              <w:t>3 159,12</w:t>
            </w:r>
          </w:p>
        </w:tc>
        <w:tc>
          <w:tcPr>
            <w:tcW w:w="958" w:type="dxa"/>
            <w:tcBorders>
              <w:top w:val="nil"/>
              <w:left w:val="nil"/>
              <w:bottom w:val="single" w:sz="4" w:space="0" w:color="auto"/>
              <w:right w:val="single" w:sz="4" w:space="0" w:color="auto"/>
            </w:tcBorders>
            <w:shd w:val="clear" w:color="000000" w:fill="FFFFFF"/>
            <w:noWrap/>
            <w:vAlign w:val="center"/>
            <w:hideMark/>
          </w:tcPr>
          <w:p w14:paraId="2816716B" w14:textId="77777777" w:rsidR="002269F4" w:rsidRPr="00B64F63" w:rsidRDefault="002269F4">
            <w:pPr>
              <w:jc w:val="center"/>
              <w:rPr>
                <w:color w:val="000000" w:themeColor="text1"/>
                <w:sz w:val="18"/>
                <w:szCs w:val="18"/>
              </w:rPr>
            </w:pPr>
            <w:r w:rsidRPr="00B64F63">
              <w:rPr>
                <w:color w:val="000000" w:themeColor="text1"/>
                <w:sz w:val="18"/>
                <w:szCs w:val="18"/>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0009EB4B" w14:textId="77777777" w:rsidR="002269F4" w:rsidRPr="00B64F63" w:rsidRDefault="002269F4">
            <w:pPr>
              <w:jc w:val="center"/>
              <w:rPr>
                <w:color w:val="000000" w:themeColor="text1"/>
                <w:sz w:val="18"/>
                <w:szCs w:val="18"/>
              </w:rPr>
            </w:pPr>
            <w:r w:rsidRPr="00B64F63">
              <w:rPr>
                <w:color w:val="000000" w:themeColor="text1"/>
                <w:sz w:val="18"/>
                <w:szCs w:val="18"/>
              </w:rPr>
              <w:t> </w:t>
            </w:r>
          </w:p>
        </w:tc>
      </w:tr>
      <w:tr w:rsidR="00B64F63" w:rsidRPr="00B64F63" w14:paraId="45036349" w14:textId="77777777" w:rsidTr="002269F4">
        <w:trPr>
          <w:trHeight w:val="420"/>
        </w:trPr>
        <w:tc>
          <w:tcPr>
            <w:tcW w:w="727" w:type="dxa"/>
            <w:tcBorders>
              <w:top w:val="nil"/>
              <w:left w:val="single" w:sz="4" w:space="0" w:color="auto"/>
              <w:bottom w:val="single" w:sz="4" w:space="0" w:color="auto"/>
              <w:right w:val="single" w:sz="4" w:space="0" w:color="auto"/>
            </w:tcBorders>
            <w:shd w:val="clear" w:color="000000" w:fill="FFFFFF"/>
            <w:noWrap/>
            <w:vAlign w:val="bottom"/>
            <w:hideMark/>
          </w:tcPr>
          <w:p w14:paraId="302AB93A" w14:textId="77777777" w:rsidR="002269F4" w:rsidRPr="00B64F63" w:rsidRDefault="002269F4">
            <w:pPr>
              <w:rPr>
                <w:b/>
                <w:bCs/>
                <w:color w:val="000000" w:themeColor="text1"/>
                <w:sz w:val="18"/>
                <w:szCs w:val="18"/>
              </w:rPr>
            </w:pPr>
            <w:r w:rsidRPr="00B64F63">
              <w:rPr>
                <w:b/>
                <w:bCs/>
                <w:color w:val="000000" w:themeColor="text1"/>
                <w:sz w:val="18"/>
                <w:szCs w:val="18"/>
              </w:rPr>
              <w:t> </w:t>
            </w:r>
          </w:p>
        </w:tc>
        <w:tc>
          <w:tcPr>
            <w:tcW w:w="3663" w:type="dxa"/>
            <w:tcBorders>
              <w:top w:val="nil"/>
              <w:left w:val="nil"/>
              <w:bottom w:val="single" w:sz="4" w:space="0" w:color="auto"/>
              <w:right w:val="single" w:sz="4" w:space="0" w:color="auto"/>
            </w:tcBorders>
            <w:shd w:val="clear" w:color="000000" w:fill="FFFFFF"/>
            <w:noWrap/>
            <w:vAlign w:val="bottom"/>
            <w:hideMark/>
          </w:tcPr>
          <w:p w14:paraId="7210ABD8" w14:textId="77777777" w:rsidR="002269F4" w:rsidRPr="00B64F63" w:rsidRDefault="002269F4">
            <w:pPr>
              <w:rPr>
                <w:b/>
                <w:bCs/>
                <w:color w:val="000000" w:themeColor="text1"/>
                <w:sz w:val="18"/>
                <w:szCs w:val="18"/>
              </w:rPr>
            </w:pPr>
            <w:r w:rsidRPr="00B64F63">
              <w:rPr>
                <w:b/>
                <w:bCs/>
                <w:color w:val="000000" w:themeColor="text1"/>
                <w:sz w:val="18"/>
                <w:szCs w:val="18"/>
              </w:rPr>
              <w:t>Итого</w:t>
            </w:r>
          </w:p>
        </w:tc>
        <w:tc>
          <w:tcPr>
            <w:tcW w:w="940" w:type="dxa"/>
            <w:tcBorders>
              <w:top w:val="nil"/>
              <w:left w:val="nil"/>
              <w:bottom w:val="single" w:sz="4" w:space="0" w:color="auto"/>
              <w:right w:val="single" w:sz="4" w:space="0" w:color="auto"/>
            </w:tcBorders>
            <w:shd w:val="clear" w:color="000000" w:fill="FFFFFF"/>
            <w:noWrap/>
            <w:vAlign w:val="center"/>
            <w:hideMark/>
          </w:tcPr>
          <w:p w14:paraId="049D79EE" w14:textId="77777777" w:rsidR="002269F4" w:rsidRPr="00B64F63" w:rsidRDefault="002269F4">
            <w:pPr>
              <w:jc w:val="center"/>
              <w:rPr>
                <w:b/>
                <w:bCs/>
                <w:color w:val="000000" w:themeColor="text1"/>
                <w:sz w:val="18"/>
                <w:szCs w:val="18"/>
              </w:rPr>
            </w:pPr>
            <w:r w:rsidRPr="00B64F63">
              <w:rPr>
                <w:b/>
                <w:bCs/>
                <w:color w:val="000000" w:themeColor="text1"/>
                <w:sz w:val="18"/>
                <w:szCs w:val="18"/>
              </w:rPr>
              <w:t> </w:t>
            </w:r>
          </w:p>
        </w:tc>
        <w:tc>
          <w:tcPr>
            <w:tcW w:w="1380" w:type="dxa"/>
            <w:tcBorders>
              <w:top w:val="nil"/>
              <w:left w:val="nil"/>
              <w:bottom w:val="single" w:sz="4" w:space="0" w:color="auto"/>
              <w:right w:val="single" w:sz="4" w:space="0" w:color="auto"/>
            </w:tcBorders>
            <w:shd w:val="clear" w:color="000000" w:fill="FFFFFF"/>
            <w:noWrap/>
            <w:vAlign w:val="center"/>
            <w:hideMark/>
          </w:tcPr>
          <w:p w14:paraId="285B47B3" w14:textId="77777777" w:rsidR="002269F4" w:rsidRPr="00B64F63" w:rsidRDefault="002269F4">
            <w:pPr>
              <w:jc w:val="center"/>
              <w:rPr>
                <w:b/>
                <w:bCs/>
                <w:color w:val="000000" w:themeColor="text1"/>
                <w:sz w:val="18"/>
                <w:szCs w:val="18"/>
              </w:rPr>
            </w:pPr>
            <w:r w:rsidRPr="00B64F63">
              <w:rPr>
                <w:b/>
                <w:bCs/>
                <w:color w:val="000000" w:themeColor="text1"/>
                <w:sz w:val="18"/>
                <w:szCs w:val="18"/>
              </w:rPr>
              <w:t>181 206 415,05</w:t>
            </w:r>
          </w:p>
        </w:tc>
        <w:tc>
          <w:tcPr>
            <w:tcW w:w="1380" w:type="dxa"/>
            <w:tcBorders>
              <w:top w:val="nil"/>
              <w:left w:val="nil"/>
              <w:bottom w:val="single" w:sz="4" w:space="0" w:color="auto"/>
              <w:right w:val="single" w:sz="4" w:space="0" w:color="auto"/>
            </w:tcBorders>
            <w:shd w:val="clear" w:color="000000" w:fill="FFFFFF"/>
            <w:noWrap/>
            <w:vAlign w:val="center"/>
            <w:hideMark/>
          </w:tcPr>
          <w:p w14:paraId="50DA6642" w14:textId="77777777" w:rsidR="002269F4" w:rsidRPr="00B64F63" w:rsidRDefault="002269F4">
            <w:pPr>
              <w:jc w:val="center"/>
              <w:rPr>
                <w:b/>
                <w:bCs/>
                <w:color w:val="000000" w:themeColor="text1"/>
                <w:sz w:val="18"/>
                <w:szCs w:val="18"/>
              </w:rPr>
            </w:pPr>
            <w:r w:rsidRPr="00B64F63">
              <w:rPr>
                <w:b/>
                <w:bCs/>
                <w:color w:val="000000" w:themeColor="text1"/>
                <w:sz w:val="18"/>
                <w:szCs w:val="18"/>
              </w:rPr>
              <w:t>179 195 697,78</w:t>
            </w:r>
          </w:p>
        </w:tc>
        <w:tc>
          <w:tcPr>
            <w:tcW w:w="958" w:type="dxa"/>
            <w:tcBorders>
              <w:top w:val="nil"/>
              <w:left w:val="nil"/>
              <w:bottom w:val="single" w:sz="4" w:space="0" w:color="auto"/>
              <w:right w:val="single" w:sz="4" w:space="0" w:color="auto"/>
            </w:tcBorders>
            <w:shd w:val="clear" w:color="000000" w:fill="FFFFFF"/>
            <w:noWrap/>
            <w:vAlign w:val="center"/>
            <w:hideMark/>
          </w:tcPr>
          <w:p w14:paraId="6591CFB6" w14:textId="77777777" w:rsidR="002269F4" w:rsidRPr="00B64F63" w:rsidRDefault="002269F4">
            <w:pPr>
              <w:jc w:val="center"/>
              <w:rPr>
                <w:b/>
                <w:bCs/>
                <w:color w:val="000000" w:themeColor="text1"/>
                <w:sz w:val="18"/>
                <w:szCs w:val="18"/>
              </w:rPr>
            </w:pPr>
            <w:r w:rsidRPr="00B64F63">
              <w:rPr>
                <w:b/>
                <w:bCs/>
                <w:color w:val="000000" w:themeColor="text1"/>
                <w:sz w:val="18"/>
                <w:szCs w:val="18"/>
              </w:rPr>
              <w:t>98,89</w:t>
            </w:r>
          </w:p>
        </w:tc>
        <w:tc>
          <w:tcPr>
            <w:tcW w:w="1300" w:type="dxa"/>
            <w:tcBorders>
              <w:top w:val="nil"/>
              <w:left w:val="nil"/>
              <w:bottom w:val="single" w:sz="4" w:space="0" w:color="auto"/>
              <w:right w:val="single" w:sz="4" w:space="0" w:color="auto"/>
            </w:tcBorders>
            <w:shd w:val="clear" w:color="000000" w:fill="FFFFFF"/>
            <w:noWrap/>
            <w:vAlign w:val="center"/>
            <w:hideMark/>
          </w:tcPr>
          <w:p w14:paraId="25DA5BE0" w14:textId="77777777" w:rsidR="002269F4" w:rsidRPr="00B64F63" w:rsidRDefault="002269F4">
            <w:pPr>
              <w:jc w:val="center"/>
              <w:rPr>
                <w:b/>
                <w:bCs/>
                <w:color w:val="000000" w:themeColor="text1"/>
                <w:sz w:val="18"/>
                <w:szCs w:val="18"/>
              </w:rPr>
            </w:pPr>
            <w:r w:rsidRPr="00B64F63">
              <w:rPr>
                <w:b/>
                <w:bCs/>
                <w:color w:val="000000" w:themeColor="text1"/>
                <w:sz w:val="18"/>
                <w:szCs w:val="18"/>
              </w:rPr>
              <w:t> </w:t>
            </w:r>
          </w:p>
        </w:tc>
      </w:tr>
    </w:tbl>
    <w:p w14:paraId="1E8A2DD4" w14:textId="360CDF81" w:rsidR="00565C0F" w:rsidRPr="00B64F63" w:rsidRDefault="00565C0F" w:rsidP="00160B6B">
      <w:pPr>
        <w:ind w:firstLine="708"/>
        <w:jc w:val="both"/>
        <w:rPr>
          <w:color w:val="000000" w:themeColor="text1"/>
          <w:sz w:val="26"/>
          <w:szCs w:val="26"/>
        </w:rPr>
      </w:pPr>
    </w:p>
    <w:p w14:paraId="26E72843" w14:textId="0D00685C" w:rsidR="00565C0F" w:rsidRPr="00B64F63" w:rsidRDefault="00565C0F" w:rsidP="00160B6B">
      <w:pPr>
        <w:ind w:firstLine="708"/>
        <w:jc w:val="both"/>
        <w:rPr>
          <w:color w:val="000000" w:themeColor="text1"/>
          <w:sz w:val="26"/>
          <w:szCs w:val="26"/>
        </w:rPr>
      </w:pPr>
    </w:p>
    <w:p w14:paraId="7DEAD0BC" w14:textId="196AD93A" w:rsidR="008B57AC" w:rsidRPr="00B64F63" w:rsidRDefault="008B57AC" w:rsidP="007C0540">
      <w:pPr>
        <w:ind w:firstLine="708"/>
        <w:jc w:val="center"/>
        <w:rPr>
          <w:b/>
          <w:color w:val="000000" w:themeColor="text1"/>
          <w:sz w:val="26"/>
          <w:szCs w:val="26"/>
        </w:rPr>
      </w:pPr>
      <w:r w:rsidRPr="00B64F63">
        <w:rPr>
          <w:b/>
          <w:bCs/>
          <w:color w:val="000000" w:themeColor="text1"/>
          <w:sz w:val="26"/>
          <w:szCs w:val="26"/>
        </w:rPr>
        <w:t xml:space="preserve">РАЗДЕЛ 02 </w:t>
      </w:r>
      <w:r w:rsidR="007C0540" w:rsidRPr="00B64F63">
        <w:rPr>
          <w:b/>
          <w:bCs/>
          <w:color w:val="000000" w:themeColor="text1"/>
          <w:sz w:val="26"/>
          <w:szCs w:val="26"/>
        </w:rPr>
        <w:t>«</w:t>
      </w:r>
      <w:r w:rsidRPr="00B64F63">
        <w:rPr>
          <w:b/>
          <w:color w:val="000000" w:themeColor="text1"/>
          <w:sz w:val="26"/>
          <w:szCs w:val="26"/>
        </w:rPr>
        <w:t>Национальная оборона</w:t>
      </w:r>
      <w:r w:rsidR="007C0540" w:rsidRPr="00B64F63">
        <w:rPr>
          <w:b/>
          <w:color w:val="000000" w:themeColor="text1"/>
          <w:sz w:val="26"/>
          <w:szCs w:val="26"/>
        </w:rPr>
        <w:t>»</w:t>
      </w:r>
    </w:p>
    <w:p w14:paraId="331C38A6" w14:textId="77777777" w:rsidR="00C52373" w:rsidRPr="00B64F63" w:rsidRDefault="00C52373" w:rsidP="007C0540">
      <w:pPr>
        <w:ind w:firstLine="708"/>
        <w:jc w:val="center"/>
        <w:rPr>
          <w:b/>
          <w:color w:val="000000" w:themeColor="text1"/>
          <w:sz w:val="26"/>
          <w:szCs w:val="26"/>
        </w:rPr>
      </w:pPr>
    </w:p>
    <w:p w14:paraId="3456B3F5" w14:textId="201312E6" w:rsidR="008B57AC" w:rsidRPr="00B64F63" w:rsidRDefault="008B57AC" w:rsidP="008B57AC">
      <w:pPr>
        <w:jc w:val="center"/>
        <w:rPr>
          <w:color w:val="000000" w:themeColor="text1"/>
          <w:sz w:val="26"/>
          <w:szCs w:val="26"/>
        </w:rPr>
      </w:pPr>
      <w:r w:rsidRPr="00B64F63">
        <w:rPr>
          <w:color w:val="000000" w:themeColor="text1"/>
          <w:sz w:val="26"/>
          <w:szCs w:val="26"/>
        </w:rPr>
        <w:t xml:space="preserve">Раздел /подраздел 02.03 </w:t>
      </w:r>
      <w:r w:rsidR="000A7CE2" w:rsidRPr="00B64F63">
        <w:rPr>
          <w:color w:val="000000" w:themeColor="text1"/>
          <w:sz w:val="26"/>
          <w:szCs w:val="26"/>
        </w:rPr>
        <w:t>«</w:t>
      </w:r>
      <w:r w:rsidRPr="00B64F63">
        <w:rPr>
          <w:color w:val="000000" w:themeColor="text1"/>
          <w:sz w:val="26"/>
          <w:szCs w:val="26"/>
        </w:rPr>
        <w:t>Мобилизационная и вневойсковая подготовка</w:t>
      </w:r>
      <w:r w:rsidR="000A7CE2" w:rsidRPr="00B64F63">
        <w:rPr>
          <w:color w:val="000000" w:themeColor="text1"/>
          <w:sz w:val="26"/>
          <w:szCs w:val="26"/>
        </w:rPr>
        <w:t>»</w:t>
      </w:r>
    </w:p>
    <w:p w14:paraId="49196537" w14:textId="77777777" w:rsidR="007F7D7B" w:rsidRPr="00B64F63" w:rsidRDefault="007F7D7B" w:rsidP="008B57AC">
      <w:pPr>
        <w:jc w:val="center"/>
        <w:rPr>
          <w:color w:val="000000" w:themeColor="text1"/>
          <w:sz w:val="26"/>
          <w:szCs w:val="26"/>
        </w:rPr>
      </w:pPr>
    </w:p>
    <w:p w14:paraId="7D429AFD" w14:textId="3648CE03" w:rsidR="008B57AC" w:rsidRPr="00B64F63" w:rsidRDefault="008B57AC" w:rsidP="008B57AC">
      <w:pPr>
        <w:ind w:firstLine="709"/>
        <w:jc w:val="both"/>
        <w:rPr>
          <w:color w:val="000000" w:themeColor="text1"/>
          <w:sz w:val="26"/>
          <w:szCs w:val="26"/>
        </w:rPr>
      </w:pPr>
      <w:r w:rsidRPr="00B64F63">
        <w:rPr>
          <w:color w:val="000000" w:themeColor="text1"/>
          <w:sz w:val="26"/>
          <w:szCs w:val="26"/>
        </w:rPr>
        <w:t>Расходы</w:t>
      </w:r>
      <w:r w:rsidR="00FE0B71" w:rsidRPr="00B64F63">
        <w:rPr>
          <w:color w:val="000000" w:themeColor="text1"/>
          <w:sz w:val="26"/>
          <w:szCs w:val="26"/>
        </w:rPr>
        <w:t xml:space="preserve"> в рамках муниципальной программы "Содействие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 </w:t>
      </w:r>
      <w:r w:rsidRPr="00B64F63">
        <w:rPr>
          <w:color w:val="000000" w:themeColor="text1"/>
          <w:sz w:val="26"/>
          <w:szCs w:val="26"/>
        </w:rPr>
        <w:t xml:space="preserve">бюджета </w:t>
      </w:r>
      <w:r w:rsidR="004A45A3" w:rsidRPr="00B64F63">
        <w:rPr>
          <w:color w:val="000000" w:themeColor="text1"/>
          <w:sz w:val="26"/>
          <w:szCs w:val="26"/>
        </w:rPr>
        <w:t>округа</w:t>
      </w:r>
      <w:r w:rsidR="00B6122C" w:rsidRPr="00B64F63">
        <w:rPr>
          <w:color w:val="000000" w:themeColor="text1"/>
          <w:sz w:val="26"/>
          <w:szCs w:val="26"/>
        </w:rPr>
        <w:t xml:space="preserve"> </w:t>
      </w:r>
      <w:r w:rsidR="007F7D7B" w:rsidRPr="00B64F63">
        <w:rPr>
          <w:color w:val="000000" w:themeColor="text1"/>
          <w:sz w:val="26"/>
          <w:szCs w:val="26"/>
        </w:rPr>
        <w:t>с</w:t>
      </w:r>
      <w:r w:rsidR="00B6122C" w:rsidRPr="00B64F63">
        <w:rPr>
          <w:color w:val="000000" w:themeColor="text1"/>
          <w:sz w:val="26"/>
          <w:szCs w:val="26"/>
        </w:rPr>
        <w:t xml:space="preserve">оставили </w:t>
      </w:r>
      <w:r w:rsidR="007F7D7B" w:rsidRPr="00B64F63">
        <w:rPr>
          <w:color w:val="000000" w:themeColor="text1"/>
          <w:sz w:val="26"/>
          <w:szCs w:val="26"/>
        </w:rPr>
        <w:t>4 656 829,34</w:t>
      </w:r>
      <w:r w:rsidR="00B6122C" w:rsidRPr="00B64F63">
        <w:rPr>
          <w:color w:val="000000" w:themeColor="text1"/>
          <w:sz w:val="26"/>
          <w:szCs w:val="26"/>
        </w:rPr>
        <w:t xml:space="preserve"> </w:t>
      </w:r>
      <w:r w:rsidRPr="00B64F63">
        <w:rPr>
          <w:color w:val="000000" w:themeColor="text1"/>
          <w:sz w:val="26"/>
          <w:szCs w:val="26"/>
        </w:rPr>
        <w:t xml:space="preserve">рублей, при плановых назначениях </w:t>
      </w:r>
      <w:r w:rsidR="007F7D7B" w:rsidRPr="00B64F63">
        <w:rPr>
          <w:color w:val="000000" w:themeColor="text1"/>
          <w:sz w:val="26"/>
          <w:szCs w:val="26"/>
        </w:rPr>
        <w:t>4 676 048,09</w:t>
      </w:r>
      <w:r w:rsidRPr="00B64F63">
        <w:rPr>
          <w:color w:val="000000" w:themeColor="text1"/>
          <w:sz w:val="26"/>
          <w:szCs w:val="26"/>
        </w:rPr>
        <w:t xml:space="preserve"> рублей, процент выполнения </w:t>
      </w:r>
      <w:r w:rsidR="00B6122C" w:rsidRPr="00B64F63">
        <w:rPr>
          <w:color w:val="000000" w:themeColor="text1"/>
          <w:sz w:val="26"/>
          <w:szCs w:val="26"/>
        </w:rPr>
        <w:t>9</w:t>
      </w:r>
      <w:r w:rsidR="007F7D7B" w:rsidRPr="00B64F63">
        <w:rPr>
          <w:color w:val="000000" w:themeColor="text1"/>
          <w:sz w:val="26"/>
          <w:szCs w:val="26"/>
        </w:rPr>
        <w:t>9,6</w:t>
      </w:r>
      <w:r w:rsidRPr="00B64F63">
        <w:rPr>
          <w:color w:val="000000" w:themeColor="text1"/>
          <w:sz w:val="26"/>
          <w:szCs w:val="26"/>
        </w:rPr>
        <w:t>% (расходы на содержание сотрудников, обеспечи</w:t>
      </w:r>
      <w:r w:rsidR="00B6122C" w:rsidRPr="00B64F63">
        <w:rPr>
          <w:color w:val="000000" w:themeColor="text1"/>
          <w:sz w:val="26"/>
          <w:szCs w:val="26"/>
        </w:rPr>
        <w:t>вающих ведение воинского учета</w:t>
      </w:r>
      <w:r w:rsidRPr="00B64F63">
        <w:rPr>
          <w:color w:val="000000" w:themeColor="text1"/>
          <w:sz w:val="26"/>
          <w:szCs w:val="26"/>
        </w:rPr>
        <w:t>).</w:t>
      </w:r>
    </w:p>
    <w:p w14:paraId="7F40C5B5" w14:textId="4F36345B" w:rsidR="00141BD3" w:rsidRPr="00B64F63" w:rsidRDefault="00141BD3" w:rsidP="00141BD3">
      <w:pPr>
        <w:jc w:val="both"/>
        <w:rPr>
          <w:color w:val="000000" w:themeColor="text1"/>
          <w:sz w:val="26"/>
          <w:szCs w:val="26"/>
        </w:rPr>
      </w:pPr>
    </w:p>
    <w:p w14:paraId="6D835D73" w14:textId="63A4EF2C" w:rsidR="000A7CE2" w:rsidRPr="00B64F63" w:rsidRDefault="000A7CE2" w:rsidP="00141BD3">
      <w:pPr>
        <w:jc w:val="both"/>
        <w:rPr>
          <w:color w:val="000000" w:themeColor="text1"/>
          <w:sz w:val="26"/>
          <w:szCs w:val="26"/>
        </w:rPr>
      </w:pPr>
    </w:p>
    <w:tbl>
      <w:tblPr>
        <w:tblW w:w="9634" w:type="dxa"/>
        <w:tblLook w:val="04A0" w:firstRow="1" w:lastRow="0" w:firstColumn="1" w:lastColumn="0" w:noHBand="0" w:noVBand="1"/>
      </w:tblPr>
      <w:tblGrid>
        <w:gridCol w:w="3681"/>
        <w:gridCol w:w="1134"/>
        <w:gridCol w:w="1601"/>
        <w:gridCol w:w="1649"/>
        <w:gridCol w:w="10"/>
        <w:gridCol w:w="1559"/>
      </w:tblGrid>
      <w:tr w:rsidR="00B64F63" w:rsidRPr="00B64F63" w14:paraId="03488FC8" w14:textId="77777777" w:rsidTr="000A7CE2">
        <w:trPr>
          <w:trHeight w:val="57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8722E" w14:textId="77777777" w:rsidR="000A7CE2" w:rsidRPr="00B64F63" w:rsidRDefault="000A7CE2">
            <w:pPr>
              <w:jc w:val="center"/>
              <w:rPr>
                <w:b/>
                <w:bCs/>
                <w:color w:val="000000" w:themeColor="text1"/>
                <w:sz w:val="18"/>
                <w:szCs w:val="18"/>
              </w:rPr>
            </w:pPr>
            <w:r w:rsidRPr="00B64F63">
              <w:rPr>
                <w:b/>
                <w:bCs/>
                <w:color w:val="000000" w:themeColor="text1"/>
                <w:sz w:val="18"/>
                <w:szCs w:val="18"/>
              </w:rPr>
              <w:t>ГРБС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A0F3F4" w14:textId="77777777" w:rsidR="000A7CE2" w:rsidRPr="00B64F63" w:rsidRDefault="000A7CE2">
            <w:pPr>
              <w:jc w:val="center"/>
              <w:rPr>
                <w:b/>
                <w:bCs/>
                <w:color w:val="000000" w:themeColor="text1"/>
                <w:sz w:val="18"/>
                <w:szCs w:val="18"/>
              </w:rPr>
            </w:pPr>
            <w:r w:rsidRPr="00B64F63">
              <w:rPr>
                <w:b/>
                <w:bCs/>
                <w:color w:val="000000" w:themeColor="text1"/>
                <w:sz w:val="18"/>
                <w:szCs w:val="18"/>
              </w:rPr>
              <w:t>Тип средств</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14:paraId="5ABB95AE" w14:textId="77777777" w:rsidR="000A7CE2" w:rsidRPr="00B64F63" w:rsidRDefault="000A7CE2">
            <w:pPr>
              <w:jc w:val="center"/>
              <w:rPr>
                <w:b/>
                <w:bCs/>
                <w:color w:val="000000" w:themeColor="text1"/>
                <w:sz w:val="18"/>
                <w:szCs w:val="18"/>
              </w:rPr>
            </w:pPr>
            <w:r w:rsidRPr="00B64F63">
              <w:rPr>
                <w:b/>
                <w:bCs/>
                <w:color w:val="000000" w:themeColor="text1"/>
                <w:sz w:val="18"/>
                <w:szCs w:val="18"/>
              </w:rPr>
              <w:t>План</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696A1D55" w14:textId="77777777" w:rsidR="000A7CE2" w:rsidRPr="00B64F63" w:rsidRDefault="000A7CE2">
            <w:pPr>
              <w:jc w:val="center"/>
              <w:rPr>
                <w:b/>
                <w:bCs/>
                <w:color w:val="000000" w:themeColor="text1"/>
                <w:sz w:val="18"/>
                <w:szCs w:val="18"/>
              </w:rPr>
            </w:pPr>
            <w:r w:rsidRPr="00B64F63">
              <w:rPr>
                <w:b/>
                <w:bCs/>
                <w:color w:val="000000" w:themeColor="text1"/>
                <w:sz w:val="18"/>
                <w:szCs w:val="18"/>
              </w:rPr>
              <w:t>Факт</w:t>
            </w:r>
          </w:p>
        </w:tc>
        <w:tc>
          <w:tcPr>
            <w:tcW w:w="1569" w:type="dxa"/>
            <w:gridSpan w:val="2"/>
            <w:tcBorders>
              <w:top w:val="single" w:sz="4" w:space="0" w:color="auto"/>
              <w:left w:val="nil"/>
              <w:bottom w:val="single" w:sz="4" w:space="0" w:color="auto"/>
              <w:right w:val="single" w:sz="4" w:space="0" w:color="auto"/>
            </w:tcBorders>
            <w:shd w:val="clear" w:color="auto" w:fill="auto"/>
            <w:vAlign w:val="center"/>
            <w:hideMark/>
          </w:tcPr>
          <w:p w14:paraId="26F44004" w14:textId="77777777" w:rsidR="000A7CE2" w:rsidRPr="00B64F63" w:rsidRDefault="000A7CE2">
            <w:pPr>
              <w:jc w:val="center"/>
              <w:rPr>
                <w:b/>
                <w:bCs/>
                <w:color w:val="000000" w:themeColor="text1"/>
                <w:sz w:val="18"/>
                <w:szCs w:val="18"/>
              </w:rPr>
            </w:pPr>
            <w:r w:rsidRPr="00B64F63">
              <w:rPr>
                <w:b/>
                <w:bCs/>
                <w:color w:val="000000" w:themeColor="text1"/>
                <w:sz w:val="18"/>
                <w:szCs w:val="18"/>
              </w:rPr>
              <w:t>% исполнения</w:t>
            </w:r>
          </w:p>
        </w:tc>
      </w:tr>
      <w:tr w:rsidR="00B64F63" w:rsidRPr="00B64F63" w14:paraId="09A8DF9C" w14:textId="77777777" w:rsidTr="000A7CE2">
        <w:trPr>
          <w:trHeight w:val="22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14:paraId="11C09339" w14:textId="77777777" w:rsidR="000A7CE2" w:rsidRPr="00B64F63" w:rsidRDefault="000A7CE2">
            <w:pPr>
              <w:rPr>
                <w:color w:val="000000" w:themeColor="text1"/>
                <w:sz w:val="18"/>
                <w:szCs w:val="18"/>
              </w:rPr>
            </w:pPr>
            <w:r w:rsidRPr="00B64F63">
              <w:rPr>
                <w:color w:val="000000" w:themeColor="text1"/>
                <w:sz w:val="18"/>
                <w:szCs w:val="18"/>
              </w:rPr>
              <w:t>Кубенское ТУ</w:t>
            </w:r>
          </w:p>
        </w:tc>
        <w:tc>
          <w:tcPr>
            <w:tcW w:w="1134" w:type="dxa"/>
            <w:tcBorders>
              <w:top w:val="nil"/>
              <w:left w:val="nil"/>
              <w:bottom w:val="single" w:sz="4" w:space="0" w:color="auto"/>
              <w:right w:val="single" w:sz="4" w:space="0" w:color="auto"/>
            </w:tcBorders>
            <w:shd w:val="clear" w:color="auto" w:fill="auto"/>
            <w:noWrap/>
            <w:vAlign w:val="bottom"/>
            <w:hideMark/>
          </w:tcPr>
          <w:p w14:paraId="23DCA197" w14:textId="77777777" w:rsidR="000A7CE2" w:rsidRPr="00B64F63" w:rsidRDefault="000A7CE2">
            <w:pPr>
              <w:jc w:val="right"/>
              <w:rPr>
                <w:color w:val="000000" w:themeColor="text1"/>
                <w:sz w:val="18"/>
                <w:szCs w:val="18"/>
              </w:rPr>
            </w:pPr>
            <w:r w:rsidRPr="00B64F63">
              <w:rPr>
                <w:color w:val="000000" w:themeColor="text1"/>
                <w:sz w:val="18"/>
                <w:szCs w:val="18"/>
              </w:rPr>
              <w:t>01.00.00</w:t>
            </w:r>
          </w:p>
        </w:tc>
        <w:tc>
          <w:tcPr>
            <w:tcW w:w="1601" w:type="dxa"/>
            <w:tcBorders>
              <w:top w:val="nil"/>
              <w:left w:val="nil"/>
              <w:bottom w:val="single" w:sz="4" w:space="0" w:color="auto"/>
              <w:right w:val="single" w:sz="4" w:space="0" w:color="auto"/>
            </w:tcBorders>
            <w:shd w:val="clear" w:color="000000" w:fill="FFFFFF"/>
            <w:noWrap/>
            <w:vAlign w:val="bottom"/>
            <w:hideMark/>
          </w:tcPr>
          <w:p w14:paraId="622FEAF4" w14:textId="77777777" w:rsidR="000A7CE2" w:rsidRPr="00B64F63" w:rsidRDefault="000A7CE2">
            <w:pPr>
              <w:jc w:val="right"/>
              <w:rPr>
                <w:color w:val="000000" w:themeColor="text1"/>
                <w:sz w:val="18"/>
                <w:szCs w:val="18"/>
              </w:rPr>
            </w:pPr>
            <w:r w:rsidRPr="00B64F63">
              <w:rPr>
                <w:color w:val="000000" w:themeColor="text1"/>
                <w:sz w:val="18"/>
                <w:szCs w:val="18"/>
              </w:rPr>
              <w:t>48 000,00</w:t>
            </w:r>
          </w:p>
        </w:tc>
        <w:tc>
          <w:tcPr>
            <w:tcW w:w="1649" w:type="dxa"/>
            <w:tcBorders>
              <w:top w:val="nil"/>
              <w:left w:val="nil"/>
              <w:bottom w:val="single" w:sz="4" w:space="0" w:color="auto"/>
              <w:right w:val="single" w:sz="4" w:space="0" w:color="auto"/>
            </w:tcBorders>
            <w:shd w:val="clear" w:color="auto" w:fill="auto"/>
            <w:noWrap/>
            <w:vAlign w:val="bottom"/>
            <w:hideMark/>
          </w:tcPr>
          <w:p w14:paraId="63558F52" w14:textId="77777777" w:rsidR="000A7CE2" w:rsidRPr="00B64F63" w:rsidRDefault="000A7CE2">
            <w:pPr>
              <w:jc w:val="right"/>
              <w:rPr>
                <w:color w:val="000000" w:themeColor="text1"/>
                <w:sz w:val="18"/>
                <w:szCs w:val="18"/>
              </w:rPr>
            </w:pPr>
            <w:r w:rsidRPr="00B64F63">
              <w:rPr>
                <w:color w:val="000000" w:themeColor="text1"/>
                <w:sz w:val="18"/>
                <w:szCs w:val="18"/>
              </w:rPr>
              <w:t>47 036,61</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64682038" w14:textId="77777777" w:rsidR="000A7CE2" w:rsidRPr="00B64F63" w:rsidRDefault="000A7CE2">
            <w:pPr>
              <w:jc w:val="right"/>
              <w:rPr>
                <w:color w:val="000000" w:themeColor="text1"/>
                <w:sz w:val="18"/>
                <w:szCs w:val="18"/>
              </w:rPr>
            </w:pPr>
            <w:r w:rsidRPr="00B64F63">
              <w:rPr>
                <w:color w:val="000000" w:themeColor="text1"/>
                <w:sz w:val="18"/>
                <w:szCs w:val="18"/>
              </w:rPr>
              <w:t>97,99%</w:t>
            </w:r>
          </w:p>
        </w:tc>
      </w:tr>
      <w:tr w:rsidR="00B64F63" w:rsidRPr="00B64F63" w14:paraId="451297A9" w14:textId="77777777" w:rsidTr="000A7CE2">
        <w:trPr>
          <w:trHeight w:val="225"/>
        </w:trPr>
        <w:tc>
          <w:tcPr>
            <w:tcW w:w="3681" w:type="dxa"/>
            <w:vMerge/>
            <w:tcBorders>
              <w:top w:val="nil"/>
              <w:left w:val="single" w:sz="4" w:space="0" w:color="auto"/>
              <w:bottom w:val="single" w:sz="4" w:space="0" w:color="auto"/>
              <w:right w:val="single" w:sz="4" w:space="0" w:color="auto"/>
            </w:tcBorders>
            <w:vAlign w:val="center"/>
            <w:hideMark/>
          </w:tcPr>
          <w:p w14:paraId="2E97204A" w14:textId="77777777" w:rsidR="000A7CE2" w:rsidRPr="00B64F63" w:rsidRDefault="000A7CE2">
            <w:pPr>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6BE8EB2" w14:textId="77777777" w:rsidR="000A7CE2" w:rsidRPr="00B64F63" w:rsidRDefault="000A7CE2">
            <w:pPr>
              <w:jc w:val="right"/>
              <w:rPr>
                <w:color w:val="000000" w:themeColor="text1"/>
                <w:sz w:val="18"/>
                <w:szCs w:val="18"/>
              </w:rPr>
            </w:pPr>
            <w:r w:rsidRPr="00B64F63">
              <w:rPr>
                <w:color w:val="000000" w:themeColor="text1"/>
                <w:sz w:val="18"/>
                <w:szCs w:val="18"/>
              </w:rPr>
              <w:t>03.02.01</w:t>
            </w:r>
          </w:p>
        </w:tc>
        <w:tc>
          <w:tcPr>
            <w:tcW w:w="1601" w:type="dxa"/>
            <w:tcBorders>
              <w:top w:val="nil"/>
              <w:left w:val="nil"/>
              <w:bottom w:val="single" w:sz="4" w:space="0" w:color="auto"/>
              <w:right w:val="single" w:sz="4" w:space="0" w:color="auto"/>
            </w:tcBorders>
            <w:shd w:val="clear" w:color="000000" w:fill="FFFFFF"/>
            <w:noWrap/>
            <w:vAlign w:val="bottom"/>
            <w:hideMark/>
          </w:tcPr>
          <w:p w14:paraId="07753E60" w14:textId="77777777" w:rsidR="000A7CE2" w:rsidRPr="00B64F63" w:rsidRDefault="000A7CE2">
            <w:pPr>
              <w:jc w:val="right"/>
              <w:rPr>
                <w:color w:val="000000" w:themeColor="text1"/>
                <w:sz w:val="18"/>
                <w:szCs w:val="18"/>
              </w:rPr>
            </w:pPr>
            <w:r w:rsidRPr="00B64F63">
              <w:rPr>
                <w:color w:val="000000" w:themeColor="text1"/>
                <w:sz w:val="18"/>
                <w:szCs w:val="18"/>
              </w:rPr>
              <w:t>400 300,00</w:t>
            </w:r>
          </w:p>
        </w:tc>
        <w:tc>
          <w:tcPr>
            <w:tcW w:w="1649" w:type="dxa"/>
            <w:tcBorders>
              <w:top w:val="nil"/>
              <w:left w:val="nil"/>
              <w:bottom w:val="single" w:sz="4" w:space="0" w:color="auto"/>
              <w:right w:val="single" w:sz="4" w:space="0" w:color="auto"/>
            </w:tcBorders>
            <w:shd w:val="clear" w:color="auto" w:fill="auto"/>
            <w:noWrap/>
            <w:vAlign w:val="bottom"/>
            <w:hideMark/>
          </w:tcPr>
          <w:p w14:paraId="37E69828" w14:textId="77777777" w:rsidR="000A7CE2" w:rsidRPr="00B64F63" w:rsidRDefault="000A7CE2">
            <w:pPr>
              <w:jc w:val="right"/>
              <w:rPr>
                <w:color w:val="000000" w:themeColor="text1"/>
                <w:sz w:val="18"/>
                <w:szCs w:val="18"/>
              </w:rPr>
            </w:pPr>
            <w:r w:rsidRPr="00B64F63">
              <w:rPr>
                <w:color w:val="000000" w:themeColor="text1"/>
                <w:sz w:val="18"/>
                <w:szCs w:val="18"/>
              </w:rPr>
              <w:t>400 300,00</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2468019D" w14:textId="77777777" w:rsidR="000A7CE2" w:rsidRPr="00B64F63" w:rsidRDefault="000A7CE2">
            <w:pPr>
              <w:jc w:val="right"/>
              <w:rPr>
                <w:color w:val="000000" w:themeColor="text1"/>
                <w:sz w:val="18"/>
                <w:szCs w:val="18"/>
              </w:rPr>
            </w:pPr>
            <w:r w:rsidRPr="00B64F63">
              <w:rPr>
                <w:color w:val="000000" w:themeColor="text1"/>
                <w:sz w:val="18"/>
                <w:szCs w:val="18"/>
              </w:rPr>
              <w:t>100,00%</w:t>
            </w:r>
          </w:p>
        </w:tc>
      </w:tr>
      <w:tr w:rsidR="00B64F63" w:rsidRPr="00B64F63" w14:paraId="33F35CFD" w14:textId="77777777" w:rsidTr="000A7CE2">
        <w:trPr>
          <w:trHeight w:val="22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510E00" w14:textId="2B6579C7" w:rsidR="000A7CE2" w:rsidRPr="00B64F63" w:rsidRDefault="000A7CE2">
            <w:pPr>
              <w:rPr>
                <w:b/>
                <w:bCs/>
                <w:color w:val="000000" w:themeColor="text1"/>
                <w:sz w:val="18"/>
                <w:szCs w:val="18"/>
              </w:rPr>
            </w:pPr>
            <w:r w:rsidRPr="00B64F63">
              <w:rPr>
                <w:b/>
                <w:bCs/>
                <w:color w:val="000000" w:themeColor="text1"/>
                <w:sz w:val="18"/>
                <w:szCs w:val="18"/>
              </w:rPr>
              <w:t>Итого</w:t>
            </w:r>
            <w:r w:rsidR="00F7768F" w:rsidRPr="00B64F63">
              <w:rPr>
                <w:b/>
                <w:bCs/>
                <w:color w:val="000000" w:themeColor="text1"/>
                <w:sz w:val="18"/>
                <w:szCs w:val="18"/>
              </w:rPr>
              <w:t xml:space="preserve"> </w:t>
            </w:r>
          </w:p>
        </w:tc>
        <w:tc>
          <w:tcPr>
            <w:tcW w:w="1601" w:type="dxa"/>
            <w:tcBorders>
              <w:top w:val="nil"/>
              <w:left w:val="nil"/>
              <w:bottom w:val="single" w:sz="4" w:space="0" w:color="auto"/>
              <w:right w:val="single" w:sz="4" w:space="0" w:color="auto"/>
            </w:tcBorders>
            <w:shd w:val="clear" w:color="000000" w:fill="FFFFFF"/>
            <w:noWrap/>
            <w:vAlign w:val="bottom"/>
            <w:hideMark/>
          </w:tcPr>
          <w:p w14:paraId="41930D83" w14:textId="77777777" w:rsidR="000A7CE2" w:rsidRPr="00B64F63" w:rsidRDefault="000A7CE2">
            <w:pPr>
              <w:jc w:val="right"/>
              <w:rPr>
                <w:b/>
                <w:bCs/>
                <w:color w:val="000000" w:themeColor="text1"/>
                <w:sz w:val="18"/>
                <w:szCs w:val="18"/>
              </w:rPr>
            </w:pPr>
            <w:r w:rsidRPr="00B64F63">
              <w:rPr>
                <w:b/>
                <w:bCs/>
                <w:color w:val="000000" w:themeColor="text1"/>
                <w:sz w:val="18"/>
                <w:szCs w:val="18"/>
              </w:rPr>
              <w:t>448 300,00</w:t>
            </w:r>
          </w:p>
        </w:tc>
        <w:tc>
          <w:tcPr>
            <w:tcW w:w="1659" w:type="dxa"/>
            <w:gridSpan w:val="2"/>
            <w:tcBorders>
              <w:top w:val="nil"/>
              <w:left w:val="nil"/>
              <w:bottom w:val="single" w:sz="4" w:space="0" w:color="auto"/>
              <w:right w:val="single" w:sz="4" w:space="0" w:color="auto"/>
            </w:tcBorders>
            <w:shd w:val="clear" w:color="auto" w:fill="auto"/>
            <w:noWrap/>
            <w:vAlign w:val="bottom"/>
            <w:hideMark/>
          </w:tcPr>
          <w:p w14:paraId="417A29A4" w14:textId="77777777" w:rsidR="000A7CE2" w:rsidRPr="00B64F63" w:rsidRDefault="000A7CE2">
            <w:pPr>
              <w:jc w:val="right"/>
              <w:rPr>
                <w:b/>
                <w:bCs/>
                <w:color w:val="000000" w:themeColor="text1"/>
                <w:sz w:val="18"/>
                <w:szCs w:val="18"/>
              </w:rPr>
            </w:pPr>
            <w:r w:rsidRPr="00B64F63">
              <w:rPr>
                <w:b/>
                <w:bCs/>
                <w:color w:val="000000" w:themeColor="text1"/>
                <w:sz w:val="18"/>
                <w:szCs w:val="18"/>
              </w:rPr>
              <w:t>447 336,61</w:t>
            </w:r>
          </w:p>
        </w:tc>
        <w:tc>
          <w:tcPr>
            <w:tcW w:w="1559" w:type="dxa"/>
            <w:tcBorders>
              <w:top w:val="nil"/>
              <w:left w:val="nil"/>
              <w:bottom w:val="single" w:sz="4" w:space="0" w:color="auto"/>
              <w:right w:val="single" w:sz="4" w:space="0" w:color="auto"/>
            </w:tcBorders>
            <w:shd w:val="clear" w:color="auto" w:fill="auto"/>
            <w:noWrap/>
            <w:vAlign w:val="bottom"/>
            <w:hideMark/>
          </w:tcPr>
          <w:p w14:paraId="069C4442" w14:textId="77777777" w:rsidR="000A7CE2" w:rsidRPr="00B64F63" w:rsidRDefault="000A7CE2">
            <w:pPr>
              <w:jc w:val="right"/>
              <w:rPr>
                <w:b/>
                <w:bCs/>
                <w:color w:val="000000" w:themeColor="text1"/>
                <w:sz w:val="18"/>
                <w:szCs w:val="18"/>
              </w:rPr>
            </w:pPr>
            <w:r w:rsidRPr="00B64F63">
              <w:rPr>
                <w:b/>
                <w:bCs/>
                <w:color w:val="000000" w:themeColor="text1"/>
                <w:sz w:val="18"/>
                <w:szCs w:val="18"/>
              </w:rPr>
              <w:t>99,79</w:t>
            </w:r>
          </w:p>
        </w:tc>
      </w:tr>
      <w:tr w:rsidR="00B64F63" w:rsidRPr="00B64F63" w14:paraId="101F4AB8" w14:textId="77777777" w:rsidTr="000A7CE2">
        <w:trPr>
          <w:trHeight w:val="22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14:paraId="1A43148E" w14:textId="77777777" w:rsidR="000A7CE2" w:rsidRPr="00B64F63" w:rsidRDefault="000A7CE2">
            <w:pPr>
              <w:rPr>
                <w:color w:val="000000" w:themeColor="text1"/>
                <w:sz w:val="18"/>
                <w:szCs w:val="18"/>
              </w:rPr>
            </w:pPr>
            <w:r w:rsidRPr="00B64F63">
              <w:rPr>
                <w:color w:val="000000" w:themeColor="text1"/>
                <w:sz w:val="18"/>
                <w:szCs w:val="18"/>
              </w:rPr>
              <w:t>Майское ТУ</w:t>
            </w:r>
          </w:p>
        </w:tc>
        <w:tc>
          <w:tcPr>
            <w:tcW w:w="1134" w:type="dxa"/>
            <w:tcBorders>
              <w:top w:val="nil"/>
              <w:left w:val="nil"/>
              <w:bottom w:val="single" w:sz="4" w:space="0" w:color="auto"/>
              <w:right w:val="single" w:sz="4" w:space="0" w:color="auto"/>
            </w:tcBorders>
            <w:shd w:val="clear" w:color="auto" w:fill="auto"/>
            <w:noWrap/>
            <w:vAlign w:val="bottom"/>
            <w:hideMark/>
          </w:tcPr>
          <w:p w14:paraId="1A78395F" w14:textId="77777777" w:rsidR="000A7CE2" w:rsidRPr="00B64F63" w:rsidRDefault="000A7CE2">
            <w:pPr>
              <w:jc w:val="right"/>
              <w:rPr>
                <w:color w:val="000000" w:themeColor="text1"/>
                <w:sz w:val="18"/>
                <w:szCs w:val="18"/>
              </w:rPr>
            </w:pPr>
            <w:r w:rsidRPr="00B64F63">
              <w:rPr>
                <w:color w:val="000000" w:themeColor="text1"/>
                <w:sz w:val="18"/>
                <w:szCs w:val="18"/>
              </w:rPr>
              <w:t>01.00.00</w:t>
            </w:r>
          </w:p>
        </w:tc>
        <w:tc>
          <w:tcPr>
            <w:tcW w:w="1601" w:type="dxa"/>
            <w:tcBorders>
              <w:top w:val="nil"/>
              <w:left w:val="nil"/>
              <w:bottom w:val="single" w:sz="4" w:space="0" w:color="auto"/>
              <w:right w:val="single" w:sz="4" w:space="0" w:color="auto"/>
            </w:tcBorders>
            <w:shd w:val="clear" w:color="000000" w:fill="FFFFFF"/>
            <w:noWrap/>
            <w:vAlign w:val="bottom"/>
            <w:hideMark/>
          </w:tcPr>
          <w:p w14:paraId="113DA451" w14:textId="77777777" w:rsidR="000A7CE2" w:rsidRPr="00B64F63" w:rsidRDefault="000A7CE2">
            <w:pPr>
              <w:jc w:val="right"/>
              <w:rPr>
                <w:color w:val="000000" w:themeColor="text1"/>
                <w:sz w:val="18"/>
                <w:szCs w:val="18"/>
              </w:rPr>
            </w:pPr>
            <w:r w:rsidRPr="00B64F63">
              <w:rPr>
                <w:color w:val="000000" w:themeColor="text1"/>
                <w:sz w:val="18"/>
                <w:szCs w:val="18"/>
              </w:rPr>
              <w:t>47 000,00</w:t>
            </w:r>
          </w:p>
        </w:tc>
        <w:tc>
          <w:tcPr>
            <w:tcW w:w="1649" w:type="dxa"/>
            <w:tcBorders>
              <w:top w:val="nil"/>
              <w:left w:val="nil"/>
              <w:bottom w:val="single" w:sz="4" w:space="0" w:color="auto"/>
              <w:right w:val="single" w:sz="4" w:space="0" w:color="auto"/>
            </w:tcBorders>
            <w:shd w:val="clear" w:color="auto" w:fill="auto"/>
            <w:noWrap/>
            <w:vAlign w:val="bottom"/>
            <w:hideMark/>
          </w:tcPr>
          <w:p w14:paraId="04D570C0" w14:textId="77777777" w:rsidR="000A7CE2" w:rsidRPr="00B64F63" w:rsidRDefault="000A7CE2">
            <w:pPr>
              <w:jc w:val="right"/>
              <w:rPr>
                <w:color w:val="000000" w:themeColor="text1"/>
                <w:sz w:val="18"/>
                <w:szCs w:val="18"/>
              </w:rPr>
            </w:pPr>
            <w:r w:rsidRPr="00B64F63">
              <w:rPr>
                <w:color w:val="000000" w:themeColor="text1"/>
                <w:sz w:val="18"/>
                <w:szCs w:val="18"/>
              </w:rPr>
              <w:t>44 161,26</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0B532782" w14:textId="77777777" w:rsidR="000A7CE2" w:rsidRPr="00B64F63" w:rsidRDefault="000A7CE2">
            <w:pPr>
              <w:jc w:val="right"/>
              <w:rPr>
                <w:color w:val="000000" w:themeColor="text1"/>
                <w:sz w:val="18"/>
                <w:szCs w:val="18"/>
              </w:rPr>
            </w:pPr>
            <w:r w:rsidRPr="00B64F63">
              <w:rPr>
                <w:color w:val="000000" w:themeColor="text1"/>
                <w:sz w:val="18"/>
                <w:szCs w:val="18"/>
              </w:rPr>
              <w:t>93,96%</w:t>
            </w:r>
          </w:p>
        </w:tc>
      </w:tr>
      <w:tr w:rsidR="00B64F63" w:rsidRPr="00B64F63" w14:paraId="1A15CBCE" w14:textId="77777777" w:rsidTr="000A7CE2">
        <w:trPr>
          <w:trHeight w:val="225"/>
        </w:trPr>
        <w:tc>
          <w:tcPr>
            <w:tcW w:w="3681" w:type="dxa"/>
            <w:vMerge/>
            <w:tcBorders>
              <w:top w:val="nil"/>
              <w:left w:val="single" w:sz="4" w:space="0" w:color="auto"/>
              <w:bottom w:val="single" w:sz="4" w:space="0" w:color="auto"/>
              <w:right w:val="single" w:sz="4" w:space="0" w:color="auto"/>
            </w:tcBorders>
            <w:vAlign w:val="center"/>
            <w:hideMark/>
          </w:tcPr>
          <w:p w14:paraId="1B8239EE" w14:textId="77777777" w:rsidR="000A7CE2" w:rsidRPr="00B64F63" w:rsidRDefault="000A7CE2">
            <w:pPr>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6DF52511" w14:textId="77777777" w:rsidR="000A7CE2" w:rsidRPr="00B64F63" w:rsidRDefault="000A7CE2">
            <w:pPr>
              <w:jc w:val="right"/>
              <w:rPr>
                <w:color w:val="000000" w:themeColor="text1"/>
                <w:sz w:val="18"/>
                <w:szCs w:val="18"/>
              </w:rPr>
            </w:pPr>
            <w:r w:rsidRPr="00B64F63">
              <w:rPr>
                <w:color w:val="000000" w:themeColor="text1"/>
                <w:sz w:val="18"/>
                <w:szCs w:val="18"/>
              </w:rPr>
              <w:t>03.02.01</w:t>
            </w:r>
          </w:p>
        </w:tc>
        <w:tc>
          <w:tcPr>
            <w:tcW w:w="1601" w:type="dxa"/>
            <w:tcBorders>
              <w:top w:val="nil"/>
              <w:left w:val="nil"/>
              <w:bottom w:val="single" w:sz="4" w:space="0" w:color="auto"/>
              <w:right w:val="single" w:sz="4" w:space="0" w:color="auto"/>
            </w:tcBorders>
            <w:shd w:val="clear" w:color="000000" w:fill="FFFFFF"/>
            <w:noWrap/>
            <w:vAlign w:val="bottom"/>
            <w:hideMark/>
          </w:tcPr>
          <w:p w14:paraId="709BF38F" w14:textId="77777777" w:rsidR="000A7CE2" w:rsidRPr="00B64F63" w:rsidRDefault="000A7CE2">
            <w:pPr>
              <w:jc w:val="right"/>
              <w:rPr>
                <w:color w:val="000000" w:themeColor="text1"/>
                <w:sz w:val="18"/>
                <w:szCs w:val="18"/>
              </w:rPr>
            </w:pPr>
            <w:r w:rsidRPr="00B64F63">
              <w:rPr>
                <w:color w:val="000000" w:themeColor="text1"/>
                <w:sz w:val="18"/>
                <w:szCs w:val="18"/>
              </w:rPr>
              <w:t>600 450,00</w:t>
            </w:r>
          </w:p>
        </w:tc>
        <w:tc>
          <w:tcPr>
            <w:tcW w:w="1649" w:type="dxa"/>
            <w:tcBorders>
              <w:top w:val="nil"/>
              <w:left w:val="nil"/>
              <w:bottom w:val="single" w:sz="4" w:space="0" w:color="auto"/>
              <w:right w:val="single" w:sz="4" w:space="0" w:color="auto"/>
            </w:tcBorders>
            <w:shd w:val="clear" w:color="auto" w:fill="auto"/>
            <w:noWrap/>
            <w:vAlign w:val="bottom"/>
            <w:hideMark/>
          </w:tcPr>
          <w:p w14:paraId="29DBB4DA" w14:textId="77777777" w:rsidR="000A7CE2" w:rsidRPr="00B64F63" w:rsidRDefault="000A7CE2">
            <w:pPr>
              <w:jc w:val="right"/>
              <w:rPr>
                <w:color w:val="000000" w:themeColor="text1"/>
                <w:sz w:val="18"/>
                <w:szCs w:val="18"/>
              </w:rPr>
            </w:pPr>
            <w:r w:rsidRPr="00B64F63">
              <w:rPr>
                <w:color w:val="000000" w:themeColor="text1"/>
                <w:sz w:val="18"/>
                <w:szCs w:val="18"/>
              </w:rPr>
              <w:t>600 450,00</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6CB5EB6E" w14:textId="77777777" w:rsidR="000A7CE2" w:rsidRPr="00B64F63" w:rsidRDefault="000A7CE2">
            <w:pPr>
              <w:jc w:val="right"/>
              <w:rPr>
                <w:color w:val="000000" w:themeColor="text1"/>
                <w:sz w:val="18"/>
                <w:szCs w:val="18"/>
              </w:rPr>
            </w:pPr>
            <w:r w:rsidRPr="00B64F63">
              <w:rPr>
                <w:color w:val="000000" w:themeColor="text1"/>
                <w:sz w:val="18"/>
                <w:szCs w:val="18"/>
              </w:rPr>
              <w:t>100,00%</w:t>
            </w:r>
          </w:p>
        </w:tc>
      </w:tr>
      <w:tr w:rsidR="00B64F63" w:rsidRPr="00B64F63" w14:paraId="4477ADAD" w14:textId="77777777" w:rsidTr="000A7CE2">
        <w:trPr>
          <w:trHeight w:val="22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386697" w14:textId="77777777" w:rsidR="000A7CE2" w:rsidRPr="00B64F63" w:rsidRDefault="000A7CE2">
            <w:pPr>
              <w:rPr>
                <w:b/>
                <w:bCs/>
                <w:color w:val="000000" w:themeColor="text1"/>
                <w:sz w:val="18"/>
                <w:szCs w:val="18"/>
              </w:rPr>
            </w:pPr>
            <w:r w:rsidRPr="00B64F63">
              <w:rPr>
                <w:b/>
                <w:bCs/>
                <w:color w:val="000000" w:themeColor="text1"/>
                <w:sz w:val="18"/>
                <w:szCs w:val="18"/>
              </w:rPr>
              <w:t>Итого</w:t>
            </w:r>
          </w:p>
        </w:tc>
        <w:tc>
          <w:tcPr>
            <w:tcW w:w="1601" w:type="dxa"/>
            <w:tcBorders>
              <w:top w:val="nil"/>
              <w:left w:val="nil"/>
              <w:bottom w:val="single" w:sz="4" w:space="0" w:color="auto"/>
              <w:right w:val="single" w:sz="4" w:space="0" w:color="auto"/>
            </w:tcBorders>
            <w:shd w:val="clear" w:color="000000" w:fill="FFFFFF"/>
            <w:noWrap/>
            <w:vAlign w:val="bottom"/>
            <w:hideMark/>
          </w:tcPr>
          <w:p w14:paraId="7BC49701" w14:textId="77777777" w:rsidR="000A7CE2" w:rsidRPr="00B64F63" w:rsidRDefault="000A7CE2">
            <w:pPr>
              <w:jc w:val="right"/>
              <w:rPr>
                <w:b/>
                <w:bCs/>
                <w:color w:val="000000" w:themeColor="text1"/>
                <w:sz w:val="18"/>
                <w:szCs w:val="18"/>
              </w:rPr>
            </w:pPr>
            <w:r w:rsidRPr="00B64F63">
              <w:rPr>
                <w:b/>
                <w:bCs/>
                <w:color w:val="000000" w:themeColor="text1"/>
                <w:sz w:val="18"/>
                <w:szCs w:val="18"/>
              </w:rPr>
              <w:t>647 450,00</w:t>
            </w:r>
          </w:p>
        </w:tc>
        <w:tc>
          <w:tcPr>
            <w:tcW w:w="1659" w:type="dxa"/>
            <w:gridSpan w:val="2"/>
            <w:tcBorders>
              <w:top w:val="nil"/>
              <w:left w:val="nil"/>
              <w:bottom w:val="single" w:sz="4" w:space="0" w:color="auto"/>
              <w:right w:val="single" w:sz="4" w:space="0" w:color="auto"/>
            </w:tcBorders>
            <w:shd w:val="clear" w:color="auto" w:fill="auto"/>
            <w:noWrap/>
            <w:vAlign w:val="bottom"/>
            <w:hideMark/>
          </w:tcPr>
          <w:p w14:paraId="3FE1EDA3" w14:textId="77777777" w:rsidR="000A7CE2" w:rsidRPr="00B64F63" w:rsidRDefault="000A7CE2">
            <w:pPr>
              <w:jc w:val="right"/>
              <w:rPr>
                <w:b/>
                <w:bCs/>
                <w:color w:val="000000" w:themeColor="text1"/>
                <w:sz w:val="18"/>
                <w:szCs w:val="18"/>
              </w:rPr>
            </w:pPr>
            <w:r w:rsidRPr="00B64F63">
              <w:rPr>
                <w:b/>
                <w:bCs/>
                <w:color w:val="000000" w:themeColor="text1"/>
                <w:sz w:val="18"/>
                <w:szCs w:val="18"/>
              </w:rPr>
              <w:t>644 611,26</w:t>
            </w:r>
          </w:p>
        </w:tc>
        <w:tc>
          <w:tcPr>
            <w:tcW w:w="1559" w:type="dxa"/>
            <w:tcBorders>
              <w:top w:val="nil"/>
              <w:left w:val="nil"/>
              <w:bottom w:val="single" w:sz="4" w:space="0" w:color="auto"/>
              <w:right w:val="single" w:sz="4" w:space="0" w:color="auto"/>
            </w:tcBorders>
            <w:shd w:val="clear" w:color="auto" w:fill="auto"/>
            <w:noWrap/>
            <w:vAlign w:val="bottom"/>
            <w:hideMark/>
          </w:tcPr>
          <w:p w14:paraId="59664BD2" w14:textId="77777777" w:rsidR="000A7CE2" w:rsidRPr="00B64F63" w:rsidRDefault="000A7CE2">
            <w:pPr>
              <w:jc w:val="right"/>
              <w:rPr>
                <w:b/>
                <w:bCs/>
                <w:color w:val="000000" w:themeColor="text1"/>
                <w:sz w:val="18"/>
                <w:szCs w:val="18"/>
              </w:rPr>
            </w:pPr>
            <w:r w:rsidRPr="00B64F63">
              <w:rPr>
                <w:b/>
                <w:bCs/>
                <w:color w:val="000000" w:themeColor="text1"/>
                <w:sz w:val="18"/>
                <w:szCs w:val="18"/>
              </w:rPr>
              <w:t>99,56</w:t>
            </w:r>
          </w:p>
        </w:tc>
      </w:tr>
      <w:tr w:rsidR="00B64F63" w:rsidRPr="00B64F63" w14:paraId="6171FF51" w14:textId="77777777" w:rsidTr="000A7CE2">
        <w:trPr>
          <w:trHeight w:val="22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14:paraId="3E4E9F63" w14:textId="77777777" w:rsidR="000A7CE2" w:rsidRPr="00B64F63" w:rsidRDefault="000A7CE2">
            <w:pPr>
              <w:rPr>
                <w:color w:val="000000" w:themeColor="text1"/>
                <w:sz w:val="18"/>
                <w:szCs w:val="18"/>
              </w:rPr>
            </w:pPr>
            <w:r w:rsidRPr="00B64F63">
              <w:rPr>
                <w:color w:val="000000" w:themeColor="text1"/>
                <w:sz w:val="18"/>
                <w:szCs w:val="18"/>
              </w:rPr>
              <w:t>Новленское ТУ</w:t>
            </w:r>
          </w:p>
        </w:tc>
        <w:tc>
          <w:tcPr>
            <w:tcW w:w="1134" w:type="dxa"/>
            <w:tcBorders>
              <w:top w:val="nil"/>
              <w:left w:val="nil"/>
              <w:bottom w:val="single" w:sz="4" w:space="0" w:color="auto"/>
              <w:right w:val="single" w:sz="4" w:space="0" w:color="auto"/>
            </w:tcBorders>
            <w:shd w:val="clear" w:color="auto" w:fill="auto"/>
            <w:noWrap/>
            <w:vAlign w:val="bottom"/>
            <w:hideMark/>
          </w:tcPr>
          <w:p w14:paraId="69457520" w14:textId="77777777" w:rsidR="000A7CE2" w:rsidRPr="00B64F63" w:rsidRDefault="000A7CE2">
            <w:pPr>
              <w:jc w:val="right"/>
              <w:rPr>
                <w:color w:val="000000" w:themeColor="text1"/>
                <w:sz w:val="18"/>
                <w:szCs w:val="18"/>
              </w:rPr>
            </w:pPr>
            <w:r w:rsidRPr="00B64F63">
              <w:rPr>
                <w:color w:val="000000" w:themeColor="text1"/>
                <w:sz w:val="18"/>
                <w:szCs w:val="18"/>
              </w:rPr>
              <w:t>01.00.00</w:t>
            </w:r>
          </w:p>
        </w:tc>
        <w:tc>
          <w:tcPr>
            <w:tcW w:w="1601" w:type="dxa"/>
            <w:tcBorders>
              <w:top w:val="nil"/>
              <w:left w:val="nil"/>
              <w:bottom w:val="single" w:sz="4" w:space="0" w:color="auto"/>
              <w:right w:val="single" w:sz="4" w:space="0" w:color="auto"/>
            </w:tcBorders>
            <w:shd w:val="clear" w:color="000000" w:fill="FFFFFF"/>
            <w:noWrap/>
            <w:vAlign w:val="bottom"/>
            <w:hideMark/>
          </w:tcPr>
          <w:p w14:paraId="28AB3680" w14:textId="77777777" w:rsidR="000A7CE2" w:rsidRPr="00B64F63" w:rsidRDefault="000A7CE2">
            <w:pPr>
              <w:jc w:val="right"/>
              <w:rPr>
                <w:color w:val="000000" w:themeColor="text1"/>
                <w:sz w:val="18"/>
                <w:szCs w:val="18"/>
              </w:rPr>
            </w:pPr>
            <w:r w:rsidRPr="00B64F63">
              <w:rPr>
                <w:color w:val="000000" w:themeColor="text1"/>
                <w:sz w:val="18"/>
                <w:szCs w:val="18"/>
              </w:rPr>
              <w:t>80 990,90</w:t>
            </w:r>
          </w:p>
        </w:tc>
        <w:tc>
          <w:tcPr>
            <w:tcW w:w="1649" w:type="dxa"/>
            <w:tcBorders>
              <w:top w:val="nil"/>
              <w:left w:val="nil"/>
              <w:bottom w:val="single" w:sz="4" w:space="0" w:color="auto"/>
              <w:right w:val="single" w:sz="4" w:space="0" w:color="auto"/>
            </w:tcBorders>
            <w:shd w:val="clear" w:color="auto" w:fill="auto"/>
            <w:noWrap/>
            <w:vAlign w:val="bottom"/>
            <w:hideMark/>
          </w:tcPr>
          <w:p w14:paraId="4B56993A" w14:textId="77777777" w:rsidR="000A7CE2" w:rsidRPr="00B64F63" w:rsidRDefault="000A7CE2">
            <w:pPr>
              <w:jc w:val="right"/>
              <w:rPr>
                <w:color w:val="000000" w:themeColor="text1"/>
                <w:sz w:val="18"/>
                <w:szCs w:val="18"/>
              </w:rPr>
            </w:pPr>
            <w:r w:rsidRPr="00B64F63">
              <w:rPr>
                <w:color w:val="000000" w:themeColor="text1"/>
                <w:sz w:val="18"/>
                <w:szCs w:val="18"/>
              </w:rPr>
              <w:t>71 721,73</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54411FE9" w14:textId="77777777" w:rsidR="000A7CE2" w:rsidRPr="00B64F63" w:rsidRDefault="000A7CE2">
            <w:pPr>
              <w:jc w:val="right"/>
              <w:rPr>
                <w:color w:val="000000" w:themeColor="text1"/>
                <w:sz w:val="18"/>
                <w:szCs w:val="18"/>
              </w:rPr>
            </w:pPr>
            <w:r w:rsidRPr="00B64F63">
              <w:rPr>
                <w:color w:val="000000" w:themeColor="text1"/>
                <w:sz w:val="18"/>
                <w:szCs w:val="18"/>
              </w:rPr>
              <w:t>88,56%</w:t>
            </w:r>
          </w:p>
        </w:tc>
      </w:tr>
      <w:tr w:rsidR="00B64F63" w:rsidRPr="00B64F63" w14:paraId="21A0B285" w14:textId="77777777" w:rsidTr="000A7CE2">
        <w:trPr>
          <w:trHeight w:val="225"/>
        </w:trPr>
        <w:tc>
          <w:tcPr>
            <w:tcW w:w="3681" w:type="dxa"/>
            <w:vMerge/>
            <w:tcBorders>
              <w:top w:val="nil"/>
              <w:left w:val="single" w:sz="4" w:space="0" w:color="auto"/>
              <w:bottom w:val="single" w:sz="4" w:space="0" w:color="auto"/>
              <w:right w:val="single" w:sz="4" w:space="0" w:color="auto"/>
            </w:tcBorders>
            <w:vAlign w:val="center"/>
            <w:hideMark/>
          </w:tcPr>
          <w:p w14:paraId="6D5C9FD0" w14:textId="77777777" w:rsidR="000A7CE2" w:rsidRPr="00B64F63" w:rsidRDefault="000A7CE2">
            <w:pPr>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56BE327" w14:textId="77777777" w:rsidR="000A7CE2" w:rsidRPr="00B64F63" w:rsidRDefault="000A7CE2">
            <w:pPr>
              <w:jc w:val="right"/>
              <w:rPr>
                <w:color w:val="000000" w:themeColor="text1"/>
                <w:sz w:val="18"/>
                <w:szCs w:val="18"/>
              </w:rPr>
            </w:pPr>
            <w:r w:rsidRPr="00B64F63">
              <w:rPr>
                <w:color w:val="000000" w:themeColor="text1"/>
                <w:sz w:val="18"/>
                <w:szCs w:val="18"/>
              </w:rPr>
              <w:t>03.02.01</w:t>
            </w:r>
          </w:p>
        </w:tc>
        <w:tc>
          <w:tcPr>
            <w:tcW w:w="1601" w:type="dxa"/>
            <w:tcBorders>
              <w:top w:val="nil"/>
              <w:left w:val="nil"/>
              <w:bottom w:val="single" w:sz="4" w:space="0" w:color="auto"/>
              <w:right w:val="single" w:sz="4" w:space="0" w:color="auto"/>
            </w:tcBorders>
            <w:shd w:val="clear" w:color="000000" w:fill="FFFFFF"/>
            <w:noWrap/>
            <w:vAlign w:val="bottom"/>
            <w:hideMark/>
          </w:tcPr>
          <w:p w14:paraId="66F61AEB" w14:textId="77777777" w:rsidR="000A7CE2" w:rsidRPr="00B64F63" w:rsidRDefault="000A7CE2">
            <w:pPr>
              <w:jc w:val="right"/>
              <w:rPr>
                <w:color w:val="000000" w:themeColor="text1"/>
                <w:sz w:val="18"/>
                <w:szCs w:val="18"/>
              </w:rPr>
            </w:pPr>
            <w:r w:rsidRPr="00B64F63">
              <w:rPr>
                <w:color w:val="000000" w:themeColor="text1"/>
                <w:sz w:val="18"/>
                <w:szCs w:val="18"/>
              </w:rPr>
              <w:t>400 300,00</w:t>
            </w:r>
          </w:p>
        </w:tc>
        <w:tc>
          <w:tcPr>
            <w:tcW w:w="1649" w:type="dxa"/>
            <w:tcBorders>
              <w:top w:val="nil"/>
              <w:left w:val="nil"/>
              <w:bottom w:val="single" w:sz="4" w:space="0" w:color="auto"/>
              <w:right w:val="single" w:sz="4" w:space="0" w:color="auto"/>
            </w:tcBorders>
            <w:shd w:val="clear" w:color="auto" w:fill="auto"/>
            <w:noWrap/>
            <w:vAlign w:val="bottom"/>
            <w:hideMark/>
          </w:tcPr>
          <w:p w14:paraId="0A739BB7" w14:textId="77777777" w:rsidR="000A7CE2" w:rsidRPr="00B64F63" w:rsidRDefault="000A7CE2">
            <w:pPr>
              <w:jc w:val="right"/>
              <w:rPr>
                <w:color w:val="000000" w:themeColor="text1"/>
                <w:sz w:val="18"/>
                <w:szCs w:val="18"/>
              </w:rPr>
            </w:pPr>
            <w:r w:rsidRPr="00B64F63">
              <w:rPr>
                <w:color w:val="000000" w:themeColor="text1"/>
                <w:sz w:val="18"/>
                <w:szCs w:val="18"/>
              </w:rPr>
              <w:t>400 300,00</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10297601" w14:textId="77777777" w:rsidR="000A7CE2" w:rsidRPr="00B64F63" w:rsidRDefault="000A7CE2">
            <w:pPr>
              <w:jc w:val="right"/>
              <w:rPr>
                <w:color w:val="000000" w:themeColor="text1"/>
                <w:sz w:val="18"/>
                <w:szCs w:val="18"/>
              </w:rPr>
            </w:pPr>
            <w:r w:rsidRPr="00B64F63">
              <w:rPr>
                <w:color w:val="000000" w:themeColor="text1"/>
                <w:sz w:val="18"/>
                <w:szCs w:val="18"/>
              </w:rPr>
              <w:t>100,00%</w:t>
            </w:r>
          </w:p>
        </w:tc>
      </w:tr>
      <w:tr w:rsidR="00B64F63" w:rsidRPr="00B64F63" w14:paraId="7CED7CB0" w14:textId="77777777" w:rsidTr="000A7CE2">
        <w:trPr>
          <w:trHeight w:val="22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ED6DF6" w14:textId="77777777" w:rsidR="000A7CE2" w:rsidRPr="00B64F63" w:rsidRDefault="000A7CE2">
            <w:pPr>
              <w:rPr>
                <w:b/>
                <w:bCs/>
                <w:color w:val="000000" w:themeColor="text1"/>
                <w:sz w:val="18"/>
                <w:szCs w:val="18"/>
              </w:rPr>
            </w:pPr>
            <w:r w:rsidRPr="00B64F63">
              <w:rPr>
                <w:b/>
                <w:bCs/>
                <w:color w:val="000000" w:themeColor="text1"/>
                <w:sz w:val="18"/>
                <w:szCs w:val="18"/>
              </w:rPr>
              <w:t>Итого</w:t>
            </w:r>
          </w:p>
        </w:tc>
        <w:tc>
          <w:tcPr>
            <w:tcW w:w="1601" w:type="dxa"/>
            <w:tcBorders>
              <w:top w:val="nil"/>
              <w:left w:val="nil"/>
              <w:bottom w:val="single" w:sz="4" w:space="0" w:color="auto"/>
              <w:right w:val="single" w:sz="4" w:space="0" w:color="auto"/>
            </w:tcBorders>
            <w:shd w:val="clear" w:color="000000" w:fill="FFFFFF"/>
            <w:noWrap/>
            <w:vAlign w:val="bottom"/>
            <w:hideMark/>
          </w:tcPr>
          <w:p w14:paraId="2BA04172" w14:textId="77777777" w:rsidR="000A7CE2" w:rsidRPr="00B64F63" w:rsidRDefault="000A7CE2">
            <w:pPr>
              <w:jc w:val="right"/>
              <w:rPr>
                <w:b/>
                <w:bCs/>
                <w:color w:val="000000" w:themeColor="text1"/>
                <w:sz w:val="18"/>
                <w:szCs w:val="18"/>
              </w:rPr>
            </w:pPr>
            <w:r w:rsidRPr="00B64F63">
              <w:rPr>
                <w:b/>
                <w:bCs/>
                <w:color w:val="000000" w:themeColor="text1"/>
                <w:sz w:val="18"/>
                <w:szCs w:val="18"/>
              </w:rPr>
              <w:t>481 290,90</w:t>
            </w:r>
          </w:p>
        </w:tc>
        <w:tc>
          <w:tcPr>
            <w:tcW w:w="1659" w:type="dxa"/>
            <w:gridSpan w:val="2"/>
            <w:tcBorders>
              <w:top w:val="nil"/>
              <w:left w:val="nil"/>
              <w:bottom w:val="single" w:sz="4" w:space="0" w:color="auto"/>
              <w:right w:val="single" w:sz="4" w:space="0" w:color="auto"/>
            </w:tcBorders>
            <w:shd w:val="clear" w:color="auto" w:fill="auto"/>
            <w:noWrap/>
            <w:vAlign w:val="bottom"/>
            <w:hideMark/>
          </w:tcPr>
          <w:p w14:paraId="3DFB8C67" w14:textId="77777777" w:rsidR="000A7CE2" w:rsidRPr="00B64F63" w:rsidRDefault="000A7CE2">
            <w:pPr>
              <w:jc w:val="right"/>
              <w:rPr>
                <w:b/>
                <w:bCs/>
                <w:color w:val="000000" w:themeColor="text1"/>
                <w:sz w:val="18"/>
                <w:szCs w:val="18"/>
              </w:rPr>
            </w:pPr>
            <w:r w:rsidRPr="00B64F63">
              <w:rPr>
                <w:b/>
                <w:bCs/>
                <w:color w:val="000000" w:themeColor="text1"/>
                <w:sz w:val="18"/>
                <w:szCs w:val="18"/>
              </w:rPr>
              <w:t>472 021,73</w:t>
            </w:r>
          </w:p>
        </w:tc>
        <w:tc>
          <w:tcPr>
            <w:tcW w:w="1559" w:type="dxa"/>
            <w:tcBorders>
              <w:top w:val="nil"/>
              <w:left w:val="nil"/>
              <w:bottom w:val="single" w:sz="4" w:space="0" w:color="auto"/>
              <w:right w:val="single" w:sz="4" w:space="0" w:color="auto"/>
            </w:tcBorders>
            <w:shd w:val="clear" w:color="auto" w:fill="auto"/>
            <w:noWrap/>
            <w:vAlign w:val="bottom"/>
            <w:hideMark/>
          </w:tcPr>
          <w:p w14:paraId="76462B06" w14:textId="77777777" w:rsidR="000A7CE2" w:rsidRPr="00B64F63" w:rsidRDefault="000A7CE2">
            <w:pPr>
              <w:jc w:val="right"/>
              <w:rPr>
                <w:b/>
                <w:bCs/>
                <w:color w:val="000000" w:themeColor="text1"/>
                <w:sz w:val="18"/>
                <w:szCs w:val="18"/>
              </w:rPr>
            </w:pPr>
            <w:r w:rsidRPr="00B64F63">
              <w:rPr>
                <w:b/>
                <w:bCs/>
                <w:color w:val="000000" w:themeColor="text1"/>
                <w:sz w:val="18"/>
                <w:szCs w:val="18"/>
              </w:rPr>
              <w:t>98,07</w:t>
            </w:r>
          </w:p>
        </w:tc>
      </w:tr>
      <w:tr w:rsidR="00B64F63" w:rsidRPr="00B64F63" w14:paraId="48EEB72D" w14:textId="77777777" w:rsidTr="000A7CE2">
        <w:trPr>
          <w:trHeight w:val="22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14:paraId="3DD5615A" w14:textId="77777777" w:rsidR="000A7CE2" w:rsidRPr="00B64F63" w:rsidRDefault="000A7CE2">
            <w:pPr>
              <w:rPr>
                <w:color w:val="000000" w:themeColor="text1"/>
                <w:sz w:val="18"/>
                <w:szCs w:val="18"/>
              </w:rPr>
            </w:pPr>
            <w:r w:rsidRPr="00B64F63">
              <w:rPr>
                <w:color w:val="000000" w:themeColor="text1"/>
                <w:sz w:val="18"/>
                <w:szCs w:val="18"/>
              </w:rPr>
              <w:t>Подлесное ТУ</w:t>
            </w:r>
          </w:p>
        </w:tc>
        <w:tc>
          <w:tcPr>
            <w:tcW w:w="1134" w:type="dxa"/>
            <w:tcBorders>
              <w:top w:val="nil"/>
              <w:left w:val="nil"/>
              <w:bottom w:val="single" w:sz="4" w:space="0" w:color="auto"/>
              <w:right w:val="single" w:sz="4" w:space="0" w:color="auto"/>
            </w:tcBorders>
            <w:shd w:val="clear" w:color="auto" w:fill="auto"/>
            <w:noWrap/>
            <w:vAlign w:val="bottom"/>
            <w:hideMark/>
          </w:tcPr>
          <w:p w14:paraId="3E048573" w14:textId="77777777" w:rsidR="000A7CE2" w:rsidRPr="00B64F63" w:rsidRDefault="000A7CE2">
            <w:pPr>
              <w:jc w:val="right"/>
              <w:rPr>
                <w:color w:val="000000" w:themeColor="text1"/>
                <w:sz w:val="18"/>
                <w:szCs w:val="18"/>
              </w:rPr>
            </w:pPr>
            <w:r w:rsidRPr="00B64F63">
              <w:rPr>
                <w:color w:val="000000" w:themeColor="text1"/>
                <w:sz w:val="18"/>
                <w:szCs w:val="18"/>
              </w:rPr>
              <w:t>01.00.00</w:t>
            </w:r>
          </w:p>
        </w:tc>
        <w:tc>
          <w:tcPr>
            <w:tcW w:w="1601" w:type="dxa"/>
            <w:tcBorders>
              <w:top w:val="nil"/>
              <w:left w:val="nil"/>
              <w:bottom w:val="single" w:sz="4" w:space="0" w:color="auto"/>
              <w:right w:val="single" w:sz="4" w:space="0" w:color="auto"/>
            </w:tcBorders>
            <w:shd w:val="clear" w:color="000000" w:fill="FFFFFF"/>
            <w:noWrap/>
            <w:vAlign w:val="bottom"/>
            <w:hideMark/>
          </w:tcPr>
          <w:p w14:paraId="4E8058C1" w14:textId="77777777" w:rsidR="000A7CE2" w:rsidRPr="00B64F63" w:rsidRDefault="000A7CE2">
            <w:pPr>
              <w:jc w:val="right"/>
              <w:rPr>
                <w:color w:val="000000" w:themeColor="text1"/>
                <w:sz w:val="18"/>
                <w:szCs w:val="18"/>
              </w:rPr>
            </w:pPr>
            <w:r w:rsidRPr="00B64F63">
              <w:rPr>
                <w:color w:val="000000" w:themeColor="text1"/>
                <w:sz w:val="18"/>
                <w:szCs w:val="18"/>
              </w:rPr>
              <w:t>107 249,71</w:t>
            </w:r>
          </w:p>
        </w:tc>
        <w:tc>
          <w:tcPr>
            <w:tcW w:w="1649" w:type="dxa"/>
            <w:tcBorders>
              <w:top w:val="nil"/>
              <w:left w:val="nil"/>
              <w:bottom w:val="single" w:sz="4" w:space="0" w:color="auto"/>
              <w:right w:val="single" w:sz="4" w:space="0" w:color="auto"/>
            </w:tcBorders>
            <w:shd w:val="clear" w:color="auto" w:fill="auto"/>
            <w:noWrap/>
            <w:vAlign w:val="bottom"/>
            <w:hideMark/>
          </w:tcPr>
          <w:p w14:paraId="2CD9C4FF" w14:textId="77777777" w:rsidR="000A7CE2" w:rsidRPr="00B64F63" w:rsidRDefault="000A7CE2">
            <w:pPr>
              <w:jc w:val="right"/>
              <w:rPr>
                <w:color w:val="000000" w:themeColor="text1"/>
                <w:sz w:val="18"/>
                <w:szCs w:val="18"/>
              </w:rPr>
            </w:pPr>
            <w:r w:rsidRPr="00B64F63">
              <w:rPr>
                <w:color w:val="000000" w:themeColor="text1"/>
                <w:sz w:val="18"/>
                <w:szCs w:val="18"/>
              </w:rPr>
              <w:t>107 216,07</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39673F28" w14:textId="77777777" w:rsidR="000A7CE2" w:rsidRPr="00B64F63" w:rsidRDefault="000A7CE2">
            <w:pPr>
              <w:jc w:val="right"/>
              <w:rPr>
                <w:color w:val="000000" w:themeColor="text1"/>
                <w:sz w:val="18"/>
                <w:szCs w:val="18"/>
              </w:rPr>
            </w:pPr>
            <w:r w:rsidRPr="00B64F63">
              <w:rPr>
                <w:color w:val="000000" w:themeColor="text1"/>
                <w:sz w:val="18"/>
                <w:szCs w:val="18"/>
              </w:rPr>
              <w:t>99,97%</w:t>
            </w:r>
          </w:p>
        </w:tc>
      </w:tr>
      <w:tr w:rsidR="00B64F63" w:rsidRPr="00B64F63" w14:paraId="63345BBE" w14:textId="77777777" w:rsidTr="000A7CE2">
        <w:trPr>
          <w:trHeight w:val="225"/>
        </w:trPr>
        <w:tc>
          <w:tcPr>
            <w:tcW w:w="3681" w:type="dxa"/>
            <w:vMerge/>
            <w:tcBorders>
              <w:top w:val="nil"/>
              <w:left w:val="single" w:sz="4" w:space="0" w:color="auto"/>
              <w:bottom w:val="single" w:sz="4" w:space="0" w:color="auto"/>
              <w:right w:val="single" w:sz="4" w:space="0" w:color="auto"/>
            </w:tcBorders>
            <w:vAlign w:val="center"/>
            <w:hideMark/>
          </w:tcPr>
          <w:p w14:paraId="08F6046E" w14:textId="77777777" w:rsidR="000A7CE2" w:rsidRPr="00B64F63" w:rsidRDefault="000A7CE2">
            <w:pPr>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6114A396" w14:textId="77777777" w:rsidR="000A7CE2" w:rsidRPr="00B64F63" w:rsidRDefault="000A7CE2">
            <w:pPr>
              <w:jc w:val="right"/>
              <w:rPr>
                <w:color w:val="000000" w:themeColor="text1"/>
                <w:sz w:val="18"/>
                <w:szCs w:val="18"/>
              </w:rPr>
            </w:pPr>
            <w:r w:rsidRPr="00B64F63">
              <w:rPr>
                <w:color w:val="000000" w:themeColor="text1"/>
                <w:sz w:val="18"/>
                <w:szCs w:val="18"/>
              </w:rPr>
              <w:t>03.02.01</w:t>
            </w:r>
          </w:p>
        </w:tc>
        <w:tc>
          <w:tcPr>
            <w:tcW w:w="1601" w:type="dxa"/>
            <w:tcBorders>
              <w:top w:val="nil"/>
              <w:left w:val="nil"/>
              <w:bottom w:val="single" w:sz="4" w:space="0" w:color="auto"/>
              <w:right w:val="single" w:sz="4" w:space="0" w:color="auto"/>
            </w:tcBorders>
            <w:shd w:val="clear" w:color="000000" w:fill="FFFFFF"/>
            <w:noWrap/>
            <w:vAlign w:val="bottom"/>
            <w:hideMark/>
          </w:tcPr>
          <w:p w14:paraId="6FD49119" w14:textId="77777777" w:rsidR="000A7CE2" w:rsidRPr="00B64F63" w:rsidRDefault="000A7CE2">
            <w:pPr>
              <w:jc w:val="right"/>
              <w:rPr>
                <w:color w:val="000000" w:themeColor="text1"/>
                <w:sz w:val="18"/>
                <w:szCs w:val="18"/>
              </w:rPr>
            </w:pPr>
            <w:r w:rsidRPr="00B64F63">
              <w:rPr>
                <w:color w:val="000000" w:themeColor="text1"/>
                <w:sz w:val="18"/>
                <w:szCs w:val="18"/>
              </w:rPr>
              <w:t>600 450,00</w:t>
            </w:r>
          </w:p>
        </w:tc>
        <w:tc>
          <w:tcPr>
            <w:tcW w:w="1649" w:type="dxa"/>
            <w:tcBorders>
              <w:top w:val="nil"/>
              <w:left w:val="nil"/>
              <w:bottom w:val="single" w:sz="4" w:space="0" w:color="auto"/>
              <w:right w:val="single" w:sz="4" w:space="0" w:color="auto"/>
            </w:tcBorders>
            <w:shd w:val="clear" w:color="auto" w:fill="auto"/>
            <w:noWrap/>
            <w:vAlign w:val="bottom"/>
            <w:hideMark/>
          </w:tcPr>
          <w:p w14:paraId="48CF6398" w14:textId="77777777" w:rsidR="000A7CE2" w:rsidRPr="00B64F63" w:rsidRDefault="000A7CE2">
            <w:pPr>
              <w:jc w:val="right"/>
              <w:rPr>
                <w:color w:val="000000" w:themeColor="text1"/>
                <w:sz w:val="18"/>
                <w:szCs w:val="18"/>
              </w:rPr>
            </w:pPr>
            <w:r w:rsidRPr="00B64F63">
              <w:rPr>
                <w:color w:val="000000" w:themeColor="text1"/>
                <w:sz w:val="18"/>
                <w:szCs w:val="18"/>
              </w:rPr>
              <w:t>600 450,00</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572C8D44" w14:textId="77777777" w:rsidR="000A7CE2" w:rsidRPr="00B64F63" w:rsidRDefault="000A7CE2">
            <w:pPr>
              <w:jc w:val="right"/>
              <w:rPr>
                <w:color w:val="000000" w:themeColor="text1"/>
                <w:sz w:val="18"/>
                <w:szCs w:val="18"/>
              </w:rPr>
            </w:pPr>
            <w:r w:rsidRPr="00B64F63">
              <w:rPr>
                <w:color w:val="000000" w:themeColor="text1"/>
                <w:sz w:val="18"/>
                <w:szCs w:val="18"/>
              </w:rPr>
              <w:t>100,00%</w:t>
            </w:r>
          </w:p>
        </w:tc>
      </w:tr>
      <w:tr w:rsidR="00B64F63" w:rsidRPr="00B64F63" w14:paraId="22D8FB9F" w14:textId="77777777" w:rsidTr="000A7CE2">
        <w:trPr>
          <w:trHeight w:val="22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B07365" w14:textId="77777777" w:rsidR="000A7CE2" w:rsidRPr="00B64F63" w:rsidRDefault="000A7CE2">
            <w:pPr>
              <w:rPr>
                <w:b/>
                <w:bCs/>
                <w:color w:val="000000" w:themeColor="text1"/>
                <w:sz w:val="18"/>
                <w:szCs w:val="18"/>
              </w:rPr>
            </w:pPr>
            <w:r w:rsidRPr="00B64F63">
              <w:rPr>
                <w:b/>
                <w:bCs/>
                <w:color w:val="000000" w:themeColor="text1"/>
                <w:sz w:val="18"/>
                <w:szCs w:val="18"/>
              </w:rPr>
              <w:t>Итого</w:t>
            </w:r>
          </w:p>
        </w:tc>
        <w:tc>
          <w:tcPr>
            <w:tcW w:w="1601" w:type="dxa"/>
            <w:tcBorders>
              <w:top w:val="nil"/>
              <w:left w:val="nil"/>
              <w:bottom w:val="single" w:sz="4" w:space="0" w:color="auto"/>
              <w:right w:val="single" w:sz="4" w:space="0" w:color="auto"/>
            </w:tcBorders>
            <w:shd w:val="clear" w:color="000000" w:fill="FFFFFF"/>
            <w:noWrap/>
            <w:vAlign w:val="bottom"/>
            <w:hideMark/>
          </w:tcPr>
          <w:p w14:paraId="0E47CEB3" w14:textId="77777777" w:rsidR="000A7CE2" w:rsidRPr="00B64F63" w:rsidRDefault="000A7CE2">
            <w:pPr>
              <w:jc w:val="right"/>
              <w:rPr>
                <w:b/>
                <w:bCs/>
                <w:color w:val="000000" w:themeColor="text1"/>
                <w:sz w:val="18"/>
                <w:szCs w:val="18"/>
              </w:rPr>
            </w:pPr>
            <w:r w:rsidRPr="00B64F63">
              <w:rPr>
                <w:b/>
                <w:bCs/>
                <w:color w:val="000000" w:themeColor="text1"/>
                <w:sz w:val="18"/>
                <w:szCs w:val="18"/>
              </w:rPr>
              <w:t>707 699,71</w:t>
            </w:r>
          </w:p>
        </w:tc>
        <w:tc>
          <w:tcPr>
            <w:tcW w:w="1659" w:type="dxa"/>
            <w:gridSpan w:val="2"/>
            <w:tcBorders>
              <w:top w:val="nil"/>
              <w:left w:val="nil"/>
              <w:bottom w:val="single" w:sz="4" w:space="0" w:color="auto"/>
              <w:right w:val="single" w:sz="4" w:space="0" w:color="auto"/>
            </w:tcBorders>
            <w:shd w:val="clear" w:color="auto" w:fill="auto"/>
            <w:noWrap/>
            <w:vAlign w:val="bottom"/>
            <w:hideMark/>
          </w:tcPr>
          <w:p w14:paraId="73D156CE" w14:textId="77777777" w:rsidR="000A7CE2" w:rsidRPr="00B64F63" w:rsidRDefault="000A7CE2">
            <w:pPr>
              <w:jc w:val="right"/>
              <w:rPr>
                <w:b/>
                <w:bCs/>
                <w:color w:val="000000" w:themeColor="text1"/>
                <w:sz w:val="18"/>
                <w:szCs w:val="18"/>
              </w:rPr>
            </w:pPr>
            <w:r w:rsidRPr="00B64F63">
              <w:rPr>
                <w:b/>
                <w:bCs/>
                <w:color w:val="000000" w:themeColor="text1"/>
                <w:sz w:val="18"/>
                <w:szCs w:val="18"/>
              </w:rPr>
              <w:t>707 666,07</w:t>
            </w:r>
          </w:p>
        </w:tc>
        <w:tc>
          <w:tcPr>
            <w:tcW w:w="1559" w:type="dxa"/>
            <w:tcBorders>
              <w:top w:val="nil"/>
              <w:left w:val="nil"/>
              <w:bottom w:val="single" w:sz="4" w:space="0" w:color="auto"/>
              <w:right w:val="single" w:sz="4" w:space="0" w:color="auto"/>
            </w:tcBorders>
            <w:shd w:val="clear" w:color="auto" w:fill="auto"/>
            <w:noWrap/>
            <w:vAlign w:val="bottom"/>
            <w:hideMark/>
          </w:tcPr>
          <w:p w14:paraId="40FC1C5D" w14:textId="77777777" w:rsidR="000A7CE2" w:rsidRPr="00B64F63" w:rsidRDefault="000A7CE2">
            <w:pPr>
              <w:jc w:val="right"/>
              <w:rPr>
                <w:b/>
                <w:bCs/>
                <w:color w:val="000000" w:themeColor="text1"/>
                <w:sz w:val="18"/>
                <w:szCs w:val="18"/>
              </w:rPr>
            </w:pPr>
            <w:r w:rsidRPr="00B64F63">
              <w:rPr>
                <w:b/>
                <w:bCs/>
                <w:color w:val="000000" w:themeColor="text1"/>
                <w:sz w:val="18"/>
                <w:szCs w:val="18"/>
              </w:rPr>
              <w:t>100,00</w:t>
            </w:r>
          </w:p>
        </w:tc>
      </w:tr>
      <w:tr w:rsidR="00B64F63" w:rsidRPr="00B64F63" w14:paraId="707D6181" w14:textId="77777777" w:rsidTr="000A7CE2">
        <w:trPr>
          <w:trHeight w:val="22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14:paraId="7939C273" w14:textId="77777777" w:rsidR="000A7CE2" w:rsidRPr="00B64F63" w:rsidRDefault="000A7CE2">
            <w:pPr>
              <w:rPr>
                <w:color w:val="000000" w:themeColor="text1"/>
                <w:sz w:val="18"/>
                <w:szCs w:val="18"/>
              </w:rPr>
            </w:pPr>
            <w:proofErr w:type="spellStart"/>
            <w:r w:rsidRPr="00B64F63">
              <w:rPr>
                <w:color w:val="000000" w:themeColor="text1"/>
                <w:sz w:val="18"/>
                <w:szCs w:val="18"/>
              </w:rPr>
              <w:t>Семенковское</w:t>
            </w:r>
            <w:proofErr w:type="spellEnd"/>
            <w:r w:rsidRPr="00B64F63">
              <w:rPr>
                <w:color w:val="000000" w:themeColor="text1"/>
                <w:sz w:val="18"/>
                <w:szCs w:val="18"/>
              </w:rPr>
              <w:t xml:space="preserve"> ТУ</w:t>
            </w:r>
          </w:p>
        </w:tc>
        <w:tc>
          <w:tcPr>
            <w:tcW w:w="1134" w:type="dxa"/>
            <w:tcBorders>
              <w:top w:val="nil"/>
              <w:left w:val="nil"/>
              <w:bottom w:val="single" w:sz="4" w:space="0" w:color="auto"/>
              <w:right w:val="single" w:sz="4" w:space="0" w:color="auto"/>
            </w:tcBorders>
            <w:shd w:val="clear" w:color="auto" w:fill="auto"/>
            <w:noWrap/>
            <w:vAlign w:val="bottom"/>
            <w:hideMark/>
          </w:tcPr>
          <w:p w14:paraId="37E59EC1" w14:textId="77777777" w:rsidR="000A7CE2" w:rsidRPr="00B64F63" w:rsidRDefault="000A7CE2">
            <w:pPr>
              <w:jc w:val="right"/>
              <w:rPr>
                <w:color w:val="000000" w:themeColor="text1"/>
                <w:sz w:val="18"/>
                <w:szCs w:val="18"/>
              </w:rPr>
            </w:pPr>
            <w:r w:rsidRPr="00B64F63">
              <w:rPr>
                <w:color w:val="000000" w:themeColor="text1"/>
                <w:sz w:val="18"/>
                <w:szCs w:val="18"/>
              </w:rPr>
              <w:t>01.00.00</w:t>
            </w:r>
          </w:p>
        </w:tc>
        <w:tc>
          <w:tcPr>
            <w:tcW w:w="1601" w:type="dxa"/>
            <w:tcBorders>
              <w:top w:val="nil"/>
              <w:left w:val="nil"/>
              <w:bottom w:val="single" w:sz="4" w:space="0" w:color="auto"/>
              <w:right w:val="single" w:sz="4" w:space="0" w:color="auto"/>
            </w:tcBorders>
            <w:shd w:val="clear" w:color="000000" w:fill="FFFFFF"/>
            <w:noWrap/>
            <w:vAlign w:val="bottom"/>
            <w:hideMark/>
          </w:tcPr>
          <w:p w14:paraId="7F081805" w14:textId="77777777" w:rsidR="000A7CE2" w:rsidRPr="00B64F63" w:rsidRDefault="000A7CE2">
            <w:pPr>
              <w:jc w:val="right"/>
              <w:rPr>
                <w:color w:val="000000" w:themeColor="text1"/>
                <w:sz w:val="18"/>
                <w:szCs w:val="18"/>
              </w:rPr>
            </w:pPr>
            <w:r w:rsidRPr="00B64F63">
              <w:rPr>
                <w:color w:val="000000" w:themeColor="text1"/>
                <w:sz w:val="18"/>
                <w:szCs w:val="18"/>
              </w:rPr>
              <w:t>66 000,00</w:t>
            </w:r>
          </w:p>
        </w:tc>
        <w:tc>
          <w:tcPr>
            <w:tcW w:w="1649" w:type="dxa"/>
            <w:tcBorders>
              <w:top w:val="nil"/>
              <w:left w:val="nil"/>
              <w:bottom w:val="single" w:sz="4" w:space="0" w:color="auto"/>
              <w:right w:val="single" w:sz="4" w:space="0" w:color="auto"/>
            </w:tcBorders>
            <w:shd w:val="clear" w:color="auto" w:fill="auto"/>
            <w:noWrap/>
            <w:vAlign w:val="bottom"/>
            <w:hideMark/>
          </w:tcPr>
          <w:p w14:paraId="748E63B6" w14:textId="77777777" w:rsidR="000A7CE2" w:rsidRPr="00B64F63" w:rsidRDefault="000A7CE2">
            <w:pPr>
              <w:jc w:val="right"/>
              <w:rPr>
                <w:color w:val="000000" w:themeColor="text1"/>
                <w:sz w:val="18"/>
                <w:szCs w:val="18"/>
              </w:rPr>
            </w:pPr>
            <w:r w:rsidRPr="00B64F63">
              <w:rPr>
                <w:color w:val="000000" w:themeColor="text1"/>
                <w:sz w:val="18"/>
                <w:szCs w:val="18"/>
              </w:rPr>
              <w:t>65 999,68</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15942C8A" w14:textId="77777777" w:rsidR="000A7CE2" w:rsidRPr="00B64F63" w:rsidRDefault="000A7CE2">
            <w:pPr>
              <w:jc w:val="right"/>
              <w:rPr>
                <w:color w:val="000000" w:themeColor="text1"/>
                <w:sz w:val="18"/>
                <w:szCs w:val="18"/>
              </w:rPr>
            </w:pPr>
            <w:r w:rsidRPr="00B64F63">
              <w:rPr>
                <w:color w:val="000000" w:themeColor="text1"/>
                <w:sz w:val="18"/>
                <w:szCs w:val="18"/>
              </w:rPr>
              <w:t>100,00%</w:t>
            </w:r>
          </w:p>
        </w:tc>
      </w:tr>
      <w:tr w:rsidR="00B64F63" w:rsidRPr="00B64F63" w14:paraId="05AFCBB7" w14:textId="77777777" w:rsidTr="000A7CE2">
        <w:trPr>
          <w:trHeight w:val="225"/>
        </w:trPr>
        <w:tc>
          <w:tcPr>
            <w:tcW w:w="3681" w:type="dxa"/>
            <w:vMerge/>
            <w:tcBorders>
              <w:top w:val="nil"/>
              <w:left w:val="single" w:sz="4" w:space="0" w:color="auto"/>
              <w:bottom w:val="single" w:sz="4" w:space="0" w:color="auto"/>
              <w:right w:val="single" w:sz="4" w:space="0" w:color="auto"/>
            </w:tcBorders>
            <w:vAlign w:val="center"/>
            <w:hideMark/>
          </w:tcPr>
          <w:p w14:paraId="1512749F" w14:textId="77777777" w:rsidR="000A7CE2" w:rsidRPr="00B64F63" w:rsidRDefault="000A7CE2">
            <w:pPr>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0010BAD4" w14:textId="77777777" w:rsidR="000A7CE2" w:rsidRPr="00B64F63" w:rsidRDefault="000A7CE2">
            <w:pPr>
              <w:jc w:val="right"/>
              <w:rPr>
                <w:color w:val="000000" w:themeColor="text1"/>
                <w:sz w:val="18"/>
                <w:szCs w:val="18"/>
              </w:rPr>
            </w:pPr>
            <w:r w:rsidRPr="00B64F63">
              <w:rPr>
                <w:color w:val="000000" w:themeColor="text1"/>
                <w:sz w:val="18"/>
                <w:szCs w:val="18"/>
              </w:rPr>
              <w:t>03.02.01</w:t>
            </w:r>
          </w:p>
        </w:tc>
        <w:tc>
          <w:tcPr>
            <w:tcW w:w="1601" w:type="dxa"/>
            <w:tcBorders>
              <w:top w:val="nil"/>
              <w:left w:val="nil"/>
              <w:bottom w:val="single" w:sz="4" w:space="0" w:color="auto"/>
              <w:right w:val="single" w:sz="4" w:space="0" w:color="auto"/>
            </w:tcBorders>
            <w:shd w:val="clear" w:color="000000" w:fill="FFFFFF"/>
            <w:noWrap/>
            <w:vAlign w:val="bottom"/>
            <w:hideMark/>
          </w:tcPr>
          <w:p w14:paraId="1CDBF9EF" w14:textId="77777777" w:rsidR="000A7CE2" w:rsidRPr="00B64F63" w:rsidRDefault="000A7CE2">
            <w:pPr>
              <w:jc w:val="right"/>
              <w:rPr>
                <w:color w:val="000000" w:themeColor="text1"/>
                <w:sz w:val="18"/>
                <w:szCs w:val="18"/>
              </w:rPr>
            </w:pPr>
            <w:r w:rsidRPr="00B64F63">
              <w:rPr>
                <w:color w:val="000000" w:themeColor="text1"/>
                <w:sz w:val="18"/>
                <w:szCs w:val="18"/>
              </w:rPr>
              <w:t>600 450,00</w:t>
            </w:r>
          </w:p>
        </w:tc>
        <w:tc>
          <w:tcPr>
            <w:tcW w:w="1649" w:type="dxa"/>
            <w:tcBorders>
              <w:top w:val="nil"/>
              <w:left w:val="nil"/>
              <w:bottom w:val="single" w:sz="4" w:space="0" w:color="auto"/>
              <w:right w:val="single" w:sz="4" w:space="0" w:color="auto"/>
            </w:tcBorders>
            <w:shd w:val="clear" w:color="auto" w:fill="auto"/>
            <w:noWrap/>
            <w:vAlign w:val="bottom"/>
            <w:hideMark/>
          </w:tcPr>
          <w:p w14:paraId="3E101207" w14:textId="77777777" w:rsidR="000A7CE2" w:rsidRPr="00B64F63" w:rsidRDefault="000A7CE2">
            <w:pPr>
              <w:jc w:val="right"/>
              <w:rPr>
                <w:color w:val="000000" w:themeColor="text1"/>
                <w:sz w:val="18"/>
                <w:szCs w:val="18"/>
              </w:rPr>
            </w:pPr>
            <w:r w:rsidRPr="00B64F63">
              <w:rPr>
                <w:color w:val="000000" w:themeColor="text1"/>
                <w:sz w:val="18"/>
                <w:szCs w:val="18"/>
              </w:rPr>
              <w:t>600 450,00</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0990739C" w14:textId="77777777" w:rsidR="000A7CE2" w:rsidRPr="00B64F63" w:rsidRDefault="000A7CE2">
            <w:pPr>
              <w:jc w:val="right"/>
              <w:rPr>
                <w:color w:val="000000" w:themeColor="text1"/>
                <w:sz w:val="18"/>
                <w:szCs w:val="18"/>
              </w:rPr>
            </w:pPr>
            <w:r w:rsidRPr="00B64F63">
              <w:rPr>
                <w:color w:val="000000" w:themeColor="text1"/>
                <w:sz w:val="18"/>
                <w:szCs w:val="18"/>
              </w:rPr>
              <w:t>100,00%</w:t>
            </w:r>
          </w:p>
        </w:tc>
      </w:tr>
      <w:tr w:rsidR="00B64F63" w:rsidRPr="00B64F63" w14:paraId="1DA3E876" w14:textId="77777777" w:rsidTr="000A7CE2">
        <w:trPr>
          <w:trHeight w:val="22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26ED1E" w14:textId="77777777" w:rsidR="000A7CE2" w:rsidRPr="00B64F63" w:rsidRDefault="000A7CE2">
            <w:pPr>
              <w:rPr>
                <w:b/>
                <w:bCs/>
                <w:color w:val="000000" w:themeColor="text1"/>
                <w:sz w:val="18"/>
                <w:szCs w:val="18"/>
              </w:rPr>
            </w:pPr>
            <w:r w:rsidRPr="00B64F63">
              <w:rPr>
                <w:b/>
                <w:bCs/>
                <w:color w:val="000000" w:themeColor="text1"/>
                <w:sz w:val="18"/>
                <w:szCs w:val="18"/>
              </w:rPr>
              <w:t>Итого</w:t>
            </w:r>
          </w:p>
        </w:tc>
        <w:tc>
          <w:tcPr>
            <w:tcW w:w="1601" w:type="dxa"/>
            <w:tcBorders>
              <w:top w:val="nil"/>
              <w:left w:val="nil"/>
              <w:bottom w:val="single" w:sz="4" w:space="0" w:color="auto"/>
              <w:right w:val="single" w:sz="4" w:space="0" w:color="auto"/>
            </w:tcBorders>
            <w:shd w:val="clear" w:color="000000" w:fill="FFFFFF"/>
            <w:noWrap/>
            <w:vAlign w:val="bottom"/>
            <w:hideMark/>
          </w:tcPr>
          <w:p w14:paraId="2463763C" w14:textId="77777777" w:rsidR="000A7CE2" w:rsidRPr="00B64F63" w:rsidRDefault="000A7CE2">
            <w:pPr>
              <w:jc w:val="right"/>
              <w:rPr>
                <w:b/>
                <w:bCs/>
                <w:color w:val="000000" w:themeColor="text1"/>
                <w:sz w:val="18"/>
                <w:szCs w:val="18"/>
              </w:rPr>
            </w:pPr>
            <w:r w:rsidRPr="00B64F63">
              <w:rPr>
                <w:b/>
                <w:bCs/>
                <w:color w:val="000000" w:themeColor="text1"/>
                <w:sz w:val="18"/>
                <w:szCs w:val="18"/>
              </w:rPr>
              <w:t>666 450,00</w:t>
            </w:r>
          </w:p>
        </w:tc>
        <w:tc>
          <w:tcPr>
            <w:tcW w:w="1659" w:type="dxa"/>
            <w:gridSpan w:val="2"/>
            <w:tcBorders>
              <w:top w:val="nil"/>
              <w:left w:val="nil"/>
              <w:bottom w:val="single" w:sz="4" w:space="0" w:color="auto"/>
              <w:right w:val="single" w:sz="4" w:space="0" w:color="auto"/>
            </w:tcBorders>
            <w:shd w:val="clear" w:color="auto" w:fill="auto"/>
            <w:noWrap/>
            <w:vAlign w:val="bottom"/>
            <w:hideMark/>
          </w:tcPr>
          <w:p w14:paraId="16BBA993" w14:textId="77777777" w:rsidR="000A7CE2" w:rsidRPr="00B64F63" w:rsidRDefault="000A7CE2">
            <w:pPr>
              <w:jc w:val="right"/>
              <w:rPr>
                <w:b/>
                <w:bCs/>
                <w:color w:val="000000" w:themeColor="text1"/>
                <w:sz w:val="18"/>
                <w:szCs w:val="18"/>
              </w:rPr>
            </w:pPr>
            <w:r w:rsidRPr="00B64F63">
              <w:rPr>
                <w:b/>
                <w:bCs/>
                <w:color w:val="000000" w:themeColor="text1"/>
                <w:sz w:val="18"/>
                <w:szCs w:val="18"/>
              </w:rPr>
              <w:t>666 449,68</w:t>
            </w:r>
          </w:p>
        </w:tc>
        <w:tc>
          <w:tcPr>
            <w:tcW w:w="1559" w:type="dxa"/>
            <w:tcBorders>
              <w:top w:val="nil"/>
              <w:left w:val="nil"/>
              <w:bottom w:val="single" w:sz="4" w:space="0" w:color="auto"/>
              <w:right w:val="single" w:sz="4" w:space="0" w:color="auto"/>
            </w:tcBorders>
            <w:shd w:val="clear" w:color="auto" w:fill="auto"/>
            <w:noWrap/>
            <w:vAlign w:val="bottom"/>
            <w:hideMark/>
          </w:tcPr>
          <w:p w14:paraId="386534B5" w14:textId="77777777" w:rsidR="000A7CE2" w:rsidRPr="00B64F63" w:rsidRDefault="000A7CE2">
            <w:pPr>
              <w:jc w:val="right"/>
              <w:rPr>
                <w:b/>
                <w:bCs/>
                <w:color w:val="000000" w:themeColor="text1"/>
                <w:sz w:val="18"/>
                <w:szCs w:val="18"/>
              </w:rPr>
            </w:pPr>
            <w:r w:rsidRPr="00B64F63">
              <w:rPr>
                <w:b/>
                <w:bCs/>
                <w:color w:val="000000" w:themeColor="text1"/>
                <w:sz w:val="18"/>
                <w:szCs w:val="18"/>
              </w:rPr>
              <w:t>100,00</w:t>
            </w:r>
          </w:p>
        </w:tc>
      </w:tr>
      <w:tr w:rsidR="00B64F63" w:rsidRPr="00B64F63" w14:paraId="2B98027D" w14:textId="77777777" w:rsidTr="000A7CE2">
        <w:trPr>
          <w:trHeight w:val="22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14:paraId="3419AF24" w14:textId="77777777" w:rsidR="000A7CE2" w:rsidRPr="00B64F63" w:rsidRDefault="000A7CE2">
            <w:pPr>
              <w:rPr>
                <w:color w:val="000000" w:themeColor="text1"/>
                <w:sz w:val="18"/>
                <w:szCs w:val="18"/>
              </w:rPr>
            </w:pPr>
            <w:r w:rsidRPr="00B64F63">
              <w:rPr>
                <w:color w:val="000000" w:themeColor="text1"/>
                <w:sz w:val="18"/>
                <w:szCs w:val="18"/>
              </w:rPr>
              <w:lastRenderedPageBreak/>
              <w:t>Спасское ТУ</w:t>
            </w:r>
          </w:p>
        </w:tc>
        <w:tc>
          <w:tcPr>
            <w:tcW w:w="1134" w:type="dxa"/>
            <w:tcBorders>
              <w:top w:val="nil"/>
              <w:left w:val="nil"/>
              <w:bottom w:val="single" w:sz="4" w:space="0" w:color="auto"/>
              <w:right w:val="single" w:sz="4" w:space="0" w:color="auto"/>
            </w:tcBorders>
            <w:shd w:val="clear" w:color="auto" w:fill="auto"/>
            <w:noWrap/>
            <w:vAlign w:val="bottom"/>
            <w:hideMark/>
          </w:tcPr>
          <w:p w14:paraId="5860BB5D" w14:textId="77777777" w:rsidR="000A7CE2" w:rsidRPr="00B64F63" w:rsidRDefault="000A7CE2">
            <w:pPr>
              <w:jc w:val="right"/>
              <w:rPr>
                <w:color w:val="000000" w:themeColor="text1"/>
                <w:sz w:val="18"/>
                <w:szCs w:val="18"/>
              </w:rPr>
            </w:pPr>
            <w:r w:rsidRPr="00B64F63">
              <w:rPr>
                <w:color w:val="000000" w:themeColor="text1"/>
                <w:sz w:val="18"/>
                <w:szCs w:val="18"/>
              </w:rPr>
              <w:t>01.00.00</w:t>
            </w:r>
          </w:p>
        </w:tc>
        <w:tc>
          <w:tcPr>
            <w:tcW w:w="1601" w:type="dxa"/>
            <w:tcBorders>
              <w:top w:val="nil"/>
              <w:left w:val="nil"/>
              <w:bottom w:val="single" w:sz="4" w:space="0" w:color="auto"/>
              <w:right w:val="single" w:sz="4" w:space="0" w:color="auto"/>
            </w:tcBorders>
            <w:shd w:val="clear" w:color="000000" w:fill="FFFFFF"/>
            <w:noWrap/>
            <w:vAlign w:val="bottom"/>
            <w:hideMark/>
          </w:tcPr>
          <w:p w14:paraId="1200BCF9" w14:textId="77777777" w:rsidR="000A7CE2" w:rsidRPr="00B64F63" w:rsidRDefault="000A7CE2">
            <w:pPr>
              <w:jc w:val="right"/>
              <w:rPr>
                <w:color w:val="000000" w:themeColor="text1"/>
                <w:sz w:val="18"/>
                <w:szCs w:val="18"/>
              </w:rPr>
            </w:pPr>
            <w:r w:rsidRPr="00B64F63">
              <w:rPr>
                <w:color w:val="000000" w:themeColor="text1"/>
                <w:sz w:val="18"/>
                <w:szCs w:val="18"/>
              </w:rPr>
              <w:t>92 348,61</w:t>
            </w:r>
          </w:p>
        </w:tc>
        <w:tc>
          <w:tcPr>
            <w:tcW w:w="1649" w:type="dxa"/>
            <w:tcBorders>
              <w:top w:val="nil"/>
              <w:left w:val="nil"/>
              <w:bottom w:val="single" w:sz="4" w:space="0" w:color="auto"/>
              <w:right w:val="single" w:sz="4" w:space="0" w:color="auto"/>
            </w:tcBorders>
            <w:shd w:val="clear" w:color="auto" w:fill="auto"/>
            <w:noWrap/>
            <w:vAlign w:val="bottom"/>
            <w:hideMark/>
          </w:tcPr>
          <w:p w14:paraId="415E5C4C" w14:textId="77777777" w:rsidR="000A7CE2" w:rsidRPr="00B64F63" w:rsidRDefault="000A7CE2">
            <w:pPr>
              <w:jc w:val="right"/>
              <w:rPr>
                <w:color w:val="000000" w:themeColor="text1"/>
                <w:sz w:val="18"/>
                <w:szCs w:val="18"/>
              </w:rPr>
            </w:pPr>
            <w:r w:rsidRPr="00B64F63">
              <w:rPr>
                <w:color w:val="000000" w:themeColor="text1"/>
                <w:sz w:val="18"/>
                <w:szCs w:val="18"/>
              </w:rPr>
              <w:t>87 521,12</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5C07A028" w14:textId="77777777" w:rsidR="000A7CE2" w:rsidRPr="00B64F63" w:rsidRDefault="000A7CE2">
            <w:pPr>
              <w:jc w:val="right"/>
              <w:rPr>
                <w:color w:val="000000" w:themeColor="text1"/>
                <w:sz w:val="18"/>
                <w:szCs w:val="18"/>
              </w:rPr>
            </w:pPr>
            <w:r w:rsidRPr="00B64F63">
              <w:rPr>
                <w:color w:val="000000" w:themeColor="text1"/>
                <w:sz w:val="18"/>
                <w:szCs w:val="18"/>
              </w:rPr>
              <w:t>94,77%</w:t>
            </w:r>
          </w:p>
        </w:tc>
      </w:tr>
      <w:tr w:rsidR="00B64F63" w:rsidRPr="00B64F63" w14:paraId="2BFADCA8" w14:textId="77777777" w:rsidTr="000A7CE2">
        <w:trPr>
          <w:trHeight w:val="225"/>
        </w:trPr>
        <w:tc>
          <w:tcPr>
            <w:tcW w:w="3681" w:type="dxa"/>
            <w:vMerge/>
            <w:tcBorders>
              <w:top w:val="nil"/>
              <w:left w:val="single" w:sz="4" w:space="0" w:color="auto"/>
              <w:bottom w:val="single" w:sz="4" w:space="0" w:color="auto"/>
              <w:right w:val="single" w:sz="4" w:space="0" w:color="auto"/>
            </w:tcBorders>
            <w:vAlign w:val="center"/>
            <w:hideMark/>
          </w:tcPr>
          <w:p w14:paraId="01A434BB" w14:textId="77777777" w:rsidR="000A7CE2" w:rsidRPr="00B64F63" w:rsidRDefault="000A7CE2">
            <w:pPr>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38789B5" w14:textId="77777777" w:rsidR="000A7CE2" w:rsidRPr="00B64F63" w:rsidRDefault="000A7CE2">
            <w:pPr>
              <w:jc w:val="right"/>
              <w:rPr>
                <w:color w:val="000000" w:themeColor="text1"/>
                <w:sz w:val="18"/>
                <w:szCs w:val="18"/>
              </w:rPr>
            </w:pPr>
            <w:r w:rsidRPr="00B64F63">
              <w:rPr>
                <w:color w:val="000000" w:themeColor="text1"/>
                <w:sz w:val="18"/>
                <w:szCs w:val="18"/>
              </w:rPr>
              <w:t>03.02.01</w:t>
            </w:r>
          </w:p>
        </w:tc>
        <w:tc>
          <w:tcPr>
            <w:tcW w:w="1601" w:type="dxa"/>
            <w:tcBorders>
              <w:top w:val="nil"/>
              <w:left w:val="nil"/>
              <w:bottom w:val="single" w:sz="4" w:space="0" w:color="auto"/>
              <w:right w:val="single" w:sz="4" w:space="0" w:color="auto"/>
            </w:tcBorders>
            <w:shd w:val="clear" w:color="000000" w:fill="FFFFFF"/>
            <w:noWrap/>
            <w:vAlign w:val="bottom"/>
            <w:hideMark/>
          </w:tcPr>
          <w:p w14:paraId="51BA98D4" w14:textId="77777777" w:rsidR="000A7CE2" w:rsidRPr="00B64F63" w:rsidRDefault="000A7CE2">
            <w:pPr>
              <w:jc w:val="right"/>
              <w:rPr>
                <w:color w:val="000000" w:themeColor="text1"/>
                <w:sz w:val="18"/>
                <w:szCs w:val="18"/>
              </w:rPr>
            </w:pPr>
            <w:r w:rsidRPr="00B64F63">
              <w:rPr>
                <w:color w:val="000000" w:themeColor="text1"/>
                <w:sz w:val="18"/>
                <w:szCs w:val="18"/>
              </w:rPr>
              <w:t>400 300,00</w:t>
            </w:r>
          </w:p>
        </w:tc>
        <w:tc>
          <w:tcPr>
            <w:tcW w:w="1649" w:type="dxa"/>
            <w:tcBorders>
              <w:top w:val="nil"/>
              <w:left w:val="nil"/>
              <w:bottom w:val="single" w:sz="4" w:space="0" w:color="auto"/>
              <w:right w:val="single" w:sz="4" w:space="0" w:color="auto"/>
            </w:tcBorders>
            <w:shd w:val="clear" w:color="auto" w:fill="auto"/>
            <w:noWrap/>
            <w:vAlign w:val="bottom"/>
            <w:hideMark/>
          </w:tcPr>
          <w:p w14:paraId="7E85EB92" w14:textId="77777777" w:rsidR="000A7CE2" w:rsidRPr="00B64F63" w:rsidRDefault="000A7CE2">
            <w:pPr>
              <w:jc w:val="right"/>
              <w:rPr>
                <w:color w:val="000000" w:themeColor="text1"/>
                <w:sz w:val="18"/>
                <w:szCs w:val="18"/>
              </w:rPr>
            </w:pPr>
            <w:r w:rsidRPr="00B64F63">
              <w:rPr>
                <w:color w:val="000000" w:themeColor="text1"/>
                <w:sz w:val="18"/>
                <w:szCs w:val="18"/>
              </w:rPr>
              <w:t>400 300,00</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72AB2D6E" w14:textId="77777777" w:rsidR="000A7CE2" w:rsidRPr="00B64F63" w:rsidRDefault="000A7CE2">
            <w:pPr>
              <w:jc w:val="right"/>
              <w:rPr>
                <w:color w:val="000000" w:themeColor="text1"/>
                <w:sz w:val="18"/>
                <w:szCs w:val="18"/>
              </w:rPr>
            </w:pPr>
            <w:r w:rsidRPr="00B64F63">
              <w:rPr>
                <w:color w:val="000000" w:themeColor="text1"/>
                <w:sz w:val="18"/>
                <w:szCs w:val="18"/>
              </w:rPr>
              <w:t>100,00%</w:t>
            </w:r>
          </w:p>
        </w:tc>
      </w:tr>
      <w:tr w:rsidR="00B64F63" w:rsidRPr="00B64F63" w14:paraId="243FFEC6" w14:textId="77777777" w:rsidTr="000A7CE2">
        <w:trPr>
          <w:trHeight w:val="22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EFF112" w14:textId="77777777" w:rsidR="000A7CE2" w:rsidRPr="00B64F63" w:rsidRDefault="000A7CE2">
            <w:pPr>
              <w:rPr>
                <w:b/>
                <w:bCs/>
                <w:color w:val="000000" w:themeColor="text1"/>
                <w:sz w:val="18"/>
                <w:szCs w:val="18"/>
              </w:rPr>
            </w:pPr>
            <w:r w:rsidRPr="00B64F63">
              <w:rPr>
                <w:b/>
                <w:bCs/>
                <w:color w:val="000000" w:themeColor="text1"/>
                <w:sz w:val="18"/>
                <w:szCs w:val="18"/>
              </w:rPr>
              <w:t>Итого</w:t>
            </w:r>
          </w:p>
        </w:tc>
        <w:tc>
          <w:tcPr>
            <w:tcW w:w="1601" w:type="dxa"/>
            <w:tcBorders>
              <w:top w:val="nil"/>
              <w:left w:val="nil"/>
              <w:bottom w:val="single" w:sz="4" w:space="0" w:color="auto"/>
              <w:right w:val="single" w:sz="4" w:space="0" w:color="auto"/>
            </w:tcBorders>
            <w:shd w:val="clear" w:color="000000" w:fill="FFFFFF"/>
            <w:noWrap/>
            <w:vAlign w:val="bottom"/>
            <w:hideMark/>
          </w:tcPr>
          <w:p w14:paraId="7D0029C9" w14:textId="77777777" w:rsidR="000A7CE2" w:rsidRPr="00B64F63" w:rsidRDefault="000A7CE2">
            <w:pPr>
              <w:jc w:val="right"/>
              <w:rPr>
                <w:b/>
                <w:bCs/>
                <w:color w:val="000000" w:themeColor="text1"/>
                <w:sz w:val="18"/>
                <w:szCs w:val="18"/>
              </w:rPr>
            </w:pPr>
            <w:r w:rsidRPr="00B64F63">
              <w:rPr>
                <w:b/>
                <w:bCs/>
                <w:color w:val="000000" w:themeColor="text1"/>
                <w:sz w:val="18"/>
                <w:szCs w:val="18"/>
              </w:rPr>
              <w:t>492 648,61</w:t>
            </w:r>
          </w:p>
        </w:tc>
        <w:tc>
          <w:tcPr>
            <w:tcW w:w="1659" w:type="dxa"/>
            <w:gridSpan w:val="2"/>
            <w:tcBorders>
              <w:top w:val="nil"/>
              <w:left w:val="nil"/>
              <w:bottom w:val="single" w:sz="4" w:space="0" w:color="auto"/>
              <w:right w:val="single" w:sz="4" w:space="0" w:color="auto"/>
            </w:tcBorders>
            <w:shd w:val="clear" w:color="auto" w:fill="auto"/>
            <w:noWrap/>
            <w:vAlign w:val="bottom"/>
            <w:hideMark/>
          </w:tcPr>
          <w:p w14:paraId="0A4FF397" w14:textId="77777777" w:rsidR="000A7CE2" w:rsidRPr="00B64F63" w:rsidRDefault="000A7CE2">
            <w:pPr>
              <w:jc w:val="right"/>
              <w:rPr>
                <w:b/>
                <w:bCs/>
                <w:color w:val="000000" w:themeColor="text1"/>
                <w:sz w:val="18"/>
                <w:szCs w:val="18"/>
              </w:rPr>
            </w:pPr>
            <w:r w:rsidRPr="00B64F63">
              <w:rPr>
                <w:b/>
                <w:bCs/>
                <w:color w:val="000000" w:themeColor="text1"/>
                <w:sz w:val="18"/>
                <w:szCs w:val="18"/>
              </w:rPr>
              <w:t>487 821,12</w:t>
            </w:r>
          </w:p>
        </w:tc>
        <w:tc>
          <w:tcPr>
            <w:tcW w:w="1559" w:type="dxa"/>
            <w:tcBorders>
              <w:top w:val="nil"/>
              <w:left w:val="nil"/>
              <w:bottom w:val="single" w:sz="4" w:space="0" w:color="auto"/>
              <w:right w:val="single" w:sz="4" w:space="0" w:color="auto"/>
            </w:tcBorders>
            <w:shd w:val="clear" w:color="auto" w:fill="auto"/>
            <w:noWrap/>
            <w:vAlign w:val="bottom"/>
            <w:hideMark/>
          </w:tcPr>
          <w:p w14:paraId="3840AD2A" w14:textId="77777777" w:rsidR="000A7CE2" w:rsidRPr="00B64F63" w:rsidRDefault="000A7CE2">
            <w:pPr>
              <w:jc w:val="right"/>
              <w:rPr>
                <w:b/>
                <w:bCs/>
                <w:color w:val="000000" w:themeColor="text1"/>
                <w:sz w:val="18"/>
                <w:szCs w:val="18"/>
              </w:rPr>
            </w:pPr>
            <w:r w:rsidRPr="00B64F63">
              <w:rPr>
                <w:b/>
                <w:bCs/>
                <w:color w:val="000000" w:themeColor="text1"/>
                <w:sz w:val="18"/>
                <w:szCs w:val="18"/>
              </w:rPr>
              <w:t>99,02</w:t>
            </w:r>
          </w:p>
        </w:tc>
      </w:tr>
      <w:tr w:rsidR="00B64F63" w:rsidRPr="00B64F63" w14:paraId="658553F7" w14:textId="77777777" w:rsidTr="000A7CE2">
        <w:trPr>
          <w:trHeight w:val="22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14:paraId="461DB597" w14:textId="77777777" w:rsidR="000A7CE2" w:rsidRPr="00B64F63" w:rsidRDefault="000A7CE2">
            <w:pPr>
              <w:rPr>
                <w:color w:val="000000" w:themeColor="text1"/>
                <w:sz w:val="18"/>
                <w:szCs w:val="18"/>
              </w:rPr>
            </w:pPr>
            <w:r w:rsidRPr="00B64F63">
              <w:rPr>
                <w:color w:val="000000" w:themeColor="text1"/>
                <w:sz w:val="18"/>
                <w:szCs w:val="18"/>
              </w:rPr>
              <w:t>Сосновское ТУ</w:t>
            </w:r>
          </w:p>
        </w:tc>
        <w:tc>
          <w:tcPr>
            <w:tcW w:w="1134" w:type="dxa"/>
            <w:tcBorders>
              <w:top w:val="nil"/>
              <w:left w:val="nil"/>
              <w:bottom w:val="single" w:sz="4" w:space="0" w:color="auto"/>
              <w:right w:val="single" w:sz="4" w:space="0" w:color="auto"/>
            </w:tcBorders>
            <w:shd w:val="clear" w:color="auto" w:fill="auto"/>
            <w:noWrap/>
            <w:vAlign w:val="bottom"/>
            <w:hideMark/>
          </w:tcPr>
          <w:p w14:paraId="7CCC3C84" w14:textId="77777777" w:rsidR="000A7CE2" w:rsidRPr="00B64F63" w:rsidRDefault="000A7CE2">
            <w:pPr>
              <w:jc w:val="right"/>
              <w:rPr>
                <w:color w:val="000000" w:themeColor="text1"/>
                <w:sz w:val="18"/>
                <w:szCs w:val="18"/>
              </w:rPr>
            </w:pPr>
            <w:r w:rsidRPr="00B64F63">
              <w:rPr>
                <w:color w:val="000000" w:themeColor="text1"/>
                <w:sz w:val="18"/>
                <w:szCs w:val="18"/>
              </w:rPr>
              <w:t>01.00.00</w:t>
            </w:r>
          </w:p>
        </w:tc>
        <w:tc>
          <w:tcPr>
            <w:tcW w:w="1601" w:type="dxa"/>
            <w:tcBorders>
              <w:top w:val="nil"/>
              <w:left w:val="nil"/>
              <w:bottom w:val="single" w:sz="4" w:space="0" w:color="auto"/>
              <w:right w:val="single" w:sz="4" w:space="0" w:color="auto"/>
            </w:tcBorders>
            <w:shd w:val="clear" w:color="000000" w:fill="FFFFFF"/>
            <w:noWrap/>
            <w:vAlign w:val="bottom"/>
            <w:hideMark/>
          </w:tcPr>
          <w:p w14:paraId="423A8BEA" w14:textId="77777777" w:rsidR="000A7CE2" w:rsidRPr="00B64F63" w:rsidRDefault="000A7CE2">
            <w:pPr>
              <w:jc w:val="right"/>
              <w:rPr>
                <w:color w:val="000000" w:themeColor="text1"/>
                <w:sz w:val="18"/>
                <w:szCs w:val="18"/>
              </w:rPr>
            </w:pPr>
            <w:r w:rsidRPr="00B64F63">
              <w:rPr>
                <w:color w:val="000000" w:themeColor="text1"/>
                <w:sz w:val="18"/>
                <w:szCs w:val="18"/>
              </w:rPr>
              <w:t>105 154,43</w:t>
            </w:r>
          </w:p>
        </w:tc>
        <w:tc>
          <w:tcPr>
            <w:tcW w:w="1649" w:type="dxa"/>
            <w:tcBorders>
              <w:top w:val="nil"/>
              <w:left w:val="nil"/>
              <w:bottom w:val="single" w:sz="4" w:space="0" w:color="auto"/>
              <w:right w:val="single" w:sz="4" w:space="0" w:color="auto"/>
            </w:tcBorders>
            <w:shd w:val="clear" w:color="auto" w:fill="auto"/>
            <w:noWrap/>
            <w:vAlign w:val="bottom"/>
            <w:hideMark/>
          </w:tcPr>
          <w:p w14:paraId="5B166281" w14:textId="77777777" w:rsidR="000A7CE2" w:rsidRPr="00B64F63" w:rsidRDefault="000A7CE2">
            <w:pPr>
              <w:jc w:val="right"/>
              <w:rPr>
                <w:color w:val="000000" w:themeColor="text1"/>
                <w:sz w:val="18"/>
                <w:szCs w:val="18"/>
              </w:rPr>
            </w:pPr>
            <w:r w:rsidRPr="00B64F63">
              <w:rPr>
                <w:color w:val="000000" w:themeColor="text1"/>
                <w:sz w:val="18"/>
                <w:szCs w:val="18"/>
              </w:rPr>
              <w:t>104 542,95</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04CDC82F" w14:textId="77777777" w:rsidR="000A7CE2" w:rsidRPr="00B64F63" w:rsidRDefault="000A7CE2">
            <w:pPr>
              <w:jc w:val="right"/>
              <w:rPr>
                <w:color w:val="000000" w:themeColor="text1"/>
                <w:sz w:val="18"/>
                <w:szCs w:val="18"/>
              </w:rPr>
            </w:pPr>
            <w:r w:rsidRPr="00B64F63">
              <w:rPr>
                <w:color w:val="000000" w:themeColor="text1"/>
                <w:sz w:val="18"/>
                <w:szCs w:val="18"/>
              </w:rPr>
              <w:t>99,42%</w:t>
            </w:r>
          </w:p>
        </w:tc>
      </w:tr>
      <w:tr w:rsidR="00B64F63" w:rsidRPr="00B64F63" w14:paraId="60565594" w14:textId="77777777" w:rsidTr="000A7CE2">
        <w:trPr>
          <w:trHeight w:val="225"/>
        </w:trPr>
        <w:tc>
          <w:tcPr>
            <w:tcW w:w="3681" w:type="dxa"/>
            <w:vMerge/>
            <w:tcBorders>
              <w:top w:val="nil"/>
              <w:left w:val="single" w:sz="4" w:space="0" w:color="auto"/>
              <w:bottom w:val="single" w:sz="4" w:space="0" w:color="auto"/>
              <w:right w:val="single" w:sz="4" w:space="0" w:color="auto"/>
            </w:tcBorders>
            <w:vAlign w:val="center"/>
            <w:hideMark/>
          </w:tcPr>
          <w:p w14:paraId="46F320F8" w14:textId="77777777" w:rsidR="000A7CE2" w:rsidRPr="00B64F63" w:rsidRDefault="000A7CE2">
            <w:pPr>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84495B1" w14:textId="77777777" w:rsidR="000A7CE2" w:rsidRPr="00B64F63" w:rsidRDefault="000A7CE2">
            <w:pPr>
              <w:jc w:val="right"/>
              <w:rPr>
                <w:color w:val="000000" w:themeColor="text1"/>
                <w:sz w:val="18"/>
                <w:szCs w:val="18"/>
              </w:rPr>
            </w:pPr>
            <w:r w:rsidRPr="00B64F63">
              <w:rPr>
                <w:color w:val="000000" w:themeColor="text1"/>
                <w:sz w:val="18"/>
                <w:szCs w:val="18"/>
              </w:rPr>
              <w:t>03.02.01</w:t>
            </w:r>
          </w:p>
        </w:tc>
        <w:tc>
          <w:tcPr>
            <w:tcW w:w="1601" w:type="dxa"/>
            <w:tcBorders>
              <w:top w:val="nil"/>
              <w:left w:val="nil"/>
              <w:bottom w:val="single" w:sz="4" w:space="0" w:color="auto"/>
              <w:right w:val="single" w:sz="4" w:space="0" w:color="auto"/>
            </w:tcBorders>
            <w:shd w:val="clear" w:color="000000" w:fill="FFFFFF"/>
            <w:noWrap/>
            <w:vAlign w:val="bottom"/>
            <w:hideMark/>
          </w:tcPr>
          <w:p w14:paraId="7A2FB211" w14:textId="77777777" w:rsidR="000A7CE2" w:rsidRPr="00B64F63" w:rsidRDefault="000A7CE2">
            <w:pPr>
              <w:jc w:val="right"/>
              <w:rPr>
                <w:color w:val="000000" w:themeColor="text1"/>
                <w:sz w:val="18"/>
                <w:szCs w:val="18"/>
              </w:rPr>
            </w:pPr>
            <w:r w:rsidRPr="00B64F63">
              <w:rPr>
                <w:color w:val="000000" w:themeColor="text1"/>
                <w:sz w:val="18"/>
                <w:szCs w:val="18"/>
              </w:rPr>
              <w:t>600 450,00</w:t>
            </w:r>
          </w:p>
        </w:tc>
        <w:tc>
          <w:tcPr>
            <w:tcW w:w="1649" w:type="dxa"/>
            <w:tcBorders>
              <w:top w:val="nil"/>
              <w:left w:val="nil"/>
              <w:bottom w:val="single" w:sz="4" w:space="0" w:color="auto"/>
              <w:right w:val="single" w:sz="4" w:space="0" w:color="auto"/>
            </w:tcBorders>
            <w:shd w:val="clear" w:color="auto" w:fill="auto"/>
            <w:noWrap/>
            <w:vAlign w:val="bottom"/>
            <w:hideMark/>
          </w:tcPr>
          <w:p w14:paraId="12CF1F4E" w14:textId="77777777" w:rsidR="000A7CE2" w:rsidRPr="00B64F63" w:rsidRDefault="000A7CE2">
            <w:pPr>
              <w:jc w:val="right"/>
              <w:rPr>
                <w:color w:val="000000" w:themeColor="text1"/>
                <w:sz w:val="18"/>
                <w:szCs w:val="18"/>
              </w:rPr>
            </w:pPr>
            <w:r w:rsidRPr="00B64F63">
              <w:rPr>
                <w:color w:val="000000" w:themeColor="text1"/>
                <w:sz w:val="18"/>
                <w:szCs w:val="18"/>
              </w:rPr>
              <w:t>600 450,00</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2EF0A0D2" w14:textId="77777777" w:rsidR="000A7CE2" w:rsidRPr="00B64F63" w:rsidRDefault="000A7CE2">
            <w:pPr>
              <w:jc w:val="right"/>
              <w:rPr>
                <w:color w:val="000000" w:themeColor="text1"/>
                <w:sz w:val="18"/>
                <w:szCs w:val="18"/>
              </w:rPr>
            </w:pPr>
            <w:r w:rsidRPr="00B64F63">
              <w:rPr>
                <w:color w:val="000000" w:themeColor="text1"/>
                <w:sz w:val="18"/>
                <w:szCs w:val="18"/>
              </w:rPr>
              <w:t>100,00%</w:t>
            </w:r>
          </w:p>
        </w:tc>
      </w:tr>
      <w:tr w:rsidR="00B64F63" w:rsidRPr="00B64F63" w14:paraId="3C732626" w14:textId="77777777" w:rsidTr="000A7CE2">
        <w:trPr>
          <w:trHeight w:val="22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1DFEEE" w14:textId="77777777" w:rsidR="000A7CE2" w:rsidRPr="00B64F63" w:rsidRDefault="000A7CE2">
            <w:pPr>
              <w:rPr>
                <w:b/>
                <w:bCs/>
                <w:color w:val="000000" w:themeColor="text1"/>
                <w:sz w:val="18"/>
                <w:szCs w:val="18"/>
              </w:rPr>
            </w:pPr>
            <w:r w:rsidRPr="00B64F63">
              <w:rPr>
                <w:b/>
                <w:bCs/>
                <w:color w:val="000000" w:themeColor="text1"/>
                <w:sz w:val="18"/>
                <w:szCs w:val="18"/>
              </w:rPr>
              <w:t>Итого</w:t>
            </w:r>
          </w:p>
        </w:tc>
        <w:tc>
          <w:tcPr>
            <w:tcW w:w="1601" w:type="dxa"/>
            <w:tcBorders>
              <w:top w:val="nil"/>
              <w:left w:val="nil"/>
              <w:bottom w:val="single" w:sz="4" w:space="0" w:color="auto"/>
              <w:right w:val="single" w:sz="4" w:space="0" w:color="auto"/>
            </w:tcBorders>
            <w:shd w:val="clear" w:color="000000" w:fill="FFFFFF"/>
            <w:noWrap/>
            <w:vAlign w:val="bottom"/>
            <w:hideMark/>
          </w:tcPr>
          <w:p w14:paraId="78C9ED70" w14:textId="77777777" w:rsidR="000A7CE2" w:rsidRPr="00B64F63" w:rsidRDefault="000A7CE2">
            <w:pPr>
              <w:jc w:val="right"/>
              <w:rPr>
                <w:b/>
                <w:bCs/>
                <w:color w:val="000000" w:themeColor="text1"/>
                <w:sz w:val="18"/>
                <w:szCs w:val="18"/>
              </w:rPr>
            </w:pPr>
            <w:r w:rsidRPr="00B64F63">
              <w:rPr>
                <w:b/>
                <w:bCs/>
                <w:color w:val="000000" w:themeColor="text1"/>
                <w:sz w:val="18"/>
                <w:szCs w:val="18"/>
              </w:rPr>
              <w:t>705 604,43</w:t>
            </w:r>
          </w:p>
        </w:tc>
        <w:tc>
          <w:tcPr>
            <w:tcW w:w="1659" w:type="dxa"/>
            <w:gridSpan w:val="2"/>
            <w:tcBorders>
              <w:top w:val="nil"/>
              <w:left w:val="nil"/>
              <w:bottom w:val="single" w:sz="4" w:space="0" w:color="auto"/>
              <w:right w:val="single" w:sz="4" w:space="0" w:color="auto"/>
            </w:tcBorders>
            <w:shd w:val="clear" w:color="auto" w:fill="auto"/>
            <w:noWrap/>
            <w:vAlign w:val="bottom"/>
            <w:hideMark/>
          </w:tcPr>
          <w:p w14:paraId="75A6E0FD" w14:textId="77777777" w:rsidR="000A7CE2" w:rsidRPr="00B64F63" w:rsidRDefault="000A7CE2">
            <w:pPr>
              <w:jc w:val="right"/>
              <w:rPr>
                <w:b/>
                <w:bCs/>
                <w:color w:val="000000" w:themeColor="text1"/>
                <w:sz w:val="18"/>
                <w:szCs w:val="18"/>
              </w:rPr>
            </w:pPr>
            <w:r w:rsidRPr="00B64F63">
              <w:rPr>
                <w:b/>
                <w:bCs/>
                <w:color w:val="000000" w:themeColor="text1"/>
                <w:sz w:val="18"/>
                <w:szCs w:val="18"/>
              </w:rPr>
              <w:t>704 992,95</w:t>
            </w:r>
          </w:p>
        </w:tc>
        <w:tc>
          <w:tcPr>
            <w:tcW w:w="1559" w:type="dxa"/>
            <w:tcBorders>
              <w:top w:val="nil"/>
              <w:left w:val="nil"/>
              <w:bottom w:val="single" w:sz="4" w:space="0" w:color="auto"/>
              <w:right w:val="single" w:sz="4" w:space="0" w:color="auto"/>
            </w:tcBorders>
            <w:shd w:val="clear" w:color="auto" w:fill="auto"/>
            <w:noWrap/>
            <w:vAlign w:val="bottom"/>
            <w:hideMark/>
          </w:tcPr>
          <w:p w14:paraId="1E123B21" w14:textId="77777777" w:rsidR="000A7CE2" w:rsidRPr="00B64F63" w:rsidRDefault="000A7CE2">
            <w:pPr>
              <w:jc w:val="right"/>
              <w:rPr>
                <w:b/>
                <w:bCs/>
                <w:color w:val="000000" w:themeColor="text1"/>
                <w:sz w:val="18"/>
                <w:szCs w:val="18"/>
              </w:rPr>
            </w:pPr>
            <w:r w:rsidRPr="00B64F63">
              <w:rPr>
                <w:b/>
                <w:bCs/>
                <w:color w:val="000000" w:themeColor="text1"/>
                <w:sz w:val="18"/>
                <w:szCs w:val="18"/>
              </w:rPr>
              <w:t>99,91</w:t>
            </w:r>
          </w:p>
        </w:tc>
      </w:tr>
      <w:tr w:rsidR="00B64F63" w:rsidRPr="00B64F63" w14:paraId="0417549F" w14:textId="77777777" w:rsidTr="000A7CE2">
        <w:trPr>
          <w:trHeight w:val="22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14:paraId="288B4C62" w14:textId="77777777" w:rsidR="000A7CE2" w:rsidRPr="00B64F63" w:rsidRDefault="000A7CE2">
            <w:pPr>
              <w:rPr>
                <w:color w:val="000000" w:themeColor="text1"/>
                <w:sz w:val="18"/>
                <w:szCs w:val="18"/>
              </w:rPr>
            </w:pPr>
            <w:proofErr w:type="spellStart"/>
            <w:r w:rsidRPr="00B64F63">
              <w:rPr>
                <w:color w:val="000000" w:themeColor="text1"/>
                <w:sz w:val="18"/>
                <w:szCs w:val="18"/>
              </w:rPr>
              <w:t>Федотовское</w:t>
            </w:r>
            <w:proofErr w:type="spellEnd"/>
            <w:r w:rsidRPr="00B64F63">
              <w:rPr>
                <w:color w:val="000000" w:themeColor="text1"/>
                <w:sz w:val="18"/>
                <w:szCs w:val="18"/>
              </w:rPr>
              <w:t xml:space="preserve"> ТУ</w:t>
            </w:r>
          </w:p>
        </w:tc>
        <w:tc>
          <w:tcPr>
            <w:tcW w:w="1134" w:type="dxa"/>
            <w:tcBorders>
              <w:top w:val="nil"/>
              <w:left w:val="nil"/>
              <w:bottom w:val="single" w:sz="4" w:space="0" w:color="auto"/>
              <w:right w:val="single" w:sz="4" w:space="0" w:color="auto"/>
            </w:tcBorders>
            <w:shd w:val="clear" w:color="auto" w:fill="auto"/>
            <w:noWrap/>
            <w:vAlign w:val="bottom"/>
            <w:hideMark/>
          </w:tcPr>
          <w:p w14:paraId="02FE1782" w14:textId="77777777" w:rsidR="000A7CE2" w:rsidRPr="00B64F63" w:rsidRDefault="000A7CE2">
            <w:pPr>
              <w:jc w:val="right"/>
              <w:rPr>
                <w:color w:val="000000" w:themeColor="text1"/>
                <w:sz w:val="18"/>
                <w:szCs w:val="18"/>
              </w:rPr>
            </w:pPr>
            <w:r w:rsidRPr="00B64F63">
              <w:rPr>
                <w:color w:val="000000" w:themeColor="text1"/>
                <w:sz w:val="18"/>
                <w:szCs w:val="18"/>
              </w:rPr>
              <w:t>01.00.00</w:t>
            </w:r>
          </w:p>
        </w:tc>
        <w:tc>
          <w:tcPr>
            <w:tcW w:w="1601" w:type="dxa"/>
            <w:tcBorders>
              <w:top w:val="nil"/>
              <w:left w:val="nil"/>
              <w:bottom w:val="single" w:sz="4" w:space="0" w:color="auto"/>
              <w:right w:val="single" w:sz="4" w:space="0" w:color="auto"/>
            </w:tcBorders>
            <w:shd w:val="clear" w:color="000000" w:fill="FFFFFF"/>
            <w:noWrap/>
            <w:vAlign w:val="bottom"/>
            <w:hideMark/>
          </w:tcPr>
          <w:p w14:paraId="68D889C6" w14:textId="77777777" w:rsidR="000A7CE2" w:rsidRPr="00B64F63" w:rsidRDefault="000A7CE2">
            <w:pPr>
              <w:jc w:val="right"/>
              <w:rPr>
                <w:color w:val="000000" w:themeColor="text1"/>
                <w:sz w:val="18"/>
                <w:szCs w:val="18"/>
              </w:rPr>
            </w:pPr>
            <w:r w:rsidRPr="00B64F63">
              <w:rPr>
                <w:color w:val="000000" w:themeColor="text1"/>
                <w:sz w:val="18"/>
                <w:szCs w:val="18"/>
              </w:rPr>
              <w:t>120 504,44</w:t>
            </w:r>
          </w:p>
        </w:tc>
        <w:tc>
          <w:tcPr>
            <w:tcW w:w="1649" w:type="dxa"/>
            <w:tcBorders>
              <w:top w:val="nil"/>
              <w:left w:val="nil"/>
              <w:bottom w:val="single" w:sz="4" w:space="0" w:color="auto"/>
              <w:right w:val="single" w:sz="4" w:space="0" w:color="auto"/>
            </w:tcBorders>
            <w:shd w:val="clear" w:color="auto" w:fill="auto"/>
            <w:noWrap/>
            <w:vAlign w:val="bottom"/>
            <w:hideMark/>
          </w:tcPr>
          <w:p w14:paraId="562A6FEF" w14:textId="77777777" w:rsidR="000A7CE2" w:rsidRPr="00B64F63" w:rsidRDefault="000A7CE2">
            <w:pPr>
              <w:jc w:val="right"/>
              <w:rPr>
                <w:color w:val="000000" w:themeColor="text1"/>
                <w:sz w:val="18"/>
                <w:szCs w:val="18"/>
              </w:rPr>
            </w:pPr>
            <w:r w:rsidRPr="00B64F63">
              <w:rPr>
                <w:color w:val="000000" w:themeColor="text1"/>
                <w:sz w:val="18"/>
                <w:szCs w:val="18"/>
              </w:rPr>
              <w:t>119 829,92</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35151019" w14:textId="77777777" w:rsidR="000A7CE2" w:rsidRPr="00B64F63" w:rsidRDefault="000A7CE2">
            <w:pPr>
              <w:jc w:val="right"/>
              <w:rPr>
                <w:color w:val="000000" w:themeColor="text1"/>
                <w:sz w:val="18"/>
                <w:szCs w:val="18"/>
              </w:rPr>
            </w:pPr>
            <w:r w:rsidRPr="00B64F63">
              <w:rPr>
                <w:color w:val="000000" w:themeColor="text1"/>
                <w:sz w:val="18"/>
                <w:szCs w:val="18"/>
              </w:rPr>
              <w:t>99,44%</w:t>
            </w:r>
          </w:p>
        </w:tc>
      </w:tr>
      <w:tr w:rsidR="00B64F63" w:rsidRPr="00B64F63" w14:paraId="4D470753" w14:textId="77777777" w:rsidTr="000A7CE2">
        <w:trPr>
          <w:trHeight w:val="225"/>
        </w:trPr>
        <w:tc>
          <w:tcPr>
            <w:tcW w:w="3681" w:type="dxa"/>
            <w:vMerge/>
            <w:tcBorders>
              <w:top w:val="nil"/>
              <w:left w:val="single" w:sz="4" w:space="0" w:color="auto"/>
              <w:bottom w:val="single" w:sz="4" w:space="0" w:color="auto"/>
              <w:right w:val="single" w:sz="4" w:space="0" w:color="auto"/>
            </w:tcBorders>
            <w:vAlign w:val="center"/>
            <w:hideMark/>
          </w:tcPr>
          <w:p w14:paraId="0E15FA75" w14:textId="77777777" w:rsidR="000A7CE2" w:rsidRPr="00B64F63" w:rsidRDefault="000A7CE2">
            <w:pPr>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C3611CC" w14:textId="77777777" w:rsidR="000A7CE2" w:rsidRPr="00B64F63" w:rsidRDefault="000A7CE2">
            <w:pPr>
              <w:jc w:val="right"/>
              <w:rPr>
                <w:color w:val="000000" w:themeColor="text1"/>
                <w:sz w:val="18"/>
                <w:szCs w:val="18"/>
              </w:rPr>
            </w:pPr>
            <w:r w:rsidRPr="00B64F63">
              <w:rPr>
                <w:color w:val="000000" w:themeColor="text1"/>
                <w:sz w:val="18"/>
                <w:szCs w:val="18"/>
              </w:rPr>
              <w:t>03.02.01</w:t>
            </w:r>
          </w:p>
        </w:tc>
        <w:tc>
          <w:tcPr>
            <w:tcW w:w="1601" w:type="dxa"/>
            <w:tcBorders>
              <w:top w:val="nil"/>
              <w:left w:val="nil"/>
              <w:bottom w:val="single" w:sz="4" w:space="0" w:color="auto"/>
              <w:right w:val="single" w:sz="4" w:space="0" w:color="auto"/>
            </w:tcBorders>
            <w:shd w:val="clear" w:color="000000" w:fill="FFFFFF"/>
            <w:noWrap/>
            <w:vAlign w:val="bottom"/>
            <w:hideMark/>
          </w:tcPr>
          <w:p w14:paraId="4155C143" w14:textId="77777777" w:rsidR="000A7CE2" w:rsidRPr="00B64F63" w:rsidRDefault="000A7CE2">
            <w:pPr>
              <w:jc w:val="right"/>
              <w:rPr>
                <w:color w:val="000000" w:themeColor="text1"/>
                <w:sz w:val="18"/>
                <w:szCs w:val="18"/>
              </w:rPr>
            </w:pPr>
            <w:r w:rsidRPr="00B64F63">
              <w:rPr>
                <w:color w:val="000000" w:themeColor="text1"/>
                <w:sz w:val="18"/>
                <w:szCs w:val="18"/>
              </w:rPr>
              <w:t>406 100,00</w:t>
            </w:r>
          </w:p>
        </w:tc>
        <w:tc>
          <w:tcPr>
            <w:tcW w:w="1649" w:type="dxa"/>
            <w:tcBorders>
              <w:top w:val="nil"/>
              <w:left w:val="nil"/>
              <w:bottom w:val="single" w:sz="4" w:space="0" w:color="auto"/>
              <w:right w:val="single" w:sz="4" w:space="0" w:color="auto"/>
            </w:tcBorders>
            <w:shd w:val="clear" w:color="auto" w:fill="auto"/>
            <w:noWrap/>
            <w:vAlign w:val="bottom"/>
            <w:hideMark/>
          </w:tcPr>
          <w:p w14:paraId="11E3EE73" w14:textId="77777777" w:rsidR="000A7CE2" w:rsidRPr="00B64F63" w:rsidRDefault="000A7CE2">
            <w:pPr>
              <w:jc w:val="right"/>
              <w:rPr>
                <w:color w:val="000000" w:themeColor="text1"/>
                <w:sz w:val="18"/>
                <w:szCs w:val="18"/>
              </w:rPr>
            </w:pPr>
            <w:r w:rsidRPr="00B64F63">
              <w:rPr>
                <w:color w:val="000000" w:themeColor="text1"/>
                <w:sz w:val="18"/>
                <w:szCs w:val="18"/>
              </w:rPr>
              <w:t>406 100,00</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703F73B6" w14:textId="77777777" w:rsidR="000A7CE2" w:rsidRPr="00B64F63" w:rsidRDefault="000A7CE2">
            <w:pPr>
              <w:jc w:val="right"/>
              <w:rPr>
                <w:color w:val="000000" w:themeColor="text1"/>
                <w:sz w:val="18"/>
                <w:szCs w:val="18"/>
              </w:rPr>
            </w:pPr>
            <w:r w:rsidRPr="00B64F63">
              <w:rPr>
                <w:color w:val="000000" w:themeColor="text1"/>
                <w:sz w:val="18"/>
                <w:szCs w:val="18"/>
              </w:rPr>
              <w:t>100,00%</w:t>
            </w:r>
          </w:p>
        </w:tc>
      </w:tr>
      <w:tr w:rsidR="00B64F63" w:rsidRPr="00B64F63" w14:paraId="5C5370C5" w14:textId="77777777" w:rsidTr="000A7CE2">
        <w:trPr>
          <w:trHeight w:val="22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F0DEE2" w14:textId="77777777" w:rsidR="000A7CE2" w:rsidRPr="00B64F63" w:rsidRDefault="000A7CE2">
            <w:pPr>
              <w:rPr>
                <w:b/>
                <w:bCs/>
                <w:color w:val="000000" w:themeColor="text1"/>
                <w:sz w:val="18"/>
                <w:szCs w:val="18"/>
              </w:rPr>
            </w:pPr>
            <w:r w:rsidRPr="00B64F63">
              <w:rPr>
                <w:b/>
                <w:bCs/>
                <w:color w:val="000000" w:themeColor="text1"/>
                <w:sz w:val="18"/>
                <w:szCs w:val="18"/>
              </w:rPr>
              <w:t>Итого</w:t>
            </w:r>
          </w:p>
        </w:tc>
        <w:tc>
          <w:tcPr>
            <w:tcW w:w="1601" w:type="dxa"/>
            <w:tcBorders>
              <w:top w:val="nil"/>
              <w:left w:val="nil"/>
              <w:bottom w:val="single" w:sz="4" w:space="0" w:color="auto"/>
              <w:right w:val="single" w:sz="4" w:space="0" w:color="auto"/>
            </w:tcBorders>
            <w:shd w:val="clear" w:color="000000" w:fill="FFFFFF"/>
            <w:noWrap/>
            <w:vAlign w:val="bottom"/>
            <w:hideMark/>
          </w:tcPr>
          <w:p w14:paraId="0BA354E1" w14:textId="77777777" w:rsidR="000A7CE2" w:rsidRPr="00B64F63" w:rsidRDefault="000A7CE2">
            <w:pPr>
              <w:jc w:val="right"/>
              <w:rPr>
                <w:b/>
                <w:bCs/>
                <w:color w:val="000000" w:themeColor="text1"/>
                <w:sz w:val="18"/>
                <w:szCs w:val="18"/>
              </w:rPr>
            </w:pPr>
            <w:r w:rsidRPr="00B64F63">
              <w:rPr>
                <w:b/>
                <w:bCs/>
                <w:color w:val="000000" w:themeColor="text1"/>
                <w:sz w:val="18"/>
                <w:szCs w:val="18"/>
              </w:rPr>
              <w:t>526 604,44</w:t>
            </w:r>
          </w:p>
        </w:tc>
        <w:tc>
          <w:tcPr>
            <w:tcW w:w="1659" w:type="dxa"/>
            <w:gridSpan w:val="2"/>
            <w:tcBorders>
              <w:top w:val="nil"/>
              <w:left w:val="nil"/>
              <w:bottom w:val="single" w:sz="4" w:space="0" w:color="auto"/>
              <w:right w:val="single" w:sz="4" w:space="0" w:color="auto"/>
            </w:tcBorders>
            <w:shd w:val="clear" w:color="auto" w:fill="auto"/>
            <w:noWrap/>
            <w:vAlign w:val="bottom"/>
            <w:hideMark/>
          </w:tcPr>
          <w:p w14:paraId="13FBE7E0" w14:textId="77777777" w:rsidR="000A7CE2" w:rsidRPr="00B64F63" w:rsidRDefault="000A7CE2">
            <w:pPr>
              <w:jc w:val="right"/>
              <w:rPr>
                <w:b/>
                <w:bCs/>
                <w:color w:val="000000" w:themeColor="text1"/>
                <w:sz w:val="18"/>
                <w:szCs w:val="18"/>
              </w:rPr>
            </w:pPr>
            <w:r w:rsidRPr="00B64F63">
              <w:rPr>
                <w:b/>
                <w:bCs/>
                <w:color w:val="000000" w:themeColor="text1"/>
                <w:sz w:val="18"/>
                <w:szCs w:val="18"/>
              </w:rPr>
              <w:t>525 929,92</w:t>
            </w:r>
          </w:p>
        </w:tc>
        <w:tc>
          <w:tcPr>
            <w:tcW w:w="1559" w:type="dxa"/>
            <w:tcBorders>
              <w:top w:val="nil"/>
              <w:left w:val="nil"/>
              <w:bottom w:val="single" w:sz="4" w:space="0" w:color="auto"/>
              <w:right w:val="single" w:sz="4" w:space="0" w:color="auto"/>
            </w:tcBorders>
            <w:shd w:val="clear" w:color="auto" w:fill="auto"/>
            <w:noWrap/>
            <w:vAlign w:val="bottom"/>
            <w:hideMark/>
          </w:tcPr>
          <w:p w14:paraId="41FB2F54" w14:textId="77777777" w:rsidR="000A7CE2" w:rsidRPr="00B64F63" w:rsidRDefault="000A7CE2">
            <w:pPr>
              <w:jc w:val="right"/>
              <w:rPr>
                <w:b/>
                <w:bCs/>
                <w:color w:val="000000" w:themeColor="text1"/>
                <w:sz w:val="18"/>
                <w:szCs w:val="18"/>
              </w:rPr>
            </w:pPr>
            <w:r w:rsidRPr="00B64F63">
              <w:rPr>
                <w:b/>
                <w:bCs/>
                <w:color w:val="000000" w:themeColor="text1"/>
                <w:sz w:val="18"/>
                <w:szCs w:val="18"/>
              </w:rPr>
              <w:t>99,87</w:t>
            </w:r>
          </w:p>
        </w:tc>
      </w:tr>
      <w:tr w:rsidR="00B64F63" w:rsidRPr="00B64F63" w14:paraId="10E1A5D5" w14:textId="77777777" w:rsidTr="000A7CE2">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81A2BCF" w14:textId="77777777" w:rsidR="000A7CE2" w:rsidRPr="00B64F63" w:rsidRDefault="000A7CE2">
            <w:pPr>
              <w:rPr>
                <w:b/>
                <w:bCs/>
                <w:color w:val="000000" w:themeColor="text1"/>
                <w:sz w:val="18"/>
                <w:szCs w:val="18"/>
              </w:rPr>
            </w:pPr>
            <w:r w:rsidRPr="00B64F63">
              <w:rPr>
                <w:b/>
                <w:bCs/>
                <w:color w:val="000000" w:themeColor="text1"/>
                <w:sz w:val="18"/>
                <w:szCs w:val="18"/>
              </w:rPr>
              <w:t>Всего</w:t>
            </w:r>
          </w:p>
        </w:tc>
        <w:tc>
          <w:tcPr>
            <w:tcW w:w="1134" w:type="dxa"/>
            <w:tcBorders>
              <w:top w:val="nil"/>
              <w:left w:val="nil"/>
              <w:bottom w:val="single" w:sz="4" w:space="0" w:color="auto"/>
              <w:right w:val="single" w:sz="4" w:space="0" w:color="auto"/>
            </w:tcBorders>
            <w:shd w:val="clear" w:color="auto" w:fill="auto"/>
            <w:noWrap/>
            <w:vAlign w:val="bottom"/>
            <w:hideMark/>
          </w:tcPr>
          <w:p w14:paraId="6F0F4970" w14:textId="77777777" w:rsidR="000A7CE2" w:rsidRPr="00B64F63" w:rsidRDefault="000A7CE2">
            <w:pPr>
              <w:rPr>
                <w:b/>
                <w:bCs/>
                <w:color w:val="000000" w:themeColor="text1"/>
                <w:sz w:val="18"/>
                <w:szCs w:val="18"/>
              </w:rPr>
            </w:pPr>
            <w:r w:rsidRPr="00B64F63">
              <w:rPr>
                <w:b/>
                <w:bCs/>
                <w:color w:val="000000" w:themeColor="text1"/>
                <w:sz w:val="18"/>
                <w:szCs w:val="18"/>
              </w:rPr>
              <w:t> </w:t>
            </w:r>
          </w:p>
        </w:tc>
        <w:tc>
          <w:tcPr>
            <w:tcW w:w="1601" w:type="dxa"/>
            <w:tcBorders>
              <w:top w:val="nil"/>
              <w:left w:val="nil"/>
              <w:bottom w:val="single" w:sz="4" w:space="0" w:color="auto"/>
              <w:right w:val="single" w:sz="4" w:space="0" w:color="auto"/>
            </w:tcBorders>
            <w:shd w:val="clear" w:color="000000" w:fill="FFFFFF"/>
            <w:noWrap/>
            <w:vAlign w:val="bottom"/>
            <w:hideMark/>
          </w:tcPr>
          <w:p w14:paraId="38813218" w14:textId="77777777" w:rsidR="000A7CE2" w:rsidRPr="00B64F63" w:rsidRDefault="000A7CE2">
            <w:pPr>
              <w:jc w:val="right"/>
              <w:rPr>
                <w:b/>
                <w:bCs/>
                <w:color w:val="000000" w:themeColor="text1"/>
                <w:sz w:val="18"/>
                <w:szCs w:val="18"/>
              </w:rPr>
            </w:pPr>
            <w:r w:rsidRPr="00B64F63">
              <w:rPr>
                <w:b/>
                <w:bCs/>
                <w:color w:val="000000" w:themeColor="text1"/>
                <w:sz w:val="18"/>
                <w:szCs w:val="18"/>
              </w:rPr>
              <w:t>4 676 048,09</w:t>
            </w:r>
          </w:p>
        </w:tc>
        <w:tc>
          <w:tcPr>
            <w:tcW w:w="1649" w:type="dxa"/>
            <w:tcBorders>
              <w:top w:val="nil"/>
              <w:left w:val="nil"/>
              <w:bottom w:val="single" w:sz="4" w:space="0" w:color="auto"/>
              <w:right w:val="single" w:sz="4" w:space="0" w:color="auto"/>
            </w:tcBorders>
            <w:shd w:val="clear" w:color="auto" w:fill="auto"/>
            <w:noWrap/>
            <w:vAlign w:val="bottom"/>
            <w:hideMark/>
          </w:tcPr>
          <w:p w14:paraId="4F6B857B" w14:textId="77777777" w:rsidR="000A7CE2" w:rsidRPr="00B64F63" w:rsidRDefault="000A7CE2">
            <w:pPr>
              <w:jc w:val="right"/>
              <w:rPr>
                <w:b/>
                <w:bCs/>
                <w:color w:val="000000" w:themeColor="text1"/>
                <w:sz w:val="18"/>
                <w:szCs w:val="18"/>
              </w:rPr>
            </w:pPr>
            <w:r w:rsidRPr="00B64F63">
              <w:rPr>
                <w:b/>
                <w:bCs/>
                <w:color w:val="000000" w:themeColor="text1"/>
                <w:sz w:val="18"/>
                <w:szCs w:val="18"/>
              </w:rPr>
              <w:t>4 656 829,34</w:t>
            </w:r>
          </w:p>
        </w:tc>
        <w:tc>
          <w:tcPr>
            <w:tcW w:w="1569" w:type="dxa"/>
            <w:gridSpan w:val="2"/>
            <w:tcBorders>
              <w:top w:val="nil"/>
              <w:left w:val="nil"/>
              <w:bottom w:val="single" w:sz="4" w:space="0" w:color="auto"/>
              <w:right w:val="single" w:sz="4" w:space="0" w:color="auto"/>
            </w:tcBorders>
            <w:shd w:val="clear" w:color="auto" w:fill="auto"/>
            <w:noWrap/>
            <w:vAlign w:val="bottom"/>
            <w:hideMark/>
          </w:tcPr>
          <w:p w14:paraId="6AEC9373" w14:textId="77777777" w:rsidR="000A7CE2" w:rsidRPr="00B64F63" w:rsidRDefault="000A7CE2">
            <w:pPr>
              <w:jc w:val="right"/>
              <w:rPr>
                <w:b/>
                <w:bCs/>
                <w:color w:val="000000" w:themeColor="text1"/>
                <w:sz w:val="18"/>
                <w:szCs w:val="18"/>
              </w:rPr>
            </w:pPr>
            <w:r w:rsidRPr="00B64F63">
              <w:rPr>
                <w:b/>
                <w:bCs/>
                <w:color w:val="000000" w:themeColor="text1"/>
                <w:sz w:val="18"/>
                <w:szCs w:val="18"/>
              </w:rPr>
              <w:t>99,59</w:t>
            </w:r>
          </w:p>
        </w:tc>
      </w:tr>
    </w:tbl>
    <w:p w14:paraId="4978687D" w14:textId="2B4D66C4" w:rsidR="000A7CE2" w:rsidRPr="00B64F63" w:rsidRDefault="000A7CE2" w:rsidP="00141BD3">
      <w:pPr>
        <w:jc w:val="both"/>
        <w:rPr>
          <w:color w:val="000000" w:themeColor="text1"/>
          <w:sz w:val="26"/>
          <w:szCs w:val="26"/>
        </w:rPr>
      </w:pPr>
    </w:p>
    <w:p w14:paraId="6D087271" w14:textId="77777777" w:rsidR="00765EAA" w:rsidRPr="00B64F63" w:rsidRDefault="00765EAA" w:rsidP="009C2B60">
      <w:pPr>
        <w:jc w:val="center"/>
        <w:rPr>
          <w:b/>
          <w:bCs/>
          <w:color w:val="000000" w:themeColor="text1"/>
          <w:sz w:val="26"/>
          <w:szCs w:val="26"/>
        </w:rPr>
      </w:pPr>
    </w:p>
    <w:p w14:paraId="2B413B54" w14:textId="77777777" w:rsidR="009C2B60" w:rsidRPr="00B64F63" w:rsidRDefault="009C2B60" w:rsidP="009C2B60">
      <w:pPr>
        <w:jc w:val="center"/>
        <w:rPr>
          <w:b/>
          <w:bCs/>
          <w:color w:val="000000" w:themeColor="text1"/>
          <w:sz w:val="26"/>
          <w:szCs w:val="26"/>
        </w:rPr>
      </w:pPr>
      <w:r w:rsidRPr="00B64F63">
        <w:rPr>
          <w:b/>
          <w:bCs/>
          <w:color w:val="000000" w:themeColor="text1"/>
          <w:sz w:val="26"/>
          <w:szCs w:val="26"/>
        </w:rPr>
        <w:t xml:space="preserve">РАЗДЕЛ 03 «НАЦИОНАЛЬНАЯ БЕЗОПАСНОСТЬ </w:t>
      </w:r>
    </w:p>
    <w:p w14:paraId="008DC0F0" w14:textId="1DCF670C" w:rsidR="009C2B60" w:rsidRPr="00B64F63" w:rsidRDefault="009C2B60" w:rsidP="009C2B60">
      <w:pPr>
        <w:jc w:val="center"/>
        <w:rPr>
          <w:b/>
          <w:bCs/>
          <w:color w:val="000000" w:themeColor="text1"/>
          <w:sz w:val="26"/>
          <w:szCs w:val="26"/>
        </w:rPr>
      </w:pPr>
      <w:r w:rsidRPr="00B64F63">
        <w:rPr>
          <w:b/>
          <w:bCs/>
          <w:color w:val="000000" w:themeColor="text1"/>
          <w:sz w:val="26"/>
          <w:szCs w:val="26"/>
        </w:rPr>
        <w:t>И ПРАВООХРАНИТЕЛЬНАЯ ДЕЯТЕЛЬНОСТЬ»</w:t>
      </w:r>
    </w:p>
    <w:p w14:paraId="38B10AC1" w14:textId="77777777" w:rsidR="00FE0B71" w:rsidRPr="00B64F63" w:rsidRDefault="00FE0B71" w:rsidP="009C2B60">
      <w:pPr>
        <w:jc w:val="center"/>
        <w:rPr>
          <w:b/>
          <w:bCs/>
          <w:color w:val="000000" w:themeColor="text1"/>
          <w:sz w:val="26"/>
          <w:szCs w:val="26"/>
        </w:rPr>
      </w:pPr>
    </w:p>
    <w:p w14:paraId="592F6C3C" w14:textId="7B70CD9A" w:rsidR="009C2B60" w:rsidRPr="00B64F63" w:rsidRDefault="009C2B60" w:rsidP="009C2B60">
      <w:pPr>
        <w:ind w:firstLine="708"/>
        <w:jc w:val="both"/>
        <w:rPr>
          <w:color w:val="000000" w:themeColor="text1"/>
          <w:sz w:val="26"/>
          <w:szCs w:val="26"/>
        </w:rPr>
      </w:pPr>
      <w:r w:rsidRPr="00B64F63">
        <w:rPr>
          <w:bCs/>
          <w:color w:val="000000" w:themeColor="text1"/>
          <w:sz w:val="26"/>
          <w:szCs w:val="26"/>
        </w:rPr>
        <w:t>Расходы бюджета округа</w:t>
      </w:r>
      <w:r w:rsidRPr="00B64F63">
        <w:rPr>
          <w:color w:val="000000" w:themeColor="text1"/>
          <w:sz w:val="26"/>
          <w:szCs w:val="26"/>
        </w:rPr>
        <w:t xml:space="preserve"> составили</w:t>
      </w:r>
      <w:r w:rsidR="00B6579D" w:rsidRPr="00B64F63">
        <w:rPr>
          <w:color w:val="000000" w:themeColor="text1"/>
          <w:sz w:val="26"/>
          <w:szCs w:val="26"/>
        </w:rPr>
        <w:t xml:space="preserve"> 29 505 829,29</w:t>
      </w:r>
      <w:r w:rsidRPr="00B64F63">
        <w:rPr>
          <w:color w:val="000000" w:themeColor="text1"/>
          <w:sz w:val="26"/>
          <w:szCs w:val="26"/>
        </w:rPr>
        <w:t xml:space="preserve"> рублей, при плановых назначениях </w:t>
      </w:r>
      <w:r w:rsidR="00B6579D" w:rsidRPr="00B64F63">
        <w:rPr>
          <w:color w:val="000000" w:themeColor="text1"/>
          <w:sz w:val="26"/>
          <w:szCs w:val="26"/>
        </w:rPr>
        <w:t>29 885 087,19</w:t>
      </w:r>
      <w:r w:rsidRPr="00B64F63">
        <w:rPr>
          <w:color w:val="000000" w:themeColor="text1"/>
          <w:sz w:val="26"/>
          <w:szCs w:val="26"/>
        </w:rPr>
        <w:t xml:space="preserve"> рублей, процент выполнения 9</w:t>
      </w:r>
      <w:r w:rsidR="00B6579D" w:rsidRPr="00B64F63">
        <w:rPr>
          <w:color w:val="000000" w:themeColor="text1"/>
          <w:sz w:val="26"/>
          <w:szCs w:val="26"/>
        </w:rPr>
        <w:t>8,7</w:t>
      </w:r>
      <w:r w:rsidRPr="00B64F63">
        <w:rPr>
          <w:color w:val="000000" w:themeColor="text1"/>
          <w:sz w:val="26"/>
          <w:szCs w:val="26"/>
        </w:rPr>
        <w:t xml:space="preserve"> %. </w:t>
      </w:r>
    </w:p>
    <w:p w14:paraId="54166D6D" w14:textId="77777777" w:rsidR="00B6579D" w:rsidRPr="00B64F63" w:rsidRDefault="00B6579D" w:rsidP="009C2B60">
      <w:pPr>
        <w:ind w:firstLine="708"/>
        <w:jc w:val="both"/>
        <w:rPr>
          <w:color w:val="000000" w:themeColor="text1"/>
          <w:sz w:val="26"/>
          <w:szCs w:val="26"/>
        </w:rPr>
      </w:pPr>
    </w:p>
    <w:p w14:paraId="506B8985" w14:textId="7BBAB8F7" w:rsidR="009C2B60" w:rsidRPr="00B64F63" w:rsidRDefault="009C2B60" w:rsidP="009C2B60">
      <w:pPr>
        <w:jc w:val="center"/>
        <w:rPr>
          <w:b/>
          <w:color w:val="000000" w:themeColor="text1"/>
          <w:sz w:val="26"/>
          <w:szCs w:val="26"/>
        </w:rPr>
      </w:pPr>
      <w:r w:rsidRPr="00B64F63">
        <w:rPr>
          <w:b/>
          <w:color w:val="000000" w:themeColor="text1"/>
          <w:sz w:val="26"/>
          <w:szCs w:val="26"/>
        </w:rPr>
        <w:t>Раздел/подраздел 03.10 «Обеспечение пожарной безопасности»</w:t>
      </w:r>
    </w:p>
    <w:p w14:paraId="4556C681" w14:textId="77777777" w:rsidR="00EF1F07" w:rsidRPr="00B64F63" w:rsidRDefault="00EF1F07" w:rsidP="009C2B60">
      <w:pPr>
        <w:jc w:val="center"/>
        <w:rPr>
          <w:b/>
          <w:color w:val="000000" w:themeColor="text1"/>
          <w:sz w:val="26"/>
          <w:szCs w:val="26"/>
        </w:rPr>
      </w:pPr>
    </w:p>
    <w:p w14:paraId="117BBD83" w14:textId="0E6EBDC3" w:rsidR="009C2B60" w:rsidRPr="00B64F63" w:rsidRDefault="009C2B60" w:rsidP="009C2B60">
      <w:pPr>
        <w:ind w:firstLine="708"/>
        <w:jc w:val="both"/>
        <w:rPr>
          <w:color w:val="000000" w:themeColor="text1"/>
          <w:sz w:val="26"/>
          <w:szCs w:val="26"/>
        </w:rPr>
      </w:pPr>
      <w:r w:rsidRPr="00B64F63">
        <w:rPr>
          <w:bCs/>
          <w:color w:val="000000" w:themeColor="text1"/>
          <w:sz w:val="26"/>
          <w:szCs w:val="26"/>
        </w:rPr>
        <w:t>Расходы бюджета округа</w:t>
      </w:r>
      <w:r w:rsidRPr="00B64F63">
        <w:rPr>
          <w:color w:val="000000" w:themeColor="text1"/>
          <w:sz w:val="26"/>
          <w:szCs w:val="26"/>
        </w:rPr>
        <w:t xml:space="preserve"> составили</w:t>
      </w:r>
      <w:r w:rsidR="00B6579D" w:rsidRPr="00B64F63">
        <w:rPr>
          <w:color w:val="000000" w:themeColor="text1"/>
          <w:sz w:val="26"/>
          <w:szCs w:val="26"/>
        </w:rPr>
        <w:t xml:space="preserve"> 22 531 672,51</w:t>
      </w:r>
      <w:r w:rsidRPr="00B64F63">
        <w:rPr>
          <w:color w:val="000000" w:themeColor="text1"/>
          <w:sz w:val="26"/>
          <w:szCs w:val="26"/>
        </w:rPr>
        <w:t xml:space="preserve"> рублей, при плановых назначениях </w:t>
      </w:r>
      <w:r w:rsidR="00B6579D" w:rsidRPr="00B64F63">
        <w:rPr>
          <w:color w:val="000000" w:themeColor="text1"/>
          <w:sz w:val="26"/>
          <w:szCs w:val="26"/>
        </w:rPr>
        <w:t>22 826 731,39</w:t>
      </w:r>
      <w:r w:rsidRPr="00B64F63">
        <w:rPr>
          <w:color w:val="000000" w:themeColor="text1"/>
          <w:sz w:val="26"/>
          <w:szCs w:val="26"/>
        </w:rPr>
        <w:t xml:space="preserve"> рублей, процент выполнения </w:t>
      </w:r>
      <w:r w:rsidR="00B6579D" w:rsidRPr="00B64F63">
        <w:rPr>
          <w:color w:val="000000" w:themeColor="text1"/>
          <w:sz w:val="26"/>
          <w:szCs w:val="26"/>
        </w:rPr>
        <w:t>98,7</w:t>
      </w:r>
      <w:r w:rsidRPr="00B64F63">
        <w:rPr>
          <w:color w:val="000000" w:themeColor="text1"/>
          <w:sz w:val="26"/>
          <w:szCs w:val="26"/>
        </w:rPr>
        <w:t xml:space="preserve"> %. </w:t>
      </w:r>
    </w:p>
    <w:p w14:paraId="59450D8C" w14:textId="77777777" w:rsidR="009C2B60" w:rsidRPr="00B64F63" w:rsidRDefault="009C2B60" w:rsidP="009C2B60">
      <w:pPr>
        <w:ind w:firstLine="709"/>
        <w:jc w:val="both"/>
        <w:rPr>
          <w:color w:val="000000" w:themeColor="text1"/>
          <w:sz w:val="26"/>
          <w:szCs w:val="26"/>
        </w:rPr>
      </w:pPr>
      <w:r w:rsidRPr="00B64F63">
        <w:rPr>
          <w:color w:val="000000" w:themeColor="text1"/>
          <w:sz w:val="26"/>
          <w:szCs w:val="26"/>
        </w:rPr>
        <w:t>Программное направление расходов:</w:t>
      </w:r>
    </w:p>
    <w:p w14:paraId="49258F6C" w14:textId="7C293E8E" w:rsidR="009C2B60" w:rsidRPr="00B64F63" w:rsidRDefault="009C2B60" w:rsidP="009C2B60">
      <w:pPr>
        <w:ind w:firstLine="709"/>
        <w:jc w:val="both"/>
        <w:rPr>
          <w:color w:val="000000" w:themeColor="text1"/>
          <w:sz w:val="26"/>
          <w:szCs w:val="26"/>
        </w:rPr>
      </w:pPr>
      <w:r w:rsidRPr="00B64F63">
        <w:rPr>
          <w:color w:val="000000" w:themeColor="text1"/>
          <w:sz w:val="26"/>
          <w:szCs w:val="26"/>
        </w:rPr>
        <w:t>1. Муниципальная программа «Обеспечение законности, правопорядка и общественной безопасности в Вологодском муниципальном округе» выполнение аварийно-спасательных работ на территории ВМО за счет средств местного бюджета, в т.ч.:</w:t>
      </w:r>
    </w:p>
    <w:p w14:paraId="40FBFABA" w14:textId="0A7C0312" w:rsidR="009C2B60" w:rsidRPr="00B64F63" w:rsidRDefault="009C2B60" w:rsidP="009C2B60">
      <w:pPr>
        <w:ind w:firstLine="709"/>
        <w:jc w:val="both"/>
        <w:rPr>
          <w:color w:val="000000" w:themeColor="text1"/>
          <w:sz w:val="26"/>
          <w:szCs w:val="26"/>
        </w:rPr>
      </w:pPr>
    </w:p>
    <w:tbl>
      <w:tblPr>
        <w:tblW w:w="9931" w:type="dxa"/>
        <w:tblLook w:val="04A0" w:firstRow="1" w:lastRow="0" w:firstColumn="1" w:lastColumn="0" w:noHBand="0" w:noVBand="1"/>
      </w:tblPr>
      <w:tblGrid>
        <w:gridCol w:w="5240"/>
        <w:gridCol w:w="851"/>
        <w:gridCol w:w="1380"/>
        <w:gridCol w:w="1380"/>
        <w:gridCol w:w="1080"/>
      </w:tblGrid>
      <w:tr w:rsidR="00B64F63" w:rsidRPr="00B64F63" w14:paraId="325AD51C" w14:textId="77777777" w:rsidTr="00654AAF">
        <w:trPr>
          <w:trHeight w:val="57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28A02" w14:textId="77777777" w:rsidR="00155469" w:rsidRPr="00B64F63" w:rsidRDefault="00155469">
            <w:pPr>
              <w:jc w:val="center"/>
              <w:rPr>
                <w:b/>
                <w:bCs/>
                <w:color w:val="000000" w:themeColor="text1"/>
                <w:sz w:val="18"/>
                <w:szCs w:val="18"/>
              </w:rPr>
            </w:pPr>
            <w:r w:rsidRPr="00B64F63">
              <w:rPr>
                <w:b/>
                <w:bCs/>
                <w:color w:val="000000" w:themeColor="text1"/>
                <w:sz w:val="18"/>
                <w:szCs w:val="18"/>
              </w:rPr>
              <w:t>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D56125" w14:textId="77777777" w:rsidR="00155469" w:rsidRPr="00B64F63" w:rsidRDefault="00155469">
            <w:pPr>
              <w:jc w:val="center"/>
              <w:rPr>
                <w:b/>
                <w:bCs/>
                <w:color w:val="000000" w:themeColor="text1"/>
                <w:sz w:val="18"/>
                <w:szCs w:val="18"/>
              </w:rPr>
            </w:pPr>
            <w:r w:rsidRPr="00B64F63">
              <w:rPr>
                <w:b/>
                <w:bCs/>
                <w:color w:val="000000" w:themeColor="text1"/>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1BFC89EE" w14:textId="77777777" w:rsidR="00155469" w:rsidRPr="00B64F63" w:rsidRDefault="00155469">
            <w:pPr>
              <w:jc w:val="center"/>
              <w:rPr>
                <w:b/>
                <w:bCs/>
                <w:color w:val="000000" w:themeColor="text1"/>
                <w:sz w:val="18"/>
                <w:szCs w:val="18"/>
              </w:rPr>
            </w:pPr>
            <w:r w:rsidRPr="00B64F63">
              <w:rPr>
                <w:b/>
                <w:bCs/>
                <w:color w:val="000000" w:themeColor="text1"/>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2443FDC" w14:textId="77777777" w:rsidR="00155469" w:rsidRPr="00B64F63" w:rsidRDefault="00155469">
            <w:pPr>
              <w:jc w:val="center"/>
              <w:rPr>
                <w:b/>
                <w:bCs/>
                <w:color w:val="000000" w:themeColor="text1"/>
                <w:sz w:val="18"/>
                <w:szCs w:val="18"/>
              </w:rPr>
            </w:pPr>
            <w:r w:rsidRPr="00B64F63">
              <w:rPr>
                <w:b/>
                <w:bCs/>
                <w:color w:val="000000" w:themeColor="text1"/>
                <w:sz w:val="18"/>
                <w:szCs w:val="18"/>
              </w:rPr>
              <w:t>Факт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F52B0F0" w14:textId="77777777" w:rsidR="00155469" w:rsidRPr="00B64F63" w:rsidRDefault="00155469">
            <w:pPr>
              <w:jc w:val="center"/>
              <w:rPr>
                <w:b/>
                <w:bCs/>
                <w:color w:val="000000" w:themeColor="text1"/>
                <w:sz w:val="18"/>
                <w:szCs w:val="18"/>
              </w:rPr>
            </w:pPr>
            <w:r w:rsidRPr="00B64F63">
              <w:rPr>
                <w:b/>
                <w:bCs/>
                <w:color w:val="000000" w:themeColor="text1"/>
                <w:sz w:val="18"/>
                <w:szCs w:val="18"/>
              </w:rPr>
              <w:t>% освоения</w:t>
            </w:r>
          </w:p>
        </w:tc>
      </w:tr>
      <w:tr w:rsidR="00B64F63" w:rsidRPr="00B64F63" w14:paraId="09E1BB7A" w14:textId="77777777" w:rsidTr="00654AAF">
        <w:trPr>
          <w:trHeight w:val="855"/>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61AE588E" w14:textId="77777777" w:rsidR="00155469" w:rsidRPr="00B64F63" w:rsidRDefault="00155469">
            <w:pPr>
              <w:rPr>
                <w:color w:val="000000" w:themeColor="text1"/>
                <w:sz w:val="18"/>
                <w:szCs w:val="18"/>
              </w:rPr>
            </w:pPr>
            <w:r w:rsidRPr="00B64F63">
              <w:rPr>
                <w:color w:val="000000" w:themeColor="text1"/>
                <w:sz w:val="18"/>
                <w:szCs w:val="18"/>
              </w:rPr>
              <w:t>Мероприятия по защите населения и территорий от чрезвычайных ситуаций природного и техногенного характера в Вологодском муниципальном округе</w:t>
            </w:r>
          </w:p>
        </w:tc>
        <w:tc>
          <w:tcPr>
            <w:tcW w:w="851" w:type="dxa"/>
            <w:tcBorders>
              <w:top w:val="nil"/>
              <w:left w:val="nil"/>
              <w:bottom w:val="single" w:sz="4" w:space="0" w:color="auto"/>
              <w:right w:val="single" w:sz="4" w:space="0" w:color="auto"/>
            </w:tcBorders>
            <w:shd w:val="clear" w:color="auto" w:fill="auto"/>
            <w:noWrap/>
            <w:vAlign w:val="bottom"/>
            <w:hideMark/>
          </w:tcPr>
          <w:p w14:paraId="78882111" w14:textId="77777777" w:rsidR="00155469" w:rsidRPr="00B64F63" w:rsidRDefault="00155469">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19696F15" w14:textId="77777777" w:rsidR="00155469" w:rsidRPr="00B64F63" w:rsidRDefault="00155469">
            <w:pPr>
              <w:jc w:val="right"/>
              <w:rPr>
                <w:color w:val="000000" w:themeColor="text1"/>
                <w:sz w:val="18"/>
                <w:szCs w:val="18"/>
              </w:rPr>
            </w:pPr>
            <w:r w:rsidRPr="00B64F63">
              <w:rPr>
                <w:color w:val="000000" w:themeColor="text1"/>
                <w:sz w:val="18"/>
                <w:szCs w:val="18"/>
              </w:rPr>
              <w:t>2 086 000,00</w:t>
            </w:r>
          </w:p>
        </w:tc>
        <w:tc>
          <w:tcPr>
            <w:tcW w:w="1380" w:type="dxa"/>
            <w:tcBorders>
              <w:top w:val="nil"/>
              <w:left w:val="nil"/>
              <w:bottom w:val="single" w:sz="4" w:space="0" w:color="auto"/>
              <w:right w:val="single" w:sz="4" w:space="0" w:color="auto"/>
            </w:tcBorders>
            <w:shd w:val="clear" w:color="auto" w:fill="auto"/>
            <w:noWrap/>
            <w:vAlign w:val="bottom"/>
            <w:hideMark/>
          </w:tcPr>
          <w:p w14:paraId="7CD72D4D" w14:textId="77777777" w:rsidR="00155469" w:rsidRPr="00B64F63" w:rsidRDefault="00155469">
            <w:pPr>
              <w:jc w:val="right"/>
              <w:rPr>
                <w:color w:val="000000" w:themeColor="text1"/>
                <w:sz w:val="18"/>
                <w:szCs w:val="18"/>
              </w:rPr>
            </w:pPr>
            <w:r w:rsidRPr="00B64F63">
              <w:rPr>
                <w:color w:val="000000" w:themeColor="text1"/>
                <w:sz w:val="18"/>
                <w:szCs w:val="18"/>
              </w:rPr>
              <w:t>1 868 823,74</w:t>
            </w:r>
          </w:p>
        </w:tc>
        <w:tc>
          <w:tcPr>
            <w:tcW w:w="1080" w:type="dxa"/>
            <w:tcBorders>
              <w:top w:val="nil"/>
              <w:left w:val="nil"/>
              <w:bottom w:val="single" w:sz="4" w:space="0" w:color="auto"/>
              <w:right w:val="single" w:sz="4" w:space="0" w:color="auto"/>
            </w:tcBorders>
            <w:shd w:val="clear" w:color="auto" w:fill="auto"/>
            <w:noWrap/>
            <w:vAlign w:val="bottom"/>
            <w:hideMark/>
          </w:tcPr>
          <w:p w14:paraId="65F1D769" w14:textId="77777777" w:rsidR="00155469" w:rsidRPr="00B64F63" w:rsidRDefault="00155469">
            <w:pPr>
              <w:jc w:val="right"/>
              <w:rPr>
                <w:color w:val="000000" w:themeColor="text1"/>
                <w:sz w:val="18"/>
                <w:szCs w:val="18"/>
              </w:rPr>
            </w:pPr>
            <w:r w:rsidRPr="00B64F63">
              <w:rPr>
                <w:color w:val="000000" w:themeColor="text1"/>
                <w:sz w:val="18"/>
                <w:szCs w:val="18"/>
              </w:rPr>
              <w:t>89,59%</w:t>
            </w:r>
          </w:p>
        </w:tc>
      </w:tr>
      <w:tr w:rsidR="00B64F63" w:rsidRPr="00B64F63" w14:paraId="207A7535" w14:textId="77777777" w:rsidTr="00654AAF">
        <w:trPr>
          <w:trHeight w:val="225"/>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E1F31D" w14:textId="77777777" w:rsidR="00155469" w:rsidRPr="00B64F63" w:rsidRDefault="00155469">
            <w:pPr>
              <w:rPr>
                <w:b/>
                <w:bCs/>
                <w:color w:val="000000" w:themeColor="text1"/>
                <w:sz w:val="18"/>
                <w:szCs w:val="18"/>
              </w:rPr>
            </w:pPr>
            <w:r w:rsidRPr="00B64F63">
              <w:rPr>
                <w:b/>
                <w:bCs/>
                <w:color w:val="000000" w:themeColor="text1"/>
                <w:sz w:val="18"/>
                <w:szCs w:val="18"/>
              </w:rPr>
              <w:t>Итого</w:t>
            </w:r>
          </w:p>
        </w:tc>
        <w:tc>
          <w:tcPr>
            <w:tcW w:w="1380" w:type="dxa"/>
            <w:tcBorders>
              <w:top w:val="nil"/>
              <w:left w:val="nil"/>
              <w:bottom w:val="single" w:sz="4" w:space="0" w:color="auto"/>
              <w:right w:val="single" w:sz="4" w:space="0" w:color="auto"/>
            </w:tcBorders>
            <w:shd w:val="clear" w:color="000000" w:fill="FFFFFF"/>
            <w:noWrap/>
            <w:vAlign w:val="bottom"/>
            <w:hideMark/>
          </w:tcPr>
          <w:p w14:paraId="7E38776C" w14:textId="77777777" w:rsidR="00155469" w:rsidRPr="00B64F63" w:rsidRDefault="00155469">
            <w:pPr>
              <w:jc w:val="right"/>
              <w:rPr>
                <w:b/>
                <w:bCs/>
                <w:color w:val="000000" w:themeColor="text1"/>
                <w:sz w:val="18"/>
                <w:szCs w:val="18"/>
              </w:rPr>
            </w:pPr>
            <w:r w:rsidRPr="00B64F63">
              <w:rPr>
                <w:b/>
                <w:bCs/>
                <w:color w:val="000000" w:themeColor="text1"/>
                <w:sz w:val="18"/>
                <w:szCs w:val="18"/>
              </w:rPr>
              <w:t>2 086 000,00</w:t>
            </w:r>
          </w:p>
        </w:tc>
        <w:tc>
          <w:tcPr>
            <w:tcW w:w="1380" w:type="dxa"/>
            <w:tcBorders>
              <w:top w:val="nil"/>
              <w:left w:val="nil"/>
              <w:bottom w:val="single" w:sz="4" w:space="0" w:color="auto"/>
              <w:right w:val="single" w:sz="4" w:space="0" w:color="auto"/>
            </w:tcBorders>
            <w:shd w:val="clear" w:color="auto" w:fill="auto"/>
            <w:noWrap/>
            <w:vAlign w:val="bottom"/>
            <w:hideMark/>
          </w:tcPr>
          <w:p w14:paraId="574A6CE9" w14:textId="77777777" w:rsidR="00155469" w:rsidRPr="00B64F63" w:rsidRDefault="00155469">
            <w:pPr>
              <w:jc w:val="right"/>
              <w:rPr>
                <w:b/>
                <w:bCs/>
                <w:color w:val="000000" w:themeColor="text1"/>
                <w:sz w:val="18"/>
                <w:szCs w:val="18"/>
              </w:rPr>
            </w:pPr>
            <w:r w:rsidRPr="00B64F63">
              <w:rPr>
                <w:b/>
                <w:bCs/>
                <w:color w:val="000000" w:themeColor="text1"/>
                <w:sz w:val="18"/>
                <w:szCs w:val="18"/>
              </w:rPr>
              <w:t>1 868 823,74</w:t>
            </w:r>
          </w:p>
        </w:tc>
        <w:tc>
          <w:tcPr>
            <w:tcW w:w="1080" w:type="dxa"/>
            <w:tcBorders>
              <w:top w:val="nil"/>
              <w:left w:val="nil"/>
              <w:bottom w:val="single" w:sz="4" w:space="0" w:color="auto"/>
              <w:right w:val="single" w:sz="4" w:space="0" w:color="auto"/>
            </w:tcBorders>
            <w:shd w:val="clear" w:color="auto" w:fill="auto"/>
            <w:noWrap/>
            <w:vAlign w:val="bottom"/>
            <w:hideMark/>
          </w:tcPr>
          <w:p w14:paraId="5D40F817" w14:textId="77777777" w:rsidR="00155469" w:rsidRPr="00B64F63" w:rsidRDefault="00155469">
            <w:pPr>
              <w:jc w:val="right"/>
              <w:rPr>
                <w:b/>
                <w:bCs/>
                <w:color w:val="000000" w:themeColor="text1"/>
                <w:sz w:val="18"/>
                <w:szCs w:val="18"/>
              </w:rPr>
            </w:pPr>
            <w:r w:rsidRPr="00B64F63">
              <w:rPr>
                <w:b/>
                <w:bCs/>
                <w:color w:val="000000" w:themeColor="text1"/>
                <w:sz w:val="18"/>
                <w:szCs w:val="18"/>
              </w:rPr>
              <w:t>89,59</w:t>
            </w:r>
          </w:p>
        </w:tc>
      </w:tr>
      <w:tr w:rsidR="00B64F63" w:rsidRPr="00B64F63" w14:paraId="529593EE" w14:textId="77777777" w:rsidTr="00654AAF">
        <w:trPr>
          <w:trHeight w:val="225"/>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14EF267B" w14:textId="77777777" w:rsidR="00155469" w:rsidRPr="00B64F63" w:rsidRDefault="00155469">
            <w:pPr>
              <w:rPr>
                <w:color w:val="000000" w:themeColor="text1"/>
                <w:sz w:val="18"/>
                <w:szCs w:val="18"/>
              </w:rPr>
            </w:pPr>
            <w:r w:rsidRPr="00B64F63">
              <w:rPr>
                <w:color w:val="000000" w:themeColor="text1"/>
                <w:sz w:val="18"/>
                <w:szCs w:val="18"/>
              </w:rPr>
              <w:t>Мероприятия по пожарной безопасности</w:t>
            </w:r>
          </w:p>
        </w:tc>
        <w:tc>
          <w:tcPr>
            <w:tcW w:w="851" w:type="dxa"/>
            <w:tcBorders>
              <w:top w:val="nil"/>
              <w:left w:val="nil"/>
              <w:bottom w:val="single" w:sz="4" w:space="0" w:color="auto"/>
              <w:right w:val="single" w:sz="4" w:space="0" w:color="auto"/>
            </w:tcBorders>
            <w:shd w:val="clear" w:color="auto" w:fill="auto"/>
            <w:noWrap/>
            <w:vAlign w:val="bottom"/>
            <w:hideMark/>
          </w:tcPr>
          <w:p w14:paraId="35A40750" w14:textId="77777777" w:rsidR="00155469" w:rsidRPr="00B64F63" w:rsidRDefault="00155469">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70B95E9A" w14:textId="77777777" w:rsidR="00155469" w:rsidRPr="00B64F63" w:rsidRDefault="00155469">
            <w:pPr>
              <w:jc w:val="right"/>
              <w:rPr>
                <w:color w:val="000000" w:themeColor="text1"/>
                <w:sz w:val="18"/>
                <w:szCs w:val="18"/>
              </w:rPr>
            </w:pPr>
            <w:r w:rsidRPr="00B64F63">
              <w:rPr>
                <w:color w:val="000000" w:themeColor="text1"/>
                <w:sz w:val="18"/>
                <w:szCs w:val="18"/>
              </w:rPr>
              <w:t>924 460,50</w:t>
            </w:r>
          </w:p>
        </w:tc>
        <w:tc>
          <w:tcPr>
            <w:tcW w:w="1380" w:type="dxa"/>
            <w:tcBorders>
              <w:top w:val="nil"/>
              <w:left w:val="nil"/>
              <w:bottom w:val="single" w:sz="4" w:space="0" w:color="auto"/>
              <w:right w:val="single" w:sz="4" w:space="0" w:color="auto"/>
            </w:tcBorders>
            <w:shd w:val="clear" w:color="auto" w:fill="auto"/>
            <w:noWrap/>
            <w:vAlign w:val="bottom"/>
            <w:hideMark/>
          </w:tcPr>
          <w:p w14:paraId="126F3249" w14:textId="77777777" w:rsidR="00155469" w:rsidRPr="00B64F63" w:rsidRDefault="00155469">
            <w:pPr>
              <w:jc w:val="right"/>
              <w:rPr>
                <w:color w:val="000000" w:themeColor="text1"/>
                <w:sz w:val="18"/>
                <w:szCs w:val="18"/>
              </w:rPr>
            </w:pPr>
            <w:r w:rsidRPr="00B64F63">
              <w:rPr>
                <w:color w:val="000000" w:themeColor="text1"/>
                <w:sz w:val="18"/>
                <w:szCs w:val="18"/>
              </w:rPr>
              <w:t>847 169,60</w:t>
            </w:r>
          </w:p>
        </w:tc>
        <w:tc>
          <w:tcPr>
            <w:tcW w:w="1080" w:type="dxa"/>
            <w:tcBorders>
              <w:top w:val="nil"/>
              <w:left w:val="nil"/>
              <w:bottom w:val="single" w:sz="4" w:space="0" w:color="auto"/>
              <w:right w:val="single" w:sz="4" w:space="0" w:color="auto"/>
            </w:tcBorders>
            <w:shd w:val="clear" w:color="auto" w:fill="auto"/>
            <w:noWrap/>
            <w:vAlign w:val="bottom"/>
            <w:hideMark/>
          </w:tcPr>
          <w:p w14:paraId="4EE8C334" w14:textId="77777777" w:rsidR="00155469" w:rsidRPr="00B64F63" w:rsidRDefault="00155469">
            <w:pPr>
              <w:jc w:val="right"/>
              <w:rPr>
                <w:color w:val="000000" w:themeColor="text1"/>
                <w:sz w:val="18"/>
                <w:szCs w:val="18"/>
              </w:rPr>
            </w:pPr>
            <w:r w:rsidRPr="00B64F63">
              <w:rPr>
                <w:color w:val="000000" w:themeColor="text1"/>
                <w:sz w:val="18"/>
                <w:szCs w:val="18"/>
              </w:rPr>
              <w:t>91,64%</w:t>
            </w:r>
          </w:p>
        </w:tc>
      </w:tr>
      <w:tr w:rsidR="00B64F63" w:rsidRPr="00B64F63" w14:paraId="05BD3FE9" w14:textId="77777777" w:rsidTr="00654AAF">
        <w:trPr>
          <w:trHeight w:val="225"/>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58FCD5" w14:textId="77777777" w:rsidR="00155469" w:rsidRPr="00B64F63" w:rsidRDefault="00155469">
            <w:pPr>
              <w:rPr>
                <w:b/>
                <w:bCs/>
                <w:color w:val="000000" w:themeColor="text1"/>
                <w:sz w:val="18"/>
                <w:szCs w:val="18"/>
              </w:rPr>
            </w:pPr>
            <w:r w:rsidRPr="00B64F63">
              <w:rPr>
                <w:b/>
                <w:bCs/>
                <w:color w:val="000000" w:themeColor="text1"/>
                <w:sz w:val="18"/>
                <w:szCs w:val="18"/>
              </w:rPr>
              <w:t>Итого</w:t>
            </w:r>
          </w:p>
        </w:tc>
        <w:tc>
          <w:tcPr>
            <w:tcW w:w="1380" w:type="dxa"/>
            <w:tcBorders>
              <w:top w:val="nil"/>
              <w:left w:val="nil"/>
              <w:bottom w:val="single" w:sz="4" w:space="0" w:color="auto"/>
              <w:right w:val="single" w:sz="4" w:space="0" w:color="auto"/>
            </w:tcBorders>
            <w:shd w:val="clear" w:color="000000" w:fill="FFFFFF"/>
            <w:noWrap/>
            <w:vAlign w:val="bottom"/>
            <w:hideMark/>
          </w:tcPr>
          <w:p w14:paraId="23E85C62" w14:textId="77777777" w:rsidR="00155469" w:rsidRPr="00B64F63" w:rsidRDefault="00155469">
            <w:pPr>
              <w:jc w:val="right"/>
              <w:rPr>
                <w:b/>
                <w:bCs/>
                <w:color w:val="000000" w:themeColor="text1"/>
                <w:sz w:val="18"/>
                <w:szCs w:val="18"/>
              </w:rPr>
            </w:pPr>
            <w:r w:rsidRPr="00B64F63">
              <w:rPr>
                <w:b/>
                <w:bCs/>
                <w:color w:val="000000" w:themeColor="text1"/>
                <w:sz w:val="18"/>
                <w:szCs w:val="18"/>
              </w:rPr>
              <w:t>924 460,50</w:t>
            </w:r>
          </w:p>
        </w:tc>
        <w:tc>
          <w:tcPr>
            <w:tcW w:w="1380" w:type="dxa"/>
            <w:tcBorders>
              <w:top w:val="nil"/>
              <w:left w:val="nil"/>
              <w:bottom w:val="single" w:sz="4" w:space="0" w:color="auto"/>
              <w:right w:val="single" w:sz="4" w:space="0" w:color="auto"/>
            </w:tcBorders>
            <w:shd w:val="clear" w:color="auto" w:fill="auto"/>
            <w:noWrap/>
            <w:vAlign w:val="bottom"/>
            <w:hideMark/>
          </w:tcPr>
          <w:p w14:paraId="242CEFC0" w14:textId="77777777" w:rsidR="00155469" w:rsidRPr="00B64F63" w:rsidRDefault="00155469">
            <w:pPr>
              <w:jc w:val="right"/>
              <w:rPr>
                <w:b/>
                <w:bCs/>
                <w:color w:val="000000" w:themeColor="text1"/>
                <w:sz w:val="18"/>
                <w:szCs w:val="18"/>
              </w:rPr>
            </w:pPr>
            <w:r w:rsidRPr="00B64F63">
              <w:rPr>
                <w:b/>
                <w:bCs/>
                <w:color w:val="000000" w:themeColor="text1"/>
                <w:sz w:val="18"/>
                <w:szCs w:val="18"/>
              </w:rPr>
              <w:t>847 169,60</w:t>
            </w:r>
          </w:p>
        </w:tc>
        <w:tc>
          <w:tcPr>
            <w:tcW w:w="1080" w:type="dxa"/>
            <w:tcBorders>
              <w:top w:val="nil"/>
              <w:left w:val="nil"/>
              <w:bottom w:val="single" w:sz="4" w:space="0" w:color="auto"/>
              <w:right w:val="single" w:sz="4" w:space="0" w:color="auto"/>
            </w:tcBorders>
            <w:shd w:val="clear" w:color="auto" w:fill="auto"/>
            <w:noWrap/>
            <w:vAlign w:val="bottom"/>
            <w:hideMark/>
          </w:tcPr>
          <w:p w14:paraId="6AF64B8D" w14:textId="77777777" w:rsidR="00155469" w:rsidRPr="00B64F63" w:rsidRDefault="00155469">
            <w:pPr>
              <w:jc w:val="right"/>
              <w:rPr>
                <w:b/>
                <w:bCs/>
                <w:color w:val="000000" w:themeColor="text1"/>
                <w:sz w:val="18"/>
                <w:szCs w:val="18"/>
              </w:rPr>
            </w:pPr>
            <w:r w:rsidRPr="00B64F63">
              <w:rPr>
                <w:b/>
                <w:bCs/>
                <w:color w:val="000000" w:themeColor="text1"/>
                <w:sz w:val="18"/>
                <w:szCs w:val="18"/>
              </w:rPr>
              <w:t>91,64</w:t>
            </w:r>
          </w:p>
        </w:tc>
      </w:tr>
      <w:tr w:rsidR="00B64F63" w:rsidRPr="00B64F63" w14:paraId="2D8382C3" w14:textId="77777777" w:rsidTr="00654AAF">
        <w:trPr>
          <w:trHeight w:val="645"/>
        </w:trPr>
        <w:tc>
          <w:tcPr>
            <w:tcW w:w="5240" w:type="dxa"/>
            <w:tcBorders>
              <w:top w:val="nil"/>
              <w:left w:val="single" w:sz="4" w:space="0" w:color="auto"/>
              <w:bottom w:val="single" w:sz="4" w:space="0" w:color="auto"/>
              <w:right w:val="single" w:sz="4" w:space="0" w:color="auto"/>
            </w:tcBorders>
            <w:shd w:val="clear" w:color="000000" w:fill="FFFFFF"/>
            <w:vAlign w:val="bottom"/>
            <w:hideMark/>
          </w:tcPr>
          <w:p w14:paraId="48497F79" w14:textId="77777777" w:rsidR="00155469" w:rsidRPr="00B64F63" w:rsidRDefault="00155469">
            <w:pPr>
              <w:rPr>
                <w:color w:val="000000" w:themeColor="text1"/>
                <w:sz w:val="18"/>
                <w:szCs w:val="18"/>
              </w:rPr>
            </w:pPr>
            <w:r w:rsidRPr="00B64F63">
              <w:rPr>
                <w:color w:val="000000" w:themeColor="text1"/>
                <w:sz w:val="18"/>
                <w:szCs w:val="18"/>
              </w:rPr>
              <w:t>Создание и (или) ремонт источников наружного водоснабжения для забора воды в целях пожаротушения</w:t>
            </w:r>
          </w:p>
        </w:tc>
        <w:tc>
          <w:tcPr>
            <w:tcW w:w="851" w:type="dxa"/>
            <w:tcBorders>
              <w:top w:val="nil"/>
              <w:left w:val="nil"/>
              <w:bottom w:val="single" w:sz="4" w:space="0" w:color="auto"/>
              <w:right w:val="single" w:sz="4" w:space="0" w:color="auto"/>
            </w:tcBorders>
            <w:shd w:val="clear" w:color="auto" w:fill="auto"/>
            <w:noWrap/>
            <w:vAlign w:val="bottom"/>
            <w:hideMark/>
          </w:tcPr>
          <w:p w14:paraId="46AC16C7" w14:textId="77777777" w:rsidR="00155469" w:rsidRPr="00B64F63" w:rsidRDefault="00155469">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52F2B79E" w14:textId="77777777" w:rsidR="00155469" w:rsidRPr="00B64F63" w:rsidRDefault="00155469">
            <w:pPr>
              <w:jc w:val="right"/>
              <w:rPr>
                <w:color w:val="000000" w:themeColor="text1"/>
                <w:sz w:val="18"/>
                <w:szCs w:val="18"/>
              </w:rPr>
            </w:pPr>
            <w:r w:rsidRPr="00B64F63">
              <w:rPr>
                <w:color w:val="000000" w:themeColor="text1"/>
                <w:sz w:val="18"/>
                <w:szCs w:val="18"/>
              </w:rPr>
              <w:t>9 508 380,01</w:t>
            </w:r>
          </w:p>
        </w:tc>
        <w:tc>
          <w:tcPr>
            <w:tcW w:w="1380" w:type="dxa"/>
            <w:tcBorders>
              <w:top w:val="nil"/>
              <w:left w:val="nil"/>
              <w:bottom w:val="single" w:sz="4" w:space="0" w:color="auto"/>
              <w:right w:val="single" w:sz="4" w:space="0" w:color="auto"/>
            </w:tcBorders>
            <w:shd w:val="clear" w:color="auto" w:fill="auto"/>
            <w:noWrap/>
            <w:vAlign w:val="bottom"/>
            <w:hideMark/>
          </w:tcPr>
          <w:p w14:paraId="447B14BF" w14:textId="77777777" w:rsidR="00155469" w:rsidRPr="00B64F63" w:rsidRDefault="00155469">
            <w:pPr>
              <w:jc w:val="right"/>
              <w:rPr>
                <w:color w:val="000000" w:themeColor="text1"/>
                <w:sz w:val="18"/>
                <w:szCs w:val="18"/>
              </w:rPr>
            </w:pPr>
            <w:r w:rsidRPr="00B64F63">
              <w:rPr>
                <w:color w:val="000000" w:themeColor="text1"/>
                <w:sz w:val="18"/>
                <w:szCs w:val="18"/>
              </w:rPr>
              <w:t>9 508 084,15</w:t>
            </w:r>
          </w:p>
        </w:tc>
        <w:tc>
          <w:tcPr>
            <w:tcW w:w="1080" w:type="dxa"/>
            <w:tcBorders>
              <w:top w:val="nil"/>
              <w:left w:val="nil"/>
              <w:bottom w:val="single" w:sz="4" w:space="0" w:color="auto"/>
              <w:right w:val="single" w:sz="4" w:space="0" w:color="auto"/>
            </w:tcBorders>
            <w:shd w:val="clear" w:color="auto" w:fill="auto"/>
            <w:noWrap/>
            <w:vAlign w:val="bottom"/>
            <w:hideMark/>
          </w:tcPr>
          <w:p w14:paraId="40D7AFE4" w14:textId="77777777" w:rsidR="00155469" w:rsidRPr="00B64F63" w:rsidRDefault="00155469">
            <w:pPr>
              <w:jc w:val="right"/>
              <w:rPr>
                <w:color w:val="000000" w:themeColor="text1"/>
                <w:sz w:val="18"/>
                <w:szCs w:val="18"/>
              </w:rPr>
            </w:pPr>
            <w:r w:rsidRPr="00B64F63">
              <w:rPr>
                <w:color w:val="000000" w:themeColor="text1"/>
                <w:sz w:val="18"/>
                <w:szCs w:val="18"/>
              </w:rPr>
              <w:t>100,00%</w:t>
            </w:r>
          </w:p>
        </w:tc>
      </w:tr>
      <w:tr w:rsidR="00B64F63" w:rsidRPr="00B64F63" w14:paraId="75215CD9" w14:textId="77777777" w:rsidTr="00654AAF">
        <w:trPr>
          <w:trHeight w:val="645"/>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93C50E0" w14:textId="77777777" w:rsidR="00155469" w:rsidRPr="00B64F63" w:rsidRDefault="00155469">
            <w:pPr>
              <w:rPr>
                <w:color w:val="000000" w:themeColor="text1"/>
                <w:sz w:val="18"/>
                <w:szCs w:val="18"/>
              </w:rPr>
            </w:pPr>
            <w:r w:rsidRPr="00B64F63">
              <w:rPr>
                <w:color w:val="000000" w:themeColor="text1"/>
                <w:sz w:val="18"/>
                <w:szCs w:val="18"/>
              </w:rPr>
              <w:t>Создание и (или) ремонт источников наружного водоснабжения для забора воды в целях пожаротушения</w:t>
            </w:r>
          </w:p>
        </w:tc>
        <w:tc>
          <w:tcPr>
            <w:tcW w:w="851" w:type="dxa"/>
            <w:tcBorders>
              <w:top w:val="nil"/>
              <w:left w:val="nil"/>
              <w:bottom w:val="single" w:sz="4" w:space="0" w:color="auto"/>
              <w:right w:val="single" w:sz="4" w:space="0" w:color="auto"/>
            </w:tcBorders>
            <w:shd w:val="clear" w:color="auto" w:fill="auto"/>
            <w:noWrap/>
            <w:vAlign w:val="bottom"/>
            <w:hideMark/>
          </w:tcPr>
          <w:p w14:paraId="09F779A5" w14:textId="77777777" w:rsidR="00155469" w:rsidRPr="00B64F63" w:rsidRDefault="00155469">
            <w:pPr>
              <w:jc w:val="right"/>
              <w:rPr>
                <w:color w:val="000000" w:themeColor="text1"/>
                <w:sz w:val="18"/>
                <w:szCs w:val="18"/>
              </w:rPr>
            </w:pPr>
            <w:r w:rsidRPr="00B64F63">
              <w:rPr>
                <w:color w:val="000000" w:themeColor="text1"/>
                <w:sz w:val="18"/>
                <w:szCs w:val="18"/>
              </w:rPr>
              <w:t>03.21.03</w:t>
            </w:r>
          </w:p>
        </w:tc>
        <w:tc>
          <w:tcPr>
            <w:tcW w:w="1380" w:type="dxa"/>
            <w:tcBorders>
              <w:top w:val="nil"/>
              <w:left w:val="nil"/>
              <w:bottom w:val="single" w:sz="4" w:space="0" w:color="auto"/>
              <w:right w:val="single" w:sz="4" w:space="0" w:color="auto"/>
            </w:tcBorders>
            <w:shd w:val="clear" w:color="000000" w:fill="FFFFFF"/>
            <w:noWrap/>
            <w:vAlign w:val="bottom"/>
            <w:hideMark/>
          </w:tcPr>
          <w:p w14:paraId="7602615D" w14:textId="77777777" w:rsidR="00155469" w:rsidRPr="00B64F63" w:rsidRDefault="00155469">
            <w:pPr>
              <w:jc w:val="right"/>
              <w:rPr>
                <w:color w:val="000000" w:themeColor="text1"/>
                <w:sz w:val="18"/>
                <w:szCs w:val="18"/>
              </w:rPr>
            </w:pPr>
            <w:r w:rsidRPr="00B64F63">
              <w:rPr>
                <w:color w:val="000000" w:themeColor="text1"/>
                <w:sz w:val="18"/>
                <w:szCs w:val="18"/>
              </w:rPr>
              <w:t>9 480 000,00</w:t>
            </w:r>
          </w:p>
        </w:tc>
        <w:tc>
          <w:tcPr>
            <w:tcW w:w="1380" w:type="dxa"/>
            <w:tcBorders>
              <w:top w:val="nil"/>
              <w:left w:val="nil"/>
              <w:bottom w:val="single" w:sz="4" w:space="0" w:color="auto"/>
              <w:right w:val="single" w:sz="4" w:space="0" w:color="auto"/>
            </w:tcBorders>
            <w:shd w:val="clear" w:color="auto" w:fill="auto"/>
            <w:noWrap/>
            <w:vAlign w:val="bottom"/>
            <w:hideMark/>
          </w:tcPr>
          <w:p w14:paraId="545E365A" w14:textId="77777777" w:rsidR="00155469" w:rsidRPr="00B64F63" w:rsidRDefault="00155469">
            <w:pPr>
              <w:jc w:val="right"/>
              <w:rPr>
                <w:color w:val="000000" w:themeColor="text1"/>
                <w:sz w:val="18"/>
                <w:szCs w:val="18"/>
              </w:rPr>
            </w:pPr>
            <w:r w:rsidRPr="00B64F63">
              <w:rPr>
                <w:color w:val="000000" w:themeColor="text1"/>
                <w:sz w:val="18"/>
                <w:szCs w:val="18"/>
              </w:rPr>
              <w:t>9 479 704,14</w:t>
            </w:r>
          </w:p>
        </w:tc>
        <w:tc>
          <w:tcPr>
            <w:tcW w:w="1080" w:type="dxa"/>
            <w:tcBorders>
              <w:top w:val="nil"/>
              <w:left w:val="nil"/>
              <w:bottom w:val="single" w:sz="4" w:space="0" w:color="auto"/>
              <w:right w:val="single" w:sz="4" w:space="0" w:color="auto"/>
            </w:tcBorders>
            <w:shd w:val="clear" w:color="auto" w:fill="auto"/>
            <w:noWrap/>
            <w:vAlign w:val="bottom"/>
            <w:hideMark/>
          </w:tcPr>
          <w:p w14:paraId="3D58076B" w14:textId="77777777" w:rsidR="00155469" w:rsidRPr="00B64F63" w:rsidRDefault="00155469">
            <w:pPr>
              <w:jc w:val="right"/>
              <w:rPr>
                <w:color w:val="000000" w:themeColor="text1"/>
                <w:sz w:val="18"/>
                <w:szCs w:val="18"/>
              </w:rPr>
            </w:pPr>
            <w:r w:rsidRPr="00B64F63">
              <w:rPr>
                <w:color w:val="000000" w:themeColor="text1"/>
                <w:sz w:val="18"/>
                <w:szCs w:val="18"/>
              </w:rPr>
              <w:t>100,00%</w:t>
            </w:r>
          </w:p>
        </w:tc>
      </w:tr>
      <w:tr w:rsidR="00B64F63" w:rsidRPr="00B64F63" w14:paraId="02FFB0C1" w14:textId="77777777" w:rsidTr="00654AAF">
        <w:trPr>
          <w:trHeight w:val="225"/>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F3EDE4" w14:textId="77777777" w:rsidR="00155469" w:rsidRPr="00B64F63" w:rsidRDefault="00155469">
            <w:pPr>
              <w:rPr>
                <w:b/>
                <w:bCs/>
                <w:color w:val="000000" w:themeColor="text1"/>
                <w:sz w:val="18"/>
                <w:szCs w:val="18"/>
              </w:rPr>
            </w:pPr>
            <w:r w:rsidRPr="00B64F63">
              <w:rPr>
                <w:b/>
                <w:bCs/>
                <w:color w:val="000000" w:themeColor="text1"/>
                <w:sz w:val="18"/>
                <w:szCs w:val="18"/>
              </w:rPr>
              <w:t>Итого</w:t>
            </w:r>
          </w:p>
        </w:tc>
        <w:tc>
          <w:tcPr>
            <w:tcW w:w="1380" w:type="dxa"/>
            <w:tcBorders>
              <w:top w:val="nil"/>
              <w:left w:val="nil"/>
              <w:bottom w:val="single" w:sz="4" w:space="0" w:color="auto"/>
              <w:right w:val="single" w:sz="4" w:space="0" w:color="auto"/>
            </w:tcBorders>
            <w:shd w:val="clear" w:color="000000" w:fill="FFFFFF"/>
            <w:noWrap/>
            <w:vAlign w:val="bottom"/>
            <w:hideMark/>
          </w:tcPr>
          <w:p w14:paraId="77F9FD72" w14:textId="77777777" w:rsidR="00155469" w:rsidRPr="00B64F63" w:rsidRDefault="00155469">
            <w:pPr>
              <w:jc w:val="right"/>
              <w:rPr>
                <w:b/>
                <w:bCs/>
                <w:color w:val="000000" w:themeColor="text1"/>
                <w:sz w:val="18"/>
                <w:szCs w:val="18"/>
              </w:rPr>
            </w:pPr>
            <w:r w:rsidRPr="00B64F63">
              <w:rPr>
                <w:b/>
                <w:bCs/>
                <w:color w:val="000000" w:themeColor="text1"/>
                <w:sz w:val="18"/>
                <w:szCs w:val="18"/>
              </w:rPr>
              <w:t>18 988 380,01</w:t>
            </w:r>
          </w:p>
        </w:tc>
        <w:tc>
          <w:tcPr>
            <w:tcW w:w="1380" w:type="dxa"/>
            <w:tcBorders>
              <w:top w:val="nil"/>
              <w:left w:val="nil"/>
              <w:bottom w:val="single" w:sz="4" w:space="0" w:color="auto"/>
              <w:right w:val="single" w:sz="4" w:space="0" w:color="auto"/>
            </w:tcBorders>
            <w:shd w:val="clear" w:color="auto" w:fill="auto"/>
            <w:noWrap/>
            <w:vAlign w:val="bottom"/>
            <w:hideMark/>
          </w:tcPr>
          <w:p w14:paraId="4C7CF267" w14:textId="77777777" w:rsidR="00155469" w:rsidRPr="00B64F63" w:rsidRDefault="00155469">
            <w:pPr>
              <w:jc w:val="right"/>
              <w:rPr>
                <w:b/>
                <w:bCs/>
                <w:color w:val="000000" w:themeColor="text1"/>
                <w:sz w:val="18"/>
                <w:szCs w:val="18"/>
              </w:rPr>
            </w:pPr>
            <w:r w:rsidRPr="00B64F63">
              <w:rPr>
                <w:b/>
                <w:bCs/>
                <w:color w:val="000000" w:themeColor="text1"/>
                <w:sz w:val="18"/>
                <w:szCs w:val="18"/>
              </w:rPr>
              <w:t>18 987 788,29</w:t>
            </w:r>
          </w:p>
        </w:tc>
        <w:tc>
          <w:tcPr>
            <w:tcW w:w="1080" w:type="dxa"/>
            <w:tcBorders>
              <w:top w:val="nil"/>
              <w:left w:val="nil"/>
              <w:bottom w:val="single" w:sz="4" w:space="0" w:color="auto"/>
              <w:right w:val="single" w:sz="4" w:space="0" w:color="auto"/>
            </w:tcBorders>
            <w:shd w:val="clear" w:color="auto" w:fill="auto"/>
            <w:noWrap/>
            <w:vAlign w:val="bottom"/>
            <w:hideMark/>
          </w:tcPr>
          <w:p w14:paraId="706C3A26" w14:textId="77777777" w:rsidR="00155469" w:rsidRPr="00B64F63" w:rsidRDefault="00155469">
            <w:pPr>
              <w:jc w:val="right"/>
              <w:rPr>
                <w:b/>
                <w:bCs/>
                <w:color w:val="000000" w:themeColor="text1"/>
                <w:sz w:val="18"/>
                <w:szCs w:val="18"/>
              </w:rPr>
            </w:pPr>
            <w:r w:rsidRPr="00B64F63">
              <w:rPr>
                <w:b/>
                <w:bCs/>
                <w:color w:val="000000" w:themeColor="text1"/>
                <w:sz w:val="18"/>
                <w:szCs w:val="18"/>
              </w:rPr>
              <w:t>100,00</w:t>
            </w:r>
          </w:p>
        </w:tc>
      </w:tr>
      <w:tr w:rsidR="00B64F63" w:rsidRPr="00B64F63" w14:paraId="289498CF" w14:textId="77777777" w:rsidTr="00654AAF">
        <w:trPr>
          <w:trHeight w:val="25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262C93C9" w14:textId="77777777" w:rsidR="00155469" w:rsidRPr="00B64F63" w:rsidRDefault="00155469">
            <w:pPr>
              <w:rPr>
                <w:b/>
                <w:bCs/>
                <w:color w:val="000000" w:themeColor="text1"/>
                <w:sz w:val="18"/>
                <w:szCs w:val="18"/>
              </w:rPr>
            </w:pPr>
            <w:r w:rsidRPr="00B64F63">
              <w:rPr>
                <w:b/>
                <w:bCs/>
                <w:color w:val="000000" w:themeColor="text1"/>
                <w:sz w:val="18"/>
                <w:szCs w:val="18"/>
              </w:rPr>
              <w:t>Всего</w:t>
            </w:r>
          </w:p>
        </w:tc>
        <w:tc>
          <w:tcPr>
            <w:tcW w:w="851" w:type="dxa"/>
            <w:tcBorders>
              <w:top w:val="nil"/>
              <w:left w:val="nil"/>
              <w:bottom w:val="single" w:sz="4" w:space="0" w:color="auto"/>
              <w:right w:val="single" w:sz="4" w:space="0" w:color="auto"/>
            </w:tcBorders>
            <w:shd w:val="clear" w:color="auto" w:fill="auto"/>
            <w:noWrap/>
            <w:vAlign w:val="bottom"/>
            <w:hideMark/>
          </w:tcPr>
          <w:p w14:paraId="172E5E4A" w14:textId="77777777" w:rsidR="00155469" w:rsidRPr="00B64F63" w:rsidRDefault="00155469">
            <w:pPr>
              <w:rPr>
                <w:b/>
                <w:bCs/>
                <w:color w:val="000000" w:themeColor="text1"/>
                <w:sz w:val="18"/>
                <w:szCs w:val="18"/>
              </w:rPr>
            </w:pPr>
            <w:r w:rsidRPr="00B64F63">
              <w:rPr>
                <w:b/>
                <w:bCs/>
                <w:color w:val="000000" w:themeColor="text1"/>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68E4064F" w14:textId="77777777" w:rsidR="00155469" w:rsidRPr="00B64F63" w:rsidRDefault="00155469">
            <w:pPr>
              <w:jc w:val="right"/>
              <w:rPr>
                <w:b/>
                <w:bCs/>
                <w:color w:val="000000" w:themeColor="text1"/>
                <w:sz w:val="18"/>
                <w:szCs w:val="18"/>
              </w:rPr>
            </w:pPr>
            <w:r w:rsidRPr="00B64F63">
              <w:rPr>
                <w:b/>
                <w:bCs/>
                <w:color w:val="000000" w:themeColor="text1"/>
                <w:sz w:val="18"/>
                <w:szCs w:val="18"/>
              </w:rPr>
              <w:t>21 998 840,51</w:t>
            </w:r>
          </w:p>
        </w:tc>
        <w:tc>
          <w:tcPr>
            <w:tcW w:w="1380" w:type="dxa"/>
            <w:tcBorders>
              <w:top w:val="nil"/>
              <w:left w:val="nil"/>
              <w:bottom w:val="single" w:sz="4" w:space="0" w:color="auto"/>
              <w:right w:val="single" w:sz="4" w:space="0" w:color="auto"/>
            </w:tcBorders>
            <w:shd w:val="clear" w:color="auto" w:fill="auto"/>
            <w:noWrap/>
            <w:vAlign w:val="bottom"/>
            <w:hideMark/>
          </w:tcPr>
          <w:p w14:paraId="0ED30534" w14:textId="77777777" w:rsidR="00155469" w:rsidRPr="00B64F63" w:rsidRDefault="00155469">
            <w:pPr>
              <w:jc w:val="right"/>
              <w:rPr>
                <w:b/>
                <w:bCs/>
                <w:color w:val="000000" w:themeColor="text1"/>
                <w:sz w:val="18"/>
                <w:szCs w:val="18"/>
              </w:rPr>
            </w:pPr>
            <w:r w:rsidRPr="00B64F63">
              <w:rPr>
                <w:b/>
                <w:bCs/>
                <w:color w:val="000000" w:themeColor="text1"/>
                <w:sz w:val="18"/>
                <w:szCs w:val="18"/>
              </w:rPr>
              <w:t>21 703 781,63</w:t>
            </w:r>
          </w:p>
        </w:tc>
        <w:tc>
          <w:tcPr>
            <w:tcW w:w="1080" w:type="dxa"/>
            <w:tcBorders>
              <w:top w:val="nil"/>
              <w:left w:val="nil"/>
              <w:bottom w:val="single" w:sz="4" w:space="0" w:color="auto"/>
              <w:right w:val="single" w:sz="4" w:space="0" w:color="auto"/>
            </w:tcBorders>
            <w:shd w:val="clear" w:color="auto" w:fill="auto"/>
            <w:noWrap/>
            <w:vAlign w:val="bottom"/>
            <w:hideMark/>
          </w:tcPr>
          <w:p w14:paraId="507B6312" w14:textId="77777777" w:rsidR="00155469" w:rsidRPr="00B64F63" w:rsidRDefault="00155469">
            <w:pPr>
              <w:jc w:val="right"/>
              <w:rPr>
                <w:b/>
                <w:bCs/>
                <w:color w:val="000000" w:themeColor="text1"/>
                <w:sz w:val="18"/>
                <w:szCs w:val="18"/>
              </w:rPr>
            </w:pPr>
            <w:r w:rsidRPr="00B64F63">
              <w:rPr>
                <w:b/>
                <w:bCs/>
                <w:color w:val="000000" w:themeColor="text1"/>
                <w:sz w:val="18"/>
                <w:szCs w:val="18"/>
              </w:rPr>
              <w:t>98,66</w:t>
            </w:r>
          </w:p>
        </w:tc>
      </w:tr>
    </w:tbl>
    <w:p w14:paraId="528E7166" w14:textId="3DA1482C" w:rsidR="00155469" w:rsidRPr="00B64F63" w:rsidRDefault="00155469" w:rsidP="009C2B60">
      <w:pPr>
        <w:ind w:firstLine="709"/>
        <w:jc w:val="both"/>
        <w:rPr>
          <w:color w:val="000000" w:themeColor="text1"/>
          <w:sz w:val="26"/>
          <w:szCs w:val="26"/>
        </w:rPr>
      </w:pPr>
    </w:p>
    <w:p w14:paraId="2394FF8E" w14:textId="77777777" w:rsidR="009C2B60" w:rsidRPr="00B64F63" w:rsidRDefault="009C2B60" w:rsidP="009C2B60">
      <w:pPr>
        <w:ind w:firstLine="709"/>
        <w:jc w:val="both"/>
        <w:rPr>
          <w:color w:val="000000" w:themeColor="text1"/>
          <w:sz w:val="26"/>
          <w:szCs w:val="26"/>
        </w:rPr>
      </w:pPr>
    </w:p>
    <w:p w14:paraId="261CB4D7" w14:textId="289E5E2C" w:rsidR="009C2B60" w:rsidRPr="00B64F63" w:rsidRDefault="009C2B60" w:rsidP="009C2B60">
      <w:pPr>
        <w:ind w:firstLine="709"/>
        <w:jc w:val="both"/>
        <w:rPr>
          <w:color w:val="000000" w:themeColor="text1"/>
          <w:sz w:val="26"/>
          <w:szCs w:val="26"/>
        </w:rPr>
      </w:pPr>
      <w:r w:rsidRPr="00B64F63">
        <w:rPr>
          <w:color w:val="000000" w:themeColor="text1"/>
          <w:sz w:val="26"/>
          <w:szCs w:val="26"/>
        </w:rPr>
        <w:t>2. Муниципальная программа «Управление муниципальными финансами Вологодского муниципального округа» за счет средств местного бюджета:</w:t>
      </w:r>
    </w:p>
    <w:p w14:paraId="3652762C" w14:textId="68A7C8F0" w:rsidR="009C2B60" w:rsidRPr="00B64F63" w:rsidRDefault="009C2B60" w:rsidP="009C2B60">
      <w:pPr>
        <w:ind w:firstLine="709"/>
        <w:jc w:val="both"/>
        <w:rPr>
          <w:color w:val="000000" w:themeColor="text1"/>
          <w:sz w:val="26"/>
          <w:szCs w:val="26"/>
        </w:rPr>
      </w:pPr>
    </w:p>
    <w:tbl>
      <w:tblPr>
        <w:tblW w:w="10180" w:type="dxa"/>
        <w:tblLayout w:type="fixed"/>
        <w:tblLook w:val="04A0" w:firstRow="1" w:lastRow="0" w:firstColumn="1" w:lastColumn="0" w:noHBand="0" w:noVBand="1"/>
      </w:tblPr>
      <w:tblGrid>
        <w:gridCol w:w="261"/>
        <w:gridCol w:w="3562"/>
        <w:gridCol w:w="850"/>
        <w:gridCol w:w="1355"/>
        <w:gridCol w:w="18"/>
        <w:gridCol w:w="1462"/>
        <w:gridCol w:w="1276"/>
        <w:gridCol w:w="1396"/>
      </w:tblGrid>
      <w:tr w:rsidR="00B64F63" w:rsidRPr="00B64F63" w14:paraId="158FD8A1" w14:textId="77777777" w:rsidTr="00B748A9">
        <w:trPr>
          <w:trHeight w:val="570"/>
        </w:trPr>
        <w:tc>
          <w:tcPr>
            <w:tcW w:w="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F7056" w14:textId="77777777" w:rsidR="000F400A" w:rsidRPr="00B64F63" w:rsidRDefault="000F400A">
            <w:pPr>
              <w:jc w:val="center"/>
              <w:rPr>
                <w:rFonts w:ascii="Arial" w:hAnsi="Arial" w:cs="Arial"/>
                <w:b/>
                <w:bCs/>
                <w:color w:val="000000" w:themeColor="text1"/>
                <w:sz w:val="16"/>
                <w:szCs w:val="16"/>
              </w:rPr>
            </w:pPr>
            <w:r w:rsidRPr="00B64F63">
              <w:rPr>
                <w:rFonts w:ascii="Arial" w:hAnsi="Arial" w:cs="Arial"/>
                <w:b/>
                <w:bCs/>
                <w:color w:val="000000" w:themeColor="text1"/>
                <w:sz w:val="16"/>
                <w:szCs w:val="16"/>
              </w:rPr>
              <w:t> </w:t>
            </w:r>
          </w:p>
        </w:tc>
        <w:tc>
          <w:tcPr>
            <w:tcW w:w="3562" w:type="dxa"/>
            <w:tcBorders>
              <w:top w:val="single" w:sz="4" w:space="0" w:color="auto"/>
              <w:left w:val="nil"/>
              <w:bottom w:val="single" w:sz="4" w:space="0" w:color="auto"/>
              <w:right w:val="single" w:sz="4" w:space="0" w:color="auto"/>
            </w:tcBorders>
            <w:shd w:val="clear" w:color="000000" w:fill="FFFFFF"/>
            <w:vAlign w:val="center"/>
            <w:hideMark/>
          </w:tcPr>
          <w:p w14:paraId="2665795F" w14:textId="77777777" w:rsidR="000F400A" w:rsidRPr="00B64F63" w:rsidRDefault="000F400A">
            <w:pPr>
              <w:jc w:val="center"/>
              <w:rPr>
                <w:b/>
                <w:bCs/>
                <w:color w:val="000000" w:themeColor="text1"/>
                <w:sz w:val="18"/>
                <w:szCs w:val="18"/>
              </w:rPr>
            </w:pPr>
            <w:r w:rsidRPr="00B64F63">
              <w:rPr>
                <w:b/>
                <w:bCs/>
                <w:color w:val="000000" w:themeColor="text1"/>
                <w:sz w:val="18"/>
                <w:szCs w:val="18"/>
              </w:rPr>
              <w:t>ЦСР</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DEDFB18" w14:textId="77777777" w:rsidR="000F400A" w:rsidRPr="00B64F63" w:rsidRDefault="000F400A">
            <w:pPr>
              <w:jc w:val="center"/>
              <w:rPr>
                <w:b/>
                <w:bCs/>
                <w:color w:val="000000" w:themeColor="text1"/>
                <w:sz w:val="18"/>
                <w:szCs w:val="18"/>
              </w:rPr>
            </w:pPr>
            <w:r w:rsidRPr="00B64F63">
              <w:rPr>
                <w:b/>
                <w:bCs/>
                <w:color w:val="000000" w:themeColor="text1"/>
                <w:sz w:val="18"/>
                <w:szCs w:val="18"/>
              </w:rPr>
              <w:t> </w:t>
            </w:r>
          </w:p>
        </w:tc>
        <w:tc>
          <w:tcPr>
            <w:tcW w:w="1373" w:type="dxa"/>
            <w:gridSpan w:val="2"/>
            <w:tcBorders>
              <w:top w:val="single" w:sz="4" w:space="0" w:color="auto"/>
              <w:left w:val="nil"/>
              <w:bottom w:val="single" w:sz="4" w:space="0" w:color="auto"/>
              <w:right w:val="single" w:sz="4" w:space="0" w:color="auto"/>
            </w:tcBorders>
            <w:shd w:val="clear" w:color="000000" w:fill="FFFFFF"/>
            <w:vAlign w:val="center"/>
            <w:hideMark/>
          </w:tcPr>
          <w:p w14:paraId="4DC6896E" w14:textId="77777777" w:rsidR="000F400A" w:rsidRPr="00B64F63" w:rsidRDefault="000F400A">
            <w:pPr>
              <w:jc w:val="center"/>
              <w:rPr>
                <w:b/>
                <w:bCs/>
                <w:color w:val="000000" w:themeColor="text1"/>
                <w:sz w:val="18"/>
                <w:szCs w:val="18"/>
              </w:rPr>
            </w:pPr>
            <w:r w:rsidRPr="00B64F63">
              <w:rPr>
                <w:b/>
                <w:bCs/>
                <w:color w:val="000000" w:themeColor="text1"/>
                <w:sz w:val="18"/>
                <w:szCs w:val="18"/>
              </w:rPr>
              <w:t>План</w:t>
            </w:r>
          </w:p>
        </w:tc>
        <w:tc>
          <w:tcPr>
            <w:tcW w:w="1462" w:type="dxa"/>
            <w:tcBorders>
              <w:top w:val="single" w:sz="4" w:space="0" w:color="auto"/>
              <w:left w:val="nil"/>
              <w:bottom w:val="single" w:sz="4" w:space="0" w:color="auto"/>
              <w:right w:val="single" w:sz="4" w:space="0" w:color="auto"/>
            </w:tcBorders>
            <w:shd w:val="clear" w:color="000000" w:fill="FFFFFF"/>
            <w:vAlign w:val="center"/>
            <w:hideMark/>
          </w:tcPr>
          <w:p w14:paraId="54932643" w14:textId="77777777" w:rsidR="000F400A" w:rsidRPr="00B64F63" w:rsidRDefault="000F400A">
            <w:pPr>
              <w:jc w:val="center"/>
              <w:rPr>
                <w:b/>
                <w:bCs/>
                <w:color w:val="000000" w:themeColor="text1"/>
                <w:sz w:val="18"/>
                <w:szCs w:val="18"/>
              </w:rPr>
            </w:pPr>
            <w:r w:rsidRPr="00B64F63">
              <w:rPr>
                <w:b/>
                <w:bCs/>
                <w:color w:val="000000" w:themeColor="text1"/>
                <w:sz w:val="18"/>
                <w:szCs w:val="18"/>
              </w:rPr>
              <w:t>Факт</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C2FC85C" w14:textId="77777777" w:rsidR="000F400A" w:rsidRPr="00B64F63" w:rsidRDefault="000F400A">
            <w:pPr>
              <w:jc w:val="center"/>
              <w:rPr>
                <w:b/>
                <w:bCs/>
                <w:color w:val="000000" w:themeColor="text1"/>
                <w:sz w:val="18"/>
                <w:szCs w:val="18"/>
              </w:rPr>
            </w:pPr>
            <w:r w:rsidRPr="00B64F63">
              <w:rPr>
                <w:b/>
                <w:bCs/>
                <w:color w:val="000000" w:themeColor="text1"/>
                <w:sz w:val="18"/>
                <w:szCs w:val="18"/>
              </w:rPr>
              <w:t>% исполнения</w:t>
            </w:r>
          </w:p>
        </w:tc>
        <w:tc>
          <w:tcPr>
            <w:tcW w:w="1396" w:type="dxa"/>
            <w:tcBorders>
              <w:top w:val="single" w:sz="4" w:space="0" w:color="auto"/>
              <w:left w:val="nil"/>
              <w:bottom w:val="single" w:sz="4" w:space="0" w:color="auto"/>
              <w:right w:val="single" w:sz="4" w:space="0" w:color="auto"/>
            </w:tcBorders>
            <w:shd w:val="clear" w:color="000000" w:fill="FFFFFF"/>
            <w:vAlign w:val="center"/>
            <w:hideMark/>
          </w:tcPr>
          <w:p w14:paraId="40263A1A" w14:textId="77777777" w:rsidR="000F400A" w:rsidRPr="00B64F63" w:rsidRDefault="000F400A">
            <w:pPr>
              <w:jc w:val="center"/>
              <w:rPr>
                <w:b/>
                <w:bCs/>
                <w:color w:val="000000" w:themeColor="text1"/>
                <w:sz w:val="18"/>
                <w:szCs w:val="18"/>
              </w:rPr>
            </w:pPr>
            <w:r w:rsidRPr="00B64F63">
              <w:rPr>
                <w:b/>
                <w:bCs/>
                <w:color w:val="000000" w:themeColor="text1"/>
                <w:sz w:val="18"/>
                <w:szCs w:val="18"/>
              </w:rPr>
              <w:t>Примечание</w:t>
            </w:r>
          </w:p>
        </w:tc>
      </w:tr>
      <w:tr w:rsidR="00B64F63" w:rsidRPr="00B64F63" w14:paraId="4306D364" w14:textId="77777777" w:rsidTr="00B748A9">
        <w:trPr>
          <w:trHeight w:val="1275"/>
        </w:trPr>
        <w:tc>
          <w:tcPr>
            <w:tcW w:w="261" w:type="dxa"/>
            <w:tcBorders>
              <w:top w:val="nil"/>
              <w:left w:val="single" w:sz="4" w:space="0" w:color="auto"/>
              <w:bottom w:val="single" w:sz="4" w:space="0" w:color="auto"/>
              <w:right w:val="single" w:sz="4" w:space="0" w:color="auto"/>
            </w:tcBorders>
            <w:shd w:val="clear" w:color="000000" w:fill="FFFFFF"/>
            <w:vAlign w:val="bottom"/>
            <w:hideMark/>
          </w:tcPr>
          <w:p w14:paraId="4A766284" w14:textId="77777777" w:rsidR="000F400A" w:rsidRPr="00B64F63" w:rsidRDefault="000F400A">
            <w:pPr>
              <w:rPr>
                <w:rFonts w:ascii="Arial" w:hAnsi="Arial" w:cs="Arial"/>
                <w:color w:val="000000" w:themeColor="text1"/>
                <w:sz w:val="16"/>
                <w:szCs w:val="16"/>
              </w:rPr>
            </w:pPr>
            <w:r w:rsidRPr="00B64F63">
              <w:rPr>
                <w:rFonts w:ascii="Arial" w:hAnsi="Arial" w:cs="Arial"/>
                <w:color w:val="000000" w:themeColor="text1"/>
                <w:sz w:val="16"/>
                <w:szCs w:val="16"/>
              </w:rPr>
              <w:t> </w:t>
            </w:r>
          </w:p>
        </w:tc>
        <w:tc>
          <w:tcPr>
            <w:tcW w:w="3562" w:type="dxa"/>
            <w:tcBorders>
              <w:top w:val="nil"/>
              <w:left w:val="nil"/>
              <w:bottom w:val="single" w:sz="4" w:space="0" w:color="auto"/>
              <w:right w:val="single" w:sz="4" w:space="0" w:color="auto"/>
            </w:tcBorders>
            <w:shd w:val="clear" w:color="000000" w:fill="FFFFFF"/>
            <w:vAlign w:val="bottom"/>
            <w:hideMark/>
          </w:tcPr>
          <w:p w14:paraId="3AAE4D7A" w14:textId="39426F8D" w:rsidR="000F400A" w:rsidRPr="00B64F63" w:rsidRDefault="000F400A">
            <w:pPr>
              <w:rPr>
                <w:color w:val="000000" w:themeColor="text1"/>
                <w:sz w:val="18"/>
                <w:szCs w:val="18"/>
              </w:rPr>
            </w:pPr>
            <w:r w:rsidRPr="00B64F63">
              <w:rPr>
                <w:color w:val="000000" w:themeColor="text1"/>
                <w:sz w:val="18"/>
                <w:szCs w:val="18"/>
              </w:rPr>
              <w:t xml:space="preserve">Расходы по предупреждению, ликвидации последствий стихийных бедствий, аварийных и чрезвычайных ситуаций, террористических актов, проведению неотложных </w:t>
            </w:r>
            <w:proofErr w:type="spellStart"/>
            <w:r w:rsidRPr="00B64F63">
              <w:rPr>
                <w:color w:val="000000" w:themeColor="text1"/>
                <w:sz w:val="18"/>
                <w:szCs w:val="18"/>
              </w:rPr>
              <w:t>аварийно</w:t>
            </w:r>
            <w:proofErr w:type="spellEnd"/>
            <w:r w:rsidRPr="00B64F63">
              <w:rPr>
                <w:color w:val="000000" w:themeColor="text1"/>
                <w:sz w:val="18"/>
                <w:szCs w:val="18"/>
              </w:rPr>
              <w:t xml:space="preserve"> – спасательных и </w:t>
            </w:r>
            <w:proofErr w:type="spellStart"/>
            <w:r w:rsidRPr="00B64F63">
              <w:rPr>
                <w:color w:val="000000" w:themeColor="text1"/>
                <w:sz w:val="18"/>
                <w:szCs w:val="18"/>
              </w:rPr>
              <w:t>аварийно</w:t>
            </w:r>
            <w:proofErr w:type="spellEnd"/>
            <w:r w:rsidRPr="00B64F63">
              <w:rPr>
                <w:color w:val="000000" w:themeColor="text1"/>
                <w:sz w:val="18"/>
                <w:szCs w:val="18"/>
              </w:rPr>
              <w:t xml:space="preserve"> – восстановительных работ</w:t>
            </w:r>
          </w:p>
        </w:tc>
        <w:tc>
          <w:tcPr>
            <w:tcW w:w="850" w:type="dxa"/>
            <w:tcBorders>
              <w:top w:val="nil"/>
              <w:left w:val="nil"/>
              <w:bottom w:val="single" w:sz="4" w:space="0" w:color="auto"/>
              <w:right w:val="single" w:sz="4" w:space="0" w:color="auto"/>
            </w:tcBorders>
            <w:shd w:val="clear" w:color="000000" w:fill="FFFFFF"/>
            <w:noWrap/>
            <w:vAlign w:val="bottom"/>
            <w:hideMark/>
          </w:tcPr>
          <w:p w14:paraId="4BDF0DE6" w14:textId="77777777" w:rsidR="000F400A" w:rsidRPr="00B64F63" w:rsidRDefault="000F400A">
            <w:pPr>
              <w:jc w:val="right"/>
              <w:rPr>
                <w:color w:val="000000" w:themeColor="text1"/>
                <w:sz w:val="18"/>
                <w:szCs w:val="18"/>
              </w:rPr>
            </w:pPr>
            <w:r w:rsidRPr="00B64F63">
              <w:rPr>
                <w:color w:val="000000" w:themeColor="text1"/>
                <w:sz w:val="18"/>
                <w:szCs w:val="18"/>
              </w:rPr>
              <w:t>01.00.00</w:t>
            </w:r>
          </w:p>
        </w:tc>
        <w:tc>
          <w:tcPr>
            <w:tcW w:w="1373" w:type="dxa"/>
            <w:gridSpan w:val="2"/>
            <w:tcBorders>
              <w:top w:val="nil"/>
              <w:left w:val="nil"/>
              <w:bottom w:val="single" w:sz="4" w:space="0" w:color="auto"/>
              <w:right w:val="single" w:sz="4" w:space="0" w:color="auto"/>
            </w:tcBorders>
            <w:shd w:val="clear" w:color="000000" w:fill="FFFFFF"/>
            <w:noWrap/>
            <w:vAlign w:val="bottom"/>
            <w:hideMark/>
          </w:tcPr>
          <w:p w14:paraId="4724FC75" w14:textId="77777777" w:rsidR="000F400A" w:rsidRPr="00B64F63" w:rsidRDefault="000F400A">
            <w:pPr>
              <w:jc w:val="right"/>
              <w:rPr>
                <w:color w:val="000000" w:themeColor="text1"/>
                <w:sz w:val="18"/>
                <w:szCs w:val="18"/>
              </w:rPr>
            </w:pPr>
            <w:r w:rsidRPr="00B64F63">
              <w:rPr>
                <w:color w:val="000000" w:themeColor="text1"/>
                <w:sz w:val="18"/>
                <w:szCs w:val="18"/>
              </w:rPr>
              <w:t>518 250,88</w:t>
            </w:r>
          </w:p>
        </w:tc>
        <w:tc>
          <w:tcPr>
            <w:tcW w:w="1462" w:type="dxa"/>
            <w:tcBorders>
              <w:top w:val="nil"/>
              <w:left w:val="nil"/>
              <w:bottom w:val="single" w:sz="4" w:space="0" w:color="auto"/>
              <w:right w:val="single" w:sz="4" w:space="0" w:color="auto"/>
            </w:tcBorders>
            <w:shd w:val="clear" w:color="000000" w:fill="FFFFFF"/>
            <w:noWrap/>
            <w:vAlign w:val="bottom"/>
            <w:hideMark/>
          </w:tcPr>
          <w:p w14:paraId="70F5EE6A" w14:textId="77777777" w:rsidR="000F400A" w:rsidRPr="00B64F63" w:rsidRDefault="000F400A">
            <w:pPr>
              <w:jc w:val="right"/>
              <w:rPr>
                <w:color w:val="000000" w:themeColor="text1"/>
                <w:sz w:val="18"/>
                <w:szCs w:val="18"/>
              </w:rPr>
            </w:pPr>
            <w:r w:rsidRPr="00B64F63">
              <w:rPr>
                <w:color w:val="000000" w:themeColor="text1"/>
                <w:sz w:val="18"/>
                <w:szCs w:val="18"/>
              </w:rPr>
              <w:t>518 250,88</w:t>
            </w:r>
          </w:p>
        </w:tc>
        <w:tc>
          <w:tcPr>
            <w:tcW w:w="1276" w:type="dxa"/>
            <w:tcBorders>
              <w:top w:val="nil"/>
              <w:left w:val="nil"/>
              <w:bottom w:val="single" w:sz="4" w:space="0" w:color="auto"/>
              <w:right w:val="single" w:sz="4" w:space="0" w:color="auto"/>
            </w:tcBorders>
            <w:shd w:val="clear" w:color="000000" w:fill="FFFFFF"/>
            <w:noWrap/>
            <w:vAlign w:val="bottom"/>
            <w:hideMark/>
          </w:tcPr>
          <w:p w14:paraId="25C85783" w14:textId="77777777" w:rsidR="000F400A" w:rsidRPr="00B64F63" w:rsidRDefault="000F400A" w:rsidP="00B748A9">
            <w:pPr>
              <w:jc w:val="right"/>
              <w:rPr>
                <w:color w:val="000000" w:themeColor="text1"/>
                <w:sz w:val="18"/>
                <w:szCs w:val="18"/>
              </w:rPr>
            </w:pPr>
            <w:r w:rsidRPr="00B64F63">
              <w:rPr>
                <w:color w:val="000000" w:themeColor="text1"/>
                <w:sz w:val="18"/>
                <w:szCs w:val="18"/>
              </w:rPr>
              <w:t>100,00%</w:t>
            </w:r>
          </w:p>
        </w:tc>
        <w:tc>
          <w:tcPr>
            <w:tcW w:w="1396" w:type="dxa"/>
            <w:tcBorders>
              <w:top w:val="nil"/>
              <w:left w:val="nil"/>
              <w:bottom w:val="single" w:sz="4" w:space="0" w:color="auto"/>
              <w:right w:val="single" w:sz="4" w:space="0" w:color="auto"/>
            </w:tcBorders>
            <w:shd w:val="clear" w:color="000000" w:fill="FFFFFF"/>
            <w:noWrap/>
            <w:vAlign w:val="bottom"/>
            <w:hideMark/>
          </w:tcPr>
          <w:p w14:paraId="11D211F0" w14:textId="77777777" w:rsidR="000F400A" w:rsidRPr="00B64F63" w:rsidRDefault="000F400A">
            <w:pPr>
              <w:rPr>
                <w:color w:val="000000" w:themeColor="text1"/>
                <w:sz w:val="18"/>
                <w:szCs w:val="18"/>
              </w:rPr>
            </w:pPr>
            <w:r w:rsidRPr="00B64F63">
              <w:rPr>
                <w:color w:val="000000" w:themeColor="text1"/>
                <w:sz w:val="18"/>
                <w:szCs w:val="18"/>
              </w:rPr>
              <w:t> </w:t>
            </w:r>
          </w:p>
        </w:tc>
      </w:tr>
      <w:tr w:rsidR="00B64F63" w:rsidRPr="00B64F63" w14:paraId="62712EC8" w14:textId="77777777" w:rsidTr="00B748A9">
        <w:trPr>
          <w:trHeight w:val="225"/>
        </w:trPr>
        <w:tc>
          <w:tcPr>
            <w:tcW w:w="4673"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77E88DCC" w14:textId="77777777" w:rsidR="000F400A" w:rsidRPr="00B64F63" w:rsidRDefault="000F400A">
            <w:pPr>
              <w:rPr>
                <w:b/>
                <w:bCs/>
                <w:color w:val="000000" w:themeColor="text1"/>
                <w:sz w:val="18"/>
                <w:szCs w:val="18"/>
              </w:rPr>
            </w:pPr>
            <w:r w:rsidRPr="00B64F63">
              <w:rPr>
                <w:b/>
                <w:bCs/>
                <w:color w:val="000000" w:themeColor="text1"/>
                <w:sz w:val="18"/>
                <w:szCs w:val="18"/>
              </w:rPr>
              <w:t xml:space="preserve">Итого </w:t>
            </w:r>
          </w:p>
        </w:tc>
        <w:tc>
          <w:tcPr>
            <w:tcW w:w="1355" w:type="dxa"/>
            <w:tcBorders>
              <w:top w:val="nil"/>
              <w:left w:val="nil"/>
              <w:bottom w:val="single" w:sz="4" w:space="0" w:color="auto"/>
              <w:right w:val="single" w:sz="4" w:space="0" w:color="auto"/>
            </w:tcBorders>
            <w:shd w:val="clear" w:color="000000" w:fill="FFFFFF"/>
            <w:noWrap/>
            <w:vAlign w:val="bottom"/>
            <w:hideMark/>
          </w:tcPr>
          <w:p w14:paraId="2F94CF95" w14:textId="77777777" w:rsidR="000F400A" w:rsidRPr="00B64F63" w:rsidRDefault="000F400A">
            <w:pPr>
              <w:jc w:val="right"/>
              <w:rPr>
                <w:b/>
                <w:bCs/>
                <w:color w:val="000000" w:themeColor="text1"/>
                <w:sz w:val="18"/>
                <w:szCs w:val="18"/>
              </w:rPr>
            </w:pPr>
            <w:r w:rsidRPr="00B64F63">
              <w:rPr>
                <w:b/>
                <w:bCs/>
                <w:color w:val="000000" w:themeColor="text1"/>
                <w:sz w:val="18"/>
                <w:szCs w:val="18"/>
              </w:rPr>
              <w:t>518 250,88</w:t>
            </w:r>
          </w:p>
        </w:tc>
        <w:tc>
          <w:tcPr>
            <w:tcW w:w="1480" w:type="dxa"/>
            <w:gridSpan w:val="2"/>
            <w:tcBorders>
              <w:top w:val="nil"/>
              <w:left w:val="nil"/>
              <w:bottom w:val="single" w:sz="4" w:space="0" w:color="auto"/>
              <w:right w:val="single" w:sz="4" w:space="0" w:color="auto"/>
            </w:tcBorders>
            <w:shd w:val="clear" w:color="000000" w:fill="FFFFFF"/>
            <w:noWrap/>
            <w:vAlign w:val="bottom"/>
            <w:hideMark/>
          </w:tcPr>
          <w:p w14:paraId="7AEC665C" w14:textId="77777777" w:rsidR="000F400A" w:rsidRPr="00B64F63" w:rsidRDefault="000F400A">
            <w:pPr>
              <w:jc w:val="right"/>
              <w:rPr>
                <w:b/>
                <w:bCs/>
                <w:color w:val="000000" w:themeColor="text1"/>
                <w:sz w:val="18"/>
                <w:szCs w:val="18"/>
              </w:rPr>
            </w:pPr>
            <w:r w:rsidRPr="00B64F63">
              <w:rPr>
                <w:b/>
                <w:bCs/>
                <w:color w:val="000000" w:themeColor="text1"/>
                <w:sz w:val="18"/>
                <w:szCs w:val="18"/>
              </w:rPr>
              <w:t>518 250,88</w:t>
            </w:r>
          </w:p>
        </w:tc>
        <w:tc>
          <w:tcPr>
            <w:tcW w:w="1276" w:type="dxa"/>
            <w:tcBorders>
              <w:top w:val="nil"/>
              <w:left w:val="nil"/>
              <w:bottom w:val="single" w:sz="4" w:space="0" w:color="auto"/>
              <w:right w:val="single" w:sz="4" w:space="0" w:color="auto"/>
            </w:tcBorders>
            <w:shd w:val="clear" w:color="000000" w:fill="FFFFFF"/>
            <w:noWrap/>
            <w:vAlign w:val="bottom"/>
            <w:hideMark/>
          </w:tcPr>
          <w:p w14:paraId="5A1FD274" w14:textId="77777777" w:rsidR="000F400A" w:rsidRPr="00B64F63" w:rsidRDefault="000F400A" w:rsidP="00B748A9">
            <w:pPr>
              <w:jc w:val="right"/>
              <w:rPr>
                <w:color w:val="000000" w:themeColor="text1"/>
                <w:sz w:val="18"/>
                <w:szCs w:val="18"/>
              </w:rPr>
            </w:pPr>
            <w:r w:rsidRPr="00B64F63">
              <w:rPr>
                <w:color w:val="000000" w:themeColor="text1"/>
                <w:sz w:val="18"/>
                <w:szCs w:val="18"/>
              </w:rPr>
              <w:t>100,00%</w:t>
            </w:r>
          </w:p>
        </w:tc>
        <w:tc>
          <w:tcPr>
            <w:tcW w:w="1396" w:type="dxa"/>
            <w:tcBorders>
              <w:top w:val="nil"/>
              <w:left w:val="nil"/>
              <w:bottom w:val="single" w:sz="4" w:space="0" w:color="auto"/>
              <w:right w:val="single" w:sz="4" w:space="0" w:color="auto"/>
            </w:tcBorders>
            <w:shd w:val="clear" w:color="000000" w:fill="FFFFFF"/>
            <w:noWrap/>
            <w:vAlign w:val="bottom"/>
            <w:hideMark/>
          </w:tcPr>
          <w:p w14:paraId="11D98FE0" w14:textId="77777777" w:rsidR="000F400A" w:rsidRPr="00B64F63" w:rsidRDefault="000F400A">
            <w:pPr>
              <w:rPr>
                <w:b/>
                <w:bCs/>
                <w:color w:val="000000" w:themeColor="text1"/>
                <w:sz w:val="18"/>
                <w:szCs w:val="18"/>
              </w:rPr>
            </w:pPr>
            <w:r w:rsidRPr="00B64F63">
              <w:rPr>
                <w:b/>
                <w:bCs/>
                <w:color w:val="000000" w:themeColor="text1"/>
                <w:sz w:val="18"/>
                <w:szCs w:val="18"/>
              </w:rPr>
              <w:t> </w:t>
            </w:r>
          </w:p>
        </w:tc>
      </w:tr>
      <w:tr w:rsidR="00B64F63" w:rsidRPr="00B64F63" w14:paraId="2B4036FD" w14:textId="77777777" w:rsidTr="00B748A9">
        <w:trPr>
          <w:trHeight w:val="2115"/>
        </w:trPr>
        <w:tc>
          <w:tcPr>
            <w:tcW w:w="261" w:type="dxa"/>
            <w:tcBorders>
              <w:top w:val="nil"/>
              <w:left w:val="single" w:sz="4" w:space="0" w:color="auto"/>
              <w:bottom w:val="single" w:sz="4" w:space="0" w:color="auto"/>
              <w:right w:val="single" w:sz="4" w:space="0" w:color="auto"/>
            </w:tcBorders>
            <w:shd w:val="clear" w:color="000000" w:fill="FFFFFF"/>
            <w:vAlign w:val="bottom"/>
            <w:hideMark/>
          </w:tcPr>
          <w:p w14:paraId="2B1CA784" w14:textId="77777777" w:rsidR="000F400A" w:rsidRPr="00B64F63" w:rsidRDefault="000F400A">
            <w:pPr>
              <w:rPr>
                <w:rFonts w:ascii="Arial" w:hAnsi="Arial" w:cs="Arial"/>
                <w:color w:val="000000" w:themeColor="text1"/>
                <w:sz w:val="16"/>
                <w:szCs w:val="16"/>
              </w:rPr>
            </w:pPr>
            <w:r w:rsidRPr="00B64F63">
              <w:rPr>
                <w:rFonts w:ascii="Arial" w:hAnsi="Arial" w:cs="Arial"/>
                <w:color w:val="000000" w:themeColor="text1"/>
                <w:sz w:val="16"/>
                <w:szCs w:val="16"/>
              </w:rPr>
              <w:lastRenderedPageBreak/>
              <w:t> </w:t>
            </w:r>
          </w:p>
        </w:tc>
        <w:tc>
          <w:tcPr>
            <w:tcW w:w="3562" w:type="dxa"/>
            <w:tcBorders>
              <w:top w:val="nil"/>
              <w:left w:val="nil"/>
              <w:bottom w:val="single" w:sz="4" w:space="0" w:color="auto"/>
              <w:right w:val="single" w:sz="4" w:space="0" w:color="auto"/>
            </w:tcBorders>
            <w:shd w:val="clear" w:color="000000" w:fill="FFFFFF"/>
            <w:vAlign w:val="bottom"/>
            <w:hideMark/>
          </w:tcPr>
          <w:p w14:paraId="05534C46" w14:textId="77777777" w:rsidR="000F400A" w:rsidRPr="00B64F63" w:rsidRDefault="000F400A">
            <w:pPr>
              <w:rPr>
                <w:color w:val="000000" w:themeColor="text1"/>
                <w:sz w:val="18"/>
                <w:szCs w:val="18"/>
              </w:rPr>
            </w:pPr>
            <w:r w:rsidRPr="00B64F63">
              <w:rPr>
                <w:color w:val="000000" w:themeColor="text1"/>
                <w:sz w:val="18"/>
                <w:szCs w:val="18"/>
              </w:rPr>
              <w:t>Развертывание и содержание временных пунктов проживания, аренда зданий (сооружений) для эвакуируемых, пострадавших от чрезвычайных ситуаций или террористических актов граждан в течении необходимого срока, но не более месяца; питание и обеспечение питьевой водой участников мероприятий по ликвидации и предупреждению стихийных бедствий, аварий и чрезвычайных ситуаций</w:t>
            </w:r>
          </w:p>
        </w:tc>
        <w:tc>
          <w:tcPr>
            <w:tcW w:w="850" w:type="dxa"/>
            <w:tcBorders>
              <w:top w:val="nil"/>
              <w:left w:val="nil"/>
              <w:bottom w:val="single" w:sz="4" w:space="0" w:color="auto"/>
              <w:right w:val="single" w:sz="4" w:space="0" w:color="auto"/>
            </w:tcBorders>
            <w:shd w:val="clear" w:color="000000" w:fill="FFFFFF"/>
            <w:noWrap/>
            <w:vAlign w:val="bottom"/>
            <w:hideMark/>
          </w:tcPr>
          <w:p w14:paraId="67A1BA52" w14:textId="77777777" w:rsidR="000F400A" w:rsidRPr="00B64F63" w:rsidRDefault="000F400A">
            <w:pPr>
              <w:jc w:val="right"/>
              <w:rPr>
                <w:color w:val="000000" w:themeColor="text1"/>
                <w:sz w:val="18"/>
                <w:szCs w:val="18"/>
              </w:rPr>
            </w:pPr>
            <w:r w:rsidRPr="00B64F63">
              <w:rPr>
                <w:color w:val="000000" w:themeColor="text1"/>
                <w:sz w:val="18"/>
                <w:szCs w:val="18"/>
              </w:rPr>
              <w:t>01.00.00</w:t>
            </w:r>
          </w:p>
        </w:tc>
        <w:tc>
          <w:tcPr>
            <w:tcW w:w="1373" w:type="dxa"/>
            <w:gridSpan w:val="2"/>
            <w:tcBorders>
              <w:top w:val="nil"/>
              <w:left w:val="nil"/>
              <w:bottom w:val="single" w:sz="4" w:space="0" w:color="auto"/>
              <w:right w:val="single" w:sz="4" w:space="0" w:color="auto"/>
            </w:tcBorders>
            <w:shd w:val="clear" w:color="000000" w:fill="FFFFFF"/>
            <w:noWrap/>
            <w:vAlign w:val="bottom"/>
            <w:hideMark/>
          </w:tcPr>
          <w:p w14:paraId="4275D207" w14:textId="77777777" w:rsidR="000F400A" w:rsidRPr="00B64F63" w:rsidRDefault="000F400A">
            <w:pPr>
              <w:jc w:val="right"/>
              <w:rPr>
                <w:color w:val="000000" w:themeColor="text1"/>
                <w:sz w:val="18"/>
                <w:szCs w:val="18"/>
              </w:rPr>
            </w:pPr>
            <w:r w:rsidRPr="00B64F63">
              <w:rPr>
                <w:color w:val="000000" w:themeColor="text1"/>
                <w:sz w:val="18"/>
                <w:szCs w:val="18"/>
              </w:rPr>
              <w:t>2 650,00</w:t>
            </w:r>
          </w:p>
        </w:tc>
        <w:tc>
          <w:tcPr>
            <w:tcW w:w="1462" w:type="dxa"/>
            <w:tcBorders>
              <w:top w:val="nil"/>
              <w:left w:val="nil"/>
              <w:bottom w:val="single" w:sz="4" w:space="0" w:color="auto"/>
              <w:right w:val="single" w:sz="4" w:space="0" w:color="auto"/>
            </w:tcBorders>
            <w:shd w:val="clear" w:color="000000" w:fill="FFFFFF"/>
            <w:noWrap/>
            <w:vAlign w:val="bottom"/>
            <w:hideMark/>
          </w:tcPr>
          <w:p w14:paraId="3D072225" w14:textId="77777777" w:rsidR="000F400A" w:rsidRPr="00B64F63" w:rsidRDefault="000F400A">
            <w:pPr>
              <w:jc w:val="right"/>
              <w:rPr>
                <w:color w:val="000000" w:themeColor="text1"/>
                <w:sz w:val="18"/>
                <w:szCs w:val="18"/>
              </w:rPr>
            </w:pPr>
            <w:r w:rsidRPr="00B64F63">
              <w:rPr>
                <w:color w:val="000000" w:themeColor="text1"/>
                <w:sz w:val="18"/>
                <w:szCs w:val="18"/>
              </w:rPr>
              <w:t>2 650,00</w:t>
            </w:r>
          </w:p>
        </w:tc>
        <w:tc>
          <w:tcPr>
            <w:tcW w:w="1276" w:type="dxa"/>
            <w:tcBorders>
              <w:top w:val="nil"/>
              <w:left w:val="nil"/>
              <w:bottom w:val="single" w:sz="4" w:space="0" w:color="auto"/>
              <w:right w:val="single" w:sz="4" w:space="0" w:color="auto"/>
            </w:tcBorders>
            <w:shd w:val="clear" w:color="000000" w:fill="FFFFFF"/>
            <w:noWrap/>
            <w:vAlign w:val="bottom"/>
            <w:hideMark/>
          </w:tcPr>
          <w:p w14:paraId="55B5C9D8" w14:textId="77777777" w:rsidR="000F400A" w:rsidRPr="00B64F63" w:rsidRDefault="000F400A" w:rsidP="00B748A9">
            <w:pPr>
              <w:jc w:val="right"/>
              <w:rPr>
                <w:color w:val="000000" w:themeColor="text1"/>
                <w:sz w:val="18"/>
                <w:szCs w:val="18"/>
              </w:rPr>
            </w:pPr>
            <w:r w:rsidRPr="00B64F63">
              <w:rPr>
                <w:color w:val="000000" w:themeColor="text1"/>
                <w:sz w:val="18"/>
                <w:szCs w:val="18"/>
              </w:rPr>
              <w:t>100,00%</w:t>
            </w:r>
          </w:p>
        </w:tc>
        <w:tc>
          <w:tcPr>
            <w:tcW w:w="1396" w:type="dxa"/>
            <w:tcBorders>
              <w:top w:val="nil"/>
              <w:left w:val="nil"/>
              <w:bottom w:val="single" w:sz="4" w:space="0" w:color="auto"/>
              <w:right w:val="single" w:sz="4" w:space="0" w:color="auto"/>
            </w:tcBorders>
            <w:shd w:val="clear" w:color="000000" w:fill="FFFFFF"/>
            <w:noWrap/>
            <w:vAlign w:val="bottom"/>
            <w:hideMark/>
          </w:tcPr>
          <w:p w14:paraId="3A0D4C98" w14:textId="77777777" w:rsidR="000F400A" w:rsidRPr="00B64F63" w:rsidRDefault="000F400A">
            <w:pPr>
              <w:rPr>
                <w:color w:val="000000" w:themeColor="text1"/>
                <w:sz w:val="18"/>
                <w:szCs w:val="18"/>
              </w:rPr>
            </w:pPr>
            <w:r w:rsidRPr="00B64F63">
              <w:rPr>
                <w:color w:val="000000" w:themeColor="text1"/>
                <w:sz w:val="18"/>
                <w:szCs w:val="18"/>
              </w:rPr>
              <w:t> </w:t>
            </w:r>
          </w:p>
        </w:tc>
      </w:tr>
      <w:tr w:rsidR="00B64F63" w:rsidRPr="00B64F63" w14:paraId="51EF6233" w14:textId="77777777" w:rsidTr="00B748A9">
        <w:trPr>
          <w:trHeight w:val="225"/>
        </w:trPr>
        <w:tc>
          <w:tcPr>
            <w:tcW w:w="4673"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98A6498" w14:textId="77777777" w:rsidR="000F400A" w:rsidRPr="00B64F63" w:rsidRDefault="000F400A">
            <w:pPr>
              <w:rPr>
                <w:b/>
                <w:bCs/>
                <w:color w:val="000000" w:themeColor="text1"/>
                <w:sz w:val="18"/>
                <w:szCs w:val="18"/>
              </w:rPr>
            </w:pPr>
            <w:r w:rsidRPr="00B64F63">
              <w:rPr>
                <w:b/>
                <w:bCs/>
                <w:color w:val="000000" w:themeColor="text1"/>
                <w:sz w:val="18"/>
                <w:szCs w:val="18"/>
              </w:rPr>
              <w:t xml:space="preserve">Итого </w:t>
            </w:r>
          </w:p>
        </w:tc>
        <w:tc>
          <w:tcPr>
            <w:tcW w:w="1355" w:type="dxa"/>
            <w:tcBorders>
              <w:top w:val="nil"/>
              <w:left w:val="nil"/>
              <w:bottom w:val="single" w:sz="4" w:space="0" w:color="auto"/>
              <w:right w:val="single" w:sz="4" w:space="0" w:color="auto"/>
            </w:tcBorders>
            <w:shd w:val="clear" w:color="000000" w:fill="FFFFFF"/>
            <w:noWrap/>
            <w:vAlign w:val="bottom"/>
            <w:hideMark/>
          </w:tcPr>
          <w:p w14:paraId="2D420F82" w14:textId="77777777" w:rsidR="000F400A" w:rsidRPr="00B64F63" w:rsidRDefault="000F400A">
            <w:pPr>
              <w:jc w:val="right"/>
              <w:rPr>
                <w:b/>
                <w:bCs/>
                <w:color w:val="000000" w:themeColor="text1"/>
                <w:sz w:val="18"/>
                <w:szCs w:val="18"/>
              </w:rPr>
            </w:pPr>
            <w:r w:rsidRPr="00B64F63">
              <w:rPr>
                <w:b/>
                <w:bCs/>
                <w:color w:val="000000" w:themeColor="text1"/>
                <w:sz w:val="18"/>
                <w:szCs w:val="18"/>
              </w:rPr>
              <w:t>2 650,00</w:t>
            </w:r>
          </w:p>
        </w:tc>
        <w:tc>
          <w:tcPr>
            <w:tcW w:w="1480" w:type="dxa"/>
            <w:gridSpan w:val="2"/>
            <w:tcBorders>
              <w:top w:val="nil"/>
              <w:left w:val="nil"/>
              <w:bottom w:val="single" w:sz="4" w:space="0" w:color="auto"/>
              <w:right w:val="single" w:sz="4" w:space="0" w:color="auto"/>
            </w:tcBorders>
            <w:shd w:val="clear" w:color="000000" w:fill="FFFFFF"/>
            <w:noWrap/>
            <w:vAlign w:val="bottom"/>
            <w:hideMark/>
          </w:tcPr>
          <w:p w14:paraId="5A59C478" w14:textId="77777777" w:rsidR="000F400A" w:rsidRPr="00B64F63" w:rsidRDefault="000F400A">
            <w:pPr>
              <w:jc w:val="right"/>
              <w:rPr>
                <w:b/>
                <w:bCs/>
                <w:color w:val="000000" w:themeColor="text1"/>
                <w:sz w:val="18"/>
                <w:szCs w:val="18"/>
              </w:rPr>
            </w:pPr>
            <w:r w:rsidRPr="00B64F63">
              <w:rPr>
                <w:b/>
                <w:bCs/>
                <w:color w:val="000000" w:themeColor="text1"/>
                <w:sz w:val="18"/>
                <w:szCs w:val="18"/>
              </w:rPr>
              <w:t>2 650,00</w:t>
            </w:r>
          </w:p>
        </w:tc>
        <w:tc>
          <w:tcPr>
            <w:tcW w:w="1276" w:type="dxa"/>
            <w:tcBorders>
              <w:top w:val="nil"/>
              <w:left w:val="nil"/>
              <w:bottom w:val="single" w:sz="4" w:space="0" w:color="auto"/>
              <w:right w:val="single" w:sz="4" w:space="0" w:color="auto"/>
            </w:tcBorders>
            <w:shd w:val="clear" w:color="000000" w:fill="FFFFFF"/>
            <w:noWrap/>
            <w:vAlign w:val="bottom"/>
            <w:hideMark/>
          </w:tcPr>
          <w:p w14:paraId="40D30C0E" w14:textId="77777777" w:rsidR="000F400A" w:rsidRPr="00B64F63" w:rsidRDefault="000F400A" w:rsidP="00B748A9">
            <w:pPr>
              <w:jc w:val="right"/>
              <w:rPr>
                <w:color w:val="000000" w:themeColor="text1"/>
                <w:sz w:val="18"/>
                <w:szCs w:val="18"/>
              </w:rPr>
            </w:pPr>
            <w:r w:rsidRPr="00B64F63">
              <w:rPr>
                <w:color w:val="000000" w:themeColor="text1"/>
                <w:sz w:val="18"/>
                <w:szCs w:val="18"/>
              </w:rPr>
              <w:t>100,00%</w:t>
            </w:r>
          </w:p>
        </w:tc>
        <w:tc>
          <w:tcPr>
            <w:tcW w:w="1396" w:type="dxa"/>
            <w:tcBorders>
              <w:top w:val="nil"/>
              <w:left w:val="nil"/>
              <w:bottom w:val="single" w:sz="4" w:space="0" w:color="auto"/>
              <w:right w:val="single" w:sz="4" w:space="0" w:color="auto"/>
            </w:tcBorders>
            <w:shd w:val="clear" w:color="000000" w:fill="FFFFFF"/>
            <w:noWrap/>
            <w:vAlign w:val="bottom"/>
            <w:hideMark/>
          </w:tcPr>
          <w:p w14:paraId="7B825477" w14:textId="77777777" w:rsidR="000F400A" w:rsidRPr="00B64F63" w:rsidRDefault="000F400A">
            <w:pPr>
              <w:rPr>
                <w:b/>
                <w:bCs/>
                <w:color w:val="000000" w:themeColor="text1"/>
                <w:sz w:val="18"/>
                <w:szCs w:val="18"/>
              </w:rPr>
            </w:pPr>
            <w:r w:rsidRPr="00B64F63">
              <w:rPr>
                <w:b/>
                <w:bCs/>
                <w:color w:val="000000" w:themeColor="text1"/>
                <w:sz w:val="18"/>
                <w:szCs w:val="18"/>
              </w:rPr>
              <w:t> </w:t>
            </w:r>
          </w:p>
        </w:tc>
      </w:tr>
      <w:tr w:rsidR="00B64F63" w:rsidRPr="00B64F63" w14:paraId="1413B195" w14:textId="77777777" w:rsidTr="00B748A9">
        <w:trPr>
          <w:trHeight w:val="1065"/>
        </w:trPr>
        <w:tc>
          <w:tcPr>
            <w:tcW w:w="261" w:type="dxa"/>
            <w:tcBorders>
              <w:top w:val="nil"/>
              <w:left w:val="single" w:sz="4" w:space="0" w:color="auto"/>
              <w:bottom w:val="single" w:sz="4" w:space="0" w:color="auto"/>
              <w:right w:val="single" w:sz="4" w:space="0" w:color="auto"/>
            </w:tcBorders>
            <w:shd w:val="clear" w:color="000000" w:fill="FFFFFF"/>
            <w:vAlign w:val="bottom"/>
            <w:hideMark/>
          </w:tcPr>
          <w:p w14:paraId="679719DD" w14:textId="77777777" w:rsidR="000F400A" w:rsidRPr="00B64F63" w:rsidRDefault="000F400A">
            <w:pPr>
              <w:rPr>
                <w:rFonts w:ascii="Arial" w:hAnsi="Arial" w:cs="Arial"/>
                <w:color w:val="000000" w:themeColor="text1"/>
                <w:sz w:val="16"/>
                <w:szCs w:val="16"/>
              </w:rPr>
            </w:pPr>
            <w:r w:rsidRPr="00B64F63">
              <w:rPr>
                <w:rFonts w:ascii="Arial" w:hAnsi="Arial" w:cs="Arial"/>
                <w:color w:val="000000" w:themeColor="text1"/>
                <w:sz w:val="16"/>
                <w:szCs w:val="16"/>
              </w:rPr>
              <w:t> </w:t>
            </w:r>
          </w:p>
        </w:tc>
        <w:tc>
          <w:tcPr>
            <w:tcW w:w="3562" w:type="dxa"/>
            <w:tcBorders>
              <w:top w:val="nil"/>
              <w:left w:val="nil"/>
              <w:bottom w:val="single" w:sz="4" w:space="0" w:color="auto"/>
              <w:right w:val="single" w:sz="4" w:space="0" w:color="auto"/>
            </w:tcBorders>
            <w:shd w:val="clear" w:color="000000" w:fill="FFFFFF"/>
            <w:vAlign w:val="bottom"/>
            <w:hideMark/>
          </w:tcPr>
          <w:p w14:paraId="2AC81D3C" w14:textId="77777777" w:rsidR="000F400A" w:rsidRPr="00B64F63" w:rsidRDefault="000F400A">
            <w:pPr>
              <w:rPr>
                <w:color w:val="000000" w:themeColor="text1"/>
                <w:sz w:val="18"/>
                <w:szCs w:val="18"/>
              </w:rPr>
            </w:pPr>
            <w:r w:rsidRPr="00B64F63">
              <w:rPr>
                <w:color w:val="000000" w:themeColor="text1"/>
                <w:sz w:val="18"/>
                <w:szCs w:val="18"/>
              </w:rPr>
              <w:t>Организация питания, иных мероприятий, связанных с выполнением Указа Президента РФ от 21.09.2022 №647 «Об объявлении частичной мобилизации в Российской Федерации»</w:t>
            </w:r>
          </w:p>
        </w:tc>
        <w:tc>
          <w:tcPr>
            <w:tcW w:w="850" w:type="dxa"/>
            <w:tcBorders>
              <w:top w:val="nil"/>
              <w:left w:val="nil"/>
              <w:bottom w:val="single" w:sz="4" w:space="0" w:color="auto"/>
              <w:right w:val="single" w:sz="4" w:space="0" w:color="auto"/>
            </w:tcBorders>
            <w:shd w:val="clear" w:color="000000" w:fill="FFFFFF"/>
            <w:noWrap/>
            <w:vAlign w:val="bottom"/>
            <w:hideMark/>
          </w:tcPr>
          <w:p w14:paraId="5A165A7E" w14:textId="77777777" w:rsidR="000F400A" w:rsidRPr="00B64F63" w:rsidRDefault="000F400A">
            <w:pPr>
              <w:jc w:val="right"/>
              <w:rPr>
                <w:color w:val="000000" w:themeColor="text1"/>
                <w:sz w:val="18"/>
                <w:szCs w:val="18"/>
              </w:rPr>
            </w:pPr>
            <w:r w:rsidRPr="00B64F63">
              <w:rPr>
                <w:color w:val="000000" w:themeColor="text1"/>
                <w:sz w:val="18"/>
                <w:szCs w:val="18"/>
              </w:rPr>
              <w:t>01.06.00</w:t>
            </w:r>
          </w:p>
        </w:tc>
        <w:tc>
          <w:tcPr>
            <w:tcW w:w="1373" w:type="dxa"/>
            <w:gridSpan w:val="2"/>
            <w:tcBorders>
              <w:top w:val="nil"/>
              <w:left w:val="nil"/>
              <w:bottom w:val="single" w:sz="4" w:space="0" w:color="auto"/>
              <w:right w:val="single" w:sz="4" w:space="0" w:color="auto"/>
            </w:tcBorders>
            <w:shd w:val="clear" w:color="000000" w:fill="FFFFFF"/>
            <w:noWrap/>
            <w:vAlign w:val="bottom"/>
            <w:hideMark/>
          </w:tcPr>
          <w:p w14:paraId="269A697E" w14:textId="77777777" w:rsidR="000F400A" w:rsidRPr="00B64F63" w:rsidRDefault="000F400A">
            <w:pPr>
              <w:jc w:val="right"/>
              <w:rPr>
                <w:color w:val="000000" w:themeColor="text1"/>
                <w:sz w:val="18"/>
                <w:szCs w:val="18"/>
              </w:rPr>
            </w:pPr>
            <w:r w:rsidRPr="00B64F63">
              <w:rPr>
                <w:color w:val="000000" w:themeColor="text1"/>
                <w:sz w:val="18"/>
                <w:szCs w:val="18"/>
              </w:rPr>
              <w:t>306 990,00</w:t>
            </w:r>
          </w:p>
        </w:tc>
        <w:tc>
          <w:tcPr>
            <w:tcW w:w="1462" w:type="dxa"/>
            <w:tcBorders>
              <w:top w:val="nil"/>
              <w:left w:val="nil"/>
              <w:bottom w:val="single" w:sz="4" w:space="0" w:color="auto"/>
              <w:right w:val="single" w:sz="4" w:space="0" w:color="auto"/>
            </w:tcBorders>
            <w:shd w:val="clear" w:color="000000" w:fill="FFFFFF"/>
            <w:noWrap/>
            <w:vAlign w:val="bottom"/>
            <w:hideMark/>
          </w:tcPr>
          <w:p w14:paraId="0CCDD8D3" w14:textId="77777777" w:rsidR="000F400A" w:rsidRPr="00B64F63" w:rsidRDefault="000F400A">
            <w:pPr>
              <w:jc w:val="right"/>
              <w:rPr>
                <w:color w:val="000000" w:themeColor="text1"/>
                <w:sz w:val="18"/>
                <w:szCs w:val="18"/>
              </w:rPr>
            </w:pPr>
            <w:r w:rsidRPr="00B64F63">
              <w:rPr>
                <w:color w:val="000000" w:themeColor="text1"/>
                <w:sz w:val="18"/>
                <w:szCs w:val="18"/>
              </w:rPr>
              <w:t>306 990,00</w:t>
            </w:r>
          </w:p>
        </w:tc>
        <w:tc>
          <w:tcPr>
            <w:tcW w:w="1276" w:type="dxa"/>
            <w:tcBorders>
              <w:top w:val="nil"/>
              <w:left w:val="nil"/>
              <w:bottom w:val="single" w:sz="4" w:space="0" w:color="auto"/>
              <w:right w:val="single" w:sz="4" w:space="0" w:color="auto"/>
            </w:tcBorders>
            <w:shd w:val="clear" w:color="000000" w:fill="FFFFFF"/>
            <w:noWrap/>
            <w:vAlign w:val="bottom"/>
            <w:hideMark/>
          </w:tcPr>
          <w:p w14:paraId="5003C628" w14:textId="77777777" w:rsidR="000F400A" w:rsidRPr="00B64F63" w:rsidRDefault="000F400A" w:rsidP="00B748A9">
            <w:pPr>
              <w:jc w:val="right"/>
              <w:rPr>
                <w:color w:val="000000" w:themeColor="text1"/>
                <w:sz w:val="18"/>
                <w:szCs w:val="18"/>
              </w:rPr>
            </w:pPr>
            <w:r w:rsidRPr="00B64F63">
              <w:rPr>
                <w:color w:val="000000" w:themeColor="text1"/>
                <w:sz w:val="18"/>
                <w:szCs w:val="18"/>
              </w:rPr>
              <w:t>100,00%</w:t>
            </w:r>
          </w:p>
        </w:tc>
        <w:tc>
          <w:tcPr>
            <w:tcW w:w="1396" w:type="dxa"/>
            <w:tcBorders>
              <w:top w:val="nil"/>
              <w:left w:val="nil"/>
              <w:bottom w:val="single" w:sz="4" w:space="0" w:color="auto"/>
              <w:right w:val="single" w:sz="4" w:space="0" w:color="auto"/>
            </w:tcBorders>
            <w:shd w:val="clear" w:color="000000" w:fill="FFFFFF"/>
            <w:noWrap/>
            <w:vAlign w:val="bottom"/>
            <w:hideMark/>
          </w:tcPr>
          <w:p w14:paraId="3BD5CC84" w14:textId="77777777" w:rsidR="000F400A" w:rsidRPr="00B64F63" w:rsidRDefault="000F400A">
            <w:pPr>
              <w:rPr>
                <w:color w:val="000000" w:themeColor="text1"/>
                <w:sz w:val="18"/>
                <w:szCs w:val="18"/>
              </w:rPr>
            </w:pPr>
            <w:r w:rsidRPr="00B64F63">
              <w:rPr>
                <w:color w:val="000000" w:themeColor="text1"/>
                <w:sz w:val="18"/>
                <w:szCs w:val="18"/>
              </w:rPr>
              <w:t> </w:t>
            </w:r>
          </w:p>
        </w:tc>
      </w:tr>
      <w:tr w:rsidR="00B64F63" w:rsidRPr="00B64F63" w14:paraId="2C3627E5" w14:textId="77777777" w:rsidTr="00B748A9">
        <w:trPr>
          <w:trHeight w:val="225"/>
        </w:trPr>
        <w:tc>
          <w:tcPr>
            <w:tcW w:w="4673"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2905B7F" w14:textId="77777777" w:rsidR="000F400A" w:rsidRPr="00B64F63" w:rsidRDefault="000F400A">
            <w:pPr>
              <w:rPr>
                <w:b/>
                <w:bCs/>
                <w:color w:val="000000" w:themeColor="text1"/>
                <w:sz w:val="18"/>
                <w:szCs w:val="18"/>
              </w:rPr>
            </w:pPr>
            <w:r w:rsidRPr="00B64F63">
              <w:rPr>
                <w:b/>
                <w:bCs/>
                <w:color w:val="000000" w:themeColor="text1"/>
                <w:sz w:val="18"/>
                <w:szCs w:val="18"/>
              </w:rPr>
              <w:t xml:space="preserve">Итого </w:t>
            </w:r>
          </w:p>
        </w:tc>
        <w:tc>
          <w:tcPr>
            <w:tcW w:w="1355" w:type="dxa"/>
            <w:tcBorders>
              <w:top w:val="nil"/>
              <w:left w:val="nil"/>
              <w:bottom w:val="single" w:sz="4" w:space="0" w:color="auto"/>
              <w:right w:val="single" w:sz="4" w:space="0" w:color="auto"/>
            </w:tcBorders>
            <w:shd w:val="clear" w:color="000000" w:fill="FFFFFF"/>
            <w:noWrap/>
            <w:vAlign w:val="bottom"/>
            <w:hideMark/>
          </w:tcPr>
          <w:p w14:paraId="07130416" w14:textId="77777777" w:rsidR="000F400A" w:rsidRPr="00B64F63" w:rsidRDefault="000F400A">
            <w:pPr>
              <w:jc w:val="right"/>
              <w:rPr>
                <w:b/>
                <w:bCs/>
                <w:color w:val="000000" w:themeColor="text1"/>
                <w:sz w:val="18"/>
                <w:szCs w:val="18"/>
              </w:rPr>
            </w:pPr>
            <w:r w:rsidRPr="00B64F63">
              <w:rPr>
                <w:b/>
                <w:bCs/>
                <w:color w:val="000000" w:themeColor="text1"/>
                <w:sz w:val="18"/>
                <w:szCs w:val="18"/>
              </w:rPr>
              <w:t>306 990,00</w:t>
            </w:r>
          </w:p>
        </w:tc>
        <w:tc>
          <w:tcPr>
            <w:tcW w:w="1480" w:type="dxa"/>
            <w:gridSpan w:val="2"/>
            <w:tcBorders>
              <w:top w:val="nil"/>
              <w:left w:val="nil"/>
              <w:bottom w:val="single" w:sz="4" w:space="0" w:color="auto"/>
              <w:right w:val="single" w:sz="4" w:space="0" w:color="auto"/>
            </w:tcBorders>
            <w:shd w:val="clear" w:color="000000" w:fill="FFFFFF"/>
            <w:noWrap/>
            <w:vAlign w:val="bottom"/>
            <w:hideMark/>
          </w:tcPr>
          <w:p w14:paraId="7F907783" w14:textId="77777777" w:rsidR="000F400A" w:rsidRPr="00B64F63" w:rsidRDefault="000F400A">
            <w:pPr>
              <w:jc w:val="right"/>
              <w:rPr>
                <w:b/>
                <w:bCs/>
                <w:color w:val="000000" w:themeColor="text1"/>
                <w:sz w:val="18"/>
                <w:szCs w:val="18"/>
              </w:rPr>
            </w:pPr>
            <w:r w:rsidRPr="00B64F63">
              <w:rPr>
                <w:b/>
                <w:bCs/>
                <w:color w:val="000000" w:themeColor="text1"/>
                <w:sz w:val="18"/>
                <w:szCs w:val="18"/>
              </w:rPr>
              <w:t>306 990,00</w:t>
            </w:r>
          </w:p>
        </w:tc>
        <w:tc>
          <w:tcPr>
            <w:tcW w:w="1276" w:type="dxa"/>
            <w:tcBorders>
              <w:top w:val="nil"/>
              <w:left w:val="nil"/>
              <w:bottom w:val="single" w:sz="4" w:space="0" w:color="auto"/>
              <w:right w:val="single" w:sz="4" w:space="0" w:color="auto"/>
            </w:tcBorders>
            <w:shd w:val="clear" w:color="000000" w:fill="FFFFFF"/>
            <w:noWrap/>
            <w:vAlign w:val="bottom"/>
            <w:hideMark/>
          </w:tcPr>
          <w:p w14:paraId="6445CD48" w14:textId="77777777" w:rsidR="000F400A" w:rsidRPr="00B64F63" w:rsidRDefault="000F400A" w:rsidP="00B748A9">
            <w:pPr>
              <w:jc w:val="right"/>
              <w:rPr>
                <w:color w:val="000000" w:themeColor="text1"/>
                <w:sz w:val="18"/>
                <w:szCs w:val="18"/>
              </w:rPr>
            </w:pPr>
            <w:r w:rsidRPr="00B64F63">
              <w:rPr>
                <w:color w:val="000000" w:themeColor="text1"/>
                <w:sz w:val="18"/>
                <w:szCs w:val="18"/>
              </w:rPr>
              <w:t>100,00%</w:t>
            </w:r>
          </w:p>
        </w:tc>
        <w:tc>
          <w:tcPr>
            <w:tcW w:w="1396" w:type="dxa"/>
            <w:tcBorders>
              <w:top w:val="nil"/>
              <w:left w:val="nil"/>
              <w:bottom w:val="single" w:sz="4" w:space="0" w:color="auto"/>
              <w:right w:val="single" w:sz="4" w:space="0" w:color="auto"/>
            </w:tcBorders>
            <w:shd w:val="clear" w:color="000000" w:fill="FFFFFF"/>
            <w:noWrap/>
            <w:vAlign w:val="bottom"/>
            <w:hideMark/>
          </w:tcPr>
          <w:p w14:paraId="64E12430" w14:textId="77777777" w:rsidR="000F400A" w:rsidRPr="00B64F63" w:rsidRDefault="000F400A">
            <w:pPr>
              <w:rPr>
                <w:b/>
                <w:bCs/>
                <w:color w:val="000000" w:themeColor="text1"/>
                <w:sz w:val="18"/>
                <w:szCs w:val="18"/>
              </w:rPr>
            </w:pPr>
            <w:r w:rsidRPr="00B64F63">
              <w:rPr>
                <w:b/>
                <w:bCs/>
                <w:color w:val="000000" w:themeColor="text1"/>
                <w:sz w:val="18"/>
                <w:szCs w:val="18"/>
              </w:rPr>
              <w:t> </w:t>
            </w:r>
          </w:p>
        </w:tc>
      </w:tr>
      <w:tr w:rsidR="00B64F63" w:rsidRPr="00B64F63" w14:paraId="50E292D4" w14:textId="77777777" w:rsidTr="00B748A9">
        <w:trPr>
          <w:trHeight w:val="255"/>
        </w:trPr>
        <w:tc>
          <w:tcPr>
            <w:tcW w:w="261" w:type="dxa"/>
            <w:tcBorders>
              <w:top w:val="nil"/>
              <w:left w:val="single" w:sz="4" w:space="0" w:color="auto"/>
              <w:bottom w:val="single" w:sz="4" w:space="0" w:color="auto"/>
              <w:right w:val="single" w:sz="4" w:space="0" w:color="auto"/>
            </w:tcBorders>
            <w:shd w:val="clear" w:color="000000" w:fill="FFFFFF"/>
            <w:noWrap/>
            <w:vAlign w:val="bottom"/>
            <w:hideMark/>
          </w:tcPr>
          <w:p w14:paraId="34A54998" w14:textId="77777777" w:rsidR="000F400A" w:rsidRPr="00B64F63" w:rsidRDefault="000F400A">
            <w:pPr>
              <w:rPr>
                <w:rFonts w:ascii="Arial" w:hAnsi="Arial" w:cs="Arial"/>
                <w:b/>
                <w:bCs/>
                <w:color w:val="000000" w:themeColor="text1"/>
                <w:sz w:val="16"/>
                <w:szCs w:val="16"/>
              </w:rPr>
            </w:pPr>
            <w:r w:rsidRPr="00B64F63">
              <w:rPr>
                <w:rFonts w:ascii="Arial" w:hAnsi="Arial" w:cs="Arial"/>
                <w:b/>
                <w:bCs/>
                <w:color w:val="000000" w:themeColor="text1"/>
                <w:sz w:val="16"/>
                <w:szCs w:val="16"/>
              </w:rPr>
              <w:t> </w:t>
            </w:r>
          </w:p>
        </w:tc>
        <w:tc>
          <w:tcPr>
            <w:tcW w:w="3562" w:type="dxa"/>
            <w:tcBorders>
              <w:top w:val="nil"/>
              <w:left w:val="nil"/>
              <w:bottom w:val="single" w:sz="4" w:space="0" w:color="auto"/>
              <w:right w:val="single" w:sz="4" w:space="0" w:color="auto"/>
            </w:tcBorders>
            <w:shd w:val="clear" w:color="000000" w:fill="FFFFFF"/>
            <w:noWrap/>
            <w:vAlign w:val="bottom"/>
            <w:hideMark/>
          </w:tcPr>
          <w:p w14:paraId="4405180C" w14:textId="77777777" w:rsidR="000F400A" w:rsidRPr="00B64F63" w:rsidRDefault="000F400A">
            <w:pPr>
              <w:jc w:val="right"/>
              <w:rPr>
                <w:b/>
                <w:bCs/>
                <w:color w:val="000000" w:themeColor="text1"/>
                <w:sz w:val="18"/>
                <w:szCs w:val="18"/>
              </w:rPr>
            </w:pPr>
            <w:r w:rsidRPr="00B64F63">
              <w:rPr>
                <w:b/>
                <w:bCs/>
                <w:color w:val="000000" w:themeColor="text1"/>
                <w:sz w:val="18"/>
                <w:szCs w:val="18"/>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14:paraId="1278574F" w14:textId="77777777" w:rsidR="000F400A" w:rsidRPr="00B64F63" w:rsidRDefault="000F400A">
            <w:pPr>
              <w:rPr>
                <w:b/>
                <w:bCs/>
                <w:color w:val="000000" w:themeColor="text1"/>
                <w:sz w:val="18"/>
                <w:szCs w:val="18"/>
              </w:rPr>
            </w:pPr>
            <w:r w:rsidRPr="00B64F63">
              <w:rPr>
                <w:b/>
                <w:bCs/>
                <w:color w:val="000000" w:themeColor="text1"/>
                <w:sz w:val="18"/>
                <w:szCs w:val="18"/>
              </w:rPr>
              <w:t> </w:t>
            </w:r>
          </w:p>
        </w:tc>
        <w:tc>
          <w:tcPr>
            <w:tcW w:w="1373" w:type="dxa"/>
            <w:gridSpan w:val="2"/>
            <w:tcBorders>
              <w:top w:val="nil"/>
              <w:left w:val="nil"/>
              <w:bottom w:val="single" w:sz="4" w:space="0" w:color="auto"/>
              <w:right w:val="single" w:sz="4" w:space="0" w:color="auto"/>
            </w:tcBorders>
            <w:shd w:val="clear" w:color="000000" w:fill="FFFFFF"/>
            <w:noWrap/>
            <w:vAlign w:val="bottom"/>
            <w:hideMark/>
          </w:tcPr>
          <w:p w14:paraId="2DBA2819" w14:textId="77777777" w:rsidR="000F400A" w:rsidRPr="00B64F63" w:rsidRDefault="000F400A">
            <w:pPr>
              <w:jc w:val="right"/>
              <w:rPr>
                <w:b/>
                <w:bCs/>
                <w:color w:val="000000" w:themeColor="text1"/>
                <w:sz w:val="18"/>
                <w:szCs w:val="18"/>
              </w:rPr>
            </w:pPr>
            <w:r w:rsidRPr="00B64F63">
              <w:rPr>
                <w:b/>
                <w:bCs/>
                <w:color w:val="000000" w:themeColor="text1"/>
                <w:sz w:val="18"/>
                <w:szCs w:val="18"/>
              </w:rPr>
              <w:t>827 890,88</w:t>
            </w:r>
          </w:p>
        </w:tc>
        <w:tc>
          <w:tcPr>
            <w:tcW w:w="1462" w:type="dxa"/>
            <w:tcBorders>
              <w:top w:val="nil"/>
              <w:left w:val="nil"/>
              <w:bottom w:val="single" w:sz="4" w:space="0" w:color="auto"/>
              <w:right w:val="single" w:sz="4" w:space="0" w:color="auto"/>
            </w:tcBorders>
            <w:shd w:val="clear" w:color="000000" w:fill="FFFFFF"/>
            <w:noWrap/>
            <w:vAlign w:val="bottom"/>
            <w:hideMark/>
          </w:tcPr>
          <w:p w14:paraId="59A11BF9" w14:textId="77777777" w:rsidR="000F400A" w:rsidRPr="00B64F63" w:rsidRDefault="000F400A">
            <w:pPr>
              <w:jc w:val="right"/>
              <w:rPr>
                <w:b/>
                <w:bCs/>
                <w:color w:val="000000" w:themeColor="text1"/>
                <w:sz w:val="18"/>
                <w:szCs w:val="18"/>
              </w:rPr>
            </w:pPr>
            <w:r w:rsidRPr="00B64F63">
              <w:rPr>
                <w:b/>
                <w:bCs/>
                <w:color w:val="000000" w:themeColor="text1"/>
                <w:sz w:val="18"/>
                <w:szCs w:val="18"/>
              </w:rPr>
              <w:t>827 890,88</w:t>
            </w:r>
          </w:p>
        </w:tc>
        <w:tc>
          <w:tcPr>
            <w:tcW w:w="1276" w:type="dxa"/>
            <w:tcBorders>
              <w:top w:val="nil"/>
              <w:left w:val="nil"/>
              <w:bottom w:val="single" w:sz="4" w:space="0" w:color="auto"/>
              <w:right w:val="single" w:sz="4" w:space="0" w:color="auto"/>
            </w:tcBorders>
            <w:shd w:val="clear" w:color="000000" w:fill="FFFFFF"/>
            <w:noWrap/>
            <w:vAlign w:val="bottom"/>
            <w:hideMark/>
          </w:tcPr>
          <w:p w14:paraId="14BB17F2" w14:textId="77777777" w:rsidR="000F400A" w:rsidRPr="00B64F63" w:rsidRDefault="000F400A" w:rsidP="00B748A9">
            <w:pPr>
              <w:jc w:val="right"/>
              <w:rPr>
                <w:color w:val="000000" w:themeColor="text1"/>
                <w:sz w:val="18"/>
                <w:szCs w:val="18"/>
              </w:rPr>
            </w:pPr>
            <w:r w:rsidRPr="00B64F63">
              <w:rPr>
                <w:color w:val="000000" w:themeColor="text1"/>
                <w:sz w:val="18"/>
                <w:szCs w:val="18"/>
              </w:rPr>
              <w:t>100,00%</w:t>
            </w:r>
          </w:p>
        </w:tc>
        <w:tc>
          <w:tcPr>
            <w:tcW w:w="1396" w:type="dxa"/>
            <w:tcBorders>
              <w:top w:val="nil"/>
              <w:left w:val="nil"/>
              <w:bottom w:val="single" w:sz="4" w:space="0" w:color="auto"/>
              <w:right w:val="single" w:sz="4" w:space="0" w:color="auto"/>
            </w:tcBorders>
            <w:shd w:val="clear" w:color="000000" w:fill="FFFFFF"/>
            <w:noWrap/>
            <w:vAlign w:val="bottom"/>
            <w:hideMark/>
          </w:tcPr>
          <w:p w14:paraId="68925563" w14:textId="77777777" w:rsidR="000F400A" w:rsidRPr="00B64F63" w:rsidRDefault="000F400A">
            <w:pPr>
              <w:rPr>
                <w:b/>
                <w:bCs/>
                <w:color w:val="000000" w:themeColor="text1"/>
                <w:sz w:val="18"/>
                <w:szCs w:val="18"/>
              </w:rPr>
            </w:pPr>
            <w:r w:rsidRPr="00B64F63">
              <w:rPr>
                <w:b/>
                <w:bCs/>
                <w:color w:val="000000" w:themeColor="text1"/>
                <w:sz w:val="18"/>
                <w:szCs w:val="18"/>
              </w:rPr>
              <w:t> </w:t>
            </w:r>
          </w:p>
        </w:tc>
      </w:tr>
    </w:tbl>
    <w:p w14:paraId="5140BE43" w14:textId="3BCFE9F5" w:rsidR="000F400A" w:rsidRPr="00B64F63" w:rsidRDefault="000F400A" w:rsidP="009C2B60">
      <w:pPr>
        <w:ind w:firstLine="709"/>
        <w:jc w:val="both"/>
        <w:rPr>
          <w:color w:val="000000" w:themeColor="text1"/>
          <w:sz w:val="26"/>
          <w:szCs w:val="26"/>
        </w:rPr>
      </w:pPr>
    </w:p>
    <w:p w14:paraId="16F8CF1B" w14:textId="77777777" w:rsidR="009C2B60" w:rsidRPr="00B64F63" w:rsidRDefault="009C2B60" w:rsidP="009C2B60">
      <w:pPr>
        <w:jc w:val="center"/>
        <w:rPr>
          <w:b/>
          <w:color w:val="000000" w:themeColor="text1"/>
          <w:sz w:val="26"/>
          <w:szCs w:val="26"/>
        </w:rPr>
      </w:pPr>
      <w:r w:rsidRPr="00B64F63">
        <w:rPr>
          <w:b/>
          <w:color w:val="000000" w:themeColor="text1"/>
          <w:sz w:val="26"/>
          <w:szCs w:val="26"/>
        </w:rPr>
        <w:t>Раздел/подраздел 03.14 «Другие вопросы в области национальной безопасности и правоохранительной деятельности»</w:t>
      </w:r>
    </w:p>
    <w:p w14:paraId="622E0DDB" w14:textId="77777777" w:rsidR="009C2B60" w:rsidRPr="00B64F63" w:rsidRDefault="009C2B60" w:rsidP="009C2B60">
      <w:pPr>
        <w:jc w:val="center"/>
        <w:rPr>
          <w:b/>
          <w:color w:val="000000" w:themeColor="text1"/>
          <w:sz w:val="26"/>
          <w:szCs w:val="26"/>
        </w:rPr>
      </w:pPr>
    </w:p>
    <w:p w14:paraId="1BD67C9A" w14:textId="3FAD3F25" w:rsidR="009C2B60" w:rsidRPr="00B64F63" w:rsidRDefault="009C2B60" w:rsidP="009C2B60">
      <w:pPr>
        <w:ind w:firstLine="567"/>
        <w:jc w:val="both"/>
        <w:rPr>
          <w:color w:val="000000" w:themeColor="text1"/>
          <w:sz w:val="26"/>
          <w:szCs w:val="26"/>
        </w:rPr>
      </w:pPr>
      <w:r w:rsidRPr="00B64F63">
        <w:rPr>
          <w:color w:val="000000" w:themeColor="text1"/>
          <w:sz w:val="26"/>
          <w:szCs w:val="26"/>
        </w:rPr>
        <w:t>По данному подразделу</w:t>
      </w:r>
      <w:r w:rsidRPr="00B64F63">
        <w:rPr>
          <w:b/>
          <w:color w:val="000000" w:themeColor="text1"/>
          <w:sz w:val="26"/>
          <w:szCs w:val="26"/>
        </w:rPr>
        <w:t xml:space="preserve"> </w:t>
      </w:r>
      <w:r w:rsidRPr="00B64F63">
        <w:rPr>
          <w:color w:val="000000" w:themeColor="text1"/>
          <w:sz w:val="26"/>
          <w:szCs w:val="26"/>
        </w:rPr>
        <w:t xml:space="preserve">расходы составили </w:t>
      </w:r>
      <w:r w:rsidR="00257976" w:rsidRPr="00B64F63">
        <w:rPr>
          <w:color w:val="000000" w:themeColor="text1"/>
          <w:sz w:val="26"/>
          <w:szCs w:val="26"/>
        </w:rPr>
        <w:t>6 974 156,78</w:t>
      </w:r>
      <w:r w:rsidRPr="00B64F63">
        <w:rPr>
          <w:color w:val="000000" w:themeColor="text1"/>
          <w:sz w:val="26"/>
          <w:szCs w:val="26"/>
        </w:rPr>
        <w:t xml:space="preserve"> рублей, при плановых назначениях</w:t>
      </w:r>
      <w:r w:rsidRPr="00B64F63">
        <w:rPr>
          <w:color w:val="000000" w:themeColor="text1"/>
        </w:rPr>
        <w:t xml:space="preserve"> </w:t>
      </w:r>
      <w:r w:rsidR="00257976" w:rsidRPr="00B64F63">
        <w:rPr>
          <w:color w:val="000000" w:themeColor="text1"/>
          <w:sz w:val="28"/>
          <w:szCs w:val="28"/>
        </w:rPr>
        <w:t>7</w:t>
      </w:r>
      <w:r w:rsidR="00BB1284" w:rsidRPr="00B64F63">
        <w:rPr>
          <w:color w:val="000000" w:themeColor="text1"/>
          <w:sz w:val="28"/>
          <w:szCs w:val="28"/>
        </w:rPr>
        <w:t xml:space="preserve"> </w:t>
      </w:r>
      <w:r w:rsidR="00257976" w:rsidRPr="00B64F63">
        <w:rPr>
          <w:color w:val="000000" w:themeColor="text1"/>
          <w:sz w:val="28"/>
          <w:szCs w:val="28"/>
        </w:rPr>
        <w:t>058</w:t>
      </w:r>
      <w:r w:rsidR="00BB1284" w:rsidRPr="00B64F63">
        <w:rPr>
          <w:color w:val="000000" w:themeColor="text1"/>
          <w:sz w:val="28"/>
          <w:szCs w:val="28"/>
        </w:rPr>
        <w:t xml:space="preserve"> </w:t>
      </w:r>
      <w:r w:rsidR="00257976" w:rsidRPr="00B64F63">
        <w:rPr>
          <w:color w:val="000000" w:themeColor="text1"/>
          <w:sz w:val="28"/>
          <w:szCs w:val="28"/>
        </w:rPr>
        <w:t>355,8</w:t>
      </w:r>
      <w:r w:rsidRPr="00B64F63">
        <w:rPr>
          <w:color w:val="000000" w:themeColor="text1"/>
          <w:sz w:val="26"/>
          <w:szCs w:val="26"/>
        </w:rPr>
        <w:t xml:space="preserve"> рублей (исполнено 9</w:t>
      </w:r>
      <w:r w:rsidR="00BB1284" w:rsidRPr="00B64F63">
        <w:rPr>
          <w:color w:val="000000" w:themeColor="text1"/>
          <w:sz w:val="26"/>
          <w:szCs w:val="26"/>
        </w:rPr>
        <w:t>8,8</w:t>
      </w:r>
      <w:r w:rsidRPr="00B64F63">
        <w:rPr>
          <w:color w:val="000000" w:themeColor="text1"/>
          <w:sz w:val="26"/>
          <w:szCs w:val="26"/>
        </w:rPr>
        <w:t xml:space="preserve"> %).</w:t>
      </w:r>
    </w:p>
    <w:p w14:paraId="0E76E4F5" w14:textId="77777777" w:rsidR="009C2B60" w:rsidRPr="00B64F63" w:rsidRDefault="009C2B60" w:rsidP="009C2B60">
      <w:pPr>
        <w:ind w:firstLine="709"/>
        <w:jc w:val="both"/>
        <w:rPr>
          <w:color w:val="000000" w:themeColor="text1"/>
          <w:sz w:val="26"/>
          <w:szCs w:val="26"/>
        </w:rPr>
      </w:pPr>
      <w:r w:rsidRPr="00B64F63">
        <w:rPr>
          <w:color w:val="000000" w:themeColor="text1"/>
          <w:sz w:val="26"/>
          <w:szCs w:val="26"/>
        </w:rPr>
        <w:t>Программное направление расходов:</w:t>
      </w:r>
    </w:p>
    <w:p w14:paraId="023A49A6" w14:textId="043F2E0D" w:rsidR="009C2B60" w:rsidRPr="00B64F63" w:rsidRDefault="009C2B60" w:rsidP="009C2B60">
      <w:pPr>
        <w:ind w:firstLine="567"/>
        <w:jc w:val="both"/>
        <w:rPr>
          <w:color w:val="000000" w:themeColor="text1"/>
          <w:sz w:val="26"/>
          <w:szCs w:val="26"/>
        </w:rPr>
      </w:pPr>
      <w:r w:rsidRPr="00B64F63">
        <w:rPr>
          <w:color w:val="000000" w:themeColor="text1"/>
          <w:sz w:val="26"/>
          <w:szCs w:val="26"/>
        </w:rPr>
        <w:t>1. Муниципальная программа «Обеспечение законности, правопорядка и общественной безопасности в Вологодском муниципальном округе» предусмотрены мероприятия:</w:t>
      </w:r>
    </w:p>
    <w:p w14:paraId="11281317" w14:textId="06D662DF" w:rsidR="009C2B60" w:rsidRPr="00B64F63" w:rsidRDefault="009C2B60" w:rsidP="009C2B60">
      <w:pPr>
        <w:ind w:firstLine="567"/>
        <w:jc w:val="both"/>
        <w:rPr>
          <w:color w:val="000000" w:themeColor="text1"/>
          <w:sz w:val="26"/>
          <w:szCs w:val="26"/>
        </w:rPr>
      </w:pPr>
    </w:p>
    <w:tbl>
      <w:tblPr>
        <w:tblW w:w="9760" w:type="dxa"/>
        <w:tblLook w:val="04A0" w:firstRow="1" w:lastRow="0" w:firstColumn="1" w:lastColumn="0" w:noHBand="0" w:noVBand="1"/>
      </w:tblPr>
      <w:tblGrid>
        <w:gridCol w:w="3760"/>
        <w:gridCol w:w="940"/>
        <w:gridCol w:w="1380"/>
        <w:gridCol w:w="1380"/>
        <w:gridCol w:w="1183"/>
        <w:gridCol w:w="1242"/>
      </w:tblGrid>
      <w:tr w:rsidR="00B64F63" w:rsidRPr="00B64F63" w14:paraId="74B27B37" w14:textId="77777777" w:rsidTr="00BB1284">
        <w:trPr>
          <w:trHeight w:val="570"/>
        </w:trPr>
        <w:tc>
          <w:tcPr>
            <w:tcW w:w="3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18CEE" w14:textId="77777777" w:rsidR="00BB1284" w:rsidRPr="00B64F63" w:rsidRDefault="00BB1284">
            <w:pPr>
              <w:jc w:val="center"/>
              <w:rPr>
                <w:b/>
                <w:bCs/>
                <w:color w:val="000000" w:themeColor="text1"/>
                <w:sz w:val="18"/>
                <w:szCs w:val="18"/>
              </w:rPr>
            </w:pPr>
            <w:r w:rsidRPr="00B64F63">
              <w:rPr>
                <w:b/>
                <w:bCs/>
                <w:color w:val="000000" w:themeColor="text1"/>
                <w:sz w:val="18"/>
                <w:szCs w:val="18"/>
              </w:rPr>
              <w:t>ЦСР</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77C82F4B" w14:textId="77777777" w:rsidR="00BB1284" w:rsidRPr="00B64F63" w:rsidRDefault="00BB1284">
            <w:pPr>
              <w:jc w:val="center"/>
              <w:rPr>
                <w:b/>
                <w:bCs/>
                <w:color w:val="000000" w:themeColor="text1"/>
                <w:sz w:val="18"/>
                <w:szCs w:val="18"/>
              </w:rPr>
            </w:pPr>
            <w:r w:rsidRPr="00B64F63">
              <w:rPr>
                <w:b/>
                <w:bCs/>
                <w:color w:val="000000" w:themeColor="text1"/>
                <w:sz w:val="18"/>
                <w:szCs w:val="18"/>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5CB5039" w14:textId="77777777" w:rsidR="00BB1284" w:rsidRPr="00B64F63" w:rsidRDefault="00BB1284">
            <w:pPr>
              <w:jc w:val="center"/>
              <w:rPr>
                <w:b/>
                <w:bCs/>
                <w:color w:val="000000" w:themeColor="text1"/>
                <w:sz w:val="18"/>
                <w:szCs w:val="18"/>
              </w:rPr>
            </w:pPr>
            <w:r w:rsidRPr="00B64F63">
              <w:rPr>
                <w:b/>
                <w:bCs/>
                <w:color w:val="000000" w:themeColor="text1"/>
                <w:sz w:val="18"/>
                <w:szCs w:val="18"/>
              </w:rPr>
              <w:t>План</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73D17DD6" w14:textId="77777777" w:rsidR="00BB1284" w:rsidRPr="00B64F63" w:rsidRDefault="00BB1284">
            <w:pPr>
              <w:jc w:val="center"/>
              <w:rPr>
                <w:b/>
                <w:bCs/>
                <w:color w:val="000000" w:themeColor="text1"/>
                <w:sz w:val="18"/>
                <w:szCs w:val="18"/>
              </w:rPr>
            </w:pPr>
            <w:r w:rsidRPr="00B64F63">
              <w:rPr>
                <w:b/>
                <w:bCs/>
                <w:color w:val="000000" w:themeColor="text1"/>
                <w:sz w:val="18"/>
                <w:szCs w:val="18"/>
              </w:rPr>
              <w:t>Факт</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6D5607F" w14:textId="77777777" w:rsidR="00BB1284" w:rsidRPr="00B64F63" w:rsidRDefault="00BB1284">
            <w:pPr>
              <w:jc w:val="center"/>
              <w:rPr>
                <w:b/>
                <w:bCs/>
                <w:color w:val="000000" w:themeColor="text1"/>
                <w:sz w:val="18"/>
                <w:szCs w:val="18"/>
              </w:rPr>
            </w:pPr>
            <w:r w:rsidRPr="00B64F63">
              <w:rPr>
                <w:b/>
                <w:bCs/>
                <w:color w:val="000000" w:themeColor="text1"/>
                <w:sz w:val="18"/>
                <w:szCs w:val="18"/>
              </w:rPr>
              <w:t>% исполнения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02E3B564" w14:textId="77777777" w:rsidR="00BB1284" w:rsidRPr="00B64F63" w:rsidRDefault="00BB1284">
            <w:pPr>
              <w:jc w:val="center"/>
              <w:rPr>
                <w:b/>
                <w:bCs/>
                <w:color w:val="000000" w:themeColor="text1"/>
                <w:sz w:val="18"/>
                <w:szCs w:val="18"/>
              </w:rPr>
            </w:pPr>
            <w:r w:rsidRPr="00B64F63">
              <w:rPr>
                <w:b/>
                <w:bCs/>
                <w:color w:val="000000" w:themeColor="text1"/>
                <w:sz w:val="18"/>
                <w:szCs w:val="18"/>
              </w:rPr>
              <w:t>Примечание</w:t>
            </w:r>
          </w:p>
        </w:tc>
      </w:tr>
      <w:tr w:rsidR="00B64F63" w:rsidRPr="00B64F63" w14:paraId="59B5CC0B" w14:textId="77777777" w:rsidTr="00BB1284">
        <w:trPr>
          <w:trHeight w:val="910"/>
        </w:trPr>
        <w:tc>
          <w:tcPr>
            <w:tcW w:w="3760" w:type="dxa"/>
            <w:tcBorders>
              <w:top w:val="nil"/>
              <w:left w:val="single" w:sz="4" w:space="0" w:color="auto"/>
              <w:bottom w:val="single" w:sz="4" w:space="0" w:color="auto"/>
              <w:right w:val="single" w:sz="4" w:space="0" w:color="auto"/>
            </w:tcBorders>
            <w:shd w:val="clear" w:color="000000" w:fill="FFFFFF"/>
            <w:vAlign w:val="bottom"/>
            <w:hideMark/>
          </w:tcPr>
          <w:p w14:paraId="7E2DEE88" w14:textId="419B3984" w:rsidR="00BB1284" w:rsidRPr="00B64F63" w:rsidRDefault="00BB1284">
            <w:pPr>
              <w:rPr>
                <w:color w:val="000000" w:themeColor="text1"/>
                <w:sz w:val="18"/>
                <w:szCs w:val="18"/>
              </w:rPr>
            </w:pPr>
            <w:r w:rsidRPr="00B64F63">
              <w:rPr>
                <w:color w:val="000000" w:themeColor="text1"/>
                <w:sz w:val="18"/>
                <w:szCs w:val="18"/>
              </w:rPr>
              <w:t>Организация летнего отдыха детей и предупреждение беспризорности, безнадзорности, профилактика правонарушений среди несовершеннолетних</w:t>
            </w:r>
          </w:p>
        </w:tc>
        <w:tc>
          <w:tcPr>
            <w:tcW w:w="940" w:type="dxa"/>
            <w:tcBorders>
              <w:top w:val="nil"/>
              <w:left w:val="nil"/>
              <w:bottom w:val="single" w:sz="4" w:space="0" w:color="auto"/>
              <w:right w:val="single" w:sz="4" w:space="0" w:color="auto"/>
            </w:tcBorders>
            <w:shd w:val="clear" w:color="000000" w:fill="FFFFFF"/>
            <w:noWrap/>
            <w:vAlign w:val="bottom"/>
            <w:hideMark/>
          </w:tcPr>
          <w:p w14:paraId="4324CA6C" w14:textId="77777777" w:rsidR="00BB1284" w:rsidRPr="00B64F63" w:rsidRDefault="00BB1284">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7576642D" w14:textId="77777777" w:rsidR="00BB1284" w:rsidRPr="00B64F63" w:rsidRDefault="00BB1284">
            <w:pPr>
              <w:jc w:val="right"/>
              <w:rPr>
                <w:color w:val="000000" w:themeColor="text1"/>
                <w:sz w:val="18"/>
                <w:szCs w:val="18"/>
              </w:rPr>
            </w:pPr>
            <w:r w:rsidRPr="00B64F63">
              <w:rPr>
                <w:color w:val="000000" w:themeColor="text1"/>
                <w:sz w:val="18"/>
                <w:szCs w:val="18"/>
              </w:rPr>
              <w:t>55 000,00</w:t>
            </w:r>
          </w:p>
        </w:tc>
        <w:tc>
          <w:tcPr>
            <w:tcW w:w="1380" w:type="dxa"/>
            <w:tcBorders>
              <w:top w:val="nil"/>
              <w:left w:val="nil"/>
              <w:bottom w:val="single" w:sz="4" w:space="0" w:color="auto"/>
              <w:right w:val="single" w:sz="4" w:space="0" w:color="auto"/>
            </w:tcBorders>
            <w:shd w:val="clear" w:color="000000" w:fill="FFFFFF"/>
            <w:noWrap/>
            <w:vAlign w:val="bottom"/>
            <w:hideMark/>
          </w:tcPr>
          <w:p w14:paraId="59EE1579" w14:textId="77777777" w:rsidR="00BB1284" w:rsidRPr="00B64F63" w:rsidRDefault="00BB1284">
            <w:pPr>
              <w:jc w:val="right"/>
              <w:rPr>
                <w:color w:val="000000" w:themeColor="text1"/>
                <w:sz w:val="18"/>
                <w:szCs w:val="18"/>
              </w:rPr>
            </w:pPr>
            <w:r w:rsidRPr="00B64F63">
              <w:rPr>
                <w:color w:val="000000" w:themeColor="text1"/>
                <w:sz w:val="18"/>
                <w:szCs w:val="18"/>
              </w:rPr>
              <w:t>55 000,00</w:t>
            </w:r>
          </w:p>
        </w:tc>
        <w:tc>
          <w:tcPr>
            <w:tcW w:w="1080" w:type="dxa"/>
            <w:tcBorders>
              <w:top w:val="nil"/>
              <w:left w:val="nil"/>
              <w:bottom w:val="single" w:sz="4" w:space="0" w:color="auto"/>
              <w:right w:val="single" w:sz="4" w:space="0" w:color="auto"/>
            </w:tcBorders>
            <w:shd w:val="clear" w:color="000000" w:fill="FFFFFF"/>
            <w:noWrap/>
            <w:vAlign w:val="bottom"/>
            <w:hideMark/>
          </w:tcPr>
          <w:p w14:paraId="1DBA9801" w14:textId="77777777" w:rsidR="00BB1284" w:rsidRPr="00B64F63" w:rsidRDefault="00BB1284">
            <w:pPr>
              <w:jc w:val="right"/>
              <w:rPr>
                <w:color w:val="000000" w:themeColor="text1"/>
                <w:sz w:val="18"/>
                <w:szCs w:val="18"/>
              </w:rPr>
            </w:pPr>
            <w:r w:rsidRPr="00B64F63">
              <w:rPr>
                <w:color w:val="000000" w:themeColor="text1"/>
                <w:sz w:val="18"/>
                <w:szCs w:val="18"/>
              </w:rPr>
              <w:t>100,00%</w:t>
            </w:r>
          </w:p>
        </w:tc>
        <w:tc>
          <w:tcPr>
            <w:tcW w:w="1220" w:type="dxa"/>
            <w:tcBorders>
              <w:top w:val="nil"/>
              <w:left w:val="nil"/>
              <w:bottom w:val="single" w:sz="4" w:space="0" w:color="auto"/>
              <w:right w:val="single" w:sz="4" w:space="0" w:color="auto"/>
            </w:tcBorders>
            <w:shd w:val="clear" w:color="000000" w:fill="FFFFFF"/>
            <w:noWrap/>
            <w:vAlign w:val="bottom"/>
            <w:hideMark/>
          </w:tcPr>
          <w:p w14:paraId="1A661810" w14:textId="77777777" w:rsidR="00BB1284" w:rsidRPr="00B64F63" w:rsidRDefault="00BB1284">
            <w:pPr>
              <w:rPr>
                <w:color w:val="000000" w:themeColor="text1"/>
                <w:sz w:val="18"/>
                <w:szCs w:val="18"/>
              </w:rPr>
            </w:pPr>
            <w:r w:rsidRPr="00B64F63">
              <w:rPr>
                <w:color w:val="000000" w:themeColor="text1"/>
                <w:sz w:val="18"/>
                <w:szCs w:val="18"/>
              </w:rPr>
              <w:t> </w:t>
            </w:r>
          </w:p>
        </w:tc>
      </w:tr>
      <w:tr w:rsidR="00B64F63" w:rsidRPr="00B64F63" w14:paraId="10F2E198" w14:textId="77777777" w:rsidTr="00BB1284">
        <w:trPr>
          <w:trHeight w:val="225"/>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619E9C" w14:textId="77777777" w:rsidR="00BB1284" w:rsidRPr="00B64F63" w:rsidRDefault="00BB1284">
            <w:pPr>
              <w:rPr>
                <w:b/>
                <w:bCs/>
                <w:color w:val="000000" w:themeColor="text1"/>
                <w:sz w:val="18"/>
                <w:szCs w:val="18"/>
              </w:rPr>
            </w:pPr>
            <w:r w:rsidRPr="00B64F63">
              <w:rPr>
                <w:b/>
                <w:bCs/>
                <w:color w:val="000000" w:themeColor="text1"/>
                <w:sz w:val="18"/>
                <w:szCs w:val="18"/>
              </w:rPr>
              <w:t>Итого</w:t>
            </w:r>
          </w:p>
        </w:tc>
        <w:tc>
          <w:tcPr>
            <w:tcW w:w="1380" w:type="dxa"/>
            <w:tcBorders>
              <w:top w:val="nil"/>
              <w:left w:val="nil"/>
              <w:bottom w:val="single" w:sz="4" w:space="0" w:color="auto"/>
              <w:right w:val="single" w:sz="4" w:space="0" w:color="auto"/>
            </w:tcBorders>
            <w:shd w:val="clear" w:color="000000" w:fill="FFFFFF"/>
            <w:noWrap/>
            <w:vAlign w:val="bottom"/>
            <w:hideMark/>
          </w:tcPr>
          <w:p w14:paraId="720E8DA0" w14:textId="77777777" w:rsidR="00BB1284" w:rsidRPr="00B64F63" w:rsidRDefault="00BB1284">
            <w:pPr>
              <w:jc w:val="right"/>
              <w:rPr>
                <w:b/>
                <w:bCs/>
                <w:color w:val="000000" w:themeColor="text1"/>
                <w:sz w:val="18"/>
                <w:szCs w:val="18"/>
              </w:rPr>
            </w:pPr>
            <w:r w:rsidRPr="00B64F63">
              <w:rPr>
                <w:b/>
                <w:bCs/>
                <w:color w:val="000000" w:themeColor="text1"/>
                <w:sz w:val="18"/>
                <w:szCs w:val="18"/>
              </w:rPr>
              <w:t>55 000,00</w:t>
            </w:r>
          </w:p>
        </w:tc>
        <w:tc>
          <w:tcPr>
            <w:tcW w:w="1380" w:type="dxa"/>
            <w:tcBorders>
              <w:top w:val="nil"/>
              <w:left w:val="nil"/>
              <w:bottom w:val="single" w:sz="4" w:space="0" w:color="auto"/>
              <w:right w:val="single" w:sz="4" w:space="0" w:color="auto"/>
            </w:tcBorders>
            <w:shd w:val="clear" w:color="000000" w:fill="FFFFFF"/>
            <w:noWrap/>
            <w:vAlign w:val="bottom"/>
            <w:hideMark/>
          </w:tcPr>
          <w:p w14:paraId="335C33DA" w14:textId="77777777" w:rsidR="00BB1284" w:rsidRPr="00B64F63" w:rsidRDefault="00BB1284">
            <w:pPr>
              <w:jc w:val="right"/>
              <w:rPr>
                <w:b/>
                <w:bCs/>
                <w:color w:val="000000" w:themeColor="text1"/>
                <w:sz w:val="18"/>
                <w:szCs w:val="18"/>
              </w:rPr>
            </w:pPr>
            <w:r w:rsidRPr="00B64F63">
              <w:rPr>
                <w:b/>
                <w:bCs/>
                <w:color w:val="000000" w:themeColor="text1"/>
                <w:sz w:val="18"/>
                <w:szCs w:val="18"/>
              </w:rPr>
              <w:t>55 000,00</w:t>
            </w:r>
          </w:p>
        </w:tc>
        <w:tc>
          <w:tcPr>
            <w:tcW w:w="1080" w:type="dxa"/>
            <w:tcBorders>
              <w:top w:val="nil"/>
              <w:left w:val="nil"/>
              <w:bottom w:val="single" w:sz="4" w:space="0" w:color="auto"/>
              <w:right w:val="single" w:sz="4" w:space="0" w:color="auto"/>
            </w:tcBorders>
            <w:shd w:val="clear" w:color="000000" w:fill="FFFFFF"/>
            <w:noWrap/>
            <w:vAlign w:val="bottom"/>
            <w:hideMark/>
          </w:tcPr>
          <w:p w14:paraId="733E0E6E" w14:textId="77777777" w:rsidR="00BB1284" w:rsidRPr="00B64F63" w:rsidRDefault="00BB1284">
            <w:pPr>
              <w:jc w:val="right"/>
              <w:rPr>
                <w:b/>
                <w:bCs/>
                <w:color w:val="000000" w:themeColor="text1"/>
                <w:sz w:val="18"/>
                <w:szCs w:val="18"/>
              </w:rPr>
            </w:pPr>
            <w:r w:rsidRPr="00B64F63">
              <w:rPr>
                <w:b/>
                <w:bCs/>
                <w:color w:val="000000" w:themeColor="text1"/>
                <w:sz w:val="18"/>
                <w:szCs w:val="18"/>
              </w:rPr>
              <w:t>100,00</w:t>
            </w:r>
          </w:p>
        </w:tc>
        <w:tc>
          <w:tcPr>
            <w:tcW w:w="1220" w:type="dxa"/>
            <w:tcBorders>
              <w:top w:val="nil"/>
              <w:left w:val="nil"/>
              <w:bottom w:val="single" w:sz="4" w:space="0" w:color="auto"/>
              <w:right w:val="single" w:sz="4" w:space="0" w:color="auto"/>
            </w:tcBorders>
            <w:shd w:val="clear" w:color="000000" w:fill="FFFFFF"/>
            <w:noWrap/>
            <w:vAlign w:val="bottom"/>
            <w:hideMark/>
          </w:tcPr>
          <w:p w14:paraId="2EBC82CE" w14:textId="77777777" w:rsidR="00BB1284" w:rsidRPr="00B64F63" w:rsidRDefault="00BB1284">
            <w:pPr>
              <w:rPr>
                <w:b/>
                <w:bCs/>
                <w:color w:val="000000" w:themeColor="text1"/>
                <w:sz w:val="18"/>
                <w:szCs w:val="18"/>
              </w:rPr>
            </w:pPr>
            <w:r w:rsidRPr="00B64F63">
              <w:rPr>
                <w:b/>
                <w:bCs/>
                <w:color w:val="000000" w:themeColor="text1"/>
                <w:sz w:val="18"/>
                <w:szCs w:val="18"/>
              </w:rPr>
              <w:t> </w:t>
            </w:r>
          </w:p>
        </w:tc>
      </w:tr>
      <w:tr w:rsidR="00B64F63" w:rsidRPr="00B64F63" w14:paraId="684B7621" w14:textId="77777777" w:rsidTr="00BB1284">
        <w:trPr>
          <w:trHeight w:val="225"/>
        </w:trPr>
        <w:tc>
          <w:tcPr>
            <w:tcW w:w="3760" w:type="dxa"/>
            <w:tcBorders>
              <w:top w:val="nil"/>
              <w:left w:val="single" w:sz="4" w:space="0" w:color="auto"/>
              <w:bottom w:val="single" w:sz="4" w:space="0" w:color="auto"/>
              <w:right w:val="single" w:sz="4" w:space="0" w:color="auto"/>
            </w:tcBorders>
            <w:shd w:val="clear" w:color="000000" w:fill="FFFFFF"/>
            <w:vAlign w:val="bottom"/>
            <w:hideMark/>
          </w:tcPr>
          <w:p w14:paraId="50C54601" w14:textId="77777777" w:rsidR="00BB1284" w:rsidRPr="00B64F63" w:rsidRDefault="00BB1284">
            <w:pPr>
              <w:rPr>
                <w:color w:val="000000" w:themeColor="text1"/>
                <w:sz w:val="18"/>
                <w:szCs w:val="18"/>
              </w:rPr>
            </w:pPr>
            <w:r w:rsidRPr="00B64F63">
              <w:rPr>
                <w:color w:val="000000" w:themeColor="text1"/>
                <w:sz w:val="18"/>
                <w:szCs w:val="18"/>
              </w:rPr>
              <w:t>Предупреждение экстремизма и терроризма</w:t>
            </w:r>
          </w:p>
        </w:tc>
        <w:tc>
          <w:tcPr>
            <w:tcW w:w="940" w:type="dxa"/>
            <w:tcBorders>
              <w:top w:val="nil"/>
              <w:left w:val="nil"/>
              <w:bottom w:val="single" w:sz="4" w:space="0" w:color="auto"/>
              <w:right w:val="single" w:sz="4" w:space="0" w:color="auto"/>
            </w:tcBorders>
            <w:shd w:val="clear" w:color="000000" w:fill="FFFFFF"/>
            <w:noWrap/>
            <w:vAlign w:val="bottom"/>
            <w:hideMark/>
          </w:tcPr>
          <w:p w14:paraId="3B1B80A3" w14:textId="77777777" w:rsidR="00BB1284" w:rsidRPr="00B64F63" w:rsidRDefault="00BB1284">
            <w:pPr>
              <w:jc w:val="right"/>
              <w:rPr>
                <w:color w:val="000000" w:themeColor="text1"/>
                <w:sz w:val="18"/>
                <w:szCs w:val="18"/>
              </w:rPr>
            </w:pPr>
            <w:r w:rsidRPr="00B64F63">
              <w:rPr>
                <w:color w:val="000000" w:themeColor="text1"/>
                <w:sz w:val="18"/>
                <w:szCs w:val="18"/>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2922B2C0" w14:textId="77777777" w:rsidR="00BB1284" w:rsidRPr="00B64F63" w:rsidRDefault="00BB1284">
            <w:pPr>
              <w:jc w:val="right"/>
              <w:rPr>
                <w:color w:val="000000" w:themeColor="text1"/>
                <w:sz w:val="18"/>
                <w:szCs w:val="18"/>
              </w:rPr>
            </w:pPr>
            <w:r w:rsidRPr="00B64F63">
              <w:rPr>
                <w:color w:val="000000" w:themeColor="text1"/>
                <w:sz w:val="18"/>
                <w:szCs w:val="18"/>
              </w:rPr>
              <w:t>336 200,00</w:t>
            </w:r>
          </w:p>
        </w:tc>
        <w:tc>
          <w:tcPr>
            <w:tcW w:w="1380" w:type="dxa"/>
            <w:tcBorders>
              <w:top w:val="nil"/>
              <w:left w:val="nil"/>
              <w:bottom w:val="single" w:sz="4" w:space="0" w:color="auto"/>
              <w:right w:val="single" w:sz="4" w:space="0" w:color="auto"/>
            </w:tcBorders>
            <w:shd w:val="clear" w:color="000000" w:fill="FFFFFF"/>
            <w:noWrap/>
            <w:vAlign w:val="bottom"/>
            <w:hideMark/>
          </w:tcPr>
          <w:p w14:paraId="333038CE" w14:textId="77777777" w:rsidR="00BB1284" w:rsidRPr="00B64F63" w:rsidRDefault="00BB1284">
            <w:pPr>
              <w:jc w:val="right"/>
              <w:rPr>
                <w:color w:val="000000" w:themeColor="text1"/>
                <w:sz w:val="18"/>
                <w:szCs w:val="18"/>
              </w:rPr>
            </w:pPr>
            <w:r w:rsidRPr="00B64F63">
              <w:rPr>
                <w:color w:val="000000" w:themeColor="text1"/>
                <w:sz w:val="18"/>
                <w:szCs w:val="18"/>
              </w:rPr>
              <w:t>335 200,00</w:t>
            </w:r>
          </w:p>
        </w:tc>
        <w:tc>
          <w:tcPr>
            <w:tcW w:w="1080" w:type="dxa"/>
            <w:tcBorders>
              <w:top w:val="nil"/>
              <w:left w:val="nil"/>
              <w:bottom w:val="single" w:sz="4" w:space="0" w:color="auto"/>
              <w:right w:val="single" w:sz="4" w:space="0" w:color="auto"/>
            </w:tcBorders>
            <w:shd w:val="clear" w:color="000000" w:fill="FFFFFF"/>
            <w:noWrap/>
            <w:vAlign w:val="bottom"/>
            <w:hideMark/>
          </w:tcPr>
          <w:p w14:paraId="5C00147F" w14:textId="77777777" w:rsidR="00BB1284" w:rsidRPr="00B64F63" w:rsidRDefault="00BB1284">
            <w:pPr>
              <w:jc w:val="right"/>
              <w:rPr>
                <w:color w:val="000000" w:themeColor="text1"/>
                <w:sz w:val="18"/>
                <w:szCs w:val="18"/>
              </w:rPr>
            </w:pPr>
            <w:r w:rsidRPr="00B64F63">
              <w:rPr>
                <w:color w:val="000000" w:themeColor="text1"/>
                <w:sz w:val="18"/>
                <w:szCs w:val="18"/>
              </w:rPr>
              <w:t>99,70%</w:t>
            </w:r>
          </w:p>
        </w:tc>
        <w:tc>
          <w:tcPr>
            <w:tcW w:w="1220" w:type="dxa"/>
            <w:tcBorders>
              <w:top w:val="nil"/>
              <w:left w:val="nil"/>
              <w:bottom w:val="single" w:sz="4" w:space="0" w:color="auto"/>
              <w:right w:val="single" w:sz="4" w:space="0" w:color="auto"/>
            </w:tcBorders>
            <w:shd w:val="clear" w:color="000000" w:fill="FFFFFF"/>
            <w:noWrap/>
            <w:vAlign w:val="bottom"/>
            <w:hideMark/>
          </w:tcPr>
          <w:p w14:paraId="0A1F27ED" w14:textId="77777777" w:rsidR="00BB1284" w:rsidRPr="00B64F63" w:rsidRDefault="00BB1284">
            <w:pPr>
              <w:rPr>
                <w:color w:val="000000" w:themeColor="text1"/>
                <w:sz w:val="18"/>
                <w:szCs w:val="18"/>
              </w:rPr>
            </w:pPr>
            <w:r w:rsidRPr="00B64F63">
              <w:rPr>
                <w:color w:val="000000" w:themeColor="text1"/>
                <w:sz w:val="18"/>
                <w:szCs w:val="18"/>
              </w:rPr>
              <w:t> </w:t>
            </w:r>
          </w:p>
        </w:tc>
      </w:tr>
      <w:tr w:rsidR="00B64F63" w:rsidRPr="00B64F63" w14:paraId="71CE00E9" w14:textId="77777777" w:rsidTr="00BB1284">
        <w:trPr>
          <w:trHeight w:val="225"/>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1FFB152" w14:textId="77777777" w:rsidR="00BB1284" w:rsidRPr="00B64F63" w:rsidRDefault="00BB1284">
            <w:pPr>
              <w:rPr>
                <w:b/>
                <w:bCs/>
                <w:color w:val="000000" w:themeColor="text1"/>
                <w:sz w:val="18"/>
                <w:szCs w:val="18"/>
              </w:rPr>
            </w:pPr>
            <w:r w:rsidRPr="00B64F63">
              <w:rPr>
                <w:b/>
                <w:bCs/>
                <w:color w:val="000000" w:themeColor="text1"/>
                <w:sz w:val="18"/>
                <w:szCs w:val="18"/>
              </w:rPr>
              <w:t>Итого</w:t>
            </w:r>
          </w:p>
        </w:tc>
        <w:tc>
          <w:tcPr>
            <w:tcW w:w="1380" w:type="dxa"/>
            <w:tcBorders>
              <w:top w:val="nil"/>
              <w:left w:val="nil"/>
              <w:bottom w:val="single" w:sz="4" w:space="0" w:color="auto"/>
              <w:right w:val="single" w:sz="4" w:space="0" w:color="auto"/>
            </w:tcBorders>
            <w:shd w:val="clear" w:color="000000" w:fill="FFFFFF"/>
            <w:noWrap/>
            <w:vAlign w:val="bottom"/>
            <w:hideMark/>
          </w:tcPr>
          <w:p w14:paraId="39426EC1" w14:textId="77777777" w:rsidR="00BB1284" w:rsidRPr="00B64F63" w:rsidRDefault="00BB1284">
            <w:pPr>
              <w:jc w:val="right"/>
              <w:rPr>
                <w:b/>
                <w:bCs/>
                <w:color w:val="000000" w:themeColor="text1"/>
                <w:sz w:val="18"/>
                <w:szCs w:val="18"/>
              </w:rPr>
            </w:pPr>
            <w:r w:rsidRPr="00B64F63">
              <w:rPr>
                <w:b/>
                <w:bCs/>
                <w:color w:val="000000" w:themeColor="text1"/>
                <w:sz w:val="18"/>
                <w:szCs w:val="18"/>
              </w:rPr>
              <w:t>336 200,00</w:t>
            </w:r>
          </w:p>
        </w:tc>
        <w:tc>
          <w:tcPr>
            <w:tcW w:w="1380" w:type="dxa"/>
            <w:tcBorders>
              <w:top w:val="nil"/>
              <w:left w:val="nil"/>
              <w:bottom w:val="single" w:sz="4" w:space="0" w:color="auto"/>
              <w:right w:val="single" w:sz="4" w:space="0" w:color="auto"/>
            </w:tcBorders>
            <w:shd w:val="clear" w:color="000000" w:fill="FFFFFF"/>
            <w:noWrap/>
            <w:vAlign w:val="bottom"/>
            <w:hideMark/>
          </w:tcPr>
          <w:p w14:paraId="449FC565" w14:textId="77777777" w:rsidR="00BB1284" w:rsidRPr="00B64F63" w:rsidRDefault="00BB1284">
            <w:pPr>
              <w:jc w:val="right"/>
              <w:rPr>
                <w:b/>
                <w:bCs/>
                <w:color w:val="000000" w:themeColor="text1"/>
                <w:sz w:val="18"/>
                <w:szCs w:val="18"/>
              </w:rPr>
            </w:pPr>
            <w:r w:rsidRPr="00B64F63">
              <w:rPr>
                <w:b/>
                <w:bCs/>
                <w:color w:val="000000" w:themeColor="text1"/>
                <w:sz w:val="18"/>
                <w:szCs w:val="18"/>
              </w:rPr>
              <w:t>335 200,00</w:t>
            </w:r>
          </w:p>
        </w:tc>
        <w:tc>
          <w:tcPr>
            <w:tcW w:w="1080" w:type="dxa"/>
            <w:tcBorders>
              <w:top w:val="nil"/>
              <w:left w:val="nil"/>
              <w:bottom w:val="single" w:sz="4" w:space="0" w:color="auto"/>
              <w:right w:val="single" w:sz="4" w:space="0" w:color="auto"/>
            </w:tcBorders>
            <w:shd w:val="clear" w:color="000000" w:fill="FFFFFF"/>
            <w:noWrap/>
            <w:vAlign w:val="bottom"/>
            <w:hideMark/>
          </w:tcPr>
          <w:p w14:paraId="40648105" w14:textId="77777777" w:rsidR="00BB1284" w:rsidRPr="00B64F63" w:rsidRDefault="00BB1284">
            <w:pPr>
              <w:jc w:val="right"/>
              <w:rPr>
                <w:b/>
                <w:bCs/>
                <w:color w:val="000000" w:themeColor="text1"/>
                <w:sz w:val="18"/>
                <w:szCs w:val="18"/>
              </w:rPr>
            </w:pPr>
            <w:r w:rsidRPr="00B64F63">
              <w:rPr>
                <w:b/>
                <w:bCs/>
                <w:color w:val="000000" w:themeColor="text1"/>
                <w:sz w:val="18"/>
                <w:szCs w:val="18"/>
              </w:rPr>
              <w:t>99,70</w:t>
            </w:r>
          </w:p>
        </w:tc>
        <w:tc>
          <w:tcPr>
            <w:tcW w:w="1220" w:type="dxa"/>
            <w:tcBorders>
              <w:top w:val="nil"/>
              <w:left w:val="nil"/>
              <w:bottom w:val="single" w:sz="4" w:space="0" w:color="auto"/>
              <w:right w:val="single" w:sz="4" w:space="0" w:color="auto"/>
            </w:tcBorders>
            <w:shd w:val="clear" w:color="000000" w:fill="FFFFFF"/>
            <w:noWrap/>
            <w:vAlign w:val="bottom"/>
            <w:hideMark/>
          </w:tcPr>
          <w:p w14:paraId="6AB661AC" w14:textId="77777777" w:rsidR="00BB1284" w:rsidRPr="00B64F63" w:rsidRDefault="00BB1284">
            <w:pPr>
              <w:rPr>
                <w:b/>
                <w:bCs/>
                <w:color w:val="000000" w:themeColor="text1"/>
                <w:sz w:val="18"/>
                <w:szCs w:val="18"/>
              </w:rPr>
            </w:pPr>
            <w:r w:rsidRPr="00B64F63">
              <w:rPr>
                <w:b/>
                <w:bCs/>
                <w:color w:val="000000" w:themeColor="text1"/>
                <w:sz w:val="18"/>
                <w:szCs w:val="18"/>
              </w:rPr>
              <w:t> </w:t>
            </w:r>
          </w:p>
        </w:tc>
      </w:tr>
      <w:tr w:rsidR="00B64F63" w:rsidRPr="00B64F63" w14:paraId="3A1C0F98" w14:textId="77777777" w:rsidTr="00BB1284">
        <w:trPr>
          <w:trHeight w:val="435"/>
        </w:trPr>
        <w:tc>
          <w:tcPr>
            <w:tcW w:w="3760" w:type="dxa"/>
            <w:tcBorders>
              <w:top w:val="nil"/>
              <w:left w:val="single" w:sz="4" w:space="0" w:color="auto"/>
              <w:bottom w:val="single" w:sz="4" w:space="0" w:color="auto"/>
              <w:right w:val="single" w:sz="4" w:space="0" w:color="auto"/>
            </w:tcBorders>
            <w:shd w:val="clear" w:color="000000" w:fill="FFFFFF"/>
            <w:vAlign w:val="bottom"/>
            <w:hideMark/>
          </w:tcPr>
          <w:p w14:paraId="0705ED66" w14:textId="77777777" w:rsidR="00BB1284" w:rsidRPr="00B64F63" w:rsidRDefault="00BB1284">
            <w:pPr>
              <w:rPr>
                <w:color w:val="000000" w:themeColor="text1"/>
                <w:sz w:val="18"/>
                <w:szCs w:val="18"/>
              </w:rPr>
            </w:pPr>
            <w:r w:rsidRPr="00B64F63">
              <w:rPr>
                <w:color w:val="000000" w:themeColor="text1"/>
                <w:sz w:val="18"/>
                <w:szCs w:val="18"/>
              </w:rPr>
              <w:t>Внедрение и (или) эксплуатация аппаратно-программного комплекса "Безопасный город"</w:t>
            </w:r>
          </w:p>
        </w:tc>
        <w:tc>
          <w:tcPr>
            <w:tcW w:w="940" w:type="dxa"/>
            <w:tcBorders>
              <w:top w:val="nil"/>
              <w:left w:val="nil"/>
              <w:bottom w:val="single" w:sz="4" w:space="0" w:color="auto"/>
              <w:right w:val="single" w:sz="4" w:space="0" w:color="auto"/>
            </w:tcBorders>
            <w:shd w:val="clear" w:color="000000" w:fill="FFFFFF"/>
            <w:noWrap/>
            <w:vAlign w:val="bottom"/>
            <w:hideMark/>
          </w:tcPr>
          <w:p w14:paraId="0971142F" w14:textId="77777777" w:rsidR="00BB1284" w:rsidRPr="00B64F63" w:rsidRDefault="00BB1284">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52201668" w14:textId="77777777" w:rsidR="00BB1284" w:rsidRPr="00B64F63" w:rsidRDefault="00BB1284">
            <w:pPr>
              <w:jc w:val="right"/>
              <w:rPr>
                <w:color w:val="000000" w:themeColor="text1"/>
                <w:sz w:val="18"/>
                <w:szCs w:val="18"/>
              </w:rPr>
            </w:pPr>
            <w:r w:rsidRPr="00B64F63">
              <w:rPr>
                <w:color w:val="000000" w:themeColor="text1"/>
                <w:sz w:val="18"/>
                <w:szCs w:val="18"/>
              </w:rPr>
              <w:t>306 100,00</w:t>
            </w:r>
          </w:p>
        </w:tc>
        <w:tc>
          <w:tcPr>
            <w:tcW w:w="1380" w:type="dxa"/>
            <w:tcBorders>
              <w:top w:val="nil"/>
              <w:left w:val="nil"/>
              <w:bottom w:val="single" w:sz="4" w:space="0" w:color="auto"/>
              <w:right w:val="single" w:sz="4" w:space="0" w:color="auto"/>
            </w:tcBorders>
            <w:shd w:val="clear" w:color="000000" w:fill="FFFFFF"/>
            <w:noWrap/>
            <w:vAlign w:val="bottom"/>
            <w:hideMark/>
          </w:tcPr>
          <w:p w14:paraId="34086AA0" w14:textId="77777777" w:rsidR="00BB1284" w:rsidRPr="00B64F63" w:rsidRDefault="00BB1284">
            <w:pPr>
              <w:jc w:val="right"/>
              <w:rPr>
                <w:color w:val="000000" w:themeColor="text1"/>
                <w:sz w:val="18"/>
                <w:szCs w:val="18"/>
              </w:rPr>
            </w:pPr>
            <w:r w:rsidRPr="00B64F63">
              <w:rPr>
                <w:color w:val="000000" w:themeColor="text1"/>
                <w:sz w:val="18"/>
                <w:szCs w:val="18"/>
              </w:rPr>
              <w:t>279 000,00</w:t>
            </w:r>
          </w:p>
        </w:tc>
        <w:tc>
          <w:tcPr>
            <w:tcW w:w="1080" w:type="dxa"/>
            <w:tcBorders>
              <w:top w:val="nil"/>
              <w:left w:val="nil"/>
              <w:bottom w:val="single" w:sz="4" w:space="0" w:color="auto"/>
              <w:right w:val="single" w:sz="4" w:space="0" w:color="auto"/>
            </w:tcBorders>
            <w:shd w:val="clear" w:color="000000" w:fill="FFFFFF"/>
            <w:noWrap/>
            <w:vAlign w:val="bottom"/>
            <w:hideMark/>
          </w:tcPr>
          <w:p w14:paraId="41EF439B" w14:textId="77777777" w:rsidR="00BB1284" w:rsidRPr="00B64F63" w:rsidRDefault="00BB1284">
            <w:pPr>
              <w:jc w:val="right"/>
              <w:rPr>
                <w:color w:val="000000" w:themeColor="text1"/>
                <w:sz w:val="18"/>
                <w:szCs w:val="18"/>
              </w:rPr>
            </w:pPr>
            <w:r w:rsidRPr="00B64F63">
              <w:rPr>
                <w:color w:val="000000" w:themeColor="text1"/>
                <w:sz w:val="18"/>
                <w:szCs w:val="18"/>
              </w:rPr>
              <w:t>91,15%</w:t>
            </w:r>
          </w:p>
        </w:tc>
        <w:tc>
          <w:tcPr>
            <w:tcW w:w="1220" w:type="dxa"/>
            <w:tcBorders>
              <w:top w:val="nil"/>
              <w:left w:val="nil"/>
              <w:bottom w:val="single" w:sz="4" w:space="0" w:color="auto"/>
              <w:right w:val="single" w:sz="4" w:space="0" w:color="auto"/>
            </w:tcBorders>
            <w:shd w:val="clear" w:color="000000" w:fill="FFFFFF"/>
            <w:noWrap/>
            <w:vAlign w:val="bottom"/>
            <w:hideMark/>
          </w:tcPr>
          <w:p w14:paraId="13017617" w14:textId="77777777" w:rsidR="00BB1284" w:rsidRPr="00B64F63" w:rsidRDefault="00BB1284">
            <w:pPr>
              <w:rPr>
                <w:color w:val="000000" w:themeColor="text1"/>
                <w:sz w:val="18"/>
                <w:szCs w:val="18"/>
              </w:rPr>
            </w:pPr>
            <w:r w:rsidRPr="00B64F63">
              <w:rPr>
                <w:color w:val="000000" w:themeColor="text1"/>
                <w:sz w:val="18"/>
                <w:szCs w:val="18"/>
              </w:rPr>
              <w:t> </w:t>
            </w:r>
          </w:p>
        </w:tc>
      </w:tr>
      <w:tr w:rsidR="00B64F63" w:rsidRPr="00B64F63" w14:paraId="538845CE" w14:textId="77777777" w:rsidTr="00BB1284">
        <w:trPr>
          <w:trHeight w:val="470"/>
        </w:trPr>
        <w:tc>
          <w:tcPr>
            <w:tcW w:w="3760" w:type="dxa"/>
            <w:tcBorders>
              <w:top w:val="nil"/>
              <w:left w:val="single" w:sz="4" w:space="0" w:color="auto"/>
              <w:bottom w:val="single" w:sz="4" w:space="0" w:color="auto"/>
              <w:right w:val="single" w:sz="4" w:space="0" w:color="auto"/>
            </w:tcBorders>
            <w:shd w:val="clear" w:color="000000" w:fill="FFFFFF"/>
            <w:vAlign w:val="bottom"/>
            <w:hideMark/>
          </w:tcPr>
          <w:p w14:paraId="618F1FBF" w14:textId="77777777" w:rsidR="00BB1284" w:rsidRPr="00B64F63" w:rsidRDefault="00BB1284">
            <w:pPr>
              <w:rPr>
                <w:color w:val="000000" w:themeColor="text1"/>
                <w:sz w:val="18"/>
                <w:szCs w:val="18"/>
              </w:rPr>
            </w:pPr>
            <w:r w:rsidRPr="00B64F63">
              <w:rPr>
                <w:color w:val="000000" w:themeColor="text1"/>
                <w:sz w:val="18"/>
                <w:szCs w:val="18"/>
              </w:rPr>
              <w:t>Внедрение и (или) эксплуатация аппаратно-программного комплекса "Безопасный город"</w:t>
            </w:r>
          </w:p>
        </w:tc>
        <w:tc>
          <w:tcPr>
            <w:tcW w:w="940" w:type="dxa"/>
            <w:tcBorders>
              <w:top w:val="nil"/>
              <w:left w:val="nil"/>
              <w:bottom w:val="single" w:sz="4" w:space="0" w:color="auto"/>
              <w:right w:val="single" w:sz="4" w:space="0" w:color="auto"/>
            </w:tcBorders>
            <w:shd w:val="clear" w:color="000000" w:fill="FFFFFF"/>
            <w:noWrap/>
            <w:vAlign w:val="bottom"/>
            <w:hideMark/>
          </w:tcPr>
          <w:p w14:paraId="4AC1C0F2" w14:textId="77777777" w:rsidR="00BB1284" w:rsidRPr="00B64F63" w:rsidRDefault="00BB1284">
            <w:pPr>
              <w:jc w:val="right"/>
              <w:rPr>
                <w:color w:val="000000" w:themeColor="text1"/>
                <w:sz w:val="18"/>
                <w:szCs w:val="18"/>
              </w:rPr>
            </w:pPr>
            <w:r w:rsidRPr="00B64F63">
              <w:rPr>
                <w:color w:val="000000" w:themeColor="text1"/>
                <w:sz w:val="18"/>
                <w:szCs w:val="18"/>
              </w:rPr>
              <w:t>03.03.75</w:t>
            </w:r>
          </w:p>
        </w:tc>
        <w:tc>
          <w:tcPr>
            <w:tcW w:w="1380" w:type="dxa"/>
            <w:tcBorders>
              <w:top w:val="nil"/>
              <w:left w:val="nil"/>
              <w:bottom w:val="single" w:sz="4" w:space="0" w:color="auto"/>
              <w:right w:val="single" w:sz="4" w:space="0" w:color="auto"/>
            </w:tcBorders>
            <w:shd w:val="clear" w:color="000000" w:fill="FFFFFF"/>
            <w:noWrap/>
            <w:vAlign w:val="bottom"/>
            <w:hideMark/>
          </w:tcPr>
          <w:p w14:paraId="0613E699" w14:textId="77777777" w:rsidR="00BB1284" w:rsidRPr="00B64F63" w:rsidRDefault="00BB1284">
            <w:pPr>
              <w:jc w:val="right"/>
              <w:rPr>
                <w:color w:val="000000" w:themeColor="text1"/>
                <w:sz w:val="18"/>
                <w:szCs w:val="18"/>
              </w:rPr>
            </w:pPr>
            <w:r w:rsidRPr="00B64F63">
              <w:rPr>
                <w:color w:val="000000" w:themeColor="text1"/>
                <w:sz w:val="18"/>
                <w:szCs w:val="18"/>
              </w:rPr>
              <w:t>77 900,00</w:t>
            </w:r>
          </w:p>
        </w:tc>
        <w:tc>
          <w:tcPr>
            <w:tcW w:w="1380" w:type="dxa"/>
            <w:tcBorders>
              <w:top w:val="nil"/>
              <w:left w:val="nil"/>
              <w:bottom w:val="single" w:sz="4" w:space="0" w:color="auto"/>
              <w:right w:val="single" w:sz="4" w:space="0" w:color="auto"/>
            </w:tcBorders>
            <w:shd w:val="clear" w:color="000000" w:fill="FFFFFF"/>
            <w:noWrap/>
            <w:vAlign w:val="bottom"/>
            <w:hideMark/>
          </w:tcPr>
          <w:p w14:paraId="44823786" w14:textId="77777777" w:rsidR="00BB1284" w:rsidRPr="00B64F63" w:rsidRDefault="00BB1284">
            <w:pPr>
              <w:jc w:val="right"/>
              <w:rPr>
                <w:color w:val="000000" w:themeColor="text1"/>
                <w:sz w:val="18"/>
                <w:szCs w:val="18"/>
              </w:rPr>
            </w:pPr>
            <w:r w:rsidRPr="00B64F63">
              <w:rPr>
                <w:color w:val="000000" w:themeColor="text1"/>
                <w:sz w:val="18"/>
                <w:szCs w:val="18"/>
              </w:rPr>
              <w:t>77 900,00</w:t>
            </w:r>
          </w:p>
        </w:tc>
        <w:tc>
          <w:tcPr>
            <w:tcW w:w="1080" w:type="dxa"/>
            <w:tcBorders>
              <w:top w:val="nil"/>
              <w:left w:val="nil"/>
              <w:bottom w:val="single" w:sz="4" w:space="0" w:color="auto"/>
              <w:right w:val="single" w:sz="4" w:space="0" w:color="auto"/>
            </w:tcBorders>
            <w:shd w:val="clear" w:color="000000" w:fill="FFFFFF"/>
            <w:noWrap/>
            <w:vAlign w:val="bottom"/>
            <w:hideMark/>
          </w:tcPr>
          <w:p w14:paraId="5298F582" w14:textId="77777777" w:rsidR="00BB1284" w:rsidRPr="00B64F63" w:rsidRDefault="00BB1284">
            <w:pPr>
              <w:jc w:val="right"/>
              <w:rPr>
                <w:color w:val="000000" w:themeColor="text1"/>
                <w:sz w:val="18"/>
                <w:szCs w:val="18"/>
              </w:rPr>
            </w:pPr>
            <w:r w:rsidRPr="00B64F63">
              <w:rPr>
                <w:color w:val="000000" w:themeColor="text1"/>
                <w:sz w:val="18"/>
                <w:szCs w:val="18"/>
              </w:rPr>
              <w:t>100,00%</w:t>
            </w:r>
          </w:p>
        </w:tc>
        <w:tc>
          <w:tcPr>
            <w:tcW w:w="1220" w:type="dxa"/>
            <w:tcBorders>
              <w:top w:val="nil"/>
              <w:left w:val="nil"/>
              <w:bottom w:val="single" w:sz="4" w:space="0" w:color="auto"/>
              <w:right w:val="single" w:sz="4" w:space="0" w:color="auto"/>
            </w:tcBorders>
            <w:shd w:val="clear" w:color="000000" w:fill="FFFFFF"/>
            <w:noWrap/>
            <w:vAlign w:val="bottom"/>
            <w:hideMark/>
          </w:tcPr>
          <w:p w14:paraId="510F504C" w14:textId="77777777" w:rsidR="00BB1284" w:rsidRPr="00B64F63" w:rsidRDefault="00BB1284">
            <w:pPr>
              <w:rPr>
                <w:color w:val="000000" w:themeColor="text1"/>
                <w:sz w:val="18"/>
                <w:szCs w:val="18"/>
              </w:rPr>
            </w:pPr>
            <w:r w:rsidRPr="00B64F63">
              <w:rPr>
                <w:color w:val="000000" w:themeColor="text1"/>
                <w:sz w:val="18"/>
                <w:szCs w:val="18"/>
              </w:rPr>
              <w:t> </w:t>
            </w:r>
          </w:p>
        </w:tc>
      </w:tr>
      <w:tr w:rsidR="00B64F63" w:rsidRPr="00B64F63" w14:paraId="698A78B8" w14:textId="77777777" w:rsidTr="00BB1284">
        <w:trPr>
          <w:trHeight w:val="225"/>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DEAD3A4" w14:textId="77777777" w:rsidR="00BB1284" w:rsidRPr="00B64F63" w:rsidRDefault="00BB1284">
            <w:pPr>
              <w:rPr>
                <w:b/>
                <w:bCs/>
                <w:color w:val="000000" w:themeColor="text1"/>
                <w:sz w:val="18"/>
                <w:szCs w:val="18"/>
              </w:rPr>
            </w:pPr>
            <w:r w:rsidRPr="00B64F63">
              <w:rPr>
                <w:b/>
                <w:bCs/>
                <w:color w:val="000000" w:themeColor="text1"/>
                <w:sz w:val="18"/>
                <w:szCs w:val="18"/>
              </w:rPr>
              <w:t>Итого</w:t>
            </w:r>
          </w:p>
        </w:tc>
        <w:tc>
          <w:tcPr>
            <w:tcW w:w="1380" w:type="dxa"/>
            <w:tcBorders>
              <w:top w:val="nil"/>
              <w:left w:val="nil"/>
              <w:bottom w:val="single" w:sz="4" w:space="0" w:color="auto"/>
              <w:right w:val="single" w:sz="4" w:space="0" w:color="auto"/>
            </w:tcBorders>
            <w:shd w:val="clear" w:color="000000" w:fill="FFFFFF"/>
            <w:noWrap/>
            <w:vAlign w:val="bottom"/>
            <w:hideMark/>
          </w:tcPr>
          <w:p w14:paraId="24C61252" w14:textId="77777777" w:rsidR="00BB1284" w:rsidRPr="00B64F63" w:rsidRDefault="00BB1284">
            <w:pPr>
              <w:jc w:val="right"/>
              <w:rPr>
                <w:b/>
                <w:bCs/>
                <w:color w:val="000000" w:themeColor="text1"/>
                <w:sz w:val="18"/>
                <w:szCs w:val="18"/>
              </w:rPr>
            </w:pPr>
            <w:r w:rsidRPr="00B64F63">
              <w:rPr>
                <w:b/>
                <w:bCs/>
                <w:color w:val="000000" w:themeColor="text1"/>
                <w:sz w:val="18"/>
                <w:szCs w:val="18"/>
              </w:rPr>
              <w:t>384 000,00</w:t>
            </w:r>
          </w:p>
        </w:tc>
        <w:tc>
          <w:tcPr>
            <w:tcW w:w="1380" w:type="dxa"/>
            <w:tcBorders>
              <w:top w:val="nil"/>
              <w:left w:val="nil"/>
              <w:bottom w:val="single" w:sz="4" w:space="0" w:color="auto"/>
              <w:right w:val="single" w:sz="4" w:space="0" w:color="auto"/>
            </w:tcBorders>
            <w:shd w:val="clear" w:color="000000" w:fill="FFFFFF"/>
            <w:noWrap/>
            <w:vAlign w:val="bottom"/>
            <w:hideMark/>
          </w:tcPr>
          <w:p w14:paraId="5DB9A22A" w14:textId="77777777" w:rsidR="00BB1284" w:rsidRPr="00B64F63" w:rsidRDefault="00BB1284">
            <w:pPr>
              <w:jc w:val="right"/>
              <w:rPr>
                <w:b/>
                <w:bCs/>
                <w:color w:val="000000" w:themeColor="text1"/>
                <w:sz w:val="18"/>
                <w:szCs w:val="18"/>
              </w:rPr>
            </w:pPr>
            <w:r w:rsidRPr="00B64F63">
              <w:rPr>
                <w:b/>
                <w:bCs/>
                <w:color w:val="000000" w:themeColor="text1"/>
                <w:sz w:val="18"/>
                <w:szCs w:val="18"/>
              </w:rPr>
              <w:t>356 900,00</w:t>
            </w:r>
          </w:p>
        </w:tc>
        <w:tc>
          <w:tcPr>
            <w:tcW w:w="1080" w:type="dxa"/>
            <w:tcBorders>
              <w:top w:val="nil"/>
              <w:left w:val="nil"/>
              <w:bottom w:val="single" w:sz="4" w:space="0" w:color="auto"/>
              <w:right w:val="single" w:sz="4" w:space="0" w:color="auto"/>
            </w:tcBorders>
            <w:shd w:val="clear" w:color="000000" w:fill="FFFFFF"/>
            <w:noWrap/>
            <w:vAlign w:val="bottom"/>
            <w:hideMark/>
          </w:tcPr>
          <w:p w14:paraId="358EFEF3" w14:textId="77777777" w:rsidR="00BB1284" w:rsidRPr="00B64F63" w:rsidRDefault="00BB1284">
            <w:pPr>
              <w:jc w:val="right"/>
              <w:rPr>
                <w:b/>
                <w:bCs/>
                <w:color w:val="000000" w:themeColor="text1"/>
                <w:sz w:val="18"/>
                <w:szCs w:val="18"/>
              </w:rPr>
            </w:pPr>
            <w:r w:rsidRPr="00B64F63">
              <w:rPr>
                <w:b/>
                <w:bCs/>
                <w:color w:val="000000" w:themeColor="text1"/>
                <w:sz w:val="18"/>
                <w:szCs w:val="18"/>
              </w:rPr>
              <w:t>92,94</w:t>
            </w:r>
          </w:p>
        </w:tc>
        <w:tc>
          <w:tcPr>
            <w:tcW w:w="1220" w:type="dxa"/>
            <w:tcBorders>
              <w:top w:val="nil"/>
              <w:left w:val="nil"/>
              <w:bottom w:val="single" w:sz="4" w:space="0" w:color="auto"/>
              <w:right w:val="single" w:sz="4" w:space="0" w:color="auto"/>
            </w:tcBorders>
            <w:shd w:val="clear" w:color="000000" w:fill="FFFFFF"/>
            <w:noWrap/>
            <w:vAlign w:val="bottom"/>
            <w:hideMark/>
          </w:tcPr>
          <w:p w14:paraId="49D77403" w14:textId="77777777" w:rsidR="00BB1284" w:rsidRPr="00B64F63" w:rsidRDefault="00BB1284">
            <w:pPr>
              <w:rPr>
                <w:b/>
                <w:bCs/>
                <w:color w:val="000000" w:themeColor="text1"/>
                <w:sz w:val="18"/>
                <w:szCs w:val="18"/>
              </w:rPr>
            </w:pPr>
            <w:r w:rsidRPr="00B64F63">
              <w:rPr>
                <w:b/>
                <w:bCs/>
                <w:color w:val="000000" w:themeColor="text1"/>
                <w:sz w:val="18"/>
                <w:szCs w:val="18"/>
              </w:rPr>
              <w:t> </w:t>
            </w:r>
          </w:p>
        </w:tc>
      </w:tr>
      <w:tr w:rsidR="00B64F63" w:rsidRPr="00B64F63" w14:paraId="47BF49DD" w14:textId="77777777" w:rsidTr="00BB1284">
        <w:trPr>
          <w:trHeight w:val="225"/>
        </w:trPr>
        <w:tc>
          <w:tcPr>
            <w:tcW w:w="3760" w:type="dxa"/>
            <w:tcBorders>
              <w:top w:val="nil"/>
              <w:left w:val="single" w:sz="4" w:space="0" w:color="auto"/>
              <w:bottom w:val="single" w:sz="4" w:space="0" w:color="auto"/>
              <w:right w:val="single" w:sz="4" w:space="0" w:color="auto"/>
            </w:tcBorders>
            <w:shd w:val="clear" w:color="000000" w:fill="FFFFFF"/>
            <w:vAlign w:val="bottom"/>
            <w:hideMark/>
          </w:tcPr>
          <w:p w14:paraId="00461EB0" w14:textId="77777777" w:rsidR="00BB1284" w:rsidRPr="00B64F63" w:rsidRDefault="00BB1284">
            <w:pPr>
              <w:rPr>
                <w:color w:val="000000" w:themeColor="text1"/>
                <w:sz w:val="18"/>
                <w:szCs w:val="18"/>
              </w:rPr>
            </w:pPr>
            <w:r w:rsidRPr="00B64F63">
              <w:rPr>
                <w:color w:val="000000" w:themeColor="text1"/>
                <w:sz w:val="18"/>
                <w:szCs w:val="18"/>
              </w:rPr>
              <w:t>Расходы на обеспечение ЕДДС</w:t>
            </w:r>
          </w:p>
        </w:tc>
        <w:tc>
          <w:tcPr>
            <w:tcW w:w="940" w:type="dxa"/>
            <w:tcBorders>
              <w:top w:val="nil"/>
              <w:left w:val="nil"/>
              <w:bottom w:val="single" w:sz="4" w:space="0" w:color="auto"/>
              <w:right w:val="single" w:sz="4" w:space="0" w:color="auto"/>
            </w:tcBorders>
            <w:shd w:val="clear" w:color="000000" w:fill="FFFFFF"/>
            <w:noWrap/>
            <w:vAlign w:val="bottom"/>
            <w:hideMark/>
          </w:tcPr>
          <w:p w14:paraId="1D13F25F" w14:textId="77777777" w:rsidR="00BB1284" w:rsidRPr="00B64F63" w:rsidRDefault="00BB1284">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2145F557" w14:textId="77777777" w:rsidR="00BB1284" w:rsidRPr="00B64F63" w:rsidRDefault="00BB1284">
            <w:pPr>
              <w:jc w:val="right"/>
              <w:rPr>
                <w:color w:val="000000" w:themeColor="text1"/>
                <w:sz w:val="18"/>
                <w:szCs w:val="18"/>
              </w:rPr>
            </w:pPr>
            <w:r w:rsidRPr="00B64F63">
              <w:rPr>
                <w:color w:val="000000" w:themeColor="text1"/>
                <w:sz w:val="18"/>
                <w:szCs w:val="18"/>
              </w:rPr>
              <w:t>5 483 000,00</w:t>
            </w:r>
          </w:p>
        </w:tc>
        <w:tc>
          <w:tcPr>
            <w:tcW w:w="1380" w:type="dxa"/>
            <w:tcBorders>
              <w:top w:val="nil"/>
              <w:left w:val="nil"/>
              <w:bottom w:val="single" w:sz="4" w:space="0" w:color="auto"/>
              <w:right w:val="single" w:sz="4" w:space="0" w:color="auto"/>
            </w:tcBorders>
            <w:shd w:val="clear" w:color="000000" w:fill="FFFFFF"/>
            <w:noWrap/>
            <w:vAlign w:val="bottom"/>
            <w:hideMark/>
          </w:tcPr>
          <w:p w14:paraId="13E1CFC4" w14:textId="77777777" w:rsidR="00BB1284" w:rsidRPr="00B64F63" w:rsidRDefault="00BB1284">
            <w:pPr>
              <w:jc w:val="right"/>
              <w:rPr>
                <w:color w:val="000000" w:themeColor="text1"/>
                <w:sz w:val="18"/>
                <w:szCs w:val="18"/>
              </w:rPr>
            </w:pPr>
            <w:r w:rsidRPr="00B64F63">
              <w:rPr>
                <w:color w:val="000000" w:themeColor="text1"/>
                <w:sz w:val="18"/>
                <w:szCs w:val="18"/>
              </w:rPr>
              <w:t>5 426 902,98</w:t>
            </w:r>
          </w:p>
        </w:tc>
        <w:tc>
          <w:tcPr>
            <w:tcW w:w="1080" w:type="dxa"/>
            <w:tcBorders>
              <w:top w:val="nil"/>
              <w:left w:val="nil"/>
              <w:bottom w:val="single" w:sz="4" w:space="0" w:color="auto"/>
              <w:right w:val="single" w:sz="4" w:space="0" w:color="auto"/>
            </w:tcBorders>
            <w:shd w:val="clear" w:color="000000" w:fill="FFFFFF"/>
            <w:noWrap/>
            <w:vAlign w:val="bottom"/>
            <w:hideMark/>
          </w:tcPr>
          <w:p w14:paraId="58EC5EC7" w14:textId="77777777" w:rsidR="00BB1284" w:rsidRPr="00B64F63" w:rsidRDefault="00BB1284">
            <w:pPr>
              <w:jc w:val="right"/>
              <w:rPr>
                <w:color w:val="000000" w:themeColor="text1"/>
                <w:sz w:val="18"/>
                <w:szCs w:val="18"/>
              </w:rPr>
            </w:pPr>
            <w:r w:rsidRPr="00B64F63">
              <w:rPr>
                <w:color w:val="000000" w:themeColor="text1"/>
                <w:sz w:val="18"/>
                <w:szCs w:val="18"/>
              </w:rPr>
              <w:t>98,98%</w:t>
            </w:r>
          </w:p>
        </w:tc>
        <w:tc>
          <w:tcPr>
            <w:tcW w:w="1220" w:type="dxa"/>
            <w:tcBorders>
              <w:top w:val="nil"/>
              <w:left w:val="nil"/>
              <w:bottom w:val="single" w:sz="4" w:space="0" w:color="auto"/>
              <w:right w:val="single" w:sz="4" w:space="0" w:color="auto"/>
            </w:tcBorders>
            <w:shd w:val="clear" w:color="000000" w:fill="FFFFFF"/>
            <w:noWrap/>
            <w:vAlign w:val="bottom"/>
            <w:hideMark/>
          </w:tcPr>
          <w:p w14:paraId="7EFCEA8E" w14:textId="77777777" w:rsidR="00BB1284" w:rsidRPr="00B64F63" w:rsidRDefault="00BB1284">
            <w:pPr>
              <w:rPr>
                <w:color w:val="000000" w:themeColor="text1"/>
                <w:sz w:val="18"/>
                <w:szCs w:val="18"/>
              </w:rPr>
            </w:pPr>
            <w:r w:rsidRPr="00B64F63">
              <w:rPr>
                <w:color w:val="000000" w:themeColor="text1"/>
                <w:sz w:val="18"/>
                <w:szCs w:val="18"/>
              </w:rPr>
              <w:t> </w:t>
            </w:r>
          </w:p>
        </w:tc>
      </w:tr>
      <w:tr w:rsidR="00B64F63" w:rsidRPr="00B64F63" w14:paraId="627C1D20" w14:textId="77777777" w:rsidTr="00BB1284">
        <w:trPr>
          <w:trHeight w:val="225"/>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0817BEE" w14:textId="77777777" w:rsidR="00BB1284" w:rsidRPr="00B64F63" w:rsidRDefault="00BB1284">
            <w:pPr>
              <w:rPr>
                <w:b/>
                <w:bCs/>
                <w:color w:val="000000" w:themeColor="text1"/>
                <w:sz w:val="18"/>
                <w:szCs w:val="18"/>
              </w:rPr>
            </w:pPr>
            <w:r w:rsidRPr="00B64F63">
              <w:rPr>
                <w:b/>
                <w:bCs/>
                <w:color w:val="000000" w:themeColor="text1"/>
                <w:sz w:val="18"/>
                <w:szCs w:val="18"/>
              </w:rPr>
              <w:t>Итого</w:t>
            </w:r>
          </w:p>
        </w:tc>
        <w:tc>
          <w:tcPr>
            <w:tcW w:w="1380" w:type="dxa"/>
            <w:tcBorders>
              <w:top w:val="nil"/>
              <w:left w:val="nil"/>
              <w:bottom w:val="single" w:sz="4" w:space="0" w:color="auto"/>
              <w:right w:val="single" w:sz="4" w:space="0" w:color="auto"/>
            </w:tcBorders>
            <w:shd w:val="clear" w:color="000000" w:fill="FFFFFF"/>
            <w:noWrap/>
            <w:vAlign w:val="bottom"/>
            <w:hideMark/>
          </w:tcPr>
          <w:p w14:paraId="527C085E" w14:textId="77777777" w:rsidR="00BB1284" w:rsidRPr="00B64F63" w:rsidRDefault="00BB1284">
            <w:pPr>
              <w:jc w:val="right"/>
              <w:rPr>
                <w:b/>
                <w:bCs/>
                <w:color w:val="000000" w:themeColor="text1"/>
                <w:sz w:val="18"/>
                <w:szCs w:val="18"/>
              </w:rPr>
            </w:pPr>
            <w:r w:rsidRPr="00B64F63">
              <w:rPr>
                <w:b/>
                <w:bCs/>
                <w:color w:val="000000" w:themeColor="text1"/>
                <w:sz w:val="18"/>
                <w:szCs w:val="18"/>
              </w:rPr>
              <w:t>5 483 000,00</w:t>
            </w:r>
          </w:p>
        </w:tc>
        <w:tc>
          <w:tcPr>
            <w:tcW w:w="1380" w:type="dxa"/>
            <w:tcBorders>
              <w:top w:val="nil"/>
              <w:left w:val="nil"/>
              <w:bottom w:val="single" w:sz="4" w:space="0" w:color="auto"/>
              <w:right w:val="single" w:sz="4" w:space="0" w:color="auto"/>
            </w:tcBorders>
            <w:shd w:val="clear" w:color="000000" w:fill="FFFFFF"/>
            <w:noWrap/>
            <w:vAlign w:val="bottom"/>
            <w:hideMark/>
          </w:tcPr>
          <w:p w14:paraId="7B59CCBF" w14:textId="77777777" w:rsidR="00BB1284" w:rsidRPr="00B64F63" w:rsidRDefault="00BB1284">
            <w:pPr>
              <w:jc w:val="right"/>
              <w:rPr>
                <w:b/>
                <w:bCs/>
                <w:color w:val="000000" w:themeColor="text1"/>
                <w:sz w:val="18"/>
                <w:szCs w:val="18"/>
              </w:rPr>
            </w:pPr>
            <w:r w:rsidRPr="00B64F63">
              <w:rPr>
                <w:b/>
                <w:bCs/>
                <w:color w:val="000000" w:themeColor="text1"/>
                <w:sz w:val="18"/>
                <w:szCs w:val="18"/>
              </w:rPr>
              <w:t>5 426 902,98</w:t>
            </w:r>
          </w:p>
        </w:tc>
        <w:tc>
          <w:tcPr>
            <w:tcW w:w="1080" w:type="dxa"/>
            <w:tcBorders>
              <w:top w:val="nil"/>
              <w:left w:val="nil"/>
              <w:bottom w:val="single" w:sz="4" w:space="0" w:color="auto"/>
              <w:right w:val="single" w:sz="4" w:space="0" w:color="auto"/>
            </w:tcBorders>
            <w:shd w:val="clear" w:color="000000" w:fill="FFFFFF"/>
            <w:noWrap/>
            <w:vAlign w:val="bottom"/>
            <w:hideMark/>
          </w:tcPr>
          <w:p w14:paraId="3F10A9FB" w14:textId="77777777" w:rsidR="00BB1284" w:rsidRPr="00B64F63" w:rsidRDefault="00BB1284">
            <w:pPr>
              <w:jc w:val="right"/>
              <w:rPr>
                <w:b/>
                <w:bCs/>
                <w:color w:val="000000" w:themeColor="text1"/>
                <w:sz w:val="18"/>
                <w:szCs w:val="18"/>
              </w:rPr>
            </w:pPr>
            <w:r w:rsidRPr="00B64F63">
              <w:rPr>
                <w:b/>
                <w:bCs/>
                <w:color w:val="000000" w:themeColor="text1"/>
                <w:sz w:val="18"/>
                <w:szCs w:val="18"/>
              </w:rPr>
              <w:t>98,98</w:t>
            </w:r>
          </w:p>
        </w:tc>
        <w:tc>
          <w:tcPr>
            <w:tcW w:w="1220" w:type="dxa"/>
            <w:tcBorders>
              <w:top w:val="nil"/>
              <w:left w:val="nil"/>
              <w:bottom w:val="single" w:sz="4" w:space="0" w:color="auto"/>
              <w:right w:val="single" w:sz="4" w:space="0" w:color="auto"/>
            </w:tcBorders>
            <w:shd w:val="clear" w:color="000000" w:fill="FFFFFF"/>
            <w:noWrap/>
            <w:vAlign w:val="bottom"/>
            <w:hideMark/>
          </w:tcPr>
          <w:p w14:paraId="7D55DFEA" w14:textId="77777777" w:rsidR="00BB1284" w:rsidRPr="00B64F63" w:rsidRDefault="00BB1284">
            <w:pPr>
              <w:rPr>
                <w:b/>
                <w:bCs/>
                <w:color w:val="000000" w:themeColor="text1"/>
                <w:sz w:val="18"/>
                <w:szCs w:val="18"/>
              </w:rPr>
            </w:pPr>
            <w:r w:rsidRPr="00B64F63">
              <w:rPr>
                <w:b/>
                <w:bCs/>
                <w:color w:val="000000" w:themeColor="text1"/>
                <w:sz w:val="18"/>
                <w:szCs w:val="18"/>
              </w:rPr>
              <w:t> </w:t>
            </w:r>
          </w:p>
        </w:tc>
      </w:tr>
      <w:tr w:rsidR="00B64F63" w:rsidRPr="00B64F63" w14:paraId="53CD61FE" w14:textId="77777777" w:rsidTr="00BB1284">
        <w:trPr>
          <w:trHeight w:val="435"/>
        </w:trPr>
        <w:tc>
          <w:tcPr>
            <w:tcW w:w="3760" w:type="dxa"/>
            <w:tcBorders>
              <w:top w:val="nil"/>
              <w:left w:val="single" w:sz="4" w:space="0" w:color="auto"/>
              <w:bottom w:val="single" w:sz="4" w:space="0" w:color="auto"/>
              <w:right w:val="single" w:sz="4" w:space="0" w:color="auto"/>
            </w:tcBorders>
            <w:shd w:val="clear" w:color="000000" w:fill="FFFFFF"/>
            <w:vAlign w:val="bottom"/>
            <w:hideMark/>
          </w:tcPr>
          <w:p w14:paraId="4E763E0C" w14:textId="77777777" w:rsidR="00BB1284" w:rsidRPr="00B64F63" w:rsidRDefault="00BB1284">
            <w:pPr>
              <w:rPr>
                <w:color w:val="000000" w:themeColor="text1"/>
                <w:sz w:val="18"/>
                <w:szCs w:val="18"/>
              </w:rPr>
            </w:pPr>
            <w:r w:rsidRPr="00B64F63">
              <w:rPr>
                <w:color w:val="000000" w:themeColor="text1"/>
                <w:sz w:val="18"/>
                <w:szCs w:val="18"/>
              </w:rPr>
              <w:t>Предупреждение происшествий на водных объектах на территории округа</w:t>
            </w:r>
          </w:p>
        </w:tc>
        <w:tc>
          <w:tcPr>
            <w:tcW w:w="940" w:type="dxa"/>
            <w:tcBorders>
              <w:top w:val="nil"/>
              <w:left w:val="nil"/>
              <w:bottom w:val="single" w:sz="4" w:space="0" w:color="auto"/>
              <w:right w:val="single" w:sz="4" w:space="0" w:color="auto"/>
            </w:tcBorders>
            <w:shd w:val="clear" w:color="000000" w:fill="FFFFFF"/>
            <w:noWrap/>
            <w:vAlign w:val="bottom"/>
            <w:hideMark/>
          </w:tcPr>
          <w:p w14:paraId="29374201" w14:textId="77777777" w:rsidR="00BB1284" w:rsidRPr="00B64F63" w:rsidRDefault="00BB1284">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47EBEC91" w14:textId="77777777" w:rsidR="00BB1284" w:rsidRPr="00B64F63" w:rsidRDefault="00BB1284">
            <w:pPr>
              <w:jc w:val="right"/>
              <w:rPr>
                <w:color w:val="000000" w:themeColor="text1"/>
                <w:sz w:val="18"/>
                <w:szCs w:val="18"/>
              </w:rPr>
            </w:pPr>
            <w:r w:rsidRPr="00B64F63">
              <w:rPr>
                <w:color w:val="000000" w:themeColor="text1"/>
                <w:sz w:val="18"/>
                <w:szCs w:val="18"/>
              </w:rPr>
              <w:t>800 000,00</w:t>
            </w:r>
          </w:p>
        </w:tc>
        <w:tc>
          <w:tcPr>
            <w:tcW w:w="1380" w:type="dxa"/>
            <w:tcBorders>
              <w:top w:val="nil"/>
              <w:left w:val="nil"/>
              <w:bottom w:val="single" w:sz="4" w:space="0" w:color="auto"/>
              <w:right w:val="single" w:sz="4" w:space="0" w:color="auto"/>
            </w:tcBorders>
            <w:shd w:val="clear" w:color="000000" w:fill="FFFFFF"/>
            <w:noWrap/>
            <w:vAlign w:val="bottom"/>
            <w:hideMark/>
          </w:tcPr>
          <w:p w14:paraId="40DF461A" w14:textId="77777777" w:rsidR="00BB1284" w:rsidRPr="00B64F63" w:rsidRDefault="00BB1284">
            <w:pPr>
              <w:jc w:val="right"/>
              <w:rPr>
                <w:color w:val="000000" w:themeColor="text1"/>
                <w:sz w:val="18"/>
                <w:szCs w:val="18"/>
              </w:rPr>
            </w:pPr>
            <w:r w:rsidRPr="00B64F63">
              <w:rPr>
                <w:color w:val="000000" w:themeColor="text1"/>
                <w:sz w:val="18"/>
                <w:szCs w:val="18"/>
              </w:rPr>
              <w:t>799 998,00</w:t>
            </w:r>
          </w:p>
        </w:tc>
        <w:tc>
          <w:tcPr>
            <w:tcW w:w="1080" w:type="dxa"/>
            <w:tcBorders>
              <w:top w:val="nil"/>
              <w:left w:val="nil"/>
              <w:bottom w:val="single" w:sz="4" w:space="0" w:color="auto"/>
              <w:right w:val="single" w:sz="4" w:space="0" w:color="auto"/>
            </w:tcBorders>
            <w:shd w:val="clear" w:color="000000" w:fill="FFFFFF"/>
            <w:noWrap/>
            <w:vAlign w:val="bottom"/>
            <w:hideMark/>
          </w:tcPr>
          <w:p w14:paraId="50911B9A" w14:textId="77777777" w:rsidR="00BB1284" w:rsidRPr="00B64F63" w:rsidRDefault="00BB1284">
            <w:pPr>
              <w:jc w:val="right"/>
              <w:rPr>
                <w:color w:val="000000" w:themeColor="text1"/>
                <w:sz w:val="18"/>
                <w:szCs w:val="18"/>
              </w:rPr>
            </w:pPr>
            <w:r w:rsidRPr="00B64F63">
              <w:rPr>
                <w:color w:val="000000" w:themeColor="text1"/>
                <w:sz w:val="18"/>
                <w:szCs w:val="18"/>
              </w:rPr>
              <w:t>100,00%</w:t>
            </w:r>
          </w:p>
        </w:tc>
        <w:tc>
          <w:tcPr>
            <w:tcW w:w="1220" w:type="dxa"/>
            <w:tcBorders>
              <w:top w:val="nil"/>
              <w:left w:val="nil"/>
              <w:bottom w:val="single" w:sz="4" w:space="0" w:color="auto"/>
              <w:right w:val="single" w:sz="4" w:space="0" w:color="auto"/>
            </w:tcBorders>
            <w:shd w:val="clear" w:color="000000" w:fill="FFFFFF"/>
            <w:noWrap/>
            <w:vAlign w:val="bottom"/>
            <w:hideMark/>
          </w:tcPr>
          <w:p w14:paraId="69DCB9B6" w14:textId="77777777" w:rsidR="00BB1284" w:rsidRPr="00B64F63" w:rsidRDefault="00BB1284">
            <w:pPr>
              <w:rPr>
                <w:color w:val="000000" w:themeColor="text1"/>
                <w:sz w:val="18"/>
                <w:szCs w:val="18"/>
              </w:rPr>
            </w:pPr>
            <w:r w:rsidRPr="00B64F63">
              <w:rPr>
                <w:color w:val="000000" w:themeColor="text1"/>
                <w:sz w:val="18"/>
                <w:szCs w:val="18"/>
              </w:rPr>
              <w:t> </w:t>
            </w:r>
          </w:p>
        </w:tc>
      </w:tr>
      <w:tr w:rsidR="00B64F63" w:rsidRPr="00B64F63" w14:paraId="374AFF0C" w14:textId="77777777" w:rsidTr="00BB1284">
        <w:trPr>
          <w:trHeight w:val="225"/>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935362D" w14:textId="77777777" w:rsidR="00BB1284" w:rsidRPr="00B64F63" w:rsidRDefault="00BB1284">
            <w:pPr>
              <w:rPr>
                <w:b/>
                <w:bCs/>
                <w:color w:val="000000" w:themeColor="text1"/>
                <w:sz w:val="18"/>
                <w:szCs w:val="18"/>
              </w:rPr>
            </w:pPr>
            <w:r w:rsidRPr="00B64F63">
              <w:rPr>
                <w:b/>
                <w:bCs/>
                <w:color w:val="000000" w:themeColor="text1"/>
                <w:sz w:val="18"/>
                <w:szCs w:val="18"/>
              </w:rPr>
              <w:t>Итого</w:t>
            </w:r>
          </w:p>
        </w:tc>
        <w:tc>
          <w:tcPr>
            <w:tcW w:w="1380" w:type="dxa"/>
            <w:tcBorders>
              <w:top w:val="nil"/>
              <w:left w:val="nil"/>
              <w:bottom w:val="single" w:sz="4" w:space="0" w:color="auto"/>
              <w:right w:val="single" w:sz="4" w:space="0" w:color="auto"/>
            </w:tcBorders>
            <w:shd w:val="clear" w:color="000000" w:fill="FFFFFF"/>
            <w:noWrap/>
            <w:vAlign w:val="bottom"/>
            <w:hideMark/>
          </w:tcPr>
          <w:p w14:paraId="596C1B36" w14:textId="77777777" w:rsidR="00BB1284" w:rsidRPr="00B64F63" w:rsidRDefault="00BB1284">
            <w:pPr>
              <w:jc w:val="right"/>
              <w:rPr>
                <w:b/>
                <w:bCs/>
                <w:color w:val="000000" w:themeColor="text1"/>
                <w:sz w:val="18"/>
                <w:szCs w:val="18"/>
              </w:rPr>
            </w:pPr>
            <w:r w:rsidRPr="00B64F63">
              <w:rPr>
                <w:b/>
                <w:bCs/>
                <w:color w:val="000000" w:themeColor="text1"/>
                <w:sz w:val="18"/>
                <w:szCs w:val="18"/>
              </w:rPr>
              <w:t>800 000,00</w:t>
            </w:r>
          </w:p>
        </w:tc>
        <w:tc>
          <w:tcPr>
            <w:tcW w:w="1380" w:type="dxa"/>
            <w:tcBorders>
              <w:top w:val="nil"/>
              <w:left w:val="nil"/>
              <w:bottom w:val="single" w:sz="4" w:space="0" w:color="auto"/>
              <w:right w:val="single" w:sz="4" w:space="0" w:color="auto"/>
            </w:tcBorders>
            <w:shd w:val="clear" w:color="000000" w:fill="FFFFFF"/>
            <w:noWrap/>
            <w:vAlign w:val="bottom"/>
            <w:hideMark/>
          </w:tcPr>
          <w:p w14:paraId="235CCFAB" w14:textId="77777777" w:rsidR="00BB1284" w:rsidRPr="00B64F63" w:rsidRDefault="00BB1284">
            <w:pPr>
              <w:jc w:val="right"/>
              <w:rPr>
                <w:b/>
                <w:bCs/>
                <w:color w:val="000000" w:themeColor="text1"/>
                <w:sz w:val="18"/>
                <w:szCs w:val="18"/>
              </w:rPr>
            </w:pPr>
            <w:r w:rsidRPr="00B64F63">
              <w:rPr>
                <w:b/>
                <w:bCs/>
                <w:color w:val="000000" w:themeColor="text1"/>
                <w:sz w:val="18"/>
                <w:szCs w:val="18"/>
              </w:rPr>
              <w:t>799 998,00</w:t>
            </w:r>
          </w:p>
        </w:tc>
        <w:tc>
          <w:tcPr>
            <w:tcW w:w="1080" w:type="dxa"/>
            <w:tcBorders>
              <w:top w:val="nil"/>
              <w:left w:val="nil"/>
              <w:bottom w:val="single" w:sz="4" w:space="0" w:color="auto"/>
              <w:right w:val="single" w:sz="4" w:space="0" w:color="auto"/>
            </w:tcBorders>
            <w:shd w:val="clear" w:color="000000" w:fill="FFFFFF"/>
            <w:noWrap/>
            <w:vAlign w:val="bottom"/>
            <w:hideMark/>
          </w:tcPr>
          <w:p w14:paraId="3A979FEC" w14:textId="77777777" w:rsidR="00BB1284" w:rsidRPr="00B64F63" w:rsidRDefault="00BB1284">
            <w:pPr>
              <w:jc w:val="right"/>
              <w:rPr>
                <w:b/>
                <w:bCs/>
                <w:color w:val="000000" w:themeColor="text1"/>
                <w:sz w:val="18"/>
                <w:szCs w:val="18"/>
              </w:rPr>
            </w:pPr>
            <w:r w:rsidRPr="00B64F63">
              <w:rPr>
                <w:b/>
                <w:bCs/>
                <w:color w:val="000000" w:themeColor="text1"/>
                <w:sz w:val="18"/>
                <w:szCs w:val="18"/>
              </w:rPr>
              <w:t>100,00</w:t>
            </w:r>
          </w:p>
        </w:tc>
        <w:tc>
          <w:tcPr>
            <w:tcW w:w="1220" w:type="dxa"/>
            <w:tcBorders>
              <w:top w:val="nil"/>
              <w:left w:val="nil"/>
              <w:bottom w:val="single" w:sz="4" w:space="0" w:color="auto"/>
              <w:right w:val="single" w:sz="4" w:space="0" w:color="auto"/>
            </w:tcBorders>
            <w:shd w:val="clear" w:color="000000" w:fill="FFFFFF"/>
            <w:noWrap/>
            <w:vAlign w:val="bottom"/>
            <w:hideMark/>
          </w:tcPr>
          <w:p w14:paraId="65DF018A" w14:textId="77777777" w:rsidR="00BB1284" w:rsidRPr="00B64F63" w:rsidRDefault="00BB1284">
            <w:pPr>
              <w:rPr>
                <w:b/>
                <w:bCs/>
                <w:color w:val="000000" w:themeColor="text1"/>
                <w:sz w:val="18"/>
                <w:szCs w:val="18"/>
              </w:rPr>
            </w:pPr>
            <w:r w:rsidRPr="00B64F63">
              <w:rPr>
                <w:b/>
                <w:bCs/>
                <w:color w:val="000000" w:themeColor="text1"/>
                <w:sz w:val="18"/>
                <w:szCs w:val="18"/>
              </w:rPr>
              <w:t> </w:t>
            </w:r>
          </w:p>
        </w:tc>
      </w:tr>
      <w:tr w:rsidR="00B64F63" w:rsidRPr="00B64F63" w14:paraId="668CDE12" w14:textId="77777777" w:rsidTr="00BB1284">
        <w:trPr>
          <w:trHeight w:val="255"/>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14:paraId="5327491F" w14:textId="77777777" w:rsidR="00BB1284" w:rsidRPr="00B64F63" w:rsidRDefault="00BB1284">
            <w:pPr>
              <w:rPr>
                <w:b/>
                <w:bCs/>
                <w:color w:val="000000" w:themeColor="text1"/>
                <w:sz w:val="18"/>
                <w:szCs w:val="18"/>
              </w:rPr>
            </w:pPr>
            <w:r w:rsidRPr="00B64F63">
              <w:rPr>
                <w:b/>
                <w:bCs/>
                <w:color w:val="000000" w:themeColor="text1"/>
                <w:sz w:val="18"/>
                <w:szCs w:val="18"/>
              </w:rPr>
              <w:t>Всего</w:t>
            </w:r>
          </w:p>
        </w:tc>
        <w:tc>
          <w:tcPr>
            <w:tcW w:w="940" w:type="dxa"/>
            <w:tcBorders>
              <w:top w:val="nil"/>
              <w:left w:val="nil"/>
              <w:bottom w:val="single" w:sz="4" w:space="0" w:color="auto"/>
              <w:right w:val="single" w:sz="4" w:space="0" w:color="auto"/>
            </w:tcBorders>
            <w:shd w:val="clear" w:color="000000" w:fill="FFFFFF"/>
            <w:noWrap/>
            <w:vAlign w:val="bottom"/>
            <w:hideMark/>
          </w:tcPr>
          <w:p w14:paraId="252D1B55" w14:textId="77777777" w:rsidR="00BB1284" w:rsidRPr="00B64F63" w:rsidRDefault="00BB1284">
            <w:pPr>
              <w:rPr>
                <w:b/>
                <w:bCs/>
                <w:color w:val="000000" w:themeColor="text1"/>
                <w:sz w:val="18"/>
                <w:szCs w:val="18"/>
              </w:rPr>
            </w:pPr>
            <w:r w:rsidRPr="00B64F63">
              <w:rPr>
                <w:b/>
                <w:bCs/>
                <w:color w:val="000000" w:themeColor="text1"/>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4E7E4307" w14:textId="77777777" w:rsidR="00BB1284" w:rsidRPr="00B64F63" w:rsidRDefault="00BB1284">
            <w:pPr>
              <w:jc w:val="right"/>
              <w:rPr>
                <w:b/>
                <w:bCs/>
                <w:color w:val="000000" w:themeColor="text1"/>
                <w:sz w:val="18"/>
                <w:szCs w:val="18"/>
              </w:rPr>
            </w:pPr>
            <w:r w:rsidRPr="00B64F63">
              <w:rPr>
                <w:b/>
                <w:bCs/>
                <w:color w:val="000000" w:themeColor="text1"/>
                <w:sz w:val="18"/>
                <w:szCs w:val="18"/>
              </w:rPr>
              <w:t>7 058 200,00</w:t>
            </w:r>
          </w:p>
        </w:tc>
        <w:tc>
          <w:tcPr>
            <w:tcW w:w="1380" w:type="dxa"/>
            <w:tcBorders>
              <w:top w:val="nil"/>
              <w:left w:val="nil"/>
              <w:bottom w:val="single" w:sz="4" w:space="0" w:color="auto"/>
              <w:right w:val="single" w:sz="4" w:space="0" w:color="auto"/>
            </w:tcBorders>
            <w:shd w:val="clear" w:color="000000" w:fill="FFFFFF"/>
            <w:noWrap/>
            <w:vAlign w:val="bottom"/>
            <w:hideMark/>
          </w:tcPr>
          <w:p w14:paraId="5CDE3164" w14:textId="77777777" w:rsidR="00BB1284" w:rsidRPr="00B64F63" w:rsidRDefault="00BB1284">
            <w:pPr>
              <w:jc w:val="right"/>
              <w:rPr>
                <w:b/>
                <w:bCs/>
                <w:color w:val="000000" w:themeColor="text1"/>
                <w:sz w:val="18"/>
                <w:szCs w:val="18"/>
              </w:rPr>
            </w:pPr>
            <w:r w:rsidRPr="00B64F63">
              <w:rPr>
                <w:b/>
                <w:bCs/>
                <w:color w:val="000000" w:themeColor="text1"/>
                <w:sz w:val="18"/>
                <w:szCs w:val="18"/>
              </w:rPr>
              <w:t>6 974 000,98</w:t>
            </w:r>
          </w:p>
        </w:tc>
        <w:tc>
          <w:tcPr>
            <w:tcW w:w="1080" w:type="dxa"/>
            <w:tcBorders>
              <w:top w:val="nil"/>
              <w:left w:val="nil"/>
              <w:bottom w:val="single" w:sz="4" w:space="0" w:color="auto"/>
              <w:right w:val="single" w:sz="4" w:space="0" w:color="auto"/>
            </w:tcBorders>
            <w:shd w:val="clear" w:color="000000" w:fill="FFFFFF"/>
            <w:noWrap/>
            <w:vAlign w:val="bottom"/>
            <w:hideMark/>
          </w:tcPr>
          <w:p w14:paraId="5319BEF7" w14:textId="77777777" w:rsidR="00BB1284" w:rsidRPr="00B64F63" w:rsidRDefault="00BB1284">
            <w:pPr>
              <w:jc w:val="right"/>
              <w:rPr>
                <w:b/>
                <w:bCs/>
                <w:color w:val="000000" w:themeColor="text1"/>
                <w:sz w:val="18"/>
                <w:szCs w:val="18"/>
              </w:rPr>
            </w:pPr>
            <w:r w:rsidRPr="00B64F63">
              <w:rPr>
                <w:b/>
                <w:bCs/>
                <w:color w:val="000000" w:themeColor="text1"/>
                <w:sz w:val="18"/>
                <w:szCs w:val="18"/>
              </w:rPr>
              <w:t>98,81</w:t>
            </w:r>
          </w:p>
        </w:tc>
        <w:tc>
          <w:tcPr>
            <w:tcW w:w="1220" w:type="dxa"/>
            <w:tcBorders>
              <w:top w:val="nil"/>
              <w:left w:val="nil"/>
              <w:bottom w:val="single" w:sz="4" w:space="0" w:color="auto"/>
              <w:right w:val="single" w:sz="4" w:space="0" w:color="auto"/>
            </w:tcBorders>
            <w:shd w:val="clear" w:color="000000" w:fill="FFFFFF"/>
            <w:noWrap/>
            <w:vAlign w:val="bottom"/>
            <w:hideMark/>
          </w:tcPr>
          <w:p w14:paraId="1DBFEA51" w14:textId="77777777" w:rsidR="00BB1284" w:rsidRPr="00B64F63" w:rsidRDefault="00BB1284">
            <w:pPr>
              <w:rPr>
                <w:b/>
                <w:bCs/>
                <w:color w:val="000000" w:themeColor="text1"/>
                <w:sz w:val="18"/>
                <w:szCs w:val="18"/>
              </w:rPr>
            </w:pPr>
            <w:r w:rsidRPr="00B64F63">
              <w:rPr>
                <w:b/>
                <w:bCs/>
                <w:color w:val="000000" w:themeColor="text1"/>
                <w:sz w:val="18"/>
                <w:szCs w:val="18"/>
              </w:rPr>
              <w:t> </w:t>
            </w:r>
          </w:p>
        </w:tc>
      </w:tr>
    </w:tbl>
    <w:p w14:paraId="699BB6B0" w14:textId="15BC6830" w:rsidR="00BB1284" w:rsidRPr="00B64F63" w:rsidRDefault="00BB1284" w:rsidP="009C2B60">
      <w:pPr>
        <w:ind w:firstLine="567"/>
        <w:jc w:val="both"/>
        <w:rPr>
          <w:color w:val="000000" w:themeColor="text1"/>
          <w:sz w:val="26"/>
          <w:szCs w:val="26"/>
        </w:rPr>
      </w:pPr>
    </w:p>
    <w:p w14:paraId="62517C42" w14:textId="77777777" w:rsidR="00BB1284" w:rsidRPr="00B64F63" w:rsidRDefault="00BB1284" w:rsidP="009C2B60">
      <w:pPr>
        <w:ind w:firstLine="567"/>
        <w:jc w:val="both"/>
        <w:rPr>
          <w:color w:val="000000" w:themeColor="text1"/>
          <w:sz w:val="26"/>
          <w:szCs w:val="26"/>
        </w:rPr>
      </w:pPr>
    </w:p>
    <w:p w14:paraId="5BD9AE64" w14:textId="0FF6617C" w:rsidR="009C2B60" w:rsidRPr="00B64F63" w:rsidRDefault="009C2B60" w:rsidP="009C2B60">
      <w:pPr>
        <w:ind w:firstLine="567"/>
        <w:jc w:val="both"/>
        <w:rPr>
          <w:color w:val="000000" w:themeColor="text1"/>
          <w:sz w:val="26"/>
          <w:szCs w:val="26"/>
        </w:rPr>
      </w:pPr>
      <w:r w:rsidRPr="00B64F63">
        <w:rPr>
          <w:color w:val="000000" w:themeColor="text1"/>
          <w:sz w:val="26"/>
          <w:szCs w:val="26"/>
        </w:rPr>
        <w:t>2. Муниципальная программа «Управление муниципальными финансами Вологодского муниципального округа», за счет средств местного бюджета:</w:t>
      </w:r>
    </w:p>
    <w:p w14:paraId="7A068D29" w14:textId="77777777" w:rsidR="00AA5C4C" w:rsidRPr="00B64F63" w:rsidRDefault="00AA5C4C" w:rsidP="009C2B60">
      <w:pPr>
        <w:ind w:firstLine="567"/>
        <w:jc w:val="both"/>
        <w:rPr>
          <w:color w:val="000000" w:themeColor="text1"/>
          <w:sz w:val="26"/>
          <w:szCs w:val="26"/>
        </w:rPr>
      </w:pPr>
    </w:p>
    <w:tbl>
      <w:tblPr>
        <w:tblW w:w="9805" w:type="dxa"/>
        <w:tblInd w:w="113" w:type="dxa"/>
        <w:tblLook w:val="04A0" w:firstRow="1" w:lastRow="0" w:firstColumn="1" w:lastColumn="0" w:noHBand="0" w:noVBand="1"/>
      </w:tblPr>
      <w:tblGrid>
        <w:gridCol w:w="4815"/>
        <w:gridCol w:w="2013"/>
        <w:gridCol w:w="1414"/>
        <w:gridCol w:w="1563"/>
      </w:tblGrid>
      <w:tr w:rsidR="00B64F63" w:rsidRPr="00B64F63" w14:paraId="418EF1FD" w14:textId="77777777" w:rsidTr="00770735">
        <w:trPr>
          <w:trHeight w:val="57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EED1D" w14:textId="77777777" w:rsidR="00770735" w:rsidRPr="00B64F63" w:rsidRDefault="00770735" w:rsidP="00EB7AA2">
            <w:pPr>
              <w:jc w:val="center"/>
              <w:rPr>
                <w:color w:val="000000" w:themeColor="text1"/>
                <w:sz w:val="18"/>
                <w:szCs w:val="18"/>
              </w:rPr>
            </w:pPr>
            <w:r w:rsidRPr="00B64F63">
              <w:rPr>
                <w:color w:val="000000" w:themeColor="text1"/>
                <w:sz w:val="18"/>
                <w:szCs w:val="18"/>
              </w:rPr>
              <w:t>ЦСР</w:t>
            </w:r>
          </w:p>
        </w:tc>
        <w:tc>
          <w:tcPr>
            <w:tcW w:w="2013" w:type="dxa"/>
            <w:tcBorders>
              <w:top w:val="single" w:sz="4" w:space="0" w:color="auto"/>
              <w:left w:val="nil"/>
              <w:bottom w:val="single" w:sz="4" w:space="0" w:color="auto"/>
              <w:right w:val="single" w:sz="4" w:space="0" w:color="auto"/>
            </w:tcBorders>
            <w:shd w:val="clear" w:color="000000" w:fill="FFFFFF"/>
            <w:vAlign w:val="center"/>
            <w:hideMark/>
          </w:tcPr>
          <w:p w14:paraId="34CB5737" w14:textId="77777777" w:rsidR="00770735" w:rsidRPr="00B64F63" w:rsidRDefault="00770735" w:rsidP="00EB7AA2">
            <w:pPr>
              <w:jc w:val="center"/>
              <w:rPr>
                <w:color w:val="000000" w:themeColor="text1"/>
                <w:sz w:val="18"/>
                <w:szCs w:val="18"/>
              </w:rPr>
            </w:pPr>
            <w:r w:rsidRPr="00B64F63">
              <w:rPr>
                <w:color w:val="000000" w:themeColor="text1"/>
                <w:sz w:val="18"/>
                <w:szCs w:val="18"/>
              </w:rPr>
              <w:t>План</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77DD9F1C" w14:textId="77777777" w:rsidR="00770735" w:rsidRPr="00B64F63" w:rsidRDefault="00770735" w:rsidP="00EB7AA2">
            <w:pPr>
              <w:jc w:val="center"/>
              <w:rPr>
                <w:color w:val="000000" w:themeColor="text1"/>
                <w:sz w:val="18"/>
                <w:szCs w:val="18"/>
              </w:rPr>
            </w:pPr>
            <w:r w:rsidRPr="00B64F63">
              <w:rPr>
                <w:color w:val="000000" w:themeColor="text1"/>
                <w:sz w:val="18"/>
                <w:szCs w:val="18"/>
              </w:rPr>
              <w:t>Факт</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14:paraId="38E8443F" w14:textId="18167551" w:rsidR="00770735" w:rsidRPr="00B64F63" w:rsidRDefault="00770735" w:rsidP="00EB7AA2">
            <w:pPr>
              <w:jc w:val="center"/>
              <w:rPr>
                <w:color w:val="000000" w:themeColor="text1"/>
                <w:sz w:val="18"/>
                <w:szCs w:val="18"/>
              </w:rPr>
            </w:pPr>
            <w:r w:rsidRPr="00B64F63">
              <w:rPr>
                <w:color w:val="000000" w:themeColor="text1"/>
                <w:sz w:val="18"/>
                <w:szCs w:val="18"/>
              </w:rPr>
              <w:t>% освоения</w:t>
            </w:r>
          </w:p>
        </w:tc>
      </w:tr>
      <w:tr w:rsidR="00B64F63" w:rsidRPr="00B64F63" w14:paraId="29DDA3BD" w14:textId="77777777" w:rsidTr="00770735">
        <w:trPr>
          <w:trHeight w:val="604"/>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3E64D3B" w14:textId="0AEA4C23" w:rsidR="00770735" w:rsidRPr="00B64F63" w:rsidRDefault="00770735" w:rsidP="00770735">
            <w:pPr>
              <w:rPr>
                <w:color w:val="000000" w:themeColor="text1"/>
                <w:sz w:val="18"/>
                <w:szCs w:val="18"/>
              </w:rPr>
            </w:pPr>
            <w:r w:rsidRPr="00B64F63">
              <w:rPr>
                <w:color w:val="000000" w:themeColor="text1"/>
                <w:sz w:val="18"/>
                <w:szCs w:val="18"/>
              </w:rPr>
              <w:t>Обеспечение повышения заработной платы работникам бюджетной сферы</w:t>
            </w:r>
          </w:p>
        </w:tc>
        <w:tc>
          <w:tcPr>
            <w:tcW w:w="2013" w:type="dxa"/>
            <w:tcBorders>
              <w:top w:val="nil"/>
              <w:left w:val="nil"/>
              <w:bottom w:val="single" w:sz="4" w:space="0" w:color="auto"/>
              <w:right w:val="single" w:sz="4" w:space="0" w:color="auto"/>
            </w:tcBorders>
            <w:shd w:val="clear" w:color="000000" w:fill="FFFFFF"/>
            <w:noWrap/>
            <w:vAlign w:val="bottom"/>
            <w:hideMark/>
          </w:tcPr>
          <w:p w14:paraId="552D8D80" w14:textId="7E5B86DC" w:rsidR="00770735" w:rsidRPr="00B64F63" w:rsidRDefault="00770735" w:rsidP="00770735">
            <w:pPr>
              <w:jc w:val="right"/>
              <w:rPr>
                <w:color w:val="000000" w:themeColor="text1"/>
                <w:sz w:val="18"/>
                <w:szCs w:val="18"/>
              </w:rPr>
            </w:pPr>
            <w:r w:rsidRPr="00B64F63">
              <w:rPr>
                <w:color w:val="000000" w:themeColor="text1"/>
                <w:sz w:val="18"/>
                <w:szCs w:val="18"/>
              </w:rPr>
              <w:t>155,8</w:t>
            </w:r>
          </w:p>
        </w:tc>
        <w:tc>
          <w:tcPr>
            <w:tcW w:w="1414" w:type="dxa"/>
            <w:tcBorders>
              <w:top w:val="nil"/>
              <w:left w:val="nil"/>
              <w:bottom w:val="single" w:sz="4" w:space="0" w:color="auto"/>
              <w:right w:val="single" w:sz="4" w:space="0" w:color="auto"/>
            </w:tcBorders>
            <w:shd w:val="clear" w:color="auto" w:fill="auto"/>
            <w:noWrap/>
            <w:vAlign w:val="bottom"/>
          </w:tcPr>
          <w:p w14:paraId="4F9A42C3" w14:textId="6E2E9F03" w:rsidR="00770735" w:rsidRPr="00B64F63" w:rsidRDefault="00770735" w:rsidP="00770735">
            <w:pPr>
              <w:jc w:val="right"/>
              <w:rPr>
                <w:color w:val="000000" w:themeColor="text1"/>
                <w:sz w:val="18"/>
                <w:szCs w:val="18"/>
              </w:rPr>
            </w:pPr>
            <w:r w:rsidRPr="00B64F63">
              <w:rPr>
                <w:color w:val="000000" w:themeColor="text1"/>
                <w:sz w:val="18"/>
                <w:szCs w:val="18"/>
              </w:rPr>
              <w:t>155,8</w:t>
            </w:r>
          </w:p>
        </w:tc>
        <w:tc>
          <w:tcPr>
            <w:tcW w:w="1563" w:type="dxa"/>
            <w:tcBorders>
              <w:top w:val="nil"/>
              <w:left w:val="nil"/>
              <w:bottom w:val="single" w:sz="4" w:space="0" w:color="auto"/>
              <w:right w:val="single" w:sz="4" w:space="0" w:color="auto"/>
            </w:tcBorders>
            <w:shd w:val="clear" w:color="auto" w:fill="auto"/>
            <w:noWrap/>
            <w:vAlign w:val="bottom"/>
            <w:hideMark/>
          </w:tcPr>
          <w:p w14:paraId="149B6E28" w14:textId="77777777" w:rsidR="00770735" w:rsidRPr="00B64F63" w:rsidRDefault="00770735" w:rsidP="00770735">
            <w:pPr>
              <w:jc w:val="right"/>
              <w:rPr>
                <w:color w:val="000000" w:themeColor="text1"/>
                <w:sz w:val="18"/>
                <w:szCs w:val="18"/>
              </w:rPr>
            </w:pPr>
            <w:r w:rsidRPr="00B64F63">
              <w:rPr>
                <w:color w:val="000000" w:themeColor="text1"/>
                <w:sz w:val="18"/>
                <w:szCs w:val="18"/>
              </w:rPr>
              <w:t>100,00%</w:t>
            </w:r>
          </w:p>
        </w:tc>
      </w:tr>
      <w:tr w:rsidR="00B64F63" w:rsidRPr="00B64F63" w14:paraId="4C7A12F4" w14:textId="77777777" w:rsidTr="00770735">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6DF4DC5" w14:textId="77777777" w:rsidR="00770735" w:rsidRPr="00B64F63" w:rsidRDefault="00770735" w:rsidP="00770735">
            <w:pPr>
              <w:rPr>
                <w:b/>
                <w:bCs/>
                <w:color w:val="000000" w:themeColor="text1"/>
                <w:sz w:val="18"/>
                <w:szCs w:val="18"/>
              </w:rPr>
            </w:pPr>
            <w:r w:rsidRPr="00B64F63">
              <w:rPr>
                <w:b/>
                <w:bCs/>
                <w:color w:val="000000" w:themeColor="text1"/>
                <w:sz w:val="18"/>
                <w:szCs w:val="18"/>
              </w:rPr>
              <w:t>Всего</w:t>
            </w:r>
          </w:p>
        </w:tc>
        <w:tc>
          <w:tcPr>
            <w:tcW w:w="2013" w:type="dxa"/>
            <w:tcBorders>
              <w:top w:val="nil"/>
              <w:left w:val="nil"/>
              <w:bottom w:val="single" w:sz="4" w:space="0" w:color="auto"/>
              <w:right w:val="single" w:sz="4" w:space="0" w:color="auto"/>
            </w:tcBorders>
            <w:shd w:val="clear" w:color="000000" w:fill="FFFFFF"/>
            <w:noWrap/>
            <w:vAlign w:val="bottom"/>
            <w:hideMark/>
          </w:tcPr>
          <w:p w14:paraId="2FB75CAD" w14:textId="47C86C89" w:rsidR="00770735" w:rsidRPr="00B64F63" w:rsidRDefault="00770735" w:rsidP="00770735">
            <w:pPr>
              <w:jc w:val="right"/>
              <w:rPr>
                <w:b/>
                <w:bCs/>
                <w:color w:val="000000" w:themeColor="text1"/>
                <w:sz w:val="18"/>
                <w:szCs w:val="18"/>
              </w:rPr>
            </w:pPr>
            <w:r w:rsidRPr="00B64F63">
              <w:rPr>
                <w:b/>
                <w:bCs/>
                <w:color w:val="000000" w:themeColor="text1"/>
                <w:sz w:val="18"/>
                <w:szCs w:val="18"/>
              </w:rPr>
              <w:t>155,8</w:t>
            </w:r>
          </w:p>
        </w:tc>
        <w:tc>
          <w:tcPr>
            <w:tcW w:w="1414" w:type="dxa"/>
            <w:tcBorders>
              <w:top w:val="nil"/>
              <w:left w:val="nil"/>
              <w:bottom w:val="single" w:sz="4" w:space="0" w:color="auto"/>
              <w:right w:val="single" w:sz="4" w:space="0" w:color="auto"/>
            </w:tcBorders>
            <w:shd w:val="clear" w:color="auto" w:fill="auto"/>
            <w:noWrap/>
            <w:vAlign w:val="bottom"/>
          </w:tcPr>
          <w:p w14:paraId="286B3815" w14:textId="2E826650" w:rsidR="00770735" w:rsidRPr="00B64F63" w:rsidRDefault="00770735" w:rsidP="00770735">
            <w:pPr>
              <w:jc w:val="right"/>
              <w:rPr>
                <w:b/>
                <w:bCs/>
                <w:color w:val="000000" w:themeColor="text1"/>
                <w:sz w:val="18"/>
                <w:szCs w:val="18"/>
              </w:rPr>
            </w:pPr>
            <w:r w:rsidRPr="00B64F63">
              <w:rPr>
                <w:b/>
                <w:bCs/>
                <w:color w:val="000000" w:themeColor="text1"/>
                <w:sz w:val="18"/>
                <w:szCs w:val="18"/>
              </w:rPr>
              <w:t>155,8</w:t>
            </w:r>
          </w:p>
        </w:tc>
        <w:tc>
          <w:tcPr>
            <w:tcW w:w="1563" w:type="dxa"/>
            <w:tcBorders>
              <w:top w:val="nil"/>
              <w:left w:val="nil"/>
              <w:bottom w:val="single" w:sz="4" w:space="0" w:color="auto"/>
              <w:right w:val="single" w:sz="4" w:space="0" w:color="auto"/>
            </w:tcBorders>
            <w:shd w:val="clear" w:color="auto" w:fill="auto"/>
            <w:noWrap/>
            <w:vAlign w:val="bottom"/>
            <w:hideMark/>
          </w:tcPr>
          <w:p w14:paraId="546547A3" w14:textId="77777777" w:rsidR="00770735" w:rsidRPr="00B64F63" w:rsidRDefault="00770735" w:rsidP="00770735">
            <w:pPr>
              <w:jc w:val="right"/>
              <w:rPr>
                <w:b/>
                <w:bCs/>
                <w:color w:val="000000" w:themeColor="text1"/>
                <w:sz w:val="18"/>
                <w:szCs w:val="18"/>
              </w:rPr>
            </w:pPr>
            <w:r w:rsidRPr="00B64F63">
              <w:rPr>
                <w:b/>
                <w:bCs/>
                <w:color w:val="000000" w:themeColor="text1"/>
                <w:sz w:val="18"/>
                <w:szCs w:val="18"/>
              </w:rPr>
              <w:t>100,00%</w:t>
            </w:r>
          </w:p>
        </w:tc>
      </w:tr>
    </w:tbl>
    <w:p w14:paraId="0235F336" w14:textId="77777777" w:rsidR="009C2B60" w:rsidRPr="00B64F63" w:rsidRDefault="009C2B60" w:rsidP="009C2B60">
      <w:pPr>
        <w:jc w:val="both"/>
        <w:rPr>
          <w:color w:val="000000" w:themeColor="text1"/>
          <w:sz w:val="26"/>
          <w:szCs w:val="26"/>
        </w:rPr>
      </w:pPr>
    </w:p>
    <w:p w14:paraId="63C8484F" w14:textId="77777777" w:rsidR="009C2B60" w:rsidRPr="00B64F63" w:rsidRDefault="009C2B60" w:rsidP="009C2B60">
      <w:pPr>
        <w:ind w:firstLine="709"/>
        <w:jc w:val="center"/>
        <w:rPr>
          <w:b/>
          <w:bCs/>
          <w:color w:val="000000" w:themeColor="text1"/>
          <w:sz w:val="26"/>
          <w:szCs w:val="26"/>
        </w:rPr>
      </w:pPr>
      <w:r w:rsidRPr="00B64F63">
        <w:rPr>
          <w:b/>
          <w:bCs/>
          <w:color w:val="000000" w:themeColor="text1"/>
          <w:sz w:val="26"/>
          <w:szCs w:val="26"/>
        </w:rPr>
        <w:lastRenderedPageBreak/>
        <w:t>РАЗДЕЛ 04.00 «НАЦИОНАЛЬНАЯ ЭКОНОМИКА»</w:t>
      </w:r>
    </w:p>
    <w:p w14:paraId="158ADD90" w14:textId="77777777" w:rsidR="009C2B60" w:rsidRPr="00B64F63" w:rsidRDefault="009C2B60" w:rsidP="009C2B60">
      <w:pPr>
        <w:ind w:firstLine="709"/>
        <w:jc w:val="center"/>
        <w:rPr>
          <w:b/>
          <w:bCs/>
          <w:color w:val="000000" w:themeColor="text1"/>
          <w:sz w:val="26"/>
          <w:szCs w:val="26"/>
        </w:rPr>
      </w:pPr>
    </w:p>
    <w:p w14:paraId="0B628F25" w14:textId="592958DC" w:rsidR="009C2B60" w:rsidRPr="00B64F63" w:rsidRDefault="009C2B60" w:rsidP="009C2B60">
      <w:pPr>
        <w:ind w:firstLine="709"/>
        <w:jc w:val="both"/>
        <w:rPr>
          <w:color w:val="000000" w:themeColor="text1"/>
          <w:sz w:val="26"/>
          <w:szCs w:val="26"/>
        </w:rPr>
      </w:pPr>
      <w:r w:rsidRPr="00B64F63">
        <w:rPr>
          <w:b/>
          <w:color w:val="000000" w:themeColor="text1"/>
          <w:sz w:val="26"/>
          <w:szCs w:val="26"/>
        </w:rPr>
        <w:t xml:space="preserve">Расходы бюджета </w:t>
      </w:r>
      <w:r w:rsidR="00CA564F" w:rsidRPr="00B64F63">
        <w:rPr>
          <w:b/>
          <w:color w:val="000000" w:themeColor="text1"/>
          <w:sz w:val="26"/>
          <w:szCs w:val="26"/>
        </w:rPr>
        <w:t>округа</w:t>
      </w:r>
      <w:r w:rsidRPr="00B64F63">
        <w:rPr>
          <w:color w:val="000000" w:themeColor="text1"/>
          <w:sz w:val="26"/>
          <w:szCs w:val="26"/>
        </w:rPr>
        <w:t xml:space="preserve"> составили </w:t>
      </w:r>
      <w:r w:rsidR="0006392B" w:rsidRPr="00B64F63">
        <w:rPr>
          <w:color w:val="000000" w:themeColor="text1"/>
          <w:sz w:val="26"/>
          <w:szCs w:val="26"/>
        </w:rPr>
        <w:t>970 816 164,9</w:t>
      </w:r>
      <w:r w:rsidRPr="00B64F63">
        <w:rPr>
          <w:color w:val="000000" w:themeColor="text1"/>
          <w:sz w:val="26"/>
          <w:szCs w:val="26"/>
        </w:rPr>
        <w:t xml:space="preserve"> руб. при плановых назначениях </w:t>
      </w:r>
      <w:r w:rsidR="0006392B" w:rsidRPr="00B64F63">
        <w:rPr>
          <w:color w:val="000000" w:themeColor="text1"/>
          <w:sz w:val="26"/>
          <w:szCs w:val="26"/>
        </w:rPr>
        <w:t>1001 102 697,54</w:t>
      </w:r>
      <w:r w:rsidRPr="00B64F63">
        <w:rPr>
          <w:color w:val="000000" w:themeColor="text1"/>
          <w:sz w:val="26"/>
          <w:szCs w:val="26"/>
        </w:rPr>
        <w:t xml:space="preserve"> руб. процент выполнения </w:t>
      </w:r>
      <w:r w:rsidR="0006392B" w:rsidRPr="00B64F63">
        <w:rPr>
          <w:color w:val="000000" w:themeColor="text1"/>
          <w:sz w:val="26"/>
          <w:szCs w:val="26"/>
        </w:rPr>
        <w:t>96,97</w:t>
      </w:r>
      <w:r w:rsidRPr="00B64F63">
        <w:rPr>
          <w:color w:val="000000" w:themeColor="text1"/>
          <w:sz w:val="26"/>
          <w:szCs w:val="26"/>
        </w:rPr>
        <w:t xml:space="preserve"> %.</w:t>
      </w:r>
    </w:p>
    <w:p w14:paraId="5F1A29E6" w14:textId="77777777" w:rsidR="009C2B60" w:rsidRPr="00B64F63" w:rsidRDefault="009C2B60" w:rsidP="009C2B60">
      <w:pPr>
        <w:ind w:firstLine="709"/>
        <w:jc w:val="both"/>
        <w:rPr>
          <w:color w:val="000000" w:themeColor="text1"/>
          <w:sz w:val="26"/>
          <w:szCs w:val="26"/>
        </w:rPr>
      </w:pPr>
    </w:p>
    <w:p w14:paraId="09C643E2" w14:textId="77777777" w:rsidR="009C2B60" w:rsidRPr="00B64F63" w:rsidRDefault="009C2B60" w:rsidP="009C2B60">
      <w:pPr>
        <w:jc w:val="center"/>
        <w:rPr>
          <w:b/>
          <w:color w:val="000000" w:themeColor="text1"/>
          <w:sz w:val="26"/>
          <w:szCs w:val="26"/>
        </w:rPr>
      </w:pPr>
      <w:r w:rsidRPr="00B64F63">
        <w:rPr>
          <w:b/>
          <w:color w:val="000000" w:themeColor="text1"/>
          <w:sz w:val="26"/>
          <w:szCs w:val="26"/>
        </w:rPr>
        <w:t>Раздел /подраздел 04.05 «Сельское хозяйство и рыболовство»</w:t>
      </w:r>
    </w:p>
    <w:p w14:paraId="1626FB16" w14:textId="77777777" w:rsidR="009C2B60" w:rsidRPr="00B64F63" w:rsidRDefault="009C2B60" w:rsidP="009C2B60">
      <w:pPr>
        <w:ind w:firstLine="708"/>
        <w:jc w:val="both"/>
        <w:rPr>
          <w:b/>
          <w:color w:val="000000" w:themeColor="text1"/>
          <w:sz w:val="26"/>
          <w:szCs w:val="26"/>
        </w:rPr>
      </w:pPr>
    </w:p>
    <w:p w14:paraId="7B40C892" w14:textId="55EC509A" w:rsidR="009C2B60" w:rsidRPr="00B64F63" w:rsidRDefault="009C2B60" w:rsidP="001646A5">
      <w:pPr>
        <w:ind w:firstLine="709"/>
        <w:jc w:val="both"/>
        <w:rPr>
          <w:bCs/>
          <w:color w:val="000000" w:themeColor="text1"/>
          <w:sz w:val="26"/>
          <w:szCs w:val="26"/>
        </w:rPr>
      </w:pPr>
      <w:r w:rsidRPr="00B64F63">
        <w:rPr>
          <w:color w:val="000000" w:themeColor="text1"/>
          <w:sz w:val="26"/>
          <w:szCs w:val="26"/>
        </w:rPr>
        <w:t xml:space="preserve">В данном подразделе </w:t>
      </w:r>
      <w:r w:rsidR="001646A5" w:rsidRPr="00B64F63">
        <w:rPr>
          <w:color w:val="000000" w:themeColor="text1"/>
          <w:sz w:val="26"/>
          <w:szCs w:val="26"/>
        </w:rPr>
        <w:t xml:space="preserve">расходы </w:t>
      </w:r>
      <w:r w:rsidRPr="00B64F63">
        <w:rPr>
          <w:color w:val="000000" w:themeColor="text1"/>
          <w:sz w:val="26"/>
          <w:szCs w:val="26"/>
        </w:rPr>
        <w:t>бюджета округа</w:t>
      </w:r>
      <w:r w:rsidRPr="00B64F63">
        <w:rPr>
          <w:b/>
          <w:color w:val="000000" w:themeColor="text1"/>
          <w:sz w:val="26"/>
          <w:szCs w:val="26"/>
        </w:rPr>
        <w:t xml:space="preserve"> </w:t>
      </w:r>
      <w:r w:rsidRPr="00B64F63">
        <w:rPr>
          <w:color w:val="000000" w:themeColor="text1"/>
          <w:sz w:val="26"/>
          <w:szCs w:val="26"/>
        </w:rPr>
        <w:t xml:space="preserve">составили </w:t>
      </w:r>
      <w:r w:rsidR="001646A5" w:rsidRPr="00B64F63">
        <w:rPr>
          <w:color w:val="000000" w:themeColor="text1"/>
          <w:sz w:val="26"/>
          <w:szCs w:val="26"/>
        </w:rPr>
        <w:t>452 223,72</w:t>
      </w:r>
      <w:r w:rsidRPr="00B64F63">
        <w:rPr>
          <w:color w:val="000000" w:themeColor="text1"/>
          <w:sz w:val="26"/>
          <w:szCs w:val="26"/>
        </w:rPr>
        <w:t xml:space="preserve"> рублей</w:t>
      </w:r>
      <w:r w:rsidR="001646A5" w:rsidRPr="00B64F63">
        <w:rPr>
          <w:color w:val="000000" w:themeColor="text1"/>
          <w:sz w:val="26"/>
          <w:szCs w:val="26"/>
        </w:rPr>
        <w:t>,</w:t>
      </w:r>
      <w:r w:rsidRPr="00B64F63">
        <w:rPr>
          <w:color w:val="000000" w:themeColor="text1"/>
          <w:sz w:val="26"/>
          <w:szCs w:val="26"/>
        </w:rPr>
        <w:t xml:space="preserve"> при плановых назначениях </w:t>
      </w:r>
      <w:r w:rsidR="001646A5" w:rsidRPr="00B64F63">
        <w:rPr>
          <w:color w:val="000000" w:themeColor="text1"/>
          <w:sz w:val="26"/>
          <w:szCs w:val="26"/>
        </w:rPr>
        <w:t>453 000,00</w:t>
      </w:r>
      <w:r w:rsidRPr="00B64F63">
        <w:rPr>
          <w:color w:val="000000" w:themeColor="text1"/>
          <w:sz w:val="26"/>
          <w:szCs w:val="26"/>
        </w:rPr>
        <w:t xml:space="preserve"> рублей, процент выполнения </w:t>
      </w:r>
      <w:r w:rsidR="001646A5" w:rsidRPr="00B64F63">
        <w:rPr>
          <w:color w:val="000000" w:themeColor="text1"/>
          <w:sz w:val="26"/>
          <w:szCs w:val="26"/>
        </w:rPr>
        <w:t>99,8</w:t>
      </w:r>
      <w:r w:rsidRPr="00B64F63">
        <w:rPr>
          <w:color w:val="000000" w:themeColor="text1"/>
          <w:sz w:val="26"/>
          <w:szCs w:val="26"/>
        </w:rPr>
        <w:t xml:space="preserve"> %</w:t>
      </w:r>
      <w:r w:rsidR="001646A5" w:rsidRPr="00B64F63">
        <w:rPr>
          <w:color w:val="000000" w:themeColor="text1"/>
          <w:sz w:val="26"/>
          <w:szCs w:val="26"/>
        </w:rPr>
        <w:t>, м</w:t>
      </w:r>
      <w:r w:rsidRPr="00B64F63">
        <w:rPr>
          <w:color w:val="000000" w:themeColor="text1"/>
          <w:sz w:val="26"/>
          <w:szCs w:val="26"/>
        </w:rPr>
        <w:t>ероприятия в соответствии с муниципальной программой «Комплексное развитие сельских территорий Вологодского округа Вологодской области»</w:t>
      </w:r>
      <w:r w:rsidRPr="00B64F63">
        <w:rPr>
          <w:b/>
          <w:bCs/>
          <w:color w:val="000000" w:themeColor="text1"/>
          <w:sz w:val="26"/>
          <w:szCs w:val="26"/>
        </w:rPr>
        <w:t xml:space="preserve"> </w:t>
      </w:r>
      <w:r w:rsidRPr="00B64F63">
        <w:rPr>
          <w:color w:val="000000" w:themeColor="text1"/>
          <w:sz w:val="26"/>
          <w:szCs w:val="26"/>
        </w:rPr>
        <w:t xml:space="preserve">за счет средств местного бюджета </w:t>
      </w:r>
      <w:r w:rsidRPr="00B64F63">
        <w:rPr>
          <w:bCs/>
          <w:color w:val="000000" w:themeColor="text1"/>
          <w:sz w:val="26"/>
          <w:szCs w:val="26"/>
        </w:rPr>
        <w:t>направлены на</w:t>
      </w:r>
      <w:r w:rsidR="001646A5" w:rsidRPr="00B64F63">
        <w:rPr>
          <w:bCs/>
          <w:color w:val="000000" w:themeColor="text1"/>
          <w:sz w:val="26"/>
          <w:szCs w:val="26"/>
        </w:rPr>
        <w:t xml:space="preserve"> проведение мероприятий, соревнований и конкурсов профессионального мастерства в АПК</w:t>
      </w:r>
      <w:r w:rsidR="0054193C" w:rsidRPr="00B64F63">
        <w:rPr>
          <w:bCs/>
          <w:color w:val="000000" w:themeColor="text1"/>
          <w:sz w:val="26"/>
          <w:szCs w:val="26"/>
        </w:rPr>
        <w:t>.</w:t>
      </w:r>
    </w:p>
    <w:p w14:paraId="7F5B87AA" w14:textId="2595283E" w:rsidR="009C2B60" w:rsidRPr="00B64F63" w:rsidRDefault="009C2B60" w:rsidP="009C2B60">
      <w:pPr>
        <w:ind w:firstLine="708"/>
        <w:jc w:val="both"/>
        <w:rPr>
          <w:bCs/>
          <w:color w:val="000000" w:themeColor="text1"/>
          <w:sz w:val="26"/>
          <w:szCs w:val="26"/>
        </w:rPr>
      </w:pPr>
    </w:p>
    <w:p w14:paraId="6635A0BF" w14:textId="77777777" w:rsidR="001646A5" w:rsidRPr="00B64F63" w:rsidRDefault="001646A5" w:rsidP="009C2B60">
      <w:pPr>
        <w:ind w:firstLine="708"/>
        <w:jc w:val="both"/>
        <w:rPr>
          <w:bCs/>
          <w:color w:val="000000" w:themeColor="text1"/>
          <w:sz w:val="26"/>
          <w:szCs w:val="26"/>
        </w:rPr>
      </w:pPr>
    </w:p>
    <w:p w14:paraId="3F217CD2" w14:textId="77777777" w:rsidR="009C2B60" w:rsidRPr="00B64F63" w:rsidRDefault="009C2B60" w:rsidP="009C2B60">
      <w:pPr>
        <w:jc w:val="center"/>
        <w:rPr>
          <w:b/>
          <w:color w:val="000000" w:themeColor="text1"/>
          <w:sz w:val="26"/>
          <w:szCs w:val="26"/>
        </w:rPr>
      </w:pPr>
      <w:r w:rsidRPr="00B64F63">
        <w:rPr>
          <w:b/>
          <w:color w:val="000000" w:themeColor="text1"/>
          <w:sz w:val="26"/>
          <w:szCs w:val="26"/>
        </w:rPr>
        <w:t>Раздел /подраздел 04.09 Дорожное хозяйство</w:t>
      </w:r>
    </w:p>
    <w:p w14:paraId="02BE4841" w14:textId="77777777" w:rsidR="009C2B60" w:rsidRPr="00B64F63" w:rsidRDefault="009C2B60" w:rsidP="009C2B60">
      <w:pPr>
        <w:jc w:val="center"/>
        <w:rPr>
          <w:b/>
          <w:color w:val="000000" w:themeColor="text1"/>
          <w:sz w:val="26"/>
          <w:szCs w:val="26"/>
        </w:rPr>
      </w:pPr>
    </w:p>
    <w:p w14:paraId="58E68F6C" w14:textId="22E9F2F5" w:rsidR="009C2B60" w:rsidRPr="00B64F63" w:rsidRDefault="009C2B60" w:rsidP="009C2B60">
      <w:pPr>
        <w:ind w:firstLine="709"/>
        <w:jc w:val="both"/>
        <w:rPr>
          <w:color w:val="000000" w:themeColor="text1"/>
          <w:sz w:val="26"/>
          <w:szCs w:val="26"/>
        </w:rPr>
      </w:pPr>
      <w:r w:rsidRPr="00B64F63">
        <w:rPr>
          <w:color w:val="000000" w:themeColor="text1"/>
          <w:sz w:val="26"/>
          <w:szCs w:val="26"/>
        </w:rPr>
        <w:t>В данном подразделе расходы бюджета округа</w:t>
      </w:r>
      <w:r w:rsidRPr="00B64F63">
        <w:rPr>
          <w:b/>
          <w:color w:val="000000" w:themeColor="text1"/>
          <w:sz w:val="26"/>
          <w:szCs w:val="26"/>
        </w:rPr>
        <w:t xml:space="preserve"> </w:t>
      </w:r>
      <w:r w:rsidRPr="00B64F63">
        <w:rPr>
          <w:color w:val="000000" w:themeColor="text1"/>
          <w:sz w:val="26"/>
          <w:szCs w:val="26"/>
        </w:rPr>
        <w:t>составили</w:t>
      </w:r>
      <w:r w:rsidR="004F2154" w:rsidRPr="00B64F63">
        <w:rPr>
          <w:color w:val="000000" w:themeColor="text1"/>
        </w:rPr>
        <w:t xml:space="preserve"> </w:t>
      </w:r>
      <w:r w:rsidR="004F2154" w:rsidRPr="00B64F63">
        <w:rPr>
          <w:color w:val="000000" w:themeColor="text1"/>
          <w:sz w:val="26"/>
          <w:szCs w:val="26"/>
        </w:rPr>
        <w:t>961 971 646,51</w:t>
      </w:r>
      <w:r w:rsidRPr="00B64F63">
        <w:rPr>
          <w:color w:val="000000" w:themeColor="text1"/>
          <w:sz w:val="26"/>
          <w:szCs w:val="26"/>
        </w:rPr>
        <w:t xml:space="preserve"> рублей при плановых назначениях</w:t>
      </w:r>
      <w:r w:rsidR="004F2154" w:rsidRPr="00B64F63">
        <w:rPr>
          <w:color w:val="000000" w:themeColor="text1"/>
        </w:rPr>
        <w:t xml:space="preserve"> </w:t>
      </w:r>
      <w:r w:rsidR="004F2154" w:rsidRPr="00B64F63">
        <w:rPr>
          <w:color w:val="000000" w:themeColor="text1"/>
          <w:sz w:val="26"/>
          <w:szCs w:val="26"/>
        </w:rPr>
        <w:t>990 468 111,54</w:t>
      </w:r>
      <w:r w:rsidRPr="00B64F63">
        <w:rPr>
          <w:color w:val="000000" w:themeColor="text1"/>
          <w:sz w:val="26"/>
          <w:szCs w:val="26"/>
        </w:rPr>
        <w:t xml:space="preserve"> рублей, процент выполнения </w:t>
      </w:r>
      <w:r w:rsidR="004F2154" w:rsidRPr="00B64F63">
        <w:rPr>
          <w:color w:val="000000" w:themeColor="text1"/>
          <w:sz w:val="26"/>
          <w:szCs w:val="26"/>
        </w:rPr>
        <w:t>97,1</w:t>
      </w:r>
      <w:r w:rsidRPr="00B64F63">
        <w:rPr>
          <w:color w:val="000000" w:themeColor="text1"/>
          <w:sz w:val="26"/>
          <w:szCs w:val="26"/>
        </w:rPr>
        <w:t xml:space="preserve"> %.</w:t>
      </w:r>
    </w:p>
    <w:p w14:paraId="201909B7" w14:textId="77777777" w:rsidR="009C2B60" w:rsidRPr="00B64F63" w:rsidRDefault="009C2B60" w:rsidP="009C2B60">
      <w:pPr>
        <w:ind w:firstLine="709"/>
        <w:jc w:val="both"/>
        <w:rPr>
          <w:color w:val="000000" w:themeColor="text1"/>
          <w:sz w:val="26"/>
          <w:szCs w:val="26"/>
        </w:rPr>
      </w:pPr>
    </w:p>
    <w:p w14:paraId="7B967609" w14:textId="77777777" w:rsidR="009C2B60" w:rsidRPr="00B64F63" w:rsidRDefault="009C2B60" w:rsidP="009C2B60">
      <w:pPr>
        <w:ind w:firstLine="709"/>
        <w:jc w:val="both"/>
        <w:rPr>
          <w:color w:val="000000" w:themeColor="text1"/>
          <w:sz w:val="26"/>
          <w:szCs w:val="26"/>
        </w:rPr>
      </w:pPr>
      <w:r w:rsidRPr="00B64F63">
        <w:rPr>
          <w:color w:val="000000" w:themeColor="text1"/>
          <w:sz w:val="26"/>
          <w:szCs w:val="26"/>
        </w:rPr>
        <w:t>Программное направление расходов:</w:t>
      </w:r>
    </w:p>
    <w:p w14:paraId="563B3F30" w14:textId="77777777" w:rsidR="009C2B60" w:rsidRPr="00B64F63" w:rsidRDefault="009C2B60" w:rsidP="009C2B60">
      <w:pPr>
        <w:ind w:firstLine="709"/>
        <w:jc w:val="both"/>
        <w:rPr>
          <w:color w:val="000000" w:themeColor="text1"/>
          <w:sz w:val="26"/>
          <w:szCs w:val="26"/>
        </w:rPr>
      </w:pPr>
    </w:p>
    <w:p w14:paraId="39F40175" w14:textId="36D7A76A" w:rsidR="009C2B60" w:rsidRPr="00B64F63" w:rsidRDefault="009C2B60" w:rsidP="009C2B60">
      <w:pPr>
        <w:ind w:firstLine="709"/>
        <w:jc w:val="both"/>
        <w:rPr>
          <w:color w:val="000000" w:themeColor="text1"/>
          <w:sz w:val="26"/>
          <w:szCs w:val="26"/>
        </w:rPr>
      </w:pPr>
      <w:r w:rsidRPr="00B64F63">
        <w:rPr>
          <w:bCs/>
          <w:color w:val="000000" w:themeColor="text1"/>
          <w:sz w:val="26"/>
          <w:szCs w:val="26"/>
        </w:rPr>
        <w:t xml:space="preserve">1. </w:t>
      </w:r>
      <w:r w:rsidRPr="00B64F63">
        <w:rPr>
          <w:b/>
          <w:color w:val="000000" w:themeColor="text1"/>
          <w:sz w:val="26"/>
          <w:szCs w:val="26"/>
        </w:rPr>
        <w:t>Муниципальная программа «Развитие и совершенствование сети автомобильных дорог общего пользования местного значения в границах Вологодского муниципального округа на период 2022-2025 годов»</w:t>
      </w:r>
      <w:r w:rsidRPr="00B64F63">
        <w:rPr>
          <w:bCs/>
          <w:color w:val="000000" w:themeColor="text1"/>
          <w:sz w:val="26"/>
          <w:szCs w:val="26"/>
        </w:rPr>
        <w:t xml:space="preserve"> расходы</w:t>
      </w:r>
      <w:r w:rsidRPr="00B64F63">
        <w:rPr>
          <w:color w:val="000000" w:themeColor="text1"/>
          <w:sz w:val="26"/>
          <w:szCs w:val="26"/>
        </w:rPr>
        <w:t xml:space="preserve"> составили </w:t>
      </w:r>
      <w:r w:rsidR="00C002E1" w:rsidRPr="00B64F63">
        <w:rPr>
          <w:color w:val="000000" w:themeColor="text1"/>
          <w:sz w:val="26"/>
          <w:szCs w:val="26"/>
        </w:rPr>
        <w:t>960 097 546,51</w:t>
      </w:r>
      <w:r w:rsidRPr="00B64F63">
        <w:rPr>
          <w:color w:val="000000" w:themeColor="text1"/>
          <w:sz w:val="26"/>
          <w:szCs w:val="26"/>
        </w:rPr>
        <w:t xml:space="preserve"> рублей, при плановых назначениях</w:t>
      </w:r>
      <w:r w:rsidR="00C002E1" w:rsidRPr="00B64F63">
        <w:rPr>
          <w:color w:val="000000" w:themeColor="text1"/>
        </w:rPr>
        <w:t xml:space="preserve"> </w:t>
      </w:r>
      <w:r w:rsidR="00C002E1" w:rsidRPr="00B64F63">
        <w:rPr>
          <w:color w:val="000000" w:themeColor="text1"/>
          <w:sz w:val="26"/>
          <w:szCs w:val="26"/>
        </w:rPr>
        <w:t>988 594 011,54</w:t>
      </w:r>
      <w:r w:rsidRPr="00B64F63">
        <w:rPr>
          <w:color w:val="000000" w:themeColor="text1"/>
          <w:sz w:val="26"/>
          <w:szCs w:val="26"/>
        </w:rPr>
        <w:t xml:space="preserve"> руб., исполнено </w:t>
      </w:r>
      <w:r w:rsidR="00C002E1" w:rsidRPr="00B64F63">
        <w:rPr>
          <w:color w:val="000000" w:themeColor="text1"/>
          <w:sz w:val="26"/>
          <w:szCs w:val="26"/>
        </w:rPr>
        <w:t>97,1</w:t>
      </w:r>
      <w:r w:rsidRPr="00B64F63">
        <w:rPr>
          <w:color w:val="000000" w:themeColor="text1"/>
          <w:sz w:val="26"/>
          <w:szCs w:val="26"/>
        </w:rPr>
        <w:t xml:space="preserve"> %, в т.ч.:</w:t>
      </w:r>
    </w:p>
    <w:p w14:paraId="60E8CA5B" w14:textId="469D0723" w:rsidR="009C2B60" w:rsidRPr="00B64F63" w:rsidRDefault="009C2B60" w:rsidP="009C2B60">
      <w:pPr>
        <w:ind w:firstLine="709"/>
        <w:jc w:val="both"/>
        <w:rPr>
          <w:color w:val="000000" w:themeColor="text1"/>
          <w:sz w:val="26"/>
          <w:szCs w:val="26"/>
        </w:rPr>
      </w:pPr>
      <w:r w:rsidRPr="00B64F63">
        <w:rPr>
          <w:color w:val="000000" w:themeColor="text1"/>
          <w:sz w:val="26"/>
          <w:szCs w:val="26"/>
        </w:rPr>
        <w:t xml:space="preserve">- за счет средств областного бюджета </w:t>
      </w:r>
      <w:r w:rsidR="0067155F" w:rsidRPr="00B64F63">
        <w:rPr>
          <w:color w:val="000000" w:themeColor="text1"/>
          <w:sz w:val="26"/>
          <w:szCs w:val="26"/>
        </w:rPr>
        <w:t>872 057 571,62</w:t>
      </w:r>
      <w:r w:rsidRPr="00B64F63">
        <w:rPr>
          <w:color w:val="000000" w:themeColor="text1"/>
          <w:sz w:val="26"/>
          <w:szCs w:val="26"/>
        </w:rPr>
        <w:t xml:space="preserve"> руб., при плановых назначениях </w:t>
      </w:r>
      <w:r w:rsidR="0067155F" w:rsidRPr="00B64F63">
        <w:rPr>
          <w:color w:val="000000" w:themeColor="text1"/>
          <w:sz w:val="26"/>
          <w:szCs w:val="26"/>
        </w:rPr>
        <w:t>882 586 100,51</w:t>
      </w:r>
      <w:r w:rsidRPr="00B64F63">
        <w:rPr>
          <w:color w:val="000000" w:themeColor="text1"/>
          <w:sz w:val="26"/>
          <w:szCs w:val="26"/>
        </w:rPr>
        <w:t xml:space="preserve">руб. (исполнено </w:t>
      </w:r>
      <w:r w:rsidR="0067155F" w:rsidRPr="00B64F63">
        <w:rPr>
          <w:color w:val="000000" w:themeColor="text1"/>
          <w:sz w:val="26"/>
          <w:szCs w:val="26"/>
        </w:rPr>
        <w:t>98,81</w:t>
      </w:r>
      <w:r w:rsidRPr="00B64F63">
        <w:rPr>
          <w:color w:val="000000" w:themeColor="text1"/>
          <w:sz w:val="26"/>
          <w:szCs w:val="26"/>
        </w:rPr>
        <w:t xml:space="preserve"> %);</w:t>
      </w:r>
    </w:p>
    <w:p w14:paraId="5DA7F1A1" w14:textId="744EE9CF" w:rsidR="009C2B60" w:rsidRPr="00B64F63" w:rsidRDefault="009C2B60" w:rsidP="009C2B60">
      <w:pPr>
        <w:ind w:firstLine="709"/>
        <w:jc w:val="both"/>
        <w:rPr>
          <w:color w:val="000000" w:themeColor="text1"/>
          <w:sz w:val="26"/>
          <w:szCs w:val="26"/>
        </w:rPr>
      </w:pPr>
      <w:r w:rsidRPr="00B64F63">
        <w:rPr>
          <w:color w:val="000000" w:themeColor="text1"/>
          <w:sz w:val="26"/>
          <w:szCs w:val="26"/>
        </w:rPr>
        <w:t xml:space="preserve">- за счет средств местного бюджета </w:t>
      </w:r>
      <w:r w:rsidR="0067155F" w:rsidRPr="00B64F63">
        <w:rPr>
          <w:color w:val="000000" w:themeColor="text1"/>
          <w:sz w:val="26"/>
          <w:szCs w:val="26"/>
        </w:rPr>
        <w:t>88 039 974,89</w:t>
      </w:r>
      <w:r w:rsidRPr="00B64F63">
        <w:rPr>
          <w:color w:val="000000" w:themeColor="text1"/>
          <w:sz w:val="26"/>
          <w:szCs w:val="26"/>
        </w:rPr>
        <w:t xml:space="preserve"> руб., при плановых назначениях </w:t>
      </w:r>
      <w:r w:rsidR="0067155F" w:rsidRPr="00B64F63">
        <w:rPr>
          <w:color w:val="000000" w:themeColor="text1"/>
          <w:sz w:val="26"/>
          <w:szCs w:val="26"/>
        </w:rPr>
        <w:t>106007911,03</w:t>
      </w:r>
      <w:r w:rsidRPr="00B64F63">
        <w:rPr>
          <w:color w:val="000000" w:themeColor="text1"/>
          <w:sz w:val="26"/>
          <w:szCs w:val="26"/>
        </w:rPr>
        <w:t xml:space="preserve"> руб. (исполнено </w:t>
      </w:r>
      <w:r w:rsidR="0067155F" w:rsidRPr="00B64F63">
        <w:rPr>
          <w:color w:val="000000" w:themeColor="text1"/>
          <w:sz w:val="26"/>
          <w:szCs w:val="26"/>
        </w:rPr>
        <w:t>83,05</w:t>
      </w:r>
      <w:r w:rsidRPr="00B64F63">
        <w:rPr>
          <w:color w:val="000000" w:themeColor="text1"/>
          <w:sz w:val="26"/>
          <w:szCs w:val="26"/>
        </w:rPr>
        <w:t xml:space="preserve"> %).</w:t>
      </w:r>
    </w:p>
    <w:p w14:paraId="0EED8EE6" w14:textId="77777777" w:rsidR="009C2B60" w:rsidRPr="00B64F63" w:rsidRDefault="009C2B60" w:rsidP="009C2B60">
      <w:pPr>
        <w:ind w:firstLine="709"/>
        <w:jc w:val="both"/>
        <w:rPr>
          <w:color w:val="000000" w:themeColor="text1"/>
          <w:sz w:val="26"/>
          <w:szCs w:val="26"/>
        </w:rPr>
      </w:pPr>
    </w:p>
    <w:p w14:paraId="4A8FC620" w14:textId="0A3E5990" w:rsidR="009C2B60" w:rsidRPr="00B64F63" w:rsidRDefault="009C2B60" w:rsidP="009C2B60">
      <w:pPr>
        <w:ind w:firstLine="709"/>
        <w:jc w:val="both"/>
        <w:rPr>
          <w:color w:val="000000" w:themeColor="text1"/>
          <w:sz w:val="26"/>
          <w:szCs w:val="26"/>
        </w:rPr>
      </w:pPr>
      <w:r w:rsidRPr="00B64F63">
        <w:rPr>
          <w:color w:val="000000" w:themeColor="text1"/>
          <w:sz w:val="26"/>
          <w:szCs w:val="26"/>
        </w:rPr>
        <w:t>Мероприятия направлены на:</w:t>
      </w:r>
    </w:p>
    <w:p w14:paraId="14FEAACE" w14:textId="08EB4AE0" w:rsidR="00C002E1" w:rsidRPr="00B64F63" w:rsidRDefault="00C002E1" w:rsidP="009C2B60">
      <w:pPr>
        <w:ind w:firstLine="709"/>
        <w:jc w:val="both"/>
        <w:rPr>
          <w:color w:val="000000" w:themeColor="text1"/>
          <w:sz w:val="26"/>
          <w:szCs w:val="26"/>
        </w:rPr>
      </w:pPr>
    </w:p>
    <w:tbl>
      <w:tblPr>
        <w:tblW w:w="10060" w:type="dxa"/>
        <w:tblLook w:val="04A0" w:firstRow="1" w:lastRow="0" w:firstColumn="1" w:lastColumn="0" w:noHBand="0" w:noVBand="1"/>
      </w:tblPr>
      <w:tblGrid>
        <w:gridCol w:w="3480"/>
        <w:gridCol w:w="900"/>
        <w:gridCol w:w="1660"/>
        <w:gridCol w:w="1480"/>
        <w:gridCol w:w="1560"/>
        <w:gridCol w:w="980"/>
      </w:tblGrid>
      <w:tr w:rsidR="00B64F63" w:rsidRPr="00B64F63" w14:paraId="12AB882B" w14:textId="77777777" w:rsidTr="00C002E1">
        <w:trPr>
          <w:trHeight w:val="375"/>
        </w:trPr>
        <w:tc>
          <w:tcPr>
            <w:tcW w:w="34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C5EAAB5" w14:textId="77777777" w:rsidR="00C002E1" w:rsidRPr="00B64F63" w:rsidRDefault="00C002E1">
            <w:pPr>
              <w:jc w:val="center"/>
              <w:rPr>
                <w:color w:val="000000" w:themeColor="text1"/>
                <w:sz w:val="22"/>
                <w:szCs w:val="22"/>
              </w:rPr>
            </w:pPr>
            <w:r w:rsidRPr="00B64F63">
              <w:rPr>
                <w:color w:val="000000" w:themeColor="text1"/>
                <w:sz w:val="22"/>
                <w:szCs w:val="22"/>
              </w:rPr>
              <w:t>Объекты</w:t>
            </w:r>
          </w:p>
        </w:tc>
        <w:tc>
          <w:tcPr>
            <w:tcW w:w="900" w:type="dxa"/>
            <w:tcBorders>
              <w:top w:val="single" w:sz="4" w:space="0" w:color="auto"/>
              <w:left w:val="nil"/>
              <w:bottom w:val="nil"/>
              <w:right w:val="single" w:sz="4" w:space="0" w:color="auto"/>
            </w:tcBorders>
            <w:shd w:val="clear" w:color="auto" w:fill="auto"/>
            <w:noWrap/>
            <w:vAlign w:val="center"/>
            <w:hideMark/>
          </w:tcPr>
          <w:p w14:paraId="36C7D0E0" w14:textId="77777777" w:rsidR="00C002E1" w:rsidRPr="00B64F63" w:rsidRDefault="00C002E1">
            <w:pPr>
              <w:jc w:val="center"/>
              <w:rPr>
                <w:color w:val="000000" w:themeColor="text1"/>
                <w:sz w:val="22"/>
                <w:szCs w:val="22"/>
              </w:rPr>
            </w:pPr>
            <w:r w:rsidRPr="00B64F63">
              <w:rPr>
                <w:color w:val="000000" w:themeColor="text1"/>
                <w:sz w:val="22"/>
                <w:szCs w:val="22"/>
              </w:rPr>
              <w:t> </w:t>
            </w:r>
          </w:p>
        </w:tc>
        <w:tc>
          <w:tcPr>
            <w:tcW w:w="5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A4E32A" w14:textId="77777777" w:rsidR="00C002E1" w:rsidRPr="00B64F63" w:rsidRDefault="00C002E1">
            <w:pPr>
              <w:jc w:val="center"/>
              <w:rPr>
                <w:color w:val="000000" w:themeColor="text1"/>
                <w:sz w:val="20"/>
                <w:szCs w:val="20"/>
              </w:rPr>
            </w:pPr>
            <w:r w:rsidRPr="00B64F63">
              <w:rPr>
                <w:color w:val="000000" w:themeColor="text1"/>
                <w:sz w:val="20"/>
                <w:szCs w:val="20"/>
              </w:rPr>
              <w:t>ВСЕГО, руб.</w:t>
            </w:r>
          </w:p>
        </w:tc>
      </w:tr>
      <w:tr w:rsidR="00B64F63" w:rsidRPr="00B64F63" w14:paraId="666604E9" w14:textId="77777777" w:rsidTr="00C002E1">
        <w:trPr>
          <w:trHeight w:val="490"/>
        </w:trPr>
        <w:tc>
          <w:tcPr>
            <w:tcW w:w="3480" w:type="dxa"/>
            <w:vMerge/>
            <w:tcBorders>
              <w:top w:val="single" w:sz="4" w:space="0" w:color="auto"/>
              <w:left w:val="single" w:sz="4" w:space="0" w:color="auto"/>
              <w:bottom w:val="nil"/>
              <w:right w:val="single" w:sz="4" w:space="0" w:color="auto"/>
            </w:tcBorders>
            <w:vAlign w:val="center"/>
            <w:hideMark/>
          </w:tcPr>
          <w:p w14:paraId="59939F27" w14:textId="77777777" w:rsidR="00C002E1" w:rsidRPr="00B64F63" w:rsidRDefault="00C002E1">
            <w:pPr>
              <w:rPr>
                <w:color w:val="000000" w:themeColor="text1"/>
                <w:sz w:val="22"/>
                <w:szCs w:val="22"/>
              </w:rPr>
            </w:pPr>
          </w:p>
        </w:tc>
        <w:tc>
          <w:tcPr>
            <w:tcW w:w="900" w:type="dxa"/>
            <w:tcBorders>
              <w:top w:val="nil"/>
              <w:left w:val="nil"/>
              <w:bottom w:val="nil"/>
              <w:right w:val="single" w:sz="4" w:space="0" w:color="auto"/>
            </w:tcBorders>
            <w:shd w:val="clear" w:color="auto" w:fill="auto"/>
            <w:noWrap/>
            <w:vAlign w:val="center"/>
            <w:hideMark/>
          </w:tcPr>
          <w:p w14:paraId="0F4D8A97" w14:textId="77777777" w:rsidR="00C002E1" w:rsidRPr="00B64F63" w:rsidRDefault="00C002E1">
            <w:pPr>
              <w:jc w:val="center"/>
              <w:rPr>
                <w:color w:val="000000" w:themeColor="text1"/>
                <w:sz w:val="22"/>
                <w:szCs w:val="22"/>
              </w:rPr>
            </w:pPr>
            <w:r w:rsidRPr="00B64F63">
              <w:rPr>
                <w:color w:val="000000" w:themeColor="text1"/>
                <w:sz w:val="22"/>
                <w:szCs w:val="22"/>
              </w:rPr>
              <w:t>км</w:t>
            </w:r>
          </w:p>
        </w:tc>
        <w:tc>
          <w:tcPr>
            <w:tcW w:w="1660" w:type="dxa"/>
            <w:tcBorders>
              <w:top w:val="nil"/>
              <w:left w:val="nil"/>
              <w:bottom w:val="single" w:sz="4" w:space="0" w:color="auto"/>
              <w:right w:val="single" w:sz="4" w:space="0" w:color="auto"/>
            </w:tcBorders>
            <w:shd w:val="clear" w:color="auto" w:fill="auto"/>
            <w:noWrap/>
            <w:vAlign w:val="bottom"/>
            <w:hideMark/>
          </w:tcPr>
          <w:p w14:paraId="2CCA7A27" w14:textId="77777777" w:rsidR="00C002E1" w:rsidRPr="00B64F63" w:rsidRDefault="00C002E1">
            <w:pPr>
              <w:jc w:val="center"/>
              <w:rPr>
                <w:color w:val="000000" w:themeColor="text1"/>
                <w:sz w:val="20"/>
                <w:szCs w:val="20"/>
              </w:rPr>
            </w:pPr>
            <w:r w:rsidRPr="00B64F63">
              <w:rPr>
                <w:color w:val="000000" w:themeColor="text1"/>
                <w:sz w:val="20"/>
                <w:szCs w:val="20"/>
              </w:rPr>
              <w:t>план</w:t>
            </w:r>
          </w:p>
        </w:tc>
        <w:tc>
          <w:tcPr>
            <w:tcW w:w="1480" w:type="dxa"/>
            <w:tcBorders>
              <w:top w:val="nil"/>
              <w:left w:val="nil"/>
              <w:bottom w:val="single" w:sz="4" w:space="0" w:color="auto"/>
              <w:right w:val="single" w:sz="4" w:space="0" w:color="auto"/>
            </w:tcBorders>
            <w:shd w:val="clear" w:color="auto" w:fill="auto"/>
            <w:noWrap/>
            <w:vAlign w:val="bottom"/>
            <w:hideMark/>
          </w:tcPr>
          <w:p w14:paraId="6EBD05F4" w14:textId="77777777" w:rsidR="00C002E1" w:rsidRPr="00B64F63" w:rsidRDefault="00C002E1">
            <w:pPr>
              <w:jc w:val="center"/>
              <w:rPr>
                <w:color w:val="000000" w:themeColor="text1"/>
                <w:sz w:val="20"/>
                <w:szCs w:val="20"/>
              </w:rPr>
            </w:pPr>
            <w:r w:rsidRPr="00B64F63">
              <w:rPr>
                <w:color w:val="000000" w:themeColor="text1"/>
                <w:sz w:val="20"/>
                <w:szCs w:val="20"/>
              </w:rPr>
              <w:t>факт</w:t>
            </w:r>
          </w:p>
        </w:tc>
        <w:tc>
          <w:tcPr>
            <w:tcW w:w="1560" w:type="dxa"/>
            <w:tcBorders>
              <w:top w:val="nil"/>
              <w:left w:val="nil"/>
              <w:bottom w:val="single" w:sz="4" w:space="0" w:color="auto"/>
              <w:right w:val="single" w:sz="4" w:space="0" w:color="auto"/>
            </w:tcBorders>
            <w:shd w:val="clear" w:color="auto" w:fill="auto"/>
            <w:noWrap/>
            <w:vAlign w:val="bottom"/>
            <w:hideMark/>
          </w:tcPr>
          <w:p w14:paraId="649A4F09" w14:textId="77777777" w:rsidR="00C002E1" w:rsidRPr="00B64F63" w:rsidRDefault="00C002E1">
            <w:pPr>
              <w:jc w:val="center"/>
              <w:rPr>
                <w:color w:val="000000" w:themeColor="text1"/>
                <w:sz w:val="20"/>
                <w:szCs w:val="20"/>
              </w:rPr>
            </w:pPr>
            <w:r w:rsidRPr="00B64F63">
              <w:rPr>
                <w:color w:val="000000" w:themeColor="text1"/>
                <w:sz w:val="20"/>
                <w:szCs w:val="20"/>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14:paraId="0ED6ED9B" w14:textId="77777777" w:rsidR="00C002E1" w:rsidRPr="00B64F63" w:rsidRDefault="00C002E1">
            <w:pPr>
              <w:jc w:val="center"/>
              <w:rPr>
                <w:color w:val="000000" w:themeColor="text1"/>
                <w:sz w:val="20"/>
                <w:szCs w:val="20"/>
              </w:rPr>
            </w:pPr>
            <w:r w:rsidRPr="00B64F63">
              <w:rPr>
                <w:color w:val="000000" w:themeColor="text1"/>
                <w:sz w:val="20"/>
                <w:szCs w:val="20"/>
              </w:rPr>
              <w:t>%</w:t>
            </w:r>
          </w:p>
        </w:tc>
      </w:tr>
      <w:tr w:rsidR="00B64F63" w:rsidRPr="00B64F63" w14:paraId="4708EE6C" w14:textId="77777777" w:rsidTr="00C002E1">
        <w:trPr>
          <w:trHeight w:val="490"/>
        </w:trPr>
        <w:tc>
          <w:tcPr>
            <w:tcW w:w="10060" w:type="dxa"/>
            <w:gridSpan w:val="6"/>
            <w:tcBorders>
              <w:top w:val="nil"/>
              <w:left w:val="single" w:sz="4" w:space="0" w:color="auto"/>
              <w:bottom w:val="single" w:sz="4" w:space="0" w:color="auto"/>
              <w:right w:val="nil"/>
            </w:tcBorders>
            <w:shd w:val="clear" w:color="auto" w:fill="auto"/>
            <w:noWrap/>
            <w:vAlign w:val="center"/>
            <w:hideMark/>
          </w:tcPr>
          <w:p w14:paraId="72D741EC" w14:textId="77777777" w:rsidR="00C002E1" w:rsidRPr="00B64F63" w:rsidRDefault="00C002E1">
            <w:pPr>
              <w:jc w:val="center"/>
              <w:rPr>
                <w:color w:val="000000" w:themeColor="text1"/>
                <w:sz w:val="22"/>
                <w:szCs w:val="22"/>
              </w:rPr>
            </w:pPr>
            <w:r w:rsidRPr="00B64F63">
              <w:rPr>
                <w:color w:val="000000" w:themeColor="text1"/>
                <w:sz w:val="22"/>
                <w:szCs w:val="22"/>
              </w:rPr>
              <w:t>Ремонт</w:t>
            </w:r>
          </w:p>
        </w:tc>
      </w:tr>
      <w:tr w:rsidR="00B64F63" w:rsidRPr="00B64F63" w14:paraId="63E30515" w14:textId="77777777" w:rsidTr="00C002E1">
        <w:trPr>
          <w:trHeight w:val="63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CAF9075" w14:textId="77777777" w:rsidR="00C002E1" w:rsidRPr="00B64F63" w:rsidRDefault="00C002E1">
            <w:pPr>
              <w:rPr>
                <w:color w:val="000000" w:themeColor="text1"/>
                <w:sz w:val="20"/>
                <w:szCs w:val="20"/>
              </w:rPr>
            </w:pPr>
            <w:proofErr w:type="spellStart"/>
            <w:r w:rsidRPr="00B64F63">
              <w:rPr>
                <w:color w:val="000000" w:themeColor="text1"/>
                <w:sz w:val="20"/>
                <w:szCs w:val="20"/>
              </w:rPr>
              <w:t>Ремон</w:t>
            </w:r>
            <w:proofErr w:type="spellEnd"/>
            <w:r w:rsidRPr="00B64F63">
              <w:rPr>
                <w:color w:val="000000" w:themeColor="text1"/>
                <w:sz w:val="20"/>
                <w:szCs w:val="20"/>
              </w:rPr>
              <w:t xml:space="preserve"> автомобильной дороги </w:t>
            </w:r>
            <w:proofErr w:type="spellStart"/>
            <w:r w:rsidRPr="00B64F63">
              <w:rPr>
                <w:color w:val="000000" w:themeColor="text1"/>
                <w:sz w:val="20"/>
                <w:szCs w:val="20"/>
              </w:rPr>
              <w:t>Лесково-Водогино</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645AF92" w14:textId="77777777" w:rsidR="00C002E1" w:rsidRPr="00B64F63" w:rsidRDefault="00C002E1">
            <w:pPr>
              <w:jc w:val="center"/>
              <w:rPr>
                <w:color w:val="000000" w:themeColor="text1"/>
                <w:sz w:val="20"/>
                <w:szCs w:val="20"/>
              </w:rPr>
            </w:pPr>
            <w:r w:rsidRPr="00B64F63">
              <w:rPr>
                <w:color w:val="000000" w:themeColor="text1"/>
                <w:sz w:val="20"/>
                <w:szCs w:val="20"/>
              </w:rPr>
              <w:t>2,187</w:t>
            </w:r>
          </w:p>
        </w:tc>
        <w:tc>
          <w:tcPr>
            <w:tcW w:w="1660" w:type="dxa"/>
            <w:tcBorders>
              <w:top w:val="nil"/>
              <w:left w:val="nil"/>
              <w:bottom w:val="single" w:sz="4" w:space="0" w:color="auto"/>
              <w:right w:val="single" w:sz="4" w:space="0" w:color="auto"/>
            </w:tcBorders>
            <w:shd w:val="clear" w:color="000000" w:fill="FFFFFF"/>
            <w:noWrap/>
            <w:vAlign w:val="bottom"/>
            <w:hideMark/>
          </w:tcPr>
          <w:p w14:paraId="2A6D506D" w14:textId="77777777" w:rsidR="00C002E1" w:rsidRPr="00B64F63" w:rsidRDefault="00C002E1">
            <w:pPr>
              <w:jc w:val="center"/>
              <w:rPr>
                <w:color w:val="000000" w:themeColor="text1"/>
                <w:sz w:val="18"/>
                <w:szCs w:val="18"/>
              </w:rPr>
            </w:pPr>
            <w:r w:rsidRPr="00B64F63">
              <w:rPr>
                <w:color w:val="000000" w:themeColor="text1"/>
                <w:sz w:val="18"/>
                <w:szCs w:val="18"/>
              </w:rPr>
              <w:t>70 959 443,60</w:t>
            </w:r>
          </w:p>
        </w:tc>
        <w:tc>
          <w:tcPr>
            <w:tcW w:w="1480" w:type="dxa"/>
            <w:tcBorders>
              <w:top w:val="nil"/>
              <w:left w:val="nil"/>
              <w:bottom w:val="single" w:sz="4" w:space="0" w:color="auto"/>
              <w:right w:val="single" w:sz="4" w:space="0" w:color="auto"/>
            </w:tcBorders>
            <w:shd w:val="clear" w:color="000000" w:fill="FFFFFF"/>
            <w:noWrap/>
            <w:vAlign w:val="bottom"/>
            <w:hideMark/>
          </w:tcPr>
          <w:p w14:paraId="3EB33E03" w14:textId="77777777" w:rsidR="00C002E1" w:rsidRPr="00B64F63" w:rsidRDefault="00C002E1">
            <w:pPr>
              <w:jc w:val="center"/>
              <w:rPr>
                <w:color w:val="000000" w:themeColor="text1"/>
                <w:sz w:val="18"/>
                <w:szCs w:val="18"/>
              </w:rPr>
            </w:pPr>
            <w:r w:rsidRPr="00B64F63">
              <w:rPr>
                <w:color w:val="000000" w:themeColor="text1"/>
                <w:sz w:val="18"/>
                <w:szCs w:val="18"/>
              </w:rPr>
              <w:t>70 351 675,92</w:t>
            </w:r>
          </w:p>
        </w:tc>
        <w:tc>
          <w:tcPr>
            <w:tcW w:w="1560" w:type="dxa"/>
            <w:tcBorders>
              <w:top w:val="nil"/>
              <w:left w:val="nil"/>
              <w:bottom w:val="single" w:sz="4" w:space="0" w:color="auto"/>
              <w:right w:val="single" w:sz="4" w:space="0" w:color="auto"/>
            </w:tcBorders>
            <w:shd w:val="clear" w:color="000000" w:fill="FFFFFF"/>
            <w:noWrap/>
            <w:vAlign w:val="bottom"/>
            <w:hideMark/>
          </w:tcPr>
          <w:p w14:paraId="7D5EDFD0" w14:textId="77777777" w:rsidR="00C002E1" w:rsidRPr="00B64F63" w:rsidRDefault="00C002E1">
            <w:pPr>
              <w:jc w:val="center"/>
              <w:rPr>
                <w:color w:val="000000" w:themeColor="text1"/>
                <w:sz w:val="18"/>
                <w:szCs w:val="18"/>
              </w:rPr>
            </w:pPr>
            <w:r w:rsidRPr="00B64F63">
              <w:rPr>
                <w:color w:val="000000" w:themeColor="text1"/>
                <w:sz w:val="18"/>
                <w:szCs w:val="18"/>
              </w:rPr>
              <w:t>607 767,68</w:t>
            </w:r>
          </w:p>
        </w:tc>
        <w:tc>
          <w:tcPr>
            <w:tcW w:w="980" w:type="dxa"/>
            <w:tcBorders>
              <w:top w:val="nil"/>
              <w:left w:val="nil"/>
              <w:bottom w:val="single" w:sz="4" w:space="0" w:color="auto"/>
              <w:right w:val="single" w:sz="4" w:space="0" w:color="auto"/>
            </w:tcBorders>
            <w:shd w:val="clear" w:color="000000" w:fill="FFFFFF"/>
            <w:noWrap/>
            <w:vAlign w:val="bottom"/>
            <w:hideMark/>
          </w:tcPr>
          <w:p w14:paraId="3BBD2FE4" w14:textId="77777777" w:rsidR="00C002E1" w:rsidRPr="00B64F63" w:rsidRDefault="00C002E1">
            <w:pPr>
              <w:jc w:val="center"/>
              <w:rPr>
                <w:color w:val="000000" w:themeColor="text1"/>
                <w:sz w:val="18"/>
                <w:szCs w:val="18"/>
              </w:rPr>
            </w:pPr>
            <w:r w:rsidRPr="00B64F63">
              <w:rPr>
                <w:color w:val="000000" w:themeColor="text1"/>
                <w:sz w:val="18"/>
                <w:szCs w:val="18"/>
              </w:rPr>
              <w:t>99,1</w:t>
            </w:r>
          </w:p>
        </w:tc>
      </w:tr>
      <w:tr w:rsidR="00B64F63" w:rsidRPr="00B64F63" w14:paraId="21351E52" w14:textId="77777777" w:rsidTr="00C002E1">
        <w:trPr>
          <w:trHeight w:val="83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746ECDE" w14:textId="77777777" w:rsidR="00C002E1" w:rsidRPr="00B64F63" w:rsidRDefault="00C002E1">
            <w:pPr>
              <w:rPr>
                <w:color w:val="000000" w:themeColor="text1"/>
                <w:sz w:val="20"/>
                <w:szCs w:val="20"/>
              </w:rPr>
            </w:pPr>
            <w:r w:rsidRPr="00B64F63">
              <w:rPr>
                <w:color w:val="000000" w:themeColor="text1"/>
                <w:sz w:val="20"/>
                <w:szCs w:val="20"/>
              </w:rPr>
              <w:t xml:space="preserve">Ремонт моста через реку </w:t>
            </w:r>
            <w:proofErr w:type="spellStart"/>
            <w:r w:rsidRPr="00B64F63">
              <w:rPr>
                <w:color w:val="000000" w:themeColor="text1"/>
                <w:sz w:val="20"/>
                <w:szCs w:val="20"/>
              </w:rPr>
              <w:t>Синдошь</w:t>
            </w:r>
            <w:proofErr w:type="spellEnd"/>
            <w:r w:rsidRPr="00B64F63">
              <w:rPr>
                <w:color w:val="000000" w:themeColor="text1"/>
                <w:sz w:val="20"/>
                <w:szCs w:val="20"/>
              </w:rPr>
              <w:t xml:space="preserve"> на км 0+701 автомобильной дороги "</w:t>
            </w:r>
            <w:proofErr w:type="spellStart"/>
            <w:r w:rsidRPr="00B64F63">
              <w:rPr>
                <w:color w:val="000000" w:themeColor="text1"/>
                <w:sz w:val="20"/>
                <w:szCs w:val="20"/>
              </w:rPr>
              <w:t>Андронцево</w:t>
            </w:r>
            <w:proofErr w:type="spellEnd"/>
            <w:r w:rsidRPr="00B64F63">
              <w:rPr>
                <w:color w:val="000000" w:themeColor="text1"/>
                <w:sz w:val="20"/>
                <w:szCs w:val="20"/>
              </w:rPr>
              <w:t xml:space="preserve">-Павшино"  </w:t>
            </w:r>
          </w:p>
        </w:tc>
        <w:tc>
          <w:tcPr>
            <w:tcW w:w="900" w:type="dxa"/>
            <w:tcBorders>
              <w:top w:val="nil"/>
              <w:left w:val="nil"/>
              <w:bottom w:val="single" w:sz="4" w:space="0" w:color="auto"/>
              <w:right w:val="single" w:sz="4" w:space="0" w:color="auto"/>
            </w:tcBorders>
            <w:shd w:val="clear" w:color="auto" w:fill="auto"/>
            <w:vAlign w:val="center"/>
            <w:hideMark/>
          </w:tcPr>
          <w:p w14:paraId="16F9CC41" w14:textId="77777777" w:rsidR="00C002E1" w:rsidRPr="00B64F63" w:rsidRDefault="00C002E1">
            <w:pPr>
              <w:jc w:val="center"/>
              <w:rPr>
                <w:color w:val="000000" w:themeColor="text1"/>
                <w:sz w:val="20"/>
                <w:szCs w:val="20"/>
              </w:rPr>
            </w:pPr>
            <w:r w:rsidRPr="00B64F63">
              <w:rPr>
                <w:color w:val="000000" w:themeColor="text1"/>
                <w:sz w:val="20"/>
                <w:szCs w:val="20"/>
              </w:rPr>
              <w:t xml:space="preserve">21 </w:t>
            </w:r>
            <w:proofErr w:type="spellStart"/>
            <w:r w:rsidRPr="00B64F63">
              <w:rPr>
                <w:color w:val="000000" w:themeColor="text1"/>
                <w:sz w:val="20"/>
                <w:szCs w:val="20"/>
              </w:rPr>
              <w:t>п.м</w:t>
            </w:r>
            <w:proofErr w:type="spellEnd"/>
            <w:r w:rsidRPr="00B64F63">
              <w:rPr>
                <w:color w:val="000000" w:themeColor="text1"/>
                <w:sz w:val="20"/>
                <w:szCs w:val="20"/>
              </w:rPr>
              <w:t>.</w:t>
            </w:r>
          </w:p>
        </w:tc>
        <w:tc>
          <w:tcPr>
            <w:tcW w:w="1660" w:type="dxa"/>
            <w:tcBorders>
              <w:top w:val="nil"/>
              <w:left w:val="nil"/>
              <w:bottom w:val="single" w:sz="4" w:space="0" w:color="auto"/>
              <w:right w:val="single" w:sz="4" w:space="0" w:color="auto"/>
            </w:tcBorders>
            <w:shd w:val="clear" w:color="000000" w:fill="FFFFFF"/>
            <w:noWrap/>
            <w:vAlign w:val="bottom"/>
            <w:hideMark/>
          </w:tcPr>
          <w:p w14:paraId="081D97A8" w14:textId="77777777" w:rsidR="00C002E1" w:rsidRPr="00B64F63" w:rsidRDefault="00C002E1">
            <w:pPr>
              <w:jc w:val="center"/>
              <w:rPr>
                <w:color w:val="000000" w:themeColor="text1"/>
                <w:sz w:val="18"/>
                <w:szCs w:val="18"/>
              </w:rPr>
            </w:pPr>
            <w:r w:rsidRPr="00B64F63">
              <w:rPr>
                <w:color w:val="000000" w:themeColor="text1"/>
                <w:sz w:val="18"/>
                <w:szCs w:val="18"/>
              </w:rPr>
              <w:t>20 385 512,58</w:t>
            </w:r>
          </w:p>
        </w:tc>
        <w:tc>
          <w:tcPr>
            <w:tcW w:w="1480" w:type="dxa"/>
            <w:tcBorders>
              <w:top w:val="nil"/>
              <w:left w:val="nil"/>
              <w:bottom w:val="single" w:sz="4" w:space="0" w:color="auto"/>
              <w:right w:val="single" w:sz="4" w:space="0" w:color="auto"/>
            </w:tcBorders>
            <w:shd w:val="clear" w:color="000000" w:fill="FFFFFF"/>
            <w:noWrap/>
            <w:vAlign w:val="bottom"/>
            <w:hideMark/>
          </w:tcPr>
          <w:p w14:paraId="724FCACA" w14:textId="77777777" w:rsidR="00C002E1" w:rsidRPr="00B64F63" w:rsidRDefault="00C002E1">
            <w:pPr>
              <w:jc w:val="center"/>
              <w:rPr>
                <w:color w:val="000000" w:themeColor="text1"/>
                <w:sz w:val="18"/>
                <w:szCs w:val="18"/>
              </w:rPr>
            </w:pPr>
            <w:r w:rsidRPr="00B64F63">
              <w:rPr>
                <w:color w:val="000000" w:themeColor="text1"/>
                <w:sz w:val="18"/>
                <w:szCs w:val="18"/>
              </w:rPr>
              <w:t>20 385 512,58</w:t>
            </w:r>
          </w:p>
        </w:tc>
        <w:tc>
          <w:tcPr>
            <w:tcW w:w="1560" w:type="dxa"/>
            <w:tcBorders>
              <w:top w:val="nil"/>
              <w:left w:val="nil"/>
              <w:bottom w:val="single" w:sz="4" w:space="0" w:color="auto"/>
              <w:right w:val="single" w:sz="4" w:space="0" w:color="auto"/>
            </w:tcBorders>
            <w:shd w:val="clear" w:color="000000" w:fill="FFFFFF"/>
            <w:noWrap/>
            <w:vAlign w:val="bottom"/>
            <w:hideMark/>
          </w:tcPr>
          <w:p w14:paraId="7A23A183"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43F821CA"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6A37FEED" w14:textId="77777777" w:rsidTr="00C002E1">
        <w:trPr>
          <w:trHeight w:val="61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D904C3" w14:textId="77777777" w:rsidR="00C002E1" w:rsidRPr="00B64F63" w:rsidRDefault="00C002E1">
            <w:pPr>
              <w:rPr>
                <w:color w:val="000000" w:themeColor="text1"/>
                <w:sz w:val="20"/>
                <w:szCs w:val="20"/>
              </w:rPr>
            </w:pPr>
            <w:r w:rsidRPr="00B64F63">
              <w:rPr>
                <w:color w:val="000000" w:themeColor="text1"/>
                <w:sz w:val="20"/>
                <w:szCs w:val="20"/>
              </w:rPr>
              <w:t>Ремонт улично-дорожной сети д. Марфино (ул. Западная и Верещагина)</w:t>
            </w:r>
          </w:p>
        </w:tc>
        <w:tc>
          <w:tcPr>
            <w:tcW w:w="900" w:type="dxa"/>
            <w:tcBorders>
              <w:top w:val="nil"/>
              <w:left w:val="nil"/>
              <w:bottom w:val="single" w:sz="4" w:space="0" w:color="auto"/>
              <w:right w:val="single" w:sz="4" w:space="0" w:color="auto"/>
            </w:tcBorders>
            <w:shd w:val="clear" w:color="000000" w:fill="FFFFFF"/>
            <w:vAlign w:val="center"/>
            <w:hideMark/>
          </w:tcPr>
          <w:p w14:paraId="59985F91" w14:textId="77777777" w:rsidR="00C002E1" w:rsidRPr="00B64F63" w:rsidRDefault="00C002E1">
            <w:pPr>
              <w:jc w:val="center"/>
              <w:rPr>
                <w:color w:val="000000" w:themeColor="text1"/>
                <w:sz w:val="20"/>
                <w:szCs w:val="20"/>
              </w:rPr>
            </w:pPr>
            <w:r w:rsidRPr="00B64F63">
              <w:rPr>
                <w:color w:val="000000" w:themeColor="text1"/>
                <w:sz w:val="20"/>
                <w:szCs w:val="20"/>
              </w:rPr>
              <w:t>0,74</w:t>
            </w:r>
          </w:p>
        </w:tc>
        <w:tc>
          <w:tcPr>
            <w:tcW w:w="1660" w:type="dxa"/>
            <w:tcBorders>
              <w:top w:val="nil"/>
              <w:left w:val="nil"/>
              <w:bottom w:val="single" w:sz="4" w:space="0" w:color="auto"/>
              <w:right w:val="single" w:sz="4" w:space="0" w:color="auto"/>
            </w:tcBorders>
            <w:shd w:val="clear" w:color="000000" w:fill="FFFFFF"/>
            <w:noWrap/>
            <w:vAlign w:val="bottom"/>
            <w:hideMark/>
          </w:tcPr>
          <w:p w14:paraId="45971664" w14:textId="77777777" w:rsidR="00C002E1" w:rsidRPr="00B64F63" w:rsidRDefault="00C002E1">
            <w:pPr>
              <w:jc w:val="center"/>
              <w:rPr>
                <w:color w:val="000000" w:themeColor="text1"/>
                <w:sz w:val="18"/>
                <w:szCs w:val="18"/>
              </w:rPr>
            </w:pPr>
            <w:r w:rsidRPr="00B64F63">
              <w:rPr>
                <w:color w:val="000000" w:themeColor="text1"/>
                <w:sz w:val="18"/>
                <w:szCs w:val="18"/>
              </w:rPr>
              <w:t>21 120 626,20</w:t>
            </w:r>
          </w:p>
        </w:tc>
        <w:tc>
          <w:tcPr>
            <w:tcW w:w="1480" w:type="dxa"/>
            <w:tcBorders>
              <w:top w:val="nil"/>
              <w:left w:val="nil"/>
              <w:bottom w:val="single" w:sz="4" w:space="0" w:color="auto"/>
              <w:right w:val="single" w:sz="4" w:space="0" w:color="auto"/>
            </w:tcBorders>
            <w:shd w:val="clear" w:color="000000" w:fill="FFFFFF"/>
            <w:noWrap/>
            <w:vAlign w:val="bottom"/>
            <w:hideMark/>
          </w:tcPr>
          <w:p w14:paraId="5042D690" w14:textId="77777777" w:rsidR="00C002E1" w:rsidRPr="00B64F63" w:rsidRDefault="00C002E1">
            <w:pPr>
              <w:jc w:val="center"/>
              <w:rPr>
                <w:color w:val="000000" w:themeColor="text1"/>
                <w:sz w:val="18"/>
                <w:szCs w:val="18"/>
              </w:rPr>
            </w:pPr>
            <w:r w:rsidRPr="00B64F63">
              <w:rPr>
                <w:color w:val="000000" w:themeColor="text1"/>
                <w:sz w:val="18"/>
                <w:szCs w:val="18"/>
              </w:rPr>
              <w:t>21 120 626,20</w:t>
            </w:r>
          </w:p>
        </w:tc>
        <w:tc>
          <w:tcPr>
            <w:tcW w:w="1560" w:type="dxa"/>
            <w:tcBorders>
              <w:top w:val="nil"/>
              <w:left w:val="nil"/>
              <w:bottom w:val="single" w:sz="4" w:space="0" w:color="auto"/>
              <w:right w:val="single" w:sz="4" w:space="0" w:color="auto"/>
            </w:tcBorders>
            <w:shd w:val="clear" w:color="000000" w:fill="FFFFFF"/>
            <w:noWrap/>
            <w:vAlign w:val="bottom"/>
            <w:hideMark/>
          </w:tcPr>
          <w:p w14:paraId="2F2E4328"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1CD31E24"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5398D119" w14:textId="77777777" w:rsidTr="00C002E1">
        <w:trPr>
          <w:trHeight w:val="63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13BBE9E" w14:textId="77777777" w:rsidR="00C002E1" w:rsidRPr="00B64F63" w:rsidRDefault="00C002E1">
            <w:pPr>
              <w:rPr>
                <w:color w:val="000000" w:themeColor="text1"/>
                <w:sz w:val="20"/>
                <w:szCs w:val="20"/>
              </w:rPr>
            </w:pPr>
            <w:r w:rsidRPr="00B64F63">
              <w:rPr>
                <w:color w:val="000000" w:themeColor="text1"/>
                <w:sz w:val="20"/>
                <w:szCs w:val="20"/>
              </w:rPr>
              <w:t xml:space="preserve">Ремонт </w:t>
            </w:r>
            <w:proofErr w:type="spellStart"/>
            <w:r w:rsidRPr="00B64F63">
              <w:rPr>
                <w:color w:val="000000" w:themeColor="text1"/>
                <w:sz w:val="20"/>
                <w:szCs w:val="20"/>
              </w:rPr>
              <w:t>улично</w:t>
            </w:r>
            <w:proofErr w:type="spellEnd"/>
            <w:r w:rsidRPr="00B64F63">
              <w:rPr>
                <w:color w:val="000000" w:themeColor="text1"/>
                <w:sz w:val="20"/>
                <w:szCs w:val="20"/>
              </w:rPr>
              <w:t xml:space="preserve"> дорожной сети в с. Новленское </w:t>
            </w:r>
          </w:p>
        </w:tc>
        <w:tc>
          <w:tcPr>
            <w:tcW w:w="900" w:type="dxa"/>
            <w:tcBorders>
              <w:top w:val="nil"/>
              <w:left w:val="nil"/>
              <w:bottom w:val="single" w:sz="4" w:space="0" w:color="auto"/>
              <w:right w:val="single" w:sz="4" w:space="0" w:color="auto"/>
            </w:tcBorders>
            <w:shd w:val="clear" w:color="000000" w:fill="FFFFFF"/>
            <w:vAlign w:val="center"/>
            <w:hideMark/>
          </w:tcPr>
          <w:p w14:paraId="6C0C51D1" w14:textId="77777777" w:rsidR="00C002E1" w:rsidRPr="00B64F63" w:rsidRDefault="00C002E1">
            <w:pPr>
              <w:jc w:val="center"/>
              <w:rPr>
                <w:color w:val="000000" w:themeColor="text1"/>
                <w:sz w:val="20"/>
                <w:szCs w:val="20"/>
              </w:rPr>
            </w:pPr>
            <w:r w:rsidRPr="00B64F63">
              <w:rPr>
                <w:color w:val="000000" w:themeColor="text1"/>
                <w:sz w:val="20"/>
                <w:szCs w:val="20"/>
              </w:rPr>
              <w:t>1,974</w:t>
            </w:r>
          </w:p>
        </w:tc>
        <w:tc>
          <w:tcPr>
            <w:tcW w:w="1660" w:type="dxa"/>
            <w:tcBorders>
              <w:top w:val="nil"/>
              <w:left w:val="nil"/>
              <w:bottom w:val="single" w:sz="4" w:space="0" w:color="auto"/>
              <w:right w:val="single" w:sz="4" w:space="0" w:color="auto"/>
            </w:tcBorders>
            <w:shd w:val="clear" w:color="000000" w:fill="FFFFFF"/>
            <w:noWrap/>
            <w:vAlign w:val="bottom"/>
            <w:hideMark/>
          </w:tcPr>
          <w:p w14:paraId="2FABB564" w14:textId="77777777" w:rsidR="00C002E1" w:rsidRPr="00B64F63" w:rsidRDefault="00C002E1">
            <w:pPr>
              <w:jc w:val="center"/>
              <w:rPr>
                <w:color w:val="000000" w:themeColor="text1"/>
                <w:sz w:val="18"/>
                <w:szCs w:val="18"/>
              </w:rPr>
            </w:pPr>
            <w:r w:rsidRPr="00B64F63">
              <w:rPr>
                <w:color w:val="000000" w:themeColor="text1"/>
                <w:sz w:val="18"/>
                <w:szCs w:val="18"/>
              </w:rPr>
              <w:t>28 277 242,61</w:t>
            </w:r>
          </w:p>
        </w:tc>
        <w:tc>
          <w:tcPr>
            <w:tcW w:w="1480" w:type="dxa"/>
            <w:tcBorders>
              <w:top w:val="nil"/>
              <w:left w:val="nil"/>
              <w:bottom w:val="single" w:sz="4" w:space="0" w:color="auto"/>
              <w:right w:val="single" w:sz="4" w:space="0" w:color="auto"/>
            </w:tcBorders>
            <w:shd w:val="clear" w:color="000000" w:fill="FFFFFF"/>
            <w:noWrap/>
            <w:vAlign w:val="bottom"/>
            <w:hideMark/>
          </w:tcPr>
          <w:p w14:paraId="695A8316" w14:textId="77777777" w:rsidR="00C002E1" w:rsidRPr="00B64F63" w:rsidRDefault="00C002E1">
            <w:pPr>
              <w:jc w:val="center"/>
              <w:rPr>
                <w:color w:val="000000" w:themeColor="text1"/>
                <w:sz w:val="18"/>
                <w:szCs w:val="18"/>
              </w:rPr>
            </w:pPr>
            <w:r w:rsidRPr="00B64F63">
              <w:rPr>
                <w:color w:val="000000" w:themeColor="text1"/>
                <w:sz w:val="18"/>
                <w:szCs w:val="18"/>
              </w:rPr>
              <w:t>28 276 189,98</w:t>
            </w:r>
          </w:p>
        </w:tc>
        <w:tc>
          <w:tcPr>
            <w:tcW w:w="1560" w:type="dxa"/>
            <w:tcBorders>
              <w:top w:val="nil"/>
              <w:left w:val="nil"/>
              <w:bottom w:val="single" w:sz="4" w:space="0" w:color="auto"/>
              <w:right w:val="single" w:sz="4" w:space="0" w:color="auto"/>
            </w:tcBorders>
            <w:shd w:val="clear" w:color="000000" w:fill="FFFFFF"/>
            <w:noWrap/>
            <w:vAlign w:val="bottom"/>
            <w:hideMark/>
          </w:tcPr>
          <w:p w14:paraId="5063C0F4" w14:textId="77777777" w:rsidR="00C002E1" w:rsidRPr="00B64F63" w:rsidRDefault="00C002E1">
            <w:pPr>
              <w:jc w:val="center"/>
              <w:rPr>
                <w:color w:val="000000" w:themeColor="text1"/>
                <w:sz w:val="18"/>
                <w:szCs w:val="18"/>
              </w:rPr>
            </w:pPr>
            <w:r w:rsidRPr="00B64F63">
              <w:rPr>
                <w:color w:val="000000" w:themeColor="text1"/>
                <w:sz w:val="18"/>
                <w:szCs w:val="18"/>
              </w:rPr>
              <w:t>1 052,63</w:t>
            </w:r>
          </w:p>
        </w:tc>
        <w:tc>
          <w:tcPr>
            <w:tcW w:w="980" w:type="dxa"/>
            <w:tcBorders>
              <w:top w:val="nil"/>
              <w:left w:val="nil"/>
              <w:bottom w:val="single" w:sz="4" w:space="0" w:color="auto"/>
              <w:right w:val="single" w:sz="4" w:space="0" w:color="auto"/>
            </w:tcBorders>
            <w:shd w:val="clear" w:color="000000" w:fill="FFFFFF"/>
            <w:noWrap/>
            <w:vAlign w:val="bottom"/>
            <w:hideMark/>
          </w:tcPr>
          <w:p w14:paraId="1DEE21F1"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050FEED5" w14:textId="77777777" w:rsidTr="00C002E1">
        <w:trPr>
          <w:trHeight w:val="8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89A8EEA" w14:textId="77777777" w:rsidR="00C002E1" w:rsidRPr="00B64F63" w:rsidRDefault="00C002E1">
            <w:pPr>
              <w:rPr>
                <w:color w:val="000000" w:themeColor="text1"/>
                <w:sz w:val="20"/>
                <w:szCs w:val="20"/>
              </w:rPr>
            </w:pPr>
            <w:r w:rsidRPr="00B64F63">
              <w:rPr>
                <w:color w:val="000000" w:themeColor="text1"/>
                <w:sz w:val="20"/>
                <w:szCs w:val="20"/>
              </w:rPr>
              <w:t>Ремонт улично-дорожной сети п. Можайское (улицы Центральная, Солнечная, Фокина)</w:t>
            </w:r>
          </w:p>
        </w:tc>
        <w:tc>
          <w:tcPr>
            <w:tcW w:w="900" w:type="dxa"/>
            <w:tcBorders>
              <w:top w:val="nil"/>
              <w:left w:val="nil"/>
              <w:bottom w:val="single" w:sz="4" w:space="0" w:color="auto"/>
              <w:right w:val="single" w:sz="4" w:space="0" w:color="auto"/>
            </w:tcBorders>
            <w:shd w:val="clear" w:color="000000" w:fill="FFFFFF"/>
            <w:vAlign w:val="center"/>
            <w:hideMark/>
          </w:tcPr>
          <w:p w14:paraId="4C6970E3" w14:textId="77777777" w:rsidR="00C002E1" w:rsidRPr="00B64F63" w:rsidRDefault="00C002E1">
            <w:pPr>
              <w:jc w:val="center"/>
              <w:rPr>
                <w:color w:val="000000" w:themeColor="text1"/>
                <w:sz w:val="20"/>
                <w:szCs w:val="20"/>
              </w:rPr>
            </w:pPr>
            <w:r w:rsidRPr="00B64F63">
              <w:rPr>
                <w:color w:val="000000" w:themeColor="text1"/>
                <w:sz w:val="20"/>
                <w:szCs w:val="20"/>
              </w:rPr>
              <w:t>1,088</w:t>
            </w:r>
          </w:p>
        </w:tc>
        <w:tc>
          <w:tcPr>
            <w:tcW w:w="1660" w:type="dxa"/>
            <w:tcBorders>
              <w:top w:val="nil"/>
              <w:left w:val="nil"/>
              <w:bottom w:val="single" w:sz="4" w:space="0" w:color="auto"/>
              <w:right w:val="single" w:sz="4" w:space="0" w:color="auto"/>
            </w:tcBorders>
            <w:shd w:val="clear" w:color="000000" w:fill="FFFFFF"/>
            <w:noWrap/>
            <w:vAlign w:val="bottom"/>
            <w:hideMark/>
          </w:tcPr>
          <w:p w14:paraId="041C920E" w14:textId="77777777" w:rsidR="00C002E1" w:rsidRPr="00B64F63" w:rsidRDefault="00C002E1">
            <w:pPr>
              <w:jc w:val="center"/>
              <w:rPr>
                <w:color w:val="000000" w:themeColor="text1"/>
                <w:sz w:val="18"/>
                <w:szCs w:val="18"/>
              </w:rPr>
            </w:pPr>
            <w:r w:rsidRPr="00B64F63">
              <w:rPr>
                <w:color w:val="000000" w:themeColor="text1"/>
                <w:sz w:val="18"/>
                <w:szCs w:val="18"/>
              </w:rPr>
              <w:t>69 808 980,00</w:t>
            </w:r>
          </w:p>
        </w:tc>
        <w:tc>
          <w:tcPr>
            <w:tcW w:w="1480" w:type="dxa"/>
            <w:tcBorders>
              <w:top w:val="nil"/>
              <w:left w:val="nil"/>
              <w:bottom w:val="single" w:sz="4" w:space="0" w:color="auto"/>
              <w:right w:val="single" w:sz="4" w:space="0" w:color="auto"/>
            </w:tcBorders>
            <w:shd w:val="clear" w:color="000000" w:fill="FFFFFF"/>
            <w:noWrap/>
            <w:vAlign w:val="bottom"/>
            <w:hideMark/>
          </w:tcPr>
          <w:p w14:paraId="571BD18A" w14:textId="77777777" w:rsidR="00C002E1" w:rsidRPr="00B64F63" w:rsidRDefault="00C002E1">
            <w:pPr>
              <w:jc w:val="center"/>
              <w:rPr>
                <w:color w:val="000000" w:themeColor="text1"/>
                <w:sz w:val="18"/>
                <w:szCs w:val="18"/>
              </w:rPr>
            </w:pPr>
            <w:r w:rsidRPr="00B64F63">
              <w:rPr>
                <w:color w:val="000000" w:themeColor="text1"/>
                <w:sz w:val="18"/>
                <w:szCs w:val="18"/>
              </w:rPr>
              <w:t>69 808 980,00</w:t>
            </w:r>
          </w:p>
        </w:tc>
        <w:tc>
          <w:tcPr>
            <w:tcW w:w="1560" w:type="dxa"/>
            <w:tcBorders>
              <w:top w:val="nil"/>
              <w:left w:val="nil"/>
              <w:bottom w:val="single" w:sz="4" w:space="0" w:color="auto"/>
              <w:right w:val="single" w:sz="4" w:space="0" w:color="auto"/>
            </w:tcBorders>
            <w:shd w:val="clear" w:color="000000" w:fill="FFFFFF"/>
            <w:noWrap/>
            <w:vAlign w:val="bottom"/>
            <w:hideMark/>
          </w:tcPr>
          <w:p w14:paraId="61428CA6"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511A9D43"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16C8B07E" w14:textId="77777777" w:rsidTr="00C002E1">
        <w:trPr>
          <w:trHeight w:val="6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F4A0C89" w14:textId="77777777" w:rsidR="00C002E1" w:rsidRPr="00B64F63" w:rsidRDefault="00C002E1">
            <w:pPr>
              <w:rPr>
                <w:color w:val="000000" w:themeColor="text1"/>
                <w:sz w:val="20"/>
                <w:szCs w:val="20"/>
              </w:rPr>
            </w:pPr>
            <w:r w:rsidRPr="00B64F63">
              <w:rPr>
                <w:color w:val="000000" w:themeColor="text1"/>
                <w:sz w:val="20"/>
                <w:szCs w:val="20"/>
              </w:rPr>
              <w:lastRenderedPageBreak/>
              <w:t xml:space="preserve">Ремонт улично-дорожной сети в </w:t>
            </w:r>
            <w:proofErr w:type="spellStart"/>
            <w:r w:rsidRPr="00B64F63">
              <w:rPr>
                <w:color w:val="000000" w:themeColor="text1"/>
                <w:sz w:val="20"/>
                <w:szCs w:val="20"/>
              </w:rPr>
              <w:t>п.Федотово</w:t>
            </w:r>
            <w:proofErr w:type="spellEnd"/>
            <w:r w:rsidRPr="00B64F63">
              <w:rPr>
                <w:color w:val="000000" w:themeColor="text1"/>
                <w:sz w:val="20"/>
                <w:szCs w:val="20"/>
              </w:rPr>
              <w:t xml:space="preserve"> (от школы до больницы)</w:t>
            </w:r>
          </w:p>
        </w:tc>
        <w:tc>
          <w:tcPr>
            <w:tcW w:w="900" w:type="dxa"/>
            <w:tcBorders>
              <w:top w:val="nil"/>
              <w:left w:val="nil"/>
              <w:bottom w:val="single" w:sz="4" w:space="0" w:color="auto"/>
              <w:right w:val="single" w:sz="4" w:space="0" w:color="auto"/>
            </w:tcBorders>
            <w:shd w:val="clear" w:color="000000" w:fill="FFFFFF"/>
            <w:vAlign w:val="center"/>
            <w:hideMark/>
          </w:tcPr>
          <w:p w14:paraId="66CFD595" w14:textId="77777777" w:rsidR="00C002E1" w:rsidRPr="00B64F63" w:rsidRDefault="00C002E1">
            <w:pPr>
              <w:jc w:val="center"/>
              <w:rPr>
                <w:color w:val="000000" w:themeColor="text1"/>
                <w:sz w:val="20"/>
                <w:szCs w:val="20"/>
              </w:rPr>
            </w:pPr>
            <w:r w:rsidRPr="00B64F63">
              <w:rPr>
                <w:color w:val="000000" w:themeColor="text1"/>
                <w:sz w:val="20"/>
                <w:szCs w:val="20"/>
              </w:rPr>
              <w:t>0,670</w:t>
            </w:r>
          </w:p>
        </w:tc>
        <w:tc>
          <w:tcPr>
            <w:tcW w:w="1660" w:type="dxa"/>
            <w:tcBorders>
              <w:top w:val="nil"/>
              <w:left w:val="nil"/>
              <w:bottom w:val="single" w:sz="4" w:space="0" w:color="auto"/>
              <w:right w:val="single" w:sz="4" w:space="0" w:color="auto"/>
            </w:tcBorders>
            <w:shd w:val="clear" w:color="000000" w:fill="FFFFFF"/>
            <w:noWrap/>
            <w:vAlign w:val="bottom"/>
            <w:hideMark/>
          </w:tcPr>
          <w:p w14:paraId="4E41B1F5" w14:textId="77777777" w:rsidR="00C002E1" w:rsidRPr="00B64F63" w:rsidRDefault="00C002E1">
            <w:pPr>
              <w:jc w:val="center"/>
              <w:rPr>
                <w:color w:val="000000" w:themeColor="text1"/>
                <w:sz w:val="18"/>
                <w:szCs w:val="18"/>
              </w:rPr>
            </w:pPr>
            <w:r w:rsidRPr="00B64F63">
              <w:rPr>
                <w:color w:val="000000" w:themeColor="text1"/>
                <w:sz w:val="18"/>
                <w:szCs w:val="18"/>
              </w:rPr>
              <w:t>25 715 197,90</w:t>
            </w:r>
          </w:p>
        </w:tc>
        <w:tc>
          <w:tcPr>
            <w:tcW w:w="1480" w:type="dxa"/>
            <w:tcBorders>
              <w:top w:val="nil"/>
              <w:left w:val="nil"/>
              <w:bottom w:val="single" w:sz="4" w:space="0" w:color="auto"/>
              <w:right w:val="single" w:sz="4" w:space="0" w:color="auto"/>
            </w:tcBorders>
            <w:shd w:val="clear" w:color="000000" w:fill="FFFFFF"/>
            <w:noWrap/>
            <w:vAlign w:val="bottom"/>
            <w:hideMark/>
          </w:tcPr>
          <w:p w14:paraId="4954F55F" w14:textId="77777777" w:rsidR="00C002E1" w:rsidRPr="00B64F63" w:rsidRDefault="00C002E1">
            <w:pPr>
              <w:jc w:val="center"/>
              <w:rPr>
                <w:color w:val="000000" w:themeColor="text1"/>
                <w:sz w:val="18"/>
                <w:szCs w:val="18"/>
              </w:rPr>
            </w:pPr>
            <w:r w:rsidRPr="00B64F63">
              <w:rPr>
                <w:color w:val="000000" w:themeColor="text1"/>
                <w:sz w:val="18"/>
                <w:szCs w:val="18"/>
              </w:rPr>
              <w:t>22 191 934,56</w:t>
            </w:r>
          </w:p>
        </w:tc>
        <w:tc>
          <w:tcPr>
            <w:tcW w:w="1560" w:type="dxa"/>
            <w:tcBorders>
              <w:top w:val="nil"/>
              <w:left w:val="nil"/>
              <w:bottom w:val="single" w:sz="4" w:space="0" w:color="auto"/>
              <w:right w:val="single" w:sz="4" w:space="0" w:color="auto"/>
            </w:tcBorders>
            <w:shd w:val="clear" w:color="000000" w:fill="FFFFFF"/>
            <w:noWrap/>
            <w:vAlign w:val="bottom"/>
            <w:hideMark/>
          </w:tcPr>
          <w:p w14:paraId="5B561088" w14:textId="77777777" w:rsidR="00C002E1" w:rsidRPr="00B64F63" w:rsidRDefault="00C002E1">
            <w:pPr>
              <w:jc w:val="center"/>
              <w:rPr>
                <w:color w:val="000000" w:themeColor="text1"/>
                <w:sz w:val="18"/>
                <w:szCs w:val="18"/>
              </w:rPr>
            </w:pPr>
            <w:r w:rsidRPr="00B64F63">
              <w:rPr>
                <w:color w:val="000000" w:themeColor="text1"/>
                <w:sz w:val="18"/>
                <w:szCs w:val="18"/>
              </w:rPr>
              <w:t>3 523 263,34</w:t>
            </w:r>
          </w:p>
        </w:tc>
        <w:tc>
          <w:tcPr>
            <w:tcW w:w="980" w:type="dxa"/>
            <w:tcBorders>
              <w:top w:val="nil"/>
              <w:left w:val="nil"/>
              <w:bottom w:val="single" w:sz="4" w:space="0" w:color="auto"/>
              <w:right w:val="single" w:sz="4" w:space="0" w:color="auto"/>
            </w:tcBorders>
            <w:shd w:val="clear" w:color="000000" w:fill="FFFFFF"/>
            <w:noWrap/>
            <w:vAlign w:val="bottom"/>
            <w:hideMark/>
          </w:tcPr>
          <w:p w14:paraId="0FC51524" w14:textId="77777777" w:rsidR="00C002E1" w:rsidRPr="00B64F63" w:rsidRDefault="00C002E1">
            <w:pPr>
              <w:jc w:val="center"/>
              <w:rPr>
                <w:color w:val="000000" w:themeColor="text1"/>
                <w:sz w:val="18"/>
                <w:szCs w:val="18"/>
              </w:rPr>
            </w:pPr>
            <w:r w:rsidRPr="00B64F63">
              <w:rPr>
                <w:color w:val="000000" w:themeColor="text1"/>
                <w:sz w:val="18"/>
                <w:szCs w:val="18"/>
              </w:rPr>
              <w:t>86,3</w:t>
            </w:r>
          </w:p>
        </w:tc>
      </w:tr>
      <w:tr w:rsidR="00B64F63" w:rsidRPr="00B64F63" w14:paraId="72B278CA" w14:textId="77777777" w:rsidTr="00C002E1">
        <w:trPr>
          <w:trHeight w:val="59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C277DE8" w14:textId="77777777" w:rsidR="00C002E1" w:rsidRPr="00B64F63" w:rsidRDefault="00C002E1">
            <w:pPr>
              <w:rPr>
                <w:color w:val="000000" w:themeColor="text1"/>
                <w:sz w:val="20"/>
                <w:szCs w:val="20"/>
              </w:rPr>
            </w:pPr>
            <w:r w:rsidRPr="00B64F63">
              <w:rPr>
                <w:color w:val="000000" w:themeColor="text1"/>
                <w:sz w:val="20"/>
                <w:szCs w:val="20"/>
              </w:rPr>
              <w:t xml:space="preserve">Ремонт улично-дорожной сети п. Майский </w:t>
            </w:r>
          </w:p>
        </w:tc>
        <w:tc>
          <w:tcPr>
            <w:tcW w:w="900" w:type="dxa"/>
            <w:tcBorders>
              <w:top w:val="nil"/>
              <w:left w:val="nil"/>
              <w:bottom w:val="single" w:sz="4" w:space="0" w:color="auto"/>
              <w:right w:val="single" w:sz="4" w:space="0" w:color="auto"/>
            </w:tcBorders>
            <w:shd w:val="clear" w:color="000000" w:fill="FFFFFF"/>
            <w:vAlign w:val="center"/>
            <w:hideMark/>
          </w:tcPr>
          <w:p w14:paraId="0216069A" w14:textId="77777777" w:rsidR="00C002E1" w:rsidRPr="00B64F63" w:rsidRDefault="00C002E1">
            <w:pPr>
              <w:jc w:val="center"/>
              <w:rPr>
                <w:color w:val="000000" w:themeColor="text1"/>
                <w:sz w:val="20"/>
                <w:szCs w:val="20"/>
              </w:rPr>
            </w:pPr>
            <w:r w:rsidRPr="00B64F63">
              <w:rPr>
                <w:color w:val="000000" w:themeColor="text1"/>
                <w:sz w:val="20"/>
                <w:szCs w:val="20"/>
              </w:rPr>
              <w:t>0,735</w:t>
            </w:r>
          </w:p>
        </w:tc>
        <w:tc>
          <w:tcPr>
            <w:tcW w:w="1660" w:type="dxa"/>
            <w:tcBorders>
              <w:top w:val="nil"/>
              <w:left w:val="nil"/>
              <w:bottom w:val="single" w:sz="4" w:space="0" w:color="auto"/>
              <w:right w:val="single" w:sz="4" w:space="0" w:color="auto"/>
            </w:tcBorders>
            <w:shd w:val="clear" w:color="000000" w:fill="FFFFFF"/>
            <w:noWrap/>
            <w:vAlign w:val="bottom"/>
            <w:hideMark/>
          </w:tcPr>
          <w:p w14:paraId="2207E2D7" w14:textId="77777777" w:rsidR="00C002E1" w:rsidRPr="00B64F63" w:rsidRDefault="00C002E1">
            <w:pPr>
              <w:jc w:val="center"/>
              <w:rPr>
                <w:color w:val="000000" w:themeColor="text1"/>
                <w:sz w:val="18"/>
                <w:szCs w:val="18"/>
              </w:rPr>
            </w:pPr>
            <w:r w:rsidRPr="00B64F63">
              <w:rPr>
                <w:color w:val="000000" w:themeColor="text1"/>
                <w:sz w:val="18"/>
                <w:szCs w:val="18"/>
              </w:rPr>
              <w:t>14 463 363,20</w:t>
            </w:r>
          </w:p>
        </w:tc>
        <w:tc>
          <w:tcPr>
            <w:tcW w:w="1480" w:type="dxa"/>
            <w:tcBorders>
              <w:top w:val="nil"/>
              <w:left w:val="nil"/>
              <w:bottom w:val="single" w:sz="4" w:space="0" w:color="auto"/>
              <w:right w:val="single" w:sz="4" w:space="0" w:color="auto"/>
            </w:tcBorders>
            <w:shd w:val="clear" w:color="000000" w:fill="FFFFFF"/>
            <w:noWrap/>
            <w:vAlign w:val="bottom"/>
            <w:hideMark/>
          </w:tcPr>
          <w:p w14:paraId="239621FC" w14:textId="77777777" w:rsidR="00C002E1" w:rsidRPr="00B64F63" w:rsidRDefault="00C002E1">
            <w:pPr>
              <w:jc w:val="center"/>
              <w:rPr>
                <w:color w:val="000000" w:themeColor="text1"/>
                <w:sz w:val="18"/>
                <w:szCs w:val="18"/>
              </w:rPr>
            </w:pPr>
            <w:r w:rsidRPr="00B64F63">
              <w:rPr>
                <w:color w:val="000000" w:themeColor="text1"/>
                <w:sz w:val="18"/>
                <w:szCs w:val="18"/>
              </w:rPr>
              <w:t>14 463 363,20</w:t>
            </w:r>
          </w:p>
        </w:tc>
        <w:tc>
          <w:tcPr>
            <w:tcW w:w="1560" w:type="dxa"/>
            <w:tcBorders>
              <w:top w:val="nil"/>
              <w:left w:val="nil"/>
              <w:bottom w:val="single" w:sz="4" w:space="0" w:color="auto"/>
              <w:right w:val="single" w:sz="4" w:space="0" w:color="auto"/>
            </w:tcBorders>
            <w:shd w:val="clear" w:color="000000" w:fill="FFFFFF"/>
            <w:noWrap/>
            <w:vAlign w:val="bottom"/>
            <w:hideMark/>
          </w:tcPr>
          <w:p w14:paraId="51A27CCA"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619A2CB8"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01F14237" w14:textId="77777777" w:rsidTr="00C002E1">
        <w:trPr>
          <w:trHeight w:val="92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3D0D771" w14:textId="7D09A035" w:rsidR="00C002E1" w:rsidRPr="00B64F63" w:rsidRDefault="00C002E1">
            <w:pPr>
              <w:rPr>
                <w:color w:val="000000" w:themeColor="text1"/>
                <w:sz w:val="20"/>
                <w:szCs w:val="20"/>
              </w:rPr>
            </w:pPr>
            <w:r w:rsidRPr="00B64F63">
              <w:rPr>
                <w:color w:val="000000" w:themeColor="text1"/>
                <w:sz w:val="20"/>
                <w:szCs w:val="20"/>
              </w:rPr>
              <w:t xml:space="preserve">реконструкция автомобильной дороги "Объездная дорога в п. </w:t>
            </w:r>
            <w:proofErr w:type="spellStart"/>
            <w:r w:rsidRPr="00B64F63">
              <w:rPr>
                <w:color w:val="000000" w:themeColor="text1"/>
                <w:sz w:val="20"/>
                <w:szCs w:val="20"/>
              </w:rPr>
              <w:t>Грибково</w:t>
            </w:r>
            <w:proofErr w:type="spellEnd"/>
            <w:r w:rsidRPr="00B64F63">
              <w:rPr>
                <w:color w:val="000000" w:themeColor="text1"/>
                <w:sz w:val="20"/>
                <w:szCs w:val="20"/>
              </w:rPr>
              <w:t xml:space="preserve">" 09001S1970 </w:t>
            </w:r>
            <w:proofErr w:type="spellStart"/>
            <w:proofErr w:type="gramStart"/>
            <w:r w:rsidRPr="00B64F63">
              <w:rPr>
                <w:color w:val="000000" w:themeColor="text1"/>
                <w:sz w:val="20"/>
                <w:szCs w:val="20"/>
              </w:rPr>
              <w:t>т.ср</w:t>
            </w:r>
            <w:proofErr w:type="spellEnd"/>
            <w:proofErr w:type="gramEnd"/>
            <w:r w:rsidRPr="00B64F63">
              <w:rPr>
                <w:color w:val="000000" w:themeColor="text1"/>
                <w:sz w:val="20"/>
                <w:szCs w:val="20"/>
              </w:rPr>
              <w:t xml:space="preserve"> 03.03.04</w:t>
            </w:r>
          </w:p>
        </w:tc>
        <w:tc>
          <w:tcPr>
            <w:tcW w:w="900" w:type="dxa"/>
            <w:tcBorders>
              <w:top w:val="nil"/>
              <w:left w:val="nil"/>
              <w:bottom w:val="single" w:sz="4" w:space="0" w:color="auto"/>
              <w:right w:val="single" w:sz="4" w:space="0" w:color="auto"/>
            </w:tcBorders>
            <w:shd w:val="clear" w:color="000000" w:fill="FFFFFF"/>
            <w:vAlign w:val="center"/>
            <w:hideMark/>
          </w:tcPr>
          <w:p w14:paraId="3DE5DFD8" w14:textId="77777777" w:rsidR="00C002E1" w:rsidRPr="00B64F63" w:rsidRDefault="00C002E1">
            <w:pPr>
              <w:jc w:val="center"/>
              <w:rPr>
                <w:color w:val="000000" w:themeColor="text1"/>
                <w:sz w:val="20"/>
                <w:szCs w:val="20"/>
              </w:rPr>
            </w:pPr>
            <w:r w:rsidRPr="00B64F63">
              <w:rPr>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36C93A7C" w14:textId="77777777" w:rsidR="00C002E1" w:rsidRPr="00B64F63" w:rsidRDefault="00C002E1">
            <w:pPr>
              <w:jc w:val="center"/>
              <w:rPr>
                <w:color w:val="000000" w:themeColor="text1"/>
                <w:sz w:val="18"/>
                <w:szCs w:val="18"/>
              </w:rPr>
            </w:pPr>
            <w:r w:rsidRPr="00B64F63">
              <w:rPr>
                <w:color w:val="000000" w:themeColor="text1"/>
                <w:sz w:val="18"/>
                <w:szCs w:val="18"/>
              </w:rPr>
              <w:t>373 293 527,00</w:t>
            </w:r>
          </w:p>
        </w:tc>
        <w:tc>
          <w:tcPr>
            <w:tcW w:w="1480" w:type="dxa"/>
            <w:tcBorders>
              <w:top w:val="nil"/>
              <w:left w:val="nil"/>
              <w:bottom w:val="single" w:sz="4" w:space="0" w:color="auto"/>
              <w:right w:val="single" w:sz="4" w:space="0" w:color="auto"/>
            </w:tcBorders>
            <w:shd w:val="clear" w:color="000000" w:fill="FFFFFF"/>
            <w:noWrap/>
            <w:vAlign w:val="bottom"/>
            <w:hideMark/>
          </w:tcPr>
          <w:p w14:paraId="60D578CB" w14:textId="77777777" w:rsidR="00C002E1" w:rsidRPr="00B64F63" w:rsidRDefault="00C002E1">
            <w:pPr>
              <w:jc w:val="center"/>
              <w:rPr>
                <w:color w:val="000000" w:themeColor="text1"/>
                <w:sz w:val="18"/>
                <w:szCs w:val="18"/>
              </w:rPr>
            </w:pPr>
            <w:r w:rsidRPr="00B64F63">
              <w:rPr>
                <w:color w:val="000000" w:themeColor="text1"/>
                <w:sz w:val="18"/>
                <w:szCs w:val="18"/>
              </w:rPr>
              <w:t>366 442 459,25</w:t>
            </w:r>
          </w:p>
        </w:tc>
        <w:tc>
          <w:tcPr>
            <w:tcW w:w="1560" w:type="dxa"/>
            <w:tcBorders>
              <w:top w:val="nil"/>
              <w:left w:val="nil"/>
              <w:bottom w:val="single" w:sz="4" w:space="0" w:color="auto"/>
              <w:right w:val="single" w:sz="4" w:space="0" w:color="auto"/>
            </w:tcBorders>
            <w:shd w:val="clear" w:color="000000" w:fill="FFFFFF"/>
            <w:noWrap/>
            <w:vAlign w:val="bottom"/>
            <w:hideMark/>
          </w:tcPr>
          <w:p w14:paraId="7887E41A" w14:textId="77777777" w:rsidR="00C002E1" w:rsidRPr="00B64F63" w:rsidRDefault="00C002E1">
            <w:pPr>
              <w:jc w:val="center"/>
              <w:rPr>
                <w:color w:val="000000" w:themeColor="text1"/>
                <w:sz w:val="18"/>
                <w:szCs w:val="18"/>
              </w:rPr>
            </w:pPr>
            <w:r w:rsidRPr="00B64F63">
              <w:rPr>
                <w:color w:val="000000" w:themeColor="text1"/>
                <w:sz w:val="18"/>
                <w:szCs w:val="18"/>
              </w:rPr>
              <w:t>6 851 067,75</w:t>
            </w:r>
          </w:p>
        </w:tc>
        <w:tc>
          <w:tcPr>
            <w:tcW w:w="980" w:type="dxa"/>
            <w:tcBorders>
              <w:top w:val="nil"/>
              <w:left w:val="nil"/>
              <w:bottom w:val="single" w:sz="4" w:space="0" w:color="auto"/>
              <w:right w:val="single" w:sz="4" w:space="0" w:color="auto"/>
            </w:tcBorders>
            <w:shd w:val="clear" w:color="000000" w:fill="FFFFFF"/>
            <w:noWrap/>
            <w:vAlign w:val="bottom"/>
            <w:hideMark/>
          </w:tcPr>
          <w:p w14:paraId="1046A9EA" w14:textId="77777777" w:rsidR="00C002E1" w:rsidRPr="00B64F63" w:rsidRDefault="00C002E1">
            <w:pPr>
              <w:jc w:val="center"/>
              <w:rPr>
                <w:color w:val="000000" w:themeColor="text1"/>
                <w:sz w:val="18"/>
                <w:szCs w:val="18"/>
              </w:rPr>
            </w:pPr>
            <w:r w:rsidRPr="00B64F63">
              <w:rPr>
                <w:color w:val="000000" w:themeColor="text1"/>
                <w:sz w:val="18"/>
                <w:szCs w:val="18"/>
              </w:rPr>
              <w:t>98,2</w:t>
            </w:r>
          </w:p>
        </w:tc>
      </w:tr>
      <w:tr w:rsidR="00B64F63" w:rsidRPr="00B64F63" w14:paraId="40E957B0" w14:textId="77777777" w:rsidTr="00C002E1">
        <w:trPr>
          <w:trHeight w:val="104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1F85E10B" w14:textId="77777777" w:rsidR="00C002E1" w:rsidRPr="00B64F63" w:rsidRDefault="00C002E1">
            <w:pPr>
              <w:rPr>
                <w:color w:val="000000" w:themeColor="text1"/>
                <w:sz w:val="20"/>
                <w:szCs w:val="20"/>
              </w:rPr>
            </w:pPr>
            <w:r w:rsidRPr="00B64F63">
              <w:rPr>
                <w:color w:val="000000" w:themeColor="text1"/>
                <w:sz w:val="20"/>
                <w:szCs w:val="20"/>
              </w:rPr>
              <w:t xml:space="preserve">Ремонт ул. Полевая в п. Ермаково (подъезды к земельным участкам, выделенным многодетным семьям) 0,452 км </w:t>
            </w:r>
            <w:r w:rsidRPr="00B64F63">
              <w:rPr>
                <w:b/>
                <w:bCs/>
                <w:color w:val="000000" w:themeColor="text1"/>
                <w:sz w:val="20"/>
                <w:szCs w:val="20"/>
              </w:rPr>
              <w:t>ДРСУ</w:t>
            </w:r>
          </w:p>
        </w:tc>
        <w:tc>
          <w:tcPr>
            <w:tcW w:w="900" w:type="dxa"/>
            <w:tcBorders>
              <w:top w:val="nil"/>
              <w:left w:val="nil"/>
              <w:bottom w:val="single" w:sz="4" w:space="0" w:color="auto"/>
              <w:right w:val="single" w:sz="4" w:space="0" w:color="auto"/>
            </w:tcBorders>
            <w:shd w:val="clear" w:color="000000" w:fill="FFFFFF"/>
            <w:vAlign w:val="center"/>
            <w:hideMark/>
          </w:tcPr>
          <w:p w14:paraId="6E172B27" w14:textId="77777777" w:rsidR="00C002E1" w:rsidRPr="00B64F63" w:rsidRDefault="00C002E1">
            <w:pPr>
              <w:jc w:val="center"/>
              <w:rPr>
                <w:color w:val="000000" w:themeColor="text1"/>
                <w:sz w:val="20"/>
                <w:szCs w:val="20"/>
              </w:rPr>
            </w:pPr>
            <w:r w:rsidRPr="00B64F63">
              <w:rPr>
                <w:color w:val="000000" w:themeColor="text1"/>
                <w:sz w:val="20"/>
                <w:szCs w:val="20"/>
              </w:rPr>
              <w:t>0,452</w:t>
            </w:r>
          </w:p>
        </w:tc>
        <w:tc>
          <w:tcPr>
            <w:tcW w:w="1660" w:type="dxa"/>
            <w:tcBorders>
              <w:top w:val="nil"/>
              <w:left w:val="nil"/>
              <w:bottom w:val="single" w:sz="4" w:space="0" w:color="auto"/>
              <w:right w:val="single" w:sz="4" w:space="0" w:color="auto"/>
            </w:tcBorders>
            <w:shd w:val="clear" w:color="000000" w:fill="FFFFFF"/>
            <w:noWrap/>
            <w:vAlign w:val="bottom"/>
            <w:hideMark/>
          </w:tcPr>
          <w:p w14:paraId="09DF64F1" w14:textId="77777777" w:rsidR="00C002E1" w:rsidRPr="00B64F63" w:rsidRDefault="00C002E1">
            <w:pPr>
              <w:jc w:val="center"/>
              <w:rPr>
                <w:color w:val="000000" w:themeColor="text1"/>
                <w:sz w:val="18"/>
                <w:szCs w:val="18"/>
              </w:rPr>
            </w:pPr>
            <w:r w:rsidRPr="00B64F63">
              <w:rPr>
                <w:color w:val="000000" w:themeColor="text1"/>
                <w:sz w:val="18"/>
                <w:szCs w:val="18"/>
              </w:rPr>
              <w:t>5 025 691,03</w:t>
            </w:r>
          </w:p>
        </w:tc>
        <w:tc>
          <w:tcPr>
            <w:tcW w:w="1480" w:type="dxa"/>
            <w:tcBorders>
              <w:top w:val="nil"/>
              <w:left w:val="nil"/>
              <w:bottom w:val="single" w:sz="4" w:space="0" w:color="auto"/>
              <w:right w:val="single" w:sz="4" w:space="0" w:color="auto"/>
            </w:tcBorders>
            <w:shd w:val="clear" w:color="000000" w:fill="FFFFFF"/>
            <w:noWrap/>
            <w:vAlign w:val="bottom"/>
            <w:hideMark/>
          </w:tcPr>
          <w:p w14:paraId="5A302912" w14:textId="77777777" w:rsidR="00C002E1" w:rsidRPr="00B64F63" w:rsidRDefault="00C002E1">
            <w:pPr>
              <w:jc w:val="center"/>
              <w:rPr>
                <w:color w:val="000000" w:themeColor="text1"/>
                <w:sz w:val="18"/>
                <w:szCs w:val="18"/>
              </w:rPr>
            </w:pPr>
            <w:r w:rsidRPr="00B64F63">
              <w:rPr>
                <w:color w:val="000000" w:themeColor="text1"/>
                <w:sz w:val="18"/>
                <w:szCs w:val="18"/>
              </w:rPr>
              <w:t>5 025 691,03</w:t>
            </w:r>
          </w:p>
        </w:tc>
        <w:tc>
          <w:tcPr>
            <w:tcW w:w="1560" w:type="dxa"/>
            <w:tcBorders>
              <w:top w:val="nil"/>
              <w:left w:val="nil"/>
              <w:bottom w:val="single" w:sz="4" w:space="0" w:color="auto"/>
              <w:right w:val="single" w:sz="4" w:space="0" w:color="auto"/>
            </w:tcBorders>
            <w:shd w:val="clear" w:color="000000" w:fill="FFFFFF"/>
            <w:noWrap/>
            <w:vAlign w:val="bottom"/>
            <w:hideMark/>
          </w:tcPr>
          <w:p w14:paraId="04A4883C"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370B2077"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52D1363E" w14:textId="77777777" w:rsidTr="00C002E1">
        <w:trPr>
          <w:trHeight w:val="60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52D5C856" w14:textId="77777777" w:rsidR="00C002E1" w:rsidRPr="00B64F63" w:rsidRDefault="00C002E1">
            <w:pPr>
              <w:rPr>
                <w:color w:val="000000" w:themeColor="text1"/>
              </w:rPr>
            </w:pPr>
            <w:r w:rsidRPr="00B64F63">
              <w:rPr>
                <w:color w:val="000000" w:themeColor="text1"/>
              </w:rPr>
              <w:t>Прочее</w:t>
            </w:r>
          </w:p>
        </w:tc>
        <w:tc>
          <w:tcPr>
            <w:tcW w:w="900" w:type="dxa"/>
            <w:tcBorders>
              <w:top w:val="nil"/>
              <w:left w:val="nil"/>
              <w:bottom w:val="single" w:sz="4" w:space="0" w:color="auto"/>
              <w:right w:val="single" w:sz="4" w:space="0" w:color="auto"/>
            </w:tcBorders>
            <w:shd w:val="clear" w:color="000000" w:fill="FFFFFF"/>
            <w:vAlign w:val="center"/>
            <w:hideMark/>
          </w:tcPr>
          <w:p w14:paraId="6E737D6E" w14:textId="77777777" w:rsidR="00C002E1" w:rsidRPr="00B64F63" w:rsidRDefault="00C002E1">
            <w:pPr>
              <w:jc w:val="center"/>
              <w:rPr>
                <w:color w:val="000000" w:themeColor="text1"/>
                <w:sz w:val="20"/>
                <w:szCs w:val="20"/>
              </w:rPr>
            </w:pPr>
            <w:r w:rsidRPr="00B64F63">
              <w:rPr>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5F9FDE45" w14:textId="77777777" w:rsidR="00C002E1" w:rsidRPr="00B64F63" w:rsidRDefault="00C002E1">
            <w:pPr>
              <w:jc w:val="center"/>
              <w:rPr>
                <w:color w:val="000000" w:themeColor="text1"/>
                <w:sz w:val="18"/>
                <w:szCs w:val="18"/>
              </w:rPr>
            </w:pPr>
            <w:r w:rsidRPr="00B64F63">
              <w:rPr>
                <w:color w:val="000000" w:themeColor="text1"/>
                <w:sz w:val="18"/>
                <w:szCs w:val="18"/>
              </w:rPr>
              <w:t>16 560 568,27</w:t>
            </w:r>
          </w:p>
        </w:tc>
        <w:tc>
          <w:tcPr>
            <w:tcW w:w="1480" w:type="dxa"/>
            <w:tcBorders>
              <w:top w:val="nil"/>
              <w:left w:val="nil"/>
              <w:bottom w:val="single" w:sz="4" w:space="0" w:color="auto"/>
              <w:right w:val="single" w:sz="4" w:space="0" w:color="auto"/>
            </w:tcBorders>
            <w:shd w:val="clear" w:color="000000" w:fill="FFFFFF"/>
            <w:noWrap/>
            <w:vAlign w:val="bottom"/>
            <w:hideMark/>
          </w:tcPr>
          <w:p w14:paraId="131ED9E8"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1560" w:type="dxa"/>
            <w:tcBorders>
              <w:top w:val="nil"/>
              <w:left w:val="nil"/>
              <w:bottom w:val="single" w:sz="4" w:space="0" w:color="auto"/>
              <w:right w:val="single" w:sz="4" w:space="0" w:color="auto"/>
            </w:tcBorders>
            <w:shd w:val="clear" w:color="000000" w:fill="FFFFFF"/>
            <w:noWrap/>
            <w:vAlign w:val="bottom"/>
            <w:hideMark/>
          </w:tcPr>
          <w:p w14:paraId="219A4EC8" w14:textId="77777777" w:rsidR="00C002E1" w:rsidRPr="00B64F63" w:rsidRDefault="00C002E1">
            <w:pPr>
              <w:jc w:val="center"/>
              <w:rPr>
                <w:color w:val="000000" w:themeColor="text1"/>
                <w:sz w:val="18"/>
                <w:szCs w:val="18"/>
              </w:rPr>
            </w:pPr>
            <w:r w:rsidRPr="00B64F63">
              <w:rPr>
                <w:color w:val="000000" w:themeColor="text1"/>
                <w:sz w:val="18"/>
                <w:szCs w:val="18"/>
              </w:rPr>
              <w:t>16 560 568,27</w:t>
            </w:r>
          </w:p>
        </w:tc>
        <w:tc>
          <w:tcPr>
            <w:tcW w:w="980" w:type="dxa"/>
            <w:tcBorders>
              <w:top w:val="nil"/>
              <w:left w:val="nil"/>
              <w:bottom w:val="single" w:sz="4" w:space="0" w:color="auto"/>
              <w:right w:val="single" w:sz="4" w:space="0" w:color="auto"/>
            </w:tcBorders>
            <w:shd w:val="clear" w:color="000000" w:fill="FFFFFF"/>
            <w:noWrap/>
            <w:vAlign w:val="bottom"/>
            <w:hideMark/>
          </w:tcPr>
          <w:p w14:paraId="37CD1CA8" w14:textId="77777777" w:rsidR="00C002E1" w:rsidRPr="00B64F63" w:rsidRDefault="00C002E1">
            <w:pPr>
              <w:jc w:val="center"/>
              <w:rPr>
                <w:color w:val="000000" w:themeColor="text1"/>
                <w:sz w:val="18"/>
                <w:szCs w:val="18"/>
              </w:rPr>
            </w:pPr>
            <w:r w:rsidRPr="00B64F63">
              <w:rPr>
                <w:color w:val="000000" w:themeColor="text1"/>
                <w:sz w:val="18"/>
                <w:szCs w:val="18"/>
              </w:rPr>
              <w:t>0,0</w:t>
            </w:r>
          </w:p>
        </w:tc>
      </w:tr>
      <w:tr w:rsidR="00B64F63" w:rsidRPr="00B64F63" w14:paraId="40DCFB3F" w14:textId="77777777" w:rsidTr="00C002E1">
        <w:trPr>
          <w:trHeight w:val="47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3F1AC0DD" w14:textId="77777777" w:rsidR="00C002E1" w:rsidRPr="00B64F63" w:rsidRDefault="00C002E1">
            <w:pPr>
              <w:rPr>
                <w:b/>
                <w:bCs/>
                <w:color w:val="000000" w:themeColor="text1"/>
                <w:sz w:val="22"/>
                <w:szCs w:val="22"/>
              </w:rPr>
            </w:pPr>
            <w:r w:rsidRPr="00B64F63">
              <w:rPr>
                <w:b/>
                <w:bCs/>
                <w:color w:val="000000" w:themeColor="text1"/>
                <w:sz w:val="22"/>
                <w:szCs w:val="22"/>
              </w:rPr>
              <w:t>ИТОГО (ремонт)</w:t>
            </w:r>
          </w:p>
        </w:tc>
        <w:tc>
          <w:tcPr>
            <w:tcW w:w="900" w:type="dxa"/>
            <w:tcBorders>
              <w:top w:val="nil"/>
              <w:left w:val="nil"/>
              <w:bottom w:val="single" w:sz="4" w:space="0" w:color="auto"/>
              <w:right w:val="single" w:sz="4" w:space="0" w:color="auto"/>
            </w:tcBorders>
            <w:shd w:val="clear" w:color="000000" w:fill="FFFFFF"/>
            <w:vAlign w:val="center"/>
            <w:hideMark/>
          </w:tcPr>
          <w:p w14:paraId="0065BE0C" w14:textId="77777777" w:rsidR="00C002E1" w:rsidRPr="00B64F63" w:rsidRDefault="00C002E1">
            <w:pPr>
              <w:jc w:val="center"/>
              <w:rPr>
                <w:b/>
                <w:bCs/>
                <w:color w:val="000000" w:themeColor="text1"/>
                <w:sz w:val="20"/>
                <w:szCs w:val="20"/>
              </w:rPr>
            </w:pPr>
            <w:r w:rsidRPr="00B64F63">
              <w:rPr>
                <w:b/>
                <w:bCs/>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vAlign w:val="bottom"/>
            <w:hideMark/>
          </w:tcPr>
          <w:p w14:paraId="5A388B14" w14:textId="77777777" w:rsidR="00C002E1" w:rsidRPr="00B64F63" w:rsidRDefault="00C002E1">
            <w:pPr>
              <w:jc w:val="center"/>
              <w:rPr>
                <w:b/>
                <w:bCs/>
                <w:color w:val="000000" w:themeColor="text1"/>
                <w:sz w:val="18"/>
                <w:szCs w:val="18"/>
              </w:rPr>
            </w:pPr>
            <w:r w:rsidRPr="00B64F63">
              <w:rPr>
                <w:b/>
                <w:bCs/>
                <w:color w:val="000000" w:themeColor="text1"/>
                <w:sz w:val="18"/>
                <w:szCs w:val="18"/>
              </w:rPr>
              <w:t>645 610 152,39</w:t>
            </w:r>
          </w:p>
        </w:tc>
        <w:tc>
          <w:tcPr>
            <w:tcW w:w="1480" w:type="dxa"/>
            <w:tcBorders>
              <w:top w:val="nil"/>
              <w:left w:val="nil"/>
              <w:bottom w:val="single" w:sz="4" w:space="0" w:color="auto"/>
              <w:right w:val="single" w:sz="4" w:space="0" w:color="auto"/>
            </w:tcBorders>
            <w:shd w:val="clear" w:color="000000" w:fill="FFFFFF"/>
            <w:vAlign w:val="bottom"/>
            <w:hideMark/>
          </w:tcPr>
          <w:p w14:paraId="463C6B5D" w14:textId="77777777" w:rsidR="00C002E1" w:rsidRPr="00B64F63" w:rsidRDefault="00C002E1">
            <w:pPr>
              <w:jc w:val="center"/>
              <w:rPr>
                <w:b/>
                <w:bCs/>
                <w:color w:val="000000" w:themeColor="text1"/>
                <w:sz w:val="18"/>
                <w:szCs w:val="18"/>
              </w:rPr>
            </w:pPr>
            <w:r w:rsidRPr="00B64F63">
              <w:rPr>
                <w:b/>
                <w:bCs/>
                <w:color w:val="000000" w:themeColor="text1"/>
                <w:sz w:val="18"/>
                <w:szCs w:val="18"/>
              </w:rPr>
              <w:t>618 066 432,72</w:t>
            </w:r>
          </w:p>
        </w:tc>
        <w:tc>
          <w:tcPr>
            <w:tcW w:w="1560" w:type="dxa"/>
            <w:tcBorders>
              <w:top w:val="nil"/>
              <w:left w:val="nil"/>
              <w:bottom w:val="single" w:sz="4" w:space="0" w:color="auto"/>
              <w:right w:val="single" w:sz="4" w:space="0" w:color="auto"/>
            </w:tcBorders>
            <w:shd w:val="clear" w:color="000000" w:fill="FFFFFF"/>
            <w:vAlign w:val="bottom"/>
            <w:hideMark/>
          </w:tcPr>
          <w:p w14:paraId="16EFA2A2" w14:textId="77777777" w:rsidR="00C002E1" w:rsidRPr="00B64F63" w:rsidRDefault="00C002E1">
            <w:pPr>
              <w:jc w:val="center"/>
              <w:rPr>
                <w:b/>
                <w:bCs/>
                <w:color w:val="000000" w:themeColor="text1"/>
                <w:sz w:val="18"/>
                <w:szCs w:val="18"/>
              </w:rPr>
            </w:pPr>
            <w:r w:rsidRPr="00B64F63">
              <w:rPr>
                <w:b/>
                <w:bCs/>
                <w:color w:val="000000" w:themeColor="text1"/>
                <w:sz w:val="18"/>
                <w:szCs w:val="18"/>
              </w:rPr>
              <w:t>27 543 719,67</w:t>
            </w:r>
          </w:p>
        </w:tc>
        <w:tc>
          <w:tcPr>
            <w:tcW w:w="980" w:type="dxa"/>
            <w:tcBorders>
              <w:top w:val="nil"/>
              <w:left w:val="nil"/>
              <w:bottom w:val="single" w:sz="4" w:space="0" w:color="auto"/>
              <w:right w:val="single" w:sz="4" w:space="0" w:color="auto"/>
            </w:tcBorders>
            <w:shd w:val="clear" w:color="000000" w:fill="FFFFFF"/>
            <w:noWrap/>
            <w:vAlign w:val="bottom"/>
            <w:hideMark/>
          </w:tcPr>
          <w:p w14:paraId="023EDE26" w14:textId="77777777" w:rsidR="00C002E1" w:rsidRPr="00B64F63" w:rsidRDefault="00C002E1">
            <w:pPr>
              <w:jc w:val="center"/>
              <w:rPr>
                <w:b/>
                <w:bCs/>
                <w:color w:val="000000" w:themeColor="text1"/>
                <w:sz w:val="18"/>
                <w:szCs w:val="18"/>
              </w:rPr>
            </w:pPr>
            <w:r w:rsidRPr="00B64F63">
              <w:rPr>
                <w:b/>
                <w:bCs/>
                <w:color w:val="000000" w:themeColor="text1"/>
                <w:sz w:val="18"/>
                <w:szCs w:val="18"/>
              </w:rPr>
              <w:t>95,7</w:t>
            </w:r>
          </w:p>
        </w:tc>
      </w:tr>
      <w:tr w:rsidR="00B64F63" w:rsidRPr="00B64F63" w14:paraId="2F56AFC9" w14:textId="77777777" w:rsidTr="00C002E1">
        <w:trPr>
          <w:trHeight w:val="47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789F7681" w14:textId="77777777" w:rsidR="00C002E1" w:rsidRPr="00B64F63" w:rsidRDefault="00C002E1">
            <w:pPr>
              <w:rPr>
                <w:color w:val="000000" w:themeColor="text1"/>
                <w:sz w:val="22"/>
                <w:szCs w:val="22"/>
              </w:rPr>
            </w:pPr>
            <w:r w:rsidRPr="00B64F63">
              <w:rPr>
                <w:color w:val="000000" w:themeColor="text1"/>
                <w:sz w:val="22"/>
                <w:szCs w:val="22"/>
              </w:rPr>
              <w:t xml:space="preserve">Покупка техники </w:t>
            </w:r>
          </w:p>
        </w:tc>
        <w:tc>
          <w:tcPr>
            <w:tcW w:w="900" w:type="dxa"/>
            <w:tcBorders>
              <w:top w:val="nil"/>
              <w:left w:val="nil"/>
              <w:bottom w:val="single" w:sz="4" w:space="0" w:color="auto"/>
              <w:right w:val="single" w:sz="4" w:space="0" w:color="auto"/>
            </w:tcBorders>
            <w:shd w:val="clear" w:color="000000" w:fill="FFFFFF"/>
            <w:vAlign w:val="center"/>
            <w:hideMark/>
          </w:tcPr>
          <w:p w14:paraId="189222CF" w14:textId="77777777" w:rsidR="00C002E1" w:rsidRPr="00B64F63" w:rsidRDefault="00C002E1">
            <w:pPr>
              <w:jc w:val="center"/>
              <w:rPr>
                <w:b/>
                <w:bCs/>
                <w:color w:val="000000" w:themeColor="text1"/>
                <w:sz w:val="20"/>
                <w:szCs w:val="20"/>
              </w:rPr>
            </w:pPr>
            <w:r w:rsidRPr="00B64F63">
              <w:rPr>
                <w:b/>
                <w:bCs/>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394E2110" w14:textId="77777777" w:rsidR="00C002E1" w:rsidRPr="00B64F63" w:rsidRDefault="00C002E1">
            <w:pPr>
              <w:jc w:val="center"/>
              <w:rPr>
                <w:color w:val="000000" w:themeColor="text1"/>
                <w:sz w:val="18"/>
                <w:szCs w:val="18"/>
              </w:rPr>
            </w:pPr>
            <w:r w:rsidRPr="00B64F63">
              <w:rPr>
                <w:color w:val="000000" w:themeColor="text1"/>
                <w:sz w:val="18"/>
                <w:szCs w:val="18"/>
              </w:rPr>
              <w:t>28 661 200,00</w:t>
            </w:r>
          </w:p>
        </w:tc>
        <w:tc>
          <w:tcPr>
            <w:tcW w:w="1480" w:type="dxa"/>
            <w:tcBorders>
              <w:top w:val="nil"/>
              <w:left w:val="nil"/>
              <w:bottom w:val="single" w:sz="4" w:space="0" w:color="auto"/>
              <w:right w:val="single" w:sz="4" w:space="0" w:color="auto"/>
            </w:tcBorders>
            <w:shd w:val="clear" w:color="000000" w:fill="FFFFFF"/>
            <w:noWrap/>
            <w:vAlign w:val="bottom"/>
            <w:hideMark/>
          </w:tcPr>
          <w:p w14:paraId="05572FB1" w14:textId="77777777" w:rsidR="00C002E1" w:rsidRPr="00B64F63" w:rsidRDefault="00C002E1">
            <w:pPr>
              <w:jc w:val="center"/>
              <w:rPr>
                <w:color w:val="000000" w:themeColor="text1"/>
                <w:sz w:val="18"/>
                <w:szCs w:val="18"/>
              </w:rPr>
            </w:pPr>
            <w:r w:rsidRPr="00B64F63">
              <w:rPr>
                <w:color w:val="000000" w:themeColor="text1"/>
                <w:sz w:val="18"/>
                <w:szCs w:val="18"/>
              </w:rPr>
              <w:t>28 661 200,00</w:t>
            </w:r>
          </w:p>
        </w:tc>
        <w:tc>
          <w:tcPr>
            <w:tcW w:w="1560" w:type="dxa"/>
            <w:tcBorders>
              <w:top w:val="nil"/>
              <w:left w:val="nil"/>
              <w:bottom w:val="single" w:sz="4" w:space="0" w:color="auto"/>
              <w:right w:val="single" w:sz="4" w:space="0" w:color="auto"/>
            </w:tcBorders>
            <w:shd w:val="clear" w:color="000000" w:fill="FFFFFF"/>
            <w:noWrap/>
            <w:vAlign w:val="bottom"/>
            <w:hideMark/>
          </w:tcPr>
          <w:p w14:paraId="7CCD5AB6"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6D1DE7E8"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131368AB" w14:textId="77777777" w:rsidTr="00C002E1">
        <w:trPr>
          <w:trHeight w:val="495"/>
        </w:trPr>
        <w:tc>
          <w:tcPr>
            <w:tcW w:w="10060" w:type="dxa"/>
            <w:gridSpan w:val="6"/>
            <w:tcBorders>
              <w:top w:val="single" w:sz="4" w:space="0" w:color="auto"/>
              <w:left w:val="single" w:sz="4" w:space="0" w:color="auto"/>
              <w:bottom w:val="single" w:sz="4" w:space="0" w:color="auto"/>
              <w:right w:val="nil"/>
            </w:tcBorders>
            <w:shd w:val="clear" w:color="000000" w:fill="FFFFFF"/>
            <w:vAlign w:val="center"/>
            <w:hideMark/>
          </w:tcPr>
          <w:p w14:paraId="2BA27947" w14:textId="77777777" w:rsidR="00C002E1" w:rsidRPr="00B64F63" w:rsidRDefault="00C002E1">
            <w:pPr>
              <w:jc w:val="center"/>
              <w:rPr>
                <w:b/>
                <w:bCs/>
                <w:color w:val="000000" w:themeColor="text1"/>
                <w:sz w:val="20"/>
                <w:szCs w:val="20"/>
              </w:rPr>
            </w:pPr>
            <w:r w:rsidRPr="00B64F63">
              <w:rPr>
                <w:b/>
                <w:bCs/>
                <w:color w:val="000000" w:themeColor="text1"/>
                <w:sz w:val="20"/>
                <w:szCs w:val="20"/>
              </w:rPr>
              <w:t>Содержание</w:t>
            </w:r>
          </w:p>
        </w:tc>
      </w:tr>
      <w:tr w:rsidR="00B64F63" w:rsidRPr="00B64F63" w14:paraId="2EC3BBEC" w14:textId="77777777" w:rsidTr="00C002E1">
        <w:trPr>
          <w:trHeight w:val="525"/>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6AA333B9" w14:textId="77777777" w:rsidR="00C002E1" w:rsidRPr="00B64F63" w:rsidRDefault="00C002E1">
            <w:pPr>
              <w:rPr>
                <w:color w:val="000000" w:themeColor="text1"/>
                <w:sz w:val="20"/>
                <w:szCs w:val="20"/>
              </w:rPr>
            </w:pPr>
            <w:r w:rsidRPr="00B64F63">
              <w:rPr>
                <w:color w:val="000000" w:themeColor="text1"/>
                <w:sz w:val="20"/>
                <w:szCs w:val="20"/>
              </w:rPr>
              <w:t>МБУ ВМР ДРСУ</w:t>
            </w:r>
          </w:p>
        </w:tc>
        <w:tc>
          <w:tcPr>
            <w:tcW w:w="900" w:type="dxa"/>
            <w:tcBorders>
              <w:top w:val="nil"/>
              <w:left w:val="nil"/>
              <w:bottom w:val="single" w:sz="4" w:space="0" w:color="auto"/>
              <w:right w:val="single" w:sz="4" w:space="0" w:color="auto"/>
            </w:tcBorders>
            <w:shd w:val="clear" w:color="000000" w:fill="FFFFFF"/>
            <w:vAlign w:val="bottom"/>
            <w:hideMark/>
          </w:tcPr>
          <w:p w14:paraId="1204249D" w14:textId="77777777" w:rsidR="00C002E1" w:rsidRPr="00B64F63" w:rsidRDefault="00C002E1">
            <w:pPr>
              <w:jc w:val="center"/>
              <w:rPr>
                <w:color w:val="000000" w:themeColor="text1"/>
                <w:sz w:val="20"/>
                <w:szCs w:val="20"/>
              </w:rPr>
            </w:pPr>
            <w:r w:rsidRPr="00B64F63">
              <w:rPr>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3FD5DCC" w14:textId="77777777" w:rsidR="00C002E1" w:rsidRPr="00B64F63" w:rsidRDefault="00C002E1">
            <w:pPr>
              <w:jc w:val="center"/>
              <w:rPr>
                <w:color w:val="000000" w:themeColor="text1"/>
                <w:sz w:val="18"/>
                <w:szCs w:val="18"/>
              </w:rPr>
            </w:pPr>
            <w:r w:rsidRPr="00B64F63">
              <w:rPr>
                <w:color w:val="000000" w:themeColor="text1"/>
                <w:sz w:val="18"/>
                <w:szCs w:val="18"/>
              </w:rPr>
              <w:t>57 100 000,00</w:t>
            </w:r>
          </w:p>
        </w:tc>
        <w:tc>
          <w:tcPr>
            <w:tcW w:w="1480" w:type="dxa"/>
            <w:tcBorders>
              <w:top w:val="nil"/>
              <w:left w:val="nil"/>
              <w:bottom w:val="single" w:sz="4" w:space="0" w:color="auto"/>
              <w:right w:val="single" w:sz="4" w:space="0" w:color="auto"/>
            </w:tcBorders>
            <w:shd w:val="clear" w:color="000000" w:fill="FFFFFF"/>
            <w:noWrap/>
            <w:vAlign w:val="bottom"/>
            <w:hideMark/>
          </w:tcPr>
          <w:p w14:paraId="6A042EE1" w14:textId="77777777" w:rsidR="00C002E1" w:rsidRPr="00B64F63" w:rsidRDefault="00C002E1">
            <w:pPr>
              <w:jc w:val="center"/>
              <w:rPr>
                <w:color w:val="000000" w:themeColor="text1"/>
                <w:sz w:val="18"/>
                <w:szCs w:val="18"/>
              </w:rPr>
            </w:pPr>
            <w:r w:rsidRPr="00B64F63">
              <w:rPr>
                <w:color w:val="000000" w:themeColor="text1"/>
                <w:sz w:val="18"/>
                <w:szCs w:val="18"/>
              </w:rPr>
              <w:t>57 100 000,00</w:t>
            </w:r>
          </w:p>
        </w:tc>
        <w:tc>
          <w:tcPr>
            <w:tcW w:w="1560" w:type="dxa"/>
            <w:tcBorders>
              <w:top w:val="nil"/>
              <w:left w:val="nil"/>
              <w:bottom w:val="single" w:sz="4" w:space="0" w:color="auto"/>
              <w:right w:val="single" w:sz="4" w:space="0" w:color="auto"/>
            </w:tcBorders>
            <w:shd w:val="clear" w:color="000000" w:fill="FFFFFF"/>
            <w:noWrap/>
            <w:vAlign w:val="bottom"/>
            <w:hideMark/>
          </w:tcPr>
          <w:p w14:paraId="3D874A6D"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0A3F0587"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14AE41C0" w14:textId="77777777" w:rsidTr="00C002E1">
        <w:trPr>
          <w:trHeight w:val="86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60D2933" w14:textId="77777777" w:rsidR="00C002E1" w:rsidRPr="00B64F63" w:rsidRDefault="00C002E1">
            <w:pPr>
              <w:rPr>
                <w:color w:val="000000" w:themeColor="text1"/>
                <w:sz w:val="20"/>
                <w:szCs w:val="20"/>
              </w:rPr>
            </w:pPr>
            <w:r w:rsidRPr="00B64F63">
              <w:rPr>
                <w:color w:val="000000" w:themeColor="text1"/>
                <w:sz w:val="20"/>
                <w:szCs w:val="20"/>
              </w:rPr>
              <w:t xml:space="preserve">Восстановление покрытия на автомобильной дороге "подъезд к д. </w:t>
            </w:r>
            <w:proofErr w:type="spellStart"/>
            <w:r w:rsidRPr="00B64F63">
              <w:rPr>
                <w:color w:val="000000" w:themeColor="text1"/>
                <w:sz w:val="20"/>
                <w:szCs w:val="20"/>
              </w:rPr>
              <w:t>Пазино</w:t>
            </w:r>
            <w:proofErr w:type="spellEnd"/>
            <w:r w:rsidRPr="00B64F63">
              <w:rPr>
                <w:color w:val="000000" w:themeColor="text1"/>
                <w:sz w:val="20"/>
                <w:szCs w:val="20"/>
              </w:rPr>
              <w:t xml:space="preserve">, </w:t>
            </w:r>
            <w:proofErr w:type="spellStart"/>
            <w:r w:rsidRPr="00B64F63">
              <w:rPr>
                <w:color w:val="000000" w:themeColor="text1"/>
                <w:sz w:val="20"/>
                <w:szCs w:val="20"/>
              </w:rPr>
              <w:t>Мусино</w:t>
            </w:r>
            <w:proofErr w:type="spellEnd"/>
            <w:r w:rsidRPr="00B64F63">
              <w:rPr>
                <w:color w:val="000000" w:themeColor="text1"/>
                <w:sz w:val="20"/>
                <w:szCs w:val="20"/>
              </w:rPr>
              <w:t xml:space="preserve">" </w:t>
            </w:r>
          </w:p>
        </w:tc>
        <w:tc>
          <w:tcPr>
            <w:tcW w:w="900" w:type="dxa"/>
            <w:tcBorders>
              <w:top w:val="nil"/>
              <w:left w:val="nil"/>
              <w:bottom w:val="single" w:sz="4" w:space="0" w:color="auto"/>
              <w:right w:val="single" w:sz="4" w:space="0" w:color="auto"/>
            </w:tcBorders>
            <w:shd w:val="clear" w:color="000000" w:fill="FFFFFF"/>
            <w:vAlign w:val="bottom"/>
            <w:hideMark/>
          </w:tcPr>
          <w:p w14:paraId="61F2428C" w14:textId="77777777" w:rsidR="00C002E1" w:rsidRPr="00B64F63" w:rsidRDefault="00C002E1">
            <w:pPr>
              <w:jc w:val="center"/>
              <w:rPr>
                <w:color w:val="000000" w:themeColor="text1"/>
                <w:sz w:val="20"/>
                <w:szCs w:val="20"/>
              </w:rPr>
            </w:pPr>
            <w:r w:rsidRPr="00B64F63">
              <w:rPr>
                <w:color w:val="000000" w:themeColor="text1"/>
                <w:sz w:val="20"/>
                <w:szCs w:val="20"/>
              </w:rPr>
              <w:t>1,390</w:t>
            </w:r>
          </w:p>
        </w:tc>
        <w:tc>
          <w:tcPr>
            <w:tcW w:w="1660" w:type="dxa"/>
            <w:tcBorders>
              <w:top w:val="nil"/>
              <w:left w:val="nil"/>
              <w:bottom w:val="single" w:sz="4" w:space="0" w:color="auto"/>
              <w:right w:val="single" w:sz="4" w:space="0" w:color="auto"/>
            </w:tcBorders>
            <w:shd w:val="clear" w:color="000000" w:fill="FFFFFF"/>
            <w:noWrap/>
            <w:vAlign w:val="bottom"/>
            <w:hideMark/>
          </w:tcPr>
          <w:p w14:paraId="25EFD778" w14:textId="77777777" w:rsidR="00C002E1" w:rsidRPr="00B64F63" w:rsidRDefault="00C002E1">
            <w:pPr>
              <w:jc w:val="center"/>
              <w:rPr>
                <w:color w:val="000000" w:themeColor="text1"/>
                <w:sz w:val="18"/>
                <w:szCs w:val="18"/>
              </w:rPr>
            </w:pPr>
            <w:r w:rsidRPr="00B64F63">
              <w:rPr>
                <w:color w:val="000000" w:themeColor="text1"/>
                <w:sz w:val="18"/>
                <w:szCs w:val="18"/>
              </w:rPr>
              <w:t>19 017 400,00</w:t>
            </w:r>
          </w:p>
        </w:tc>
        <w:tc>
          <w:tcPr>
            <w:tcW w:w="1480" w:type="dxa"/>
            <w:tcBorders>
              <w:top w:val="nil"/>
              <w:left w:val="nil"/>
              <w:bottom w:val="single" w:sz="4" w:space="0" w:color="auto"/>
              <w:right w:val="single" w:sz="4" w:space="0" w:color="auto"/>
            </w:tcBorders>
            <w:shd w:val="clear" w:color="000000" w:fill="FFFFFF"/>
            <w:noWrap/>
            <w:vAlign w:val="bottom"/>
            <w:hideMark/>
          </w:tcPr>
          <w:p w14:paraId="7D29CB91" w14:textId="77777777" w:rsidR="00C002E1" w:rsidRPr="00B64F63" w:rsidRDefault="00C002E1">
            <w:pPr>
              <w:jc w:val="center"/>
              <w:rPr>
                <w:color w:val="000000" w:themeColor="text1"/>
                <w:sz w:val="18"/>
                <w:szCs w:val="18"/>
              </w:rPr>
            </w:pPr>
            <w:r w:rsidRPr="00B64F63">
              <w:rPr>
                <w:color w:val="000000" w:themeColor="text1"/>
                <w:sz w:val="18"/>
                <w:szCs w:val="18"/>
              </w:rPr>
              <w:t>19 017 400,00</w:t>
            </w:r>
          </w:p>
        </w:tc>
        <w:tc>
          <w:tcPr>
            <w:tcW w:w="1560" w:type="dxa"/>
            <w:tcBorders>
              <w:top w:val="nil"/>
              <w:left w:val="nil"/>
              <w:bottom w:val="single" w:sz="4" w:space="0" w:color="auto"/>
              <w:right w:val="single" w:sz="4" w:space="0" w:color="auto"/>
            </w:tcBorders>
            <w:shd w:val="clear" w:color="000000" w:fill="FFFFFF"/>
            <w:noWrap/>
            <w:vAlign w:val="bottom"/>
            <w:hideMark/>
          </w:tcPr>
          <w:p w14:paraId="477363A0"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30C1C4F9"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770301EF" w14:textId="77777777" w:rsidTr="00C002E1">
        <w:trPr>
          <w:trHeight w:val="82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C1D2C8D" w14:textId="77777777" w:rsidR="00C002E1" w:rsidRPr="00B64F63" w:rsidRDefault="00C002E1">
            <w:pPr>
              <w:rPr>
                <w:color w:val="000000" w:themeColor="text1"/>
                <w:sz w:val="20"/>
                <w:szCs w:val="20"/>
              </w:rPr>
            </w:pPr>
            <w:r w:rsidRPr="00B64F63">
              <w:rPr>
                <w:color w:val="000000" w:themeColor="text1"/>
                <w:sz w:val="20"/>
                <w:szCs w:val="20"/>
              </w:rPr>
              <w:t xml:space="preserve">Восстановление покрытия на автомобильной дороге "подъезд к д. </w:t>
            </w:r>
            <w:proofErr w:type="spellStart"/>
            <w:r w:rsidRPr="00B64F63">
              <w:rPr>
                <w:color w:val="000000" w:themeColor="text1"/>
                <w:sz w:val="20"/>
                <w:szCs w:val="20"/>
              </w:rPr>
              <w:t>Илатово</w:t>
            </w:r>
            <w:proofErr w:type="spellEnd"/>
            <w:r w:rsidRPr="00B64F63">
              <w:rPr>
                <w:color w:val="000000" w:themeColor="text1"/>
                <w:sz w:val="20"/>
                <w:szCs w:val="20"/>
              </w:rPr>
              <w:t>"</w:t>
            </w:r>
          </w:p>
        </w:tc>
        <w:tc>
          <w:tcPr>
            <w:tcW w:w="900" w:type="dxa"/>
            <w:tcBorders>
              <w:top w:val="nil"/>
              <w:left w:val="nil"/>
              <w:bottom w:val="single" w:sz="4" w:space="0" w:color="auto"/>
              <w:right w:val="single" w:sz="4" w:space="0" w:color="auto"/>
            </w:tcBorders>
            <w:shd w:val="clear" w:color="000000" w:fill="FFFFFF"/>
            <w:vAlign w:val="bottom"/>
            <w:hideMark/>
          </w:tcPr>
          <w:p w14:paraId="06431A35" w14:textId="77777777" w:rsidR="00C002E1" w:rsidRPr="00B64F63" w:rsidRDefault="00C002E1">
            <w:pPr>
              <w:jc w:val="center"/>
              <w:rPr>
                <w:color w:val="000000" w:themeColor="text1"/>
                <w:sz w:val="20"/>
                <w:szCs w:val="20"/>
              </w:rPr>
            </w:pPr>
            <w:r w:rsidRPr="00B64F63">
              <w:rPr>
                <w:color w:val="000000" w:themeColor="text1"/>
                <w:sz w:val="20"/>
                <w:szCs w:val="20"/>
              </w:rPr>
              <w:t>0,900</w:t>
            </w:r>
          </w:p>
        </w:tc>
        <w:tc>
          <w:tcPr>
            <w:tcW w:w="1660" w:type="dxa"/>
            <w:tcBorders>
              <w:top w:val="nil"/>
              <w:left w:val="nil"/>
              <w:bottom w:val="single" w:sz="4" w:space="0" w:color="auto"/>
              <w:right w:val="single" w:sz="4" w:space="0" w:color="auto"/>
            </w:tcBorders>
            <w:shd w:val="clear" w:color="000000" w:fill="FFFFFF"/>
            <w:noWrap/>
            <w:vAlign w:val="bottom"/>
            <w:hideMark/>
          </w:tcPr>
          <w:p w14:paraId="575115D4" w14:textId="77777777" w:rsidR="00C002E1" w:rsidRPr="00B64F63" w:rsidRDefault="00C002E1">
            <w:pPr>
              <w:jc w:val="center"/>
              <w:rPr>
                <w:color w:val="000000" w:themeColor="text1"/>
                <w:sz w:val="18"/>
                <w:szCs w:val="18"/>
              </w:rPr>
            </w:pPr>
            <w:r w:rsidRPr="00B64F63">
              <w:rPr>
                <w:color w:val="000000" w:themeColor="text1"/>
                <w:sz w:val="18"/>
                <w:szCs w:val="18"/>
              </w:rPr>
              <w:t>16 670 200,00</w:t>
            </w:r>
          </w:p>
        </w:tc>
        <w:tc>
          <w:tcPr>
            <w:tcW w:w="1480" w:type="dxa"/>
            <w:tcBorders>
              <w:top w:val="nil"/>
              <w:left w:val="nil"/>
              <w:bottom w:val="single" w:sz="4" w:space="0" w:color="auto"/>
              <w:right w:val="single" w:sz="4" w:space="0" w:color="auto"/>
            </w:tcBorders>
            <w:shd w:val="clear" w:color="000000" w:fill="FFFFFF"/>
            <w:noWrap/>
            <w:vAlign w:val="bottom"/>
            <w:hideMark/>
          </w:tcPr>
          <w:p w14:paraId="5CBF5728" w14:textId="77777777" w:rsidR="00C002E1" w:rsidRPr="00B64F63" w:rsidRDefault="00C002E1">
            <w:pPr>
              <w:jc w:val="center"/>
              <w:rPr>
                <w:color w:val="000000" w:themeColor="text1"/>
                <w:sz w:val="18"/>
                <w:szCs w:val="18"/>
              </w:rPr>
            </w:pPr>
            <w:r w:rsidRPr="00B64F63">
              <w:rPr>
                <w:color w:val="000000" w:themeColor="text1"/>
                <w:sz w:val="18"/>
                <w:szCs w:val="18"/>
              </w:rPr>
              <w:t>16 670 200,00</w:t>
            </w:r>
          </w:p>
        </w:tc>
        <w:tc>
          <w:tcPr>
            <w:tcW w:w="1560" w:type="dxa"/>
            <w:tcBorders>
              <w:top w:val="nil"/>
              <w:left w:val="nil"/>
              <w:bottom w:val="single" w:sz="4" w:space="0" w:color="auto"/>
              <w:right w:val="single" w:sz="4" w:space="0" w:color="auto"/>
            </w:tcBorders>
            <w:shd w:val="clear" w:color="000000" w:fill="FFFFFF"/>
            <w:noWrap/>
            <w:vAlign w:val="bottom"/>
            <w:hideMark/>
          </w:tcPr>
          <w:p w14:paraId="337F7E03"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3D1202D2"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17E70376" w14:textId="77777777" w:rsidTr="00C002E1">
        <w:trPr>
          <w:trHeight w:val="109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96E3140" w14:textId="77777777" w:rsidR="00C002E1" w:rsidRPr="00B64F63" w:rsidRDefault="00C002E1">
            <w:pPr>
              <w:rPr>
                <w:color w:val="000000" w:themeColor="text1"/>
                <w:sz w:val="18"/>
                <w:szCs w:val="18"/>
              </w:rPr>
            </w:pPr>
            <w:r w:rsidRPr="00B64F63">
              <w:rPr>
                <w:color w:val="000000" w:themeColor="text1"/>
                <w:sz w:val="18"/>
                <w:szCs w:val="18"/>
              </w:rPr>
              <w:t xml:space="preserve">Устройство на дорогах в гравийном исполнении асфальтобетонного покрытия по технологии органоминеральной смеси (проект Сельский асфальт) </w:t>
            </w:r>
          </w:p>
        </w:tc>
        <w:tc>
          <w:tcPr>
            <w:tcW w:w="900" w:type="dxa"/>
            <w:tcBorders>
              <w:top w:val="nil"/>
              <w:left w:val="nil"/>
              <w:bottom w:val="single" w:sz="4" w:space="0" w:color="auto"/>
              <w:right w:val="single" w:sz="4" w:space="0" w:color="auto"/>
            </w:tcBorders>
            <w:shd w:val="clear" w:color="000000" w:fill="FFFFFF"/>
            <w:vAlign w:val="bottom"/>
            <w:hideMark/>
          </w:tcPr>
          <w:p w14:paraId="23642ECE" w14:textId="77777777" w:rsidR="00C002E1" w:rsidRPr="00B64F63" w:rsidRDefault="00C002E1">
            <w:pPr>
              <w:jc w:val="center"/>
              <w:rPr>
                <w:color w:val="000000" w:themeColor="text1"/>
                <w:sz w:val="20"/>
                <w:szCs w:val="20"/>
              </w:rPr>
            </w:pPr>
            <w:r w:rsidRPr="00B64F63">
              <w:rPr>
                <w:color w:val="000000" w:themeColor="text1"/>
                <w:sz w:val="20"/>
                <w:szCs w:val="20"/>
              </w:rPr>
              <w:t>8,771</w:t>
            </w:r>
          </w:p>
        </w:tc>
        <w:tc>
          <w:tcPr>
            <w:tcW w:w="1660" w:type="dxa"/>
            <w:tcBorders>
              <w:top w:val="nil"/>
              <w:left w:val="nil"/>
              <w:bottom w:val="single" w:sz="4" w:space="0" w:color="auto"/>
              <w:right w:val="single" w:sz="4" w:space="0" w:color="auto"/>
            </w:tcBorders>
            <w:shd w:val="clear" w:color="000000" w:fill="FFFFFF"/>
            <w:noWrap/>
            <w:vAlign w:val="bottom"/>
            <w:hideMark/>
          </w:tcPr>
          <w:p w14:paraId="55646469" w14:textId="77777777" w:rsidR="00C002E1" w:rsidRPr="00B64F63" w:rsidRDefault="00C002E1">
            <w:pPr>
              <w:jc w:val="center"/>
              <w:rPr>
                <w:color w:val="000000" w:themeColor="text1"/>
                <w:sz w:val="18"/>
                <w:szCs w:val="18"/>
              </w:rPr>
            </w:pPr>
            <w:r w:rsidRPr="00B64F63">
              <w:rPr>
                <w:color w:val="000000" w:themeColor="text1"/>
                <w:sz w:val="18"/>
                <w:szCs w:val="18"/>
              </w:rPr>
              <w:t>118 853 130,28</w:t>
            </w:r>
          </w:p>
        </w:tc>
        <w:tc>
          <w:tcPr>
            <w:tcW w:w="1480" w:type="dxa"/>
            <w:tcBorders>
              <w:top w:val="nil"/>
              <w:left w:val="nil"/>
              <w:bottom w:val="single" w:sz="4" w:space="0" w:color="auto"/>
              <w:right w:val="single" w:sz="4" w:space="0" w:color="auto"/>
            </w:tcBorders>
            <w:shd w:val="clear" w:color="000000" w:fill="FFFFFF"/>
            <w:noWrap/>
            <w:vAlign w:val="bottom"/>
            <w:hideMark/>
          </w:tcPr>
          <w:p w14:paraId="076CE63E" w14:textId="77777777" w:rsidR="00C002E1" w:rsidRPr="00B64F63" w:rsidRDefault="00C002E1">
            <w:pPr>
              <w:jc w:val="center"/>
              <w:rPr>
                <w:color w:val="000000" w:themeColor="text1"/>
                <w:sz w:val="18"/>
                <w:szCs w:val="18"/>
              </w:rPr>
            </w:pPr>
            <w:r w:rsidRPr="00B64F63">
              <w:rPr>
                <w:color w:val="000000" w:themeColor="text1"/>
                <w:sz w:val="18"/>
                <w:szCs w:val="18"/>
              </w:rPr>
              <w:t>118 853 130,27</w:t>
            </w:r>
          </w:p>
        </w:tc>
        <w:tc>
          <w:tcPr>
            <w:tcW w:w="1560" w:type="dxa"/>
            <w:tcBorders>
              <w:top w:val="nil"/>
              <w:left w:val="nil"/>
              <w:bottom w:val="single" w:sz="4" w:space="0" w:color="auto"/>
              <w:right w:val="single" w:sz="4" w:space="0" w:color="auto"/>
            </w:tcBorders>
            <w:shd w:val="clear" w:color="000000" w:fill="FFFFFF"/>
            <w:noWrap/>
            <w:vAlign w:val="bottom"/>
            <w:hideMark/>
          </w:tcPr>
          <w:p w14:paraId="77C980AF" w14:textId="77777777" w:rsidR="00C002E1" w:rsidRPr="00B64F63" w:rsidRDefault="00C002E1">
            <w:pPr>
              <w:jc w:val="center"/>
              <w:rPr>
                <w:color w:val="000000" w:themeColor="text1"/>
                <w:sz w:val="18"/>
                <w:szCs w:val="18"/>
              </w:rPr>
            </w:pPr>
            <w:r w:rsidRPr="00B64F63">
              <w:rPr>
                <w:color w:val="000000" w:themeColor="text1"/>
                <w:sz w:val="18"/>
                <w:szCs w:val="18"/>
              </w:rPr>
              <w:t>0,01</w:t>
            </w:r>
          </w:p>
        </w:tc>
        <w:tc>
          <w:tcPr>
            <w:tcW w:w="980" w:type="dxa"/>
            <w:tcBorders>
              <w:top w:val="nil"/>
              <w:left w:val="nil"/>
              <w:bottom w:val="single" w:sz="4" w:space="0" w:color="auto"/>
              <w:right w:val="single" w:sz="4" w:space="0" w:color="auto"/>
            </w:tcBorders>
            <w:shd w:val="clear" w:color="000000" w:fill="FFFFFF"/>
            <w:noWrap/>
            <w:vAlign w:val="bottom"/>
            <w:hideMark/>
          </w:tcPr>
          <w:p w14:paraId="085AA134"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7F11C1CF" w14:textId="77777777" w:rsidTr="00C002E1">
        <w:trPr>
          <w:trHeight w:val="48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147C88DB" w14:textId="77777777" w:rsidR="00C002E1" w:rsidRPr="00B64F63" w:rsidRDefault="00C002E1">
            <w:pPr>
              <w:rPr>
                <w:b/>
                <w:bCs/>
                <w:color w:val="000000" w:themeColor="text1"/>
              </w:rPr>
            </w:pPr>
            <w:proofErr w:type="spellStart"/>
            <w:r w:rsidRPr="00B64F63">
              <w:rPr>
                <w:b/>
                <w:bCs/>
                <w:color w:val="000000" w:themeColor="text1"/>
              </w:rPr>
              <w:t>Тер.управления</w:t>
            </w:r>
            <w:proofErr w:type="spellEnd"/>
            <w:r w:rsidRPr="00B64F63">
              <w:rPr>
                <w:b/>
                <w:bCs/>
                <w:color w:val="000000" w:themeColor="text1"/>
              </w:rPr>
              <w:t>. в т.ч.:</w:t>
            </w:r>
          </w:p>
        </w:tc>
        <w:tc>
          <w:tcPr>
            <w:tcW w:w="900" w:type="dxa"/>
            <w:tcBorders>
              <w:top w:val="nil"/>
              <w:left w:val="nil"/>
              <w:bottom w:val="single" w:sz="4" w:space="0" w:color="auto"/>
              <w:right w:val="single" w:sz="4" w:space="0" w:color="auto"/>
            </w:tcBorders>
            <w:shd w:val="clear" w:color="000000" w:fill="FFFFFF"/>
            <w:vAlign w:val="bottom"/>
            <w:hideMark/>
          </w:tcPr>
          <w:p w14:paraId="089AFBE0" w14:textId="77777777" w:rsidR="00C002E1" w:rsidRPr="00B64F63" w:rsidRDefault="00C002E1">
            <w:pPr>
              <w:jc w:val="center"/>
              <w:rPr>
                <w:b/>
                <w:bCs/>
                <w:color w:val="000000" w:themeColor="text1"/>
                <w:sz w:val="20"/>
                <w:szCs w:val="20"/>
              </w:rPr>
            </w:pPr>
            <w:r w:rsidRPr="00B64F63">
              <w:rPr>
                <w:b/>
                <w:bCs/>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3CBD6A56" w14:textId="77777777" w:rsidR="00C002E1" w:rsidRPr="00B64F63" w:rsidRDefault="00C002E1">
            <w:pPr>
              <w:jc w:val="center"/>
              <w:rPr>
                <w:color w:val="000000" w:themeColor="text1"/>
                <w:sz w:val="18"/>
                <w:szCs w:val="18"/>
              </w:rPr>
            </w:pPr>
            <w:r w:rsidRPr="00B64F63">
              <w:rPr>
                <w:color w:val="000000" w:themeColor="text1"/>
                <w:sz w:val="18"/>
                <w:szCs w:val="18"/>
              </w:rPr>
              <w:t>20 051 230,00</w:t>
            </w:r>
          </w:p>
        </w:tc>
        <w:tc>
          <w:tcPr>
            <w:tcW w:w="1480" w:type="dxa"/>
            <w:tcBorders>
              <w:top w:val="nil"/>
              <w:left w:val="nil"/>
              <w:bottom w:val="single" w:sz="4" w:space="0" w:color="auto"/>
              <w:right w:val="single" w:sz="4" w:space="0" w:color="auto"/>
            </w:tcBorders>
            <w:shd w:val="clear" w:color="000000" w:fill="FFFFFF"/>
            <w:noWrap/>
            <w:vAlign w:val="bottom"/>
            <w:hideMark/>
          </w:tcPr>
          <w:p w14:paraId="49A5344B" w14:textId="77777777" w:rsidR="00C002E1" w:rsidRPr="00B64F63" w:rsidRDefault="00C002E1">
            <w:pPr>
              <w:jc w:val="center"/>
              <w:rPr>
                <w:color w:val="000000" w:themeColor="text1"/>
                <w:sz w:val="18"/>
                <w:szCs w:val="18"/>
              </w:rPr>
            </w:pPr>
            <w:r w:rsidRPr="00B64F63">
              <w:rPr>
                <w:color w:val="000000" w:themeColor="text1"/>
                <w:sz w:val="18"/>
                <w:szCs w:val="18"/>
              </w:rPr>
              <w:t>19 098 484,73</w:t>
            </w:r>
          </w:p>
        </w:tc>
        <w:tc>
          <w:tcPr>
            <w:tcW w:w="1560" w:type="dxa"/>
            <w:tcBorders>
              <w:top w:val="nil"/>
              <w:left w:val="nil"/>
              <w:bottom w:val="single" w:sz="4" w:space="0" w:color="auto"/>
              <w:right w:val="single" w:sz="4" w:space="0" w:color="auto"/>
            </w:tcBorders>
            <w:shd w:val="clear" w:color="000000" w:fill="FFFFFF"/>
            <w:noWrap/>
            <w:vAlign w:val="bottom"/>
            <w:hideMark/>
          </w:tcPr>
          <w:p w14:paraId="61D3ECEC" w14:textId="77777777" w:rsidR="00C002E1" w:rsidRPr="00B64F63" w:rsidRDefault="00C002E1">
            <w:pPr>
              <w:jc w:val="center"/>
              <w:rPr>
                <w:color w:val="000000" w:themeColor="text1"/>
                <w:sz w:val="18"/>
                <w:szCs w:val="18"/>
              </w:rPr>
            </w:pPr>
            <w:r w:rsidRPr="00B64F63">
              <w:rPr>
                <w:color w:val="000000" w:themeColor="text1"/>
                <w:sz w:val="18"/>
                <w:szCs w:val="18"/>
              </w:rPr>
              <w:t>952 745,27</w:t>
            </w:r>
          </w:p>
        </w:tc>
        <w:tc>
          <w:tcPr>
            <w:tcW w:w="980" w:type="dxa"/>
            <w:tcBorders>
              <w:top w:val="nil"/>
              <w:left w:val="nil"/>
              <w:bottom w:val="single" w:sz="4" w:space="0" w:color="auto"/>
              <w:right w:val="single" w:sz="4" w:space="0" w:color="auto"/>
            </w:tcBorders>
            <w:shd w:val="clear" w:color="000000" w:fill="FFFFFF"/>
            <w:noWrap/>
            <w:vAlign w:val="bottom"/>
            <w:hideMark/>
          </w:tcPr>
          <w:p w14:paraId="1A35051C" w14:textId="77777777" w:rsidR="00C002E1" w:rsidRPr="00B64F63" w:rsidRDefault="00C002E1">
            <w:pPr>
              <w:jc w:val="center"/>
              <w:rPr>
                <w:color w:val="000000" w:themeColor="text1"/>
                <w:sz w:val="18"/>
                <w:szCs w:val="18"/>
              </w:rPr>
            </w:pPr>
            <w:r w:rsidRPr="00B64F63">
              <w:rPr>
                <w:color w:val="000000" w:themeColor="text1"/>
                <w:sz w:val="18"/>
                <w:szCs w:val="18"/>
              </w:rPr>
              <w:t>95,2</w:t>
            </w:r>
          </w:p>
        </w:tc>
      </w:tr>
      <w:tr w:rsidR="00B64F63" w:rsidRPr="00B64F63" w14:paraId="1F474B8D" w14:textId="77777777" w:rsidTr="00C002E1">
        <w:trPr>
          <w:trHeight w:val="39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67451CB4" w14:textId="77777777" w:rsidR="00C002E1" w:rsidRPr="00B64F63" w:rsidRDefault="00C002E1">
            <w:pPr>
              <w:rPr>
                <w:color w:val="000000" w:themeColor="text1"/>
                <w:sz w:val="20"/>
                <w:szCs w:val="20"/>
              </w:rPr>
            </w:pPr>
            <w:r w:rsidRPr="00B64F63">
              <w:rPr>
                <w:color w:val="000000" w:themeColor="text1"/>
                <w:sz w:val="20"/>
                <w:szCs w:val="20"/>
              </w:rPr>
              <w:t>Новленское ТУ</w:t>
            </w:r>
          </w:p>
        </w:tc>
        <w:tc>
          <w:tcPr>
            <w:tcW w:w="900" w:type="dxa"/>
            <w:tcBorders>
              <w:top w:val="nil"/>
              <w:left w:val="nil"/>
              <w:bottom w:val="single" w:sz="4" w:space="0" w:color="auto"/>
              <w:right w:val="single" w:sz="4" w:space="0" w:color="auto"/>
            </w:tcBorders>
            <w:shd w:val="clear" w:color="000000" w:fill="FFFFFF"/>
            <w:vAlign w:val="bottom"/>
            <w:hideMark/>
          </w:tcPr>
          <w:p w14:paraId="616B24FE" w14:textId="77777777" w:rsidR="00C002E1" w:rsidRPr="00B64F63" w:rsidRDefault="00C002E1">
            <w:pPr>
              <w:jc w:val="center"/>
              <w:rPr>
                <w:color w:val="000000" w:themeColor="text1"/>
                <w:sz w:val="20"/>
                <w:szCs w:val="20"/>
              </w:rPr>
            </w:pPr>
            <w:r w:rsidRPr="00B64F63">
              <w:rPr>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66770AEC" w14:textId="77777777" w:rsidR="00C002E1" w:rsidRPr="00B64F63" w:rsidRDefault="00C002E1">
            <w:pPr>
              <w:jc w:val="center"/>
              <w:rPr>
                <w:color w:val="000000" w:themeColor="text1"/>
                <w:sz w:val="18"/>
                <w:szCs w:val="18"/>
              </w:rPr>
            </w:pPr>
            <w:r w:rsidRPr="00B64F63">
              <w:rPr>
                <w:color w:val="000000" w:themeColor="text1"/>
                <w:sz w:val="18"/>
                <w:szCs w:val="18"/>
              </w:rPr>
              <w:t>8 411 230,00</w:t>
            </w:r>
          </w:p>
        </w:tc>
        <w:tc>
          <w:tcPr>
            <w:tcW w:w="1480" w:type="dxa"/>
            <w:tcBorders>
              <w:top w:val="nil"/>
              <w:left w:val="nil"/>
              <w:bottom w:val="single" w:sz="4" w:space="0" w:color="auto"/>
              <w:right w:val="single" w:sz="4" w:space="0" w:color="auto"/>
            </w:tcBorders>
            <w:shd w:val="clear" w:color="000000" w:fill="FFFFFF"/>
            <w:noWrap/>
            <w:vAlign w:val="bottom"/>
            <w:hideMark/>
          </w:tcPr>
          <w:p w14:paraId="7FEAFA17" w14:textId="77777777" w:rsidR="00C002E1" w:rsidRPr="00B64F63" w:rsidRDefault="00C002E1">
            <w:pPr>
              <w:jc w:val="center"/>
              <w:rPr>
                <w:color w:val="000000" w:themeColor="text1"/>
                <w:sz w:val="18"/>
                <w:szCs w:val="18"/>
              </w:rPr>
            </w:pPr>
            <w:r w:rsidRPr="00B64F63">
              <w:rPr>
                <w:color w:val="000000" w:themeColor="text1"/>
                <w:sz w:val="18"/>
                <w:szCs w:val="18"/>
              </w:rPr>
              <w:t>7 589 350,64</w:t>
            </w:r>
          </w:p>
        </w:tc>
        <w:tc>
          <w:tcPr>
            <w:tcW w:w="1560" w:type="dxa"/>
            <w:tcBorders>
              <w:top w:val="nil"/>
              <w:left w:val="nil"/>
              <w:bottom w:val="single" w:sz="4" w:space="0" w:color="auto"/>
              <w:right w:val="single" w:sz="4" w:space="0" w:color="auto"/>
            </w:tcBorders>
            <w:shd w:val="clear" w:color="000000" w:fill="FFFFFF"/>
            <w:noWrap/>
            <w:vAlign w:val="bottom"/>
            <w:hideMark/>
          </w:tcPr>
          <w:p w14:paraId="748935F2" w14:textId="77777777" w:rsidR="00C002E1" w:rsidRPr="00B64F63" w:rsidRDefault="00C002E1">
            <w:pPr>
              <w:jc w:val="center"/>
              <w:rPr>
                <w:color w:val="000000" w:themeColor="text1"/>
                <w:sz w:val="18"/>
                <w:szCs w:val="18"/>
              </w:rPr>
            </w:pPr>
            <w:r w:rsidRPr="00B64F63">
              <w:rPr>
                <w:color w:val="000000" w:themeColor="text1"/>
                <w:sz w:val="18"/>
                <w:szCs w:val="18"/>
              </w:rPr>
              <w:t>821 879,36</w:t>
            </w:r>
          </w:p>
        </w:tc>
        <w:tc>
          <w:tcPr>
            <w:tcW w:w="980" w:type="dxa"/>
            <w:tcBorders>
              <w:top w:val="nil"/>
              <w:left w:val="nil"/>
              <w:bottom w:val="single" w:sz="4" w:space="0" w:color="auto"/>
              <w:right w:val="single" w:sz="4" w:space="0" w:color="auto"/>
            </w:tcBorders>
            <w:shd w:val="clear" w:color="000000" w:fill="FFFFFF"/>
            <w:noWrap/>
            <w:vAlign w:val="bottom"/>
            <w:hideMark/>
          </w:tcPr>
          <w:p w14:paraId="4EE76CD7" w14:textId="77777777" w:rsidR="00C002E1" w:rsidRPr="00B64F63" w:rsidRDefault="00C002E1">
            <w:pPr>
              <w:jc w:val="center"/>
              <w:rPr>
                <w:color w:val="000000" w:themeColor="text1"/>
                <w:sz w:val="18"/>
                <w:szCs w:val="18"/>
              </w:rPr>
            </w:pPr>
            <w:r w:rsidRPr="00B64F63">
              <w:rPr>
                <w:color w:val="000000" w:themeColor="text1"/>
                <w:sz w:val="18"/>
                <w:szCs w:val="18"/>
              </w:rPr>
              <w:t>90,2</w:t>
            </w:r>
          </w:p>
        </w:tc>
      </w:tr>
      <w:tr w:rsidR="00B64F63" w:rsidRPr="00B64F63" w14:paraId="44E76276" w14:textId="77777777" w:rsidTr="00C002E1">
        <w:trPr>
          <w:trHeight w:val="39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0D2A12BA" w14:textId="77777777" w:rsidR="00C002E1" w:rsidRPr="00B64F63" w:rsidRDefault="00C002E1">
            <w:pPr>
              <w:rPr>
                <w:color w:val="000000" w:themeColor="text1"/>
                <w:sz w:val="20"/>
                <w:szCs w:val="20"/>
              </w:rPr>
            </w:pPr>
            <w:r w:rsidRPr="00B64F63">
              <w:rPr>
                <w:color w:val="000000" w:themeColor="text1"/>
                <w:sz w:val="20"/>
                <w:szCs w:val="20"/>
              </w:rPr>
              <w:t>Старосельское ТУ</w:t>
            </w:r>
          </w:p>
        </w:tc>
        <w:tc>
          <w:tcPr>
            <w:tcW w:w="900" w:type="dxa"/>
            <w:tcBorders>
              <w:top w:val="nil"/>
              <w:left w:val="nil"/>
              <w:bottom w:val="single" w:sz="4" w:space="0" w:color="auto"/>
              <w:right w:val="single" w:sz="4" w:space="0" w:color="auto"/>
            </w:tcBorders>
            <w:shd w:val="clear" w:color="000000" w:fill="FFFFFF"/>
            <w:vAlign w:val="bottom"/>
            <w:hideMark/>
          </w:tcPr>
          <w:p w14:paraId="221D2D62" w14:textId="77777777" w:rsidR="00C002E1" w:rsidRPr="00B64F63" w:rsidRDefault="00C002E1">
            <w:pPr>
              <w:jc w:val="center"/>
              <w:rPr>
                <w:color w:val="000000" w:themeColor="text1"/>
                <w:sz w:val="20"/>
                <w:szCs w:val="20"/>
              </w:rPr>
            </w:pPr>
            <w:r w:rsidRPr="00B64F63">
              <w:rPr>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5462CAD6" w14:textId="77777777" w:rsidR="00C002E1" w:rsidRPr="00B64F63" w:rsidRDefault="00C002E1">
            <w:pPr>
              <w:jc w:val="center"/>
              <w:rPr>
                <w:color w:val="000000" w:themeColor="text1"/>
                <w:sz w:val="18"/>
                <w:szCs w:val="18"/>
              </w:rPr>
            </w:pPr>
            <w:r w:rsidRPr="00B64F63">
              <w:rPr>
                <w:color w:val="000000" w:themeColor="text1"/>
                <w:sz w:val="18"/>
                <w:szCs w:val="18"/>
              </w:rPr>
              <w:t>8 000 000,00</w:t>
            </w:r>
          </w:p>
        </w:tc>
        <w:tc>
          <w:tcPr>
            <w:tcW w:w="1480" w:type="dxa"/>
            <w:tcBorders>
              <w:top w:val="nil"/>
              <w:left w:val="nil"/>
              <w:bottom w:val="single" w:sz="4" w:space="0" w:color="auto"/>
              <w:right w:val="single" w:sz="4" w:space="0" w:color="auto"/>
            </w:tcBorders>
            <w:shd w:val="clear" w:color="000000" w:fill="FFFFFF"/>
            <w:noWrap/>
            <w:vAlign w:val="bottom"/>
            <w:hideMark/>
          </w:tcPr>
          <w:p w14:paraId="6D0C6375" w14:textId="77777777" w:rsidR="00C002E1" w:rsidRPr="00B64F63" w:rsidRDefault="00C002E1">
            <w:pPr>
              <w:jc w:val="center"/>
              <w:rPr>
                <w:color w:val="000000" w:themeColor="text1"/>
                <w:sz w:val="18"/>
                <w:szCs w:val="18"/>
              </w:rPr>
            </w:pPr>
            <w:r w:rsidRPr="00B64F63">
              <w:rPr>
                <w:color w:val="000000" w:themeColor="text1"/>
                <w:sz w:val="18"/>
                <w:szCs w:val="18"/>
              </w:rPr>
              <w:t>7 871 928,50</w:t>
            </w:r>
          </w:p>
        </w:tc>
        <w:tc>
          <w:tcPr>
            <w:tcW w:w="1560" w:type="dxa"/>
            <w:tcBorders>
              <w:top w:val="nil"/>
              <w:left w:val="nil"/>
              <w:bottom w:val="single" w:sz="4" w:space="0" w:color="auto"/>
              <w:right w:val="single" w:sz="4" w:space="0" w:color="auto"/>
            </w:tcBorders>
            <w:shd w:val="clear" w:color="000000" w:fill="FFFFFF"/>
            <w:noWrap/>
            <w:vAlign w:val="bottom"/>
            <w:hideMark/>
          </w:tcPr>
          <w:p w14:paraId="0F50790A" w14:textId="77777777" w:rsidR="00C002E1" w:rsidRPr="00B64F63" w:rsidRDefault="00C002E1">
            <w:pPr>
              <w:jc w:val="center"/>
              <w:rPr>
                <w:color w:val="000000" w:themeColor="text1"/>
                <w:sz w:val="18"/>
                <w:szCs w:val="18"/>
              </w:rPr>
            </w:pPr>
            <w:r w:rsidRPr="00B64F63">
              <w:rPr>
                <w:color w:val="000000" w:themeColor="text1"/>
                <w:sz w:val="18"/>
                <w:szCs w:val="18"/>
              </w:rPr>
              <w:t>128 071,50</w:t>
            </w:r>
          </w:p>
        </w:tc>
        <w:tc>
          <w:tcPr>
            <w:tcW w:w="980" w:type="dxa"/>
            <w:tcBorders>
              <w:top w:val="nil"/>
              <w:left w:val="nil"/>
              <w:bottom w:val="single" w:sz="4" w:space="0" w:color="auto"/>
              <w:right w:val="single" w:sz="4" w:space="0" w:color="auto"/>
            </w:tcBorders>
            <w:shd w:val="clear" w:color="000000" w:fill="FFFFFF"/>
            <w:noWrap/>
            <w:vAlign w:val="bottom"/>
            <w:hideMark/>
          </w:tcPr>
          <w:p w14:paraId="1D404017" w14:textId="77777777" w:rsidR="00C002E1" w:rsidRPr="00B64F63" w:rsidRDefault="00C002E1">
            <w:pPr>
              <w:jc w:val="center"/>
              <w:rPr>
                <w:color w:val="000000" w:themeColor="text1"/>
                <w:sz w:val="18"/>
                <w:szCs w:val="18"/>
              </w:rPr>
            </w:pPr>
            <w:r w:rsidRPr="00B64F63">
              <w:rPr>
                <w:color w:val="000000" w:themeColor="text1"/>
                <w:sz w:val="18"/>
                <w:szCs w:val="18"/>
              </w:rPr>
              <w:t>98,4</w:t>
            </w:r>
          </w:p>
        </w:tc>
      </w:tr>
      <w:tr w:rsidR="00B64F63" w:rsidRPr="00B64F63" w14:paraId="3F19BD36" w14:textId="77777777" w:rsidTr="00C002E1">
        <w:trPr>
          <w:trHeight w:val="39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7BB913DE" w14:textId="77777777" w:rsidR="00C002E1" w:rsidRPr="00B64F63" w:rsidRDefault="00C002E1">
            <w:pPr>
              <w:rPr>
                <w:color w:val="000000" w:themeColor="text1"/>
                <w:sz w:val="20"/>
                <w:szCs w:val="20"/>
              </w:rPr>
            </w:pPr>
            <w:proofErr w:type="spellStart"/>
            <w:r w:rsidRPr="00B64F63">
              <w:rPr>
                <w:color w:val="000000" w:themeColor="text1"/>
                <w:sz w:val="20"/>
                <w:szCs w:val="20"/>
              </w:rPr>
              <w:t>Федотовское</w:t>
            </w:r>
            <w:proofErr w:type="spellEnd"/>
            <w:r w:rsidRPr="00B64F63">
              <w:rPr>
                <w:color w:val="000000" w:themeColor="text1"/>
                <w:sz w:val="20"/>
                <w:szCs w:val="20"/>
              </w:rPr>
              <w:t xml:space="preserve"> ТУ</w:t>
            </w:r>
          </w:p>
        </w:tc>
        <w:tc>
          <w:tcPr>
            <w:tcW w:w="900" w:type="dxa"/>
            <w:tcBorders>
              <w:top w:val="nil"/>
              <w:left w:val="nil"/>
              <w:bottom w:val="single" w:sz="4" w:space="0" w:color="auto"/>
              <w:right w:val="single" w:sz="4" w:space="0" w:color="auto"/>
            </w:tcBorders>
            <w:shd w:val="clear" w:color="000000" w:fill="FFFFFF"/>
            <w:vAlign w:val="bottom"/>
            <w:hideMark/>
          </w:tcPr>
          <w:p w14:paraId="063C2509" w14:textId="77777777" w:rsidR="00C002E1" w:rsidRPr="00B64F63" w:rsidRDefault="00C002E1">
            <w:pPr>
              <w:jc w:val="center"/>
              <w:rPr>
                <w:color w:val="000000" w:themeColor="text1"/>
                <w:sz w:val="20"/>
                <w:szCs w:val="20"/>
              </w:rPr>
            </w:pPr>
            <w:r w:rsidRPr="00B64F63">
              <w:rPr>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C6587A3" w14:textId="77777777" w:rsidR="00C002E1" w:rsidRPr="00B64F63" w:rsidRDefault="00C002E1">
            <w:pPr>
              <w:jc w:val="center"/>
              <w:rPr>
                <w:color w:val="000000" w:themeColor="text1"/>
                <w:sz w:val="18"/>
                <w:szCs w:val="18"/>
              </w:rPr>
            </w:pPr>
            <w:r w:rsidRPr="00B64F63">
              <w:rPr>
                <w:color w:val="000000" w:themeColor="text1"/>
                <w:sz w:val="18"/>
                <w:szCs w:val="18"/>
              </w:rPr>
              <w:t>3 640 000,00</w:t>
            </w:r>
          </w:p>
        </w:tc>
        <w:tc>
          <w:tcPr>
            <w:tcW w:w="1480" w:type="dxa"/>
            <w:tcBorders>
              <w:top w:val="nil"/>
              <w:left w:val="nil"/>
              <w:bottom w:val="single" w:sz="4" w:space="0" w:color="auto"/>
              <w:right w:val="single" w:sz="4" w:space="0" w:color="auto"/>
            </w:tcBorders>
            <w:shd w:val="clear" w:color="000000" w:fill="FFFFFF"/>
            <w:noWrap/>
            <w:vAlign w:val="bottom"/>
            <w:hideMark/>
          </w:tcPr>
          <w:p w14:paraId="6E1148FC" w14:textId="77777777" w:rsidR="00C002E1" w:rsidRPr="00B64F63" w:rsidRDefault="00C002E1">
            <w:pPr>
              <w:jc w:val="center"/>
              <w:rPr>
                <w:color w:val="000000" w:themeColor="text1"/>
                <w:sz w:val="18"/>
                <w:szCs w:val="18"/>
              </w:rPr>
            </w:pPr>
            <w:r w:rsidRPr="00B64F63">
              <w:rPr>
                <w:color w:val="000000" w:themeColor="text1"/>
                <w:sz w:val="18"/>
                <w:szCs w:val="18"/>
              </w:rPr>
              <w:t>3 637 205,59</w:t>
            </w:r>
          </w:p>
        </w:tc>
        <w:tc>
          <w:tcPr>
            <w:tcW w:w="1560" w:type="dxa"/>
            <w:tcBorders>
              <w:top w:val="nil"/>
              <w:left w:val="nil"/>
              <w:bottom w:val="single" w:sz="4" w:space="0" w:color="auto"/>
              <w:right w:val="single" w:sz="4" w:space="0" w:color="auto"/>
            </w:tcBorders>
            <w:shd w:val="clear" w:color="000000" w:fill="FFFFFF"/>
            <w:noWrap/>
            <w:vAlign w:val="bottom"/>
            <w:hideMark/>
          </w:tcPr>
          <w:p w14:paraId="2829E468" w14:textId="77777777" w:rsidR="00C002E1" w:rsidRPr="00B64F63" w:rsidRDefault="00C002E1">
            <w:pPr>
              <w:jc w:val="center"/>
              <w:rPr>
                <w:color w:val="000000" w:themeColor="text1"/>
                <w:sz w:val="18"/>
                <w:szCs w:val="18"/>
              </w:rPr>
            </w:pPr>
            <w:r w:rsidRPr="00B64F63">
              <w:rPr>
                <w:color w:val="000000" w:themeColor="text1"/>
                <w:sz w:val="18"/>
                <w:szCs w:val="18"/>
              </w:rPr>
              <w:t>2 794,41</w:t>
            </w:r>
          </w:p>
        </w:tc>
        <w:tc>
          <w:tcPr>
            <w:tcW w:w="980" w:type="dxa"/>
            <w:tcBorders>
              <w:top w:val="nil"/>
              <w:left w:val="nil"/>
              <w:bottom w:val="single" w:sz="4" w:space="0" w:color="auto"/>
              <w:right w:val="single" w:sz="4" w:space="0" w:color="auto"/>
            </w:tcBorders>
            <w:shd w:val="clear" w:color="000000" w:fill="FFFFFF"/>
            <w:noWrap/>
            <w:vAlign w:val="bottom"/>
            <w:hideMark/>
          </w:tcPr>
          <w:p w14:paraId="6A2C432B" w14:textId="77777777" w:rsidR="00C002E1" w:rsidRPr="00B64F63" w:rsidRDefault="00C002E1">
            <w:pPr>
              <w:jc w:val="center"/>
              <w:rPr>
                <w:color w:val="000000" w:themeColor="text1"/>
                <w:sz w:val="18"/>
                <w:szCs w:val="18"/>
              </w:rPr>
            </w:pPr>
            <w:r w:rsidRPr="00B64F63">
              <w:rPr>
                <w:color w:val="000000" w:themeColor="text1"/>
                <w:sz w:val="18"/>
                <w:szCs w:val="18"/>
              </w:rPr>
              <w:t>99,9</w:t>
            </w:r>
          </w:p>
        </w:tc>
      </w:tr>
      <w:tr w:rsidR="00B64F63" w:rsidRPr="00B64F63" w14:paraId="3E0910C9" w14:textId="77777777" w:rsidTr="00C002E1">
        <w:trPr>
          <w:trHeight w:val="465"/>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597C8C5E" w14:textId="77777777" w:rsidR="00C002E1" w:rsidRPr="00B64F63" w:rsidRDefault="00C002E1">
            <w:pPr>
              <w:rPr>
                <w:color w:val="000000" w:themeColor="text1"/>
              </w:rPr>
            </w:pPr>
            <w:r w:rsidRPr="00B64F63">
              <w:rPr>
                <w:color w:val="000000" w:themeColor="text1"/>
              </w:rPr>
              <w:t>Кадастровые работы</w:t>
            </w:r>
          </w:p>
        </w:tc>
        <w:tc>
          <w:tcPr>
            <w:tcW w:w="900" w:type="dxa"/>
            <w:tcBorders>
              <w:top w:val="nil"/>
              <w:left w:val="nil"/>
              <w:bottom w:val="single" w:sz="4" w:space="0" w:color="auto"/>
              <w:right w:val="single" w:sz="4" w:space="0" w:color="auto"/>
            </w:tcBorders>
            <w:shd w:val="clear" w:color="000000" w:fill="FFFFFF"/>
            <w:vAlign w:val="bottom"/>
            <w:hideMark/>
          </w:tcPr>
          <w:p w14:paraId="1A21E47E" w14:textId="77777777" w:rsidR="00C002E1" w:rsidRPr="00B64F63" w:rsidRDefault="00C002E1">
            <w:pPr>
              <w:jc w:val="center"/>
              <w:rPr>
                <w:color w:val="000000" w:themeColor="text1"/>
                <w:sz w:val="20"/>
                <w:szCs w:val="20"/>
              </w:rPr>
            </w:pPr>
            <w:r w:rsidRPr="00B64F63">
              <w:rPr>
                <w:color w:val="000000" w:themeColor="text1"/>
                <w:sz w:val="20"/>
                <w:szCs w:val="20"/>
              </w:rPr>
              <w:t>35 ед.</w:t>
            </w:r>
          </w:p>
        </w:tc>
        <w:tc>
          <w:tcPr>
            <w:tcW w:w="1660" w:type="dxa"/>
            <w:tcBorders>
              <w:top w:val="nil"/>
              <w:left w:val="nil"/>
              <w:bottom w:val="single" w:sz="4" w:space="0" w:color="auto"/>
              <w:right w:val="single" w:sz="4" w:space="0" w:color="auto"/>
            </w:tcBorders>
            <w:shd w:val="clear" w:color="000000" w:fill="FFFFFF"/>
            <w:noWrap/>
            <w:vAlign w:val="bottom"/>
            <w:hideMark/>
          </w:tcPr>
          <w:p w14:paraId="2147704B" w14:textId="77777777" w:rsidR="00C002E1" w:rsidRPr="00B64F63" w:rsidRDefault="00C002E1">
            <w:pPr>
              <w:jc w:val="center"/>
              <w:rPr>
                <w:color w:val="000000" w:themeColor="text1"/>
                <w:sz w:val="18"/>
                <w:szCs w:val="18"/>
              </w:rPr>
            </w:pPr>
            <w:r w:rsidRPr="00B64F63">
              <w:rPr>
                <w:color w:val="000000" w:themeColor="text1"/>
                <w:sz w:val="18"/>
                <w:szCs w:val="18"/>
              </w:rPr>
              <w:t>350 000,00</w:t>
            </w:r>
          </w:p>
        </w:tc>
        <w:tc>
          <w:tcPr>
            <w:tcW w:w="1480" w:type="dxa"/>
            <w:tcBorders>
              <w:top w:val="nil"/>
              <w:left w:val="nil"/>
              <w:bottom w:val="single" w:sz="4" w:space="0" w:color="auto"/>
              <w:right w:val="single" w:sz="4" w:space="0" w:color="auto"/>
            </w:tcBorders>
            <w:shd w:val="clear" w:color="000000" w:fill="FFFFFF"/>
            <w:noWrap/>
            <w:vAlign w:val="bottom"/>
            <w:hideMark/>
          </w:tcPr>
          <w:p w14:paraId="4CABC1C4" w14:textId="77777777" w:rsidR="00C002E1" w:rsidRPr="00B64F63" w:rsidRDefault="00C002E1">
            <w:pPr>
              <w:jc w:val="center"/>
              <w:rPr>
                <w:color w:val="000000" w:themeColor="text1"/>
                <w:sz w:val="18"/>
                <w:szCs w:val="18"/>
              </w:rPr>
            </w:pPr>
            <w:r w:rsidRPr="00B64F63">
              <w:rPr>
                <w:color w:val="000000" w:themeColor="text1"/>
                <w:sz w:val="18"/>
                <w:szCs w:val="18"/>
              </w:rPr>
              <w:t>350 000,00</w:t>
            </w:r>
          </w:p>
        </w:tc>
        <w:tc>
          <w:tcPr>
            <w:tcW w:w="1560" w:type="dxa"/>
            <w:tcBorders>
              <w:top w:val="nil"/>
              <w:left w:val="nil"/>
              <w:bottom w:val="single" w:sz="4" w:space="0" w:color="auto"/>
              <w:right w:val="single" w:sz="4" w:space="0" w:color="auto"/>
            </w:tcBorders>
            <w:shd w:val="clear" w:color="000000" w:fill="FFFFFF"/>
            <w:noWrap/>
            <w:vAlign w:val="bottom"/>
            <w:hideMark/>
          </w:tcPr>
          <w:p w14:paraId="743551D8"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3C91BCE9"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09A73683" w14:textId="77777777" w:rsidTr="00C002E1">
        <w:trPr>
          <w:trHeight w:val="50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7CD5B633" w14:textId="77777777" w:rsidR="00C002E1" w:rsidRPr="00B64F63" w:rsidRDefault="00C002E1">
            <w:pPr>
              <w:rPr>
                <w:b/>
                <w:bCs/>
                <w:color w:val="000000" w:themeColor="text1"/>
                <w:sz w:val="20"/>
                <w:szCs w:val="20"/>
              </w:rPr>
            </w:pPr>
            <w:r w:rsidRPr="00B64F63">
              <w:rPr>
                <w:b/>
                <w:bCs/>
                <w:color w:val="000000" w:themeColor="text1"/>
                <w:sz w:val="20"/>
                <w:szCs w:val="20"/>
              </w:rPr>
              <w:t>ИТОГО на содержание</w:t>
            </w:r>
          </w:p>
        </w:tc>
        <w:tc>
          <w:tcPr>
            <w:tcW w:w="900" w:type="dxa"/>
            <w:tcBorders>
              <w:top w:val="nil"/>
              <w:left w:val="nil"/>
              <w:bottom w:val="single" w:sz="4" w:space="0" w:color="auto"/>
              <w:right w:val="single" w:sz="4" w:space="0" w:color="auto"/>
            </w:tcBorders>
            <w:shd w:val="clear" w:color="000000" w:fill="FFFFFF"/>
            <w:vAlign w:val="bottom"/>
            <w:hideMark/>
          </w:tcPr>
          <w:p w14:paraId="2DBBB1CC" w14:textId="77777777" w:rsidR="00C002E1" w:rsidRPr="00B64F63" w:rsidRDefault="00C002E1">
            <w:pPr>
              <w:jc w:val="center"/>
              <w:rPr>
                <w:color w:val="000000" w:themeColor="text1"/>
                <w:sz w:val="20"/>
                <w:szCs w:val="20"/>
              </w:rPr>
            </w:pPr>
            <w:r w:rsidRPr="00B64F63">
              <w:rPr>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vAlign w:val="bottom"/>
            <w:hideMark/>
          </w:tcPr>
          <w:p w14:paraId="14A0AEE9" w14:textId="77777777" w:rsidR="00C002E1" w:rsidRPr="00B64F63" w:rsidRDefault="00C002E1">
            <w:pPr>
              <w:jc w:val="center"/>
              <w:rPr>
                <w:b/>
                <w:bCs/>
                <w:color w:val="000000" w:themeColor="text1"/>
                <w:sz w:val="18"/>
                <w:szCs w:val="18"/>
              </w:rPr>
            </w:pPr>
            <w:r w:rsidRPr="00B64F63">
              <w:rPr>
                <w:b/>
                <w:bCs/>
                <w:color w:val="000000" w:themeColor="text1"/>
                <w:sz w:val="18"/>
                <w:szCs w:val="18"/>
              </w:rPr>
              <w:t>232 041 960,28</w:t>
            </w:r>
          </w:p>
        </w:tc>
        <w:tc>
          <w:tcPr>
            <w:tcW w:w="1480" w:type="dxa"/>
            <w:tcBorders>
              <w:top w:val="nil"/>
              <w:left w:val="nil"/>
              <w:bottom w:val="single" w:sz="4" w:space="0" w:color="auto"/>
              <w:right w:val="single" w:sz="4" w:space="0" w:color="auto"/>
            </w:tcBorders>
            <w:shd w:val="clear" w:color="000000" w:fill="FFFFFF"/>
            <w:vAlign w:val="bottom"/>
            <w:hideMark/>
          </w:tcPr>
          <w:p w14:paraId="7362E547" w14:textId="77777777" w:rsidR="00C002E1" w:rsidRPr="00B64F63" w:rsidRDefault="00C002E1">
            <w:pPr>
              <w:jc w:val="center"/>
              <w:rPr>
                <w:b/>
                <w:bCs/>
                <w:color w:val="000000" w:themeColor="text1"/>
                <w:sz w:val="18"/>
                <w:szCs w:val="18"/>
              </w:rPr>
            </w:pPr>
            <w:r w:rsidRPr="00B64F63">
              <w:rPr>
                <w:b/>
                <w:bCs/>
                <w:color w:val="000000" w:themeColor="text1"/>
                <w:sz w:val="18"/>
                <w:szCs w:val="18"/>
              </w:rPr>
              <w:t>231 089 215,00</w:t>
            </w:r>
          </w:p>
        </w:tc>
        <w:tc>
          <w:tcPr>
            <w:tcW w:w="1560" w:type="dxa"/>
            <w:tcBorders>
              <w:top w:val="nil"/>
              <w:left w:val="nil"/>
              <w:bottom w:val="single" w:sz="4" w:space="0" w:color="auto"/>
              <w:right w:val="single" w:sz="4" w:space="0" w:color="auto"/>
            </w:tcBorders>
            <w:shd w:val="clear" w:color="000000" w:fill="FFFFFF"/>
            <w:vAlign w:val="bottom"/>
            <w:hideMark/>
          </w:tcPr>
          <w:p w14:paraId="3402BD52" w14:textId="77777777" w:rsidR="00C002E1" w:rsidRPr="00B64F63" w:rsidRDefault="00C002E1">
            <w:pPr>
              <w:jc w:val="center"/>
              <w:rPr>
                <w:b/>
                <w:bCs/>
                <w:color w:val="000000" w:themeColor="text1"/>
                <w:sz w:val="18"/>
                <w:szCs w:val="18"/>
              </w:rPr>
            </w:pPr>
            <w:r w:rsidRPr="00B64F63">
              <w:rPr>
                <w:b/>
                <w:bCs/>
                <w:color w:val="000000" w:themeColor="text1"/>
                <w:sz w:val="18"/>
                <w:szCs w:val="18"/>
              </w:rPr>
              <w:t>952 745,28</w:t>
            </w:r>
          </w:p>
        </w:tc>
        <w:tc>
          <w:tcPr>
            <w:tcW w:w="980" w:type="dxa"/>
            <w:tcBorders>
              <w:top w:val="nil"/>
              <w:left w:val="nil"/>
              <w:bottom w:val="single" w:sz="4" w:space="0" w:color="auto"/>
              <w:right w:val="single" w:sz="4" w:space="0" w:color="auto"/>
            </w:tcBorders>
            <w:shd w:val="clear" w:color="000000" w:fill="FFFFFF"/>
            <w:noWrap/>
            <w:vAlign w:val="bottom"/>
            <w:hideMark/>
          </w:tcPr>
          <w:p w14:paraId="6825B540" w14:textId="77777777" w:rsidR="00C002E1" w:rsidRPr="00B64F63" w:rsidRDefault="00C002E1">
            <w:pPr>
              <w:jc w:val="center"/>
              <w:rPr>
                <w:b/>
                <w:bCs/>
                <w:color w:val="000000" w:themeColor="text1"/>
                <w:sz w:val="18"/>
                <w:szCs w:val="18"/>
              </w:rPr>
            </w:pPr>
            <w:r w:rsidRPr="00B64F63">
              <w:rPr>
                <w:b/>
                <w:bCs/>
                <w:color w:val="000000" w:themeColor="text1"/>
                <w:sz w:val="18"/>
                <w:szCs w:val="18"/>
              </w:rPr>
              <w:t>99,6</w:t>
            </w:r>
          </w:p>
        </w:tc>
      </w:tr>
      <w:tr w:rsidR="00B64F63" w:rsidRPr="00B64F63" w14:paraId="1679437C" w14:textId="77777777" w:rsidTr="00C002E1">
        <w:trPr>
          <w:trHeight w:val="495"/>
        </w:trPr>
        <w:tc>
          <w:tcPr>
            <w:tcW w:w="10060" w:type="dxa"/>
            <w:gridSpan w:val="6"/>
            <w:tcBorders>
              <w:top w:val="single" w:sz="4" w:space="0" w:color="auto"/>
              <w:left w:val="single" w:sz="4" w:space="0" w:color="auto"/>
              <w:bottom w:val="single" w:sz="4" w:space="0" w:color="auto"/>
              <w:right w:val="nil"/>
            </w:tcBorders>
            <w:shd w:val="clear" w:color="000000" w:fill="FFFFFF"/>
            <w:vAlign w:val="center"/>
            <w:hideMark/>
          </w:tcPr>
          <w:p w14:paraId="6EE30665" w14:textId="77777777" w:rsidR="00C002E1" w:rsidRPr="00B64F63" w:rsidRDefault="00C002E1">
            <w:pPr>
              <w:jc w:val="center"/>
              <w:rPr>
                <w:b/>
                <w:bCs/>
                <w:color w:val="000000" w:themeColor="text1"/>
                <w:sz w:val="20"/>
                <w:szCs w:val="20"/>
              </w:rPr>
            </w:pPr>
            <w:r w:rsidRPr="00B64F63">
              <w:rPr>
                <w:b/>
                <w:bCs/>
                <w:color w:val="000000" w:themeColor="text1"/>
                <w:sz w:val="20"/>
                <w:szCs w:val="20"/>
              </w:rPr>
              <w:t>Содержание опорной сети</w:t>
            </w:r>
          </w:p>
        </w:tc>
      </w:tr>
      <w:tr w:rsidR="00B64F63" w:rsidRPr="00B64F63" w14:paraId="456491F5" w14:textId="77777777" w:rsidTr="00C002E1">
        <w:trPr>
          <w:trHeight w:val="39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451EAA03" w14:textId="77777777" w:rsidR="00C002E1" w:rsidRPr="00B64F63" w:rsidRDefault="00C002E1">
            <w:pPr>
              <w:rPr>
                <w:color w:val="000000" w:themeColor="text1"/>
                <w:sz w:val="20"/>
                <w:szCs w:val="20"/>
              </w:rPr>
            </w:pPr>
            <w:r w:rsidRPr="00B64F63">
              <w:rPr>
                <w:color w:val="000000" w:themeColor="text1"/>
                <w:sz w:val="20"/>
                <w:szCs w:val="20"/>
              </w:rPr>
              <w:t>МБУ ВМР ДРСУ</w:t>
            </w:r>
          </w:p>
        </w:tc>
        <w:tc>
          <w:tcPr>
            <w:tcW w:w="900" w:type="dxa"/>
            <w:tcBorders>
              <w:top w:val="nil"/>
              <w:left w:val="nil"/>
              <w:bottom w:val="single" w:sz="4" w:space="0" w:color="auto"/>
              <w:right w:val="single" w:sz="4" w:space="0" w:color="auto"/>
            </w:tcBorders>
            <w:shd w:val="clear" w:color="000000" w:fill="FFFFFF"/>
            <w:vAlign w:val="bottom"/>
            <w:hideMark/>
          </w:tcPr>
          <w:p w14:paraId="446D173F" w14:textId="77777777" w:rsidR="00C002E1" w:rsidRPr="00B64F63" w:rsidRDefault="00C002E1">
            <w:pPr>
              <w:rPr>
                <w:b/>
                <w:bCs/>
                <w:color w:val="000000" w:themeColor="text1"/>
                <w:sz w:val="20"/>
                <w:szCs w:val="20"/>
              </w:rPr>
            </w:pPr>
            <w:r w:rsidRPr="00B64F63">
              <w:rPr>
                <w:b/>
                <w:bCs/>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821A3C8" w14:textId="77777777" w:rsidR="00C002E1" w:rsidRPr="00B64F63" w:rsidRDefault="00C002E1">
            <w:pPr>
              <w:jc w:val="center"/>
              <w:rPr>
                <w:color w:val="000000" w:themeColor="text1"/>
                <w:sz w:val="18"/>
                <w:szCs w:val="18"/>
              </w:rPr>
            </w:pPr>
            <w:r w:rsidRPr="00B64F63">
              <w:rPr>
                <w:color w:val="000000" w:themeColor="text1"/>
                <w:sz w:val="18"/>
                <w:szCs w:val="18"/>
              </w:rPr>
              <w:t>71 488 819,24</w:t>
            </w:r>
          </w:p>
        </w:tc>
        <w:tc>
          <w:tcPr>
            <w:tcW w:w="1480" w:type="dxa"/>
            <w:tcBorders>
              <w:top w:val="nil"/>
              <w:left w:val="nil"/>
              <w:bottom w:val="single" w:sz="4" w:space="0" w:color="auto"/>
              <w:right w:val="single" w:sz="4" w:space="0" w:color="auto"/>
            </w:tcBorders>
            <w:shd w:val="clear" w:color="000000" w:fill="FFFFFF"/>
            <w:noWrap/>
            <w:vAlign w:val="bottom"/>
            <w:hideMark/>
          </w:tcPr>
          <w:p w14:paraId="2D94E59B" w14:textId="77777777" w:rsidR="00C002E1" w:rsidRPr="00B64F63" w:rsidRDefault="00C002E1">
            <w:pPr>
              <w:jc w:val="center"/>
              <w:rPr>
                <w:color w:val="000000" w:themeColor="text1"/>
                <w:sz w:val="18"/>
                <w:szCs w:val="18"/>
              </w:rPr>
            </w:pPr>
            <w:r w:rsidRPr="00B64F63">
              <w:rPr>
                <w:color w:val="000000" w:themeColor="text1"/>
                <w:sz w:val="18"/>
                <w:szCs w:val="18"/>
              </w:rPr>
              <w:t>71 488 819,24</w:t>
            </w:r>
          </w:p>
        </w:tc>
        <w:tc>
          <w:tcPr>
            <w:tcW w:w="1560" w:type="dxa"/>
            <w:tcBorders>
              <w:top w:val="nil"/>
              <w:left w:val="nil"/>
              <w:bottom w:val="single" w:sz="4" w:space="0" w:color="auto"/>
              <w:right w:val="single" w:sz="4" w:space="0" w:color="auto"/>
            </w:tcBorders>
            <w:shd w:val="clear" w:color="000000" w:fill="FFFFFF"/>
            <w:noWrap/>
            <w:vAlign w:val="bottom"/>
            <w:hideMark/>
          </w:tcPr>
          <w:p w14:paraId="44393CC1"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62DCA2F6"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1A1C3310" w14:textId="77777777" w:rsidTr="00C002E1">
        <w:trPr>
          <w:trHeight w:val="36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3E402EA2" w14:textId="77777777" w:rsidR="00C002E1" w:rsidRPr="00B64F63" w:rsidRDefault="00C002E1">
            <w:pPr>
              <w:rPr>
                <w:color w:val="000000" w:themeColor="text1"/>
                <w:sz w:val="20"/>
                <w:szCs w:val="20"/>
              </w:rPr>
            </w:pPr>
            <w:r w:rsidRPr="00B64F63">
              <w:rPr>
                <w:color w:val="000000" w:themeColor="text1"/>
                <w:sz w:val="20"/>
                <w:szCs w:val="20"/>
              </w:rPr>
              <w:t>Новленское ТУ</w:t>
            </w:r>
          </w:p>
        </w:tc>
        <w:tc>
          <w:tcPr>
            <w:tcW w:w="900" w:type="dxa"/>
            <w:tcBorders>
              <w:top w:val="nil"/>
              <w:left w:val="nil"/>
              <w:bottom w:val="single" w:sz="4" w:space="0" w:color="auto"/>
              <w:right w:val="single" w:sz="4" w:space="0" w:color="auto"/>
            </w:tcBorders>
            <w:shd w:val="clear" w:color="000000" w:fill="FFFFFF"/>
            <w:vAlign w:val="bottom"/>
            <w:hideMark/>
          </w:tcPr>
          <w:p w14:paraId="3F49D365" w14:textId="77777777" w:rsidR="00C002E1" w:rsidRPr="00B64F63" w:rsidRDefault="00C002E1">
            <w:pPr>
              <w:rPr>
                <w:b/>
                <w:bCs/>
                <w:color w:val="000000" w:themeColor="text1"/>
                <w:sz w:val="20"/>
                <w:szCs w:val="20"/>
              </w:rPr>
            </w:pPr>
            <w:r w:rsidRPr="00B64F63">
              <w:rPr>
                <w:b/>
                <w:bCs/>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0E3F9BAB" w14:textId="77777777" w:rsidR="00C002E1" w:rsidRPr="00B64F63" w:rsidRDefault="00C002E1">
            <w:pPr>
              <w:jc w:val="center"/>
              <w:rPr>
                <w:color w:val="000000" w:themeColor="text1"/>
                <w:sz w:val="18"/>
                <w:szCs w:val="18"/>
              </w:rPr>
            </w:pPr>
            <w:r w:rsidRPr="00B64F63">
              <w:rPr>
                <w:color w:val="000000" w:themeColor="text1"/>
                <w:sz w:val="18"/>
                <w:szCs w:val="18"/>
              </w:rPr>
              <w:t>4 988 129,03</w:t>
            </w:r>
          </w:p>
        </w:tc>
        <w:tc>
          <w:tcPr>
            <w:tcW w:w="1480" w:type="dxa"/>
            <w:tcBorders>
              <w:top w:val="nil"/>
              <w:left w:val="nil"/>
              <w:bottom w:val="single" w:sz="4" w:space="0" w:color="auto"/>
              <w:right w:val="single" w:sz="4" w:space="0" w:color="auto"/>
            </w:tcBorders>
            <w:shd w:val="clear" w:color="000000" w:fill="FFFFFF"/>
            <w:noWrap/>
            <w:vAlign w:val="bottom"/>
            <w:hideMark/>
          </w:tcPr>
          <w:p w14:paraId="394397A8" w14:textId="77777777" w:rsidR="00C002E1" w:rsidRPr="00B64F63" w:rsidRDefault="00C002E1">
            <w:pPr>
              <w:jc w:val="center"/>
              <w:rPr>
                <w:color w:val="000000" w:themeColor="text1"/>
                <w:sz w:val="18"/>
                <w:szCs w:val="18"/>
              </w:rPr>
            </w:pPr>
            <w:r w:rsidRPr="00B64F63">
              <w:rPr>
                <w:color w:val="000000" w:themeColor="text1"/>
                <w:sz w:val="18"/>
                <w:szCs w:val="18"/>
              </w:rPr>
              <w:t>4 988 128,95</w:t>
            </w:r>
          </w:p>
        </w:tc>
        <w:tc>
          <w:tcPr>
            <w:tcW w:w="1560" w:type="dxa"/>
            <w:tcBorders>
              <w:top w:val="nil"/>
              <w:left w:val="nil"/>
              <w:bottom w:val="single" w:sz="4" w:space="0" w:color="auto"/>
              <w:right w:val="single" w:sz="4" w:space="0" w:color="auto"/>
            </w:tcBorders>
            <w:shd w:val="clear" w:color="000000" w:fill="FFFFFF"/>
            <w:noWrap/>
            <w:vAlign w:val="bottom"/>
            <w:hideMark/>
          </w:tcPr>
          <w:p w14:paraId="711DEC22" w14:textId="77777777" w:rsidR="00C002E1" w:rsidRPr="00B64F63" w:rsidRDefault="00C002E1">
            <w:pPr>
              <w:jc w:val="center"/>
              <w:rPr>
                <w:color w:val="000000" w:themeColor="text1"/>
                <w:sz w:val="18"/>
                <w:szCs w:val="18"/>
              </w:rPr>
            </w:pPr>
            <w:r w:rsidRPr="00B64F63">
              <w:rPr>
                <w:color w:val="000000" w:themeColor="text1"/>
                <w:sz w:val="18"/>
                <w:szCs w:val="18"/>
              </w:rPr>
              <w:t>0,08</w:t>
            </w:r>
          </w:p>
        </w:tc>
        <w:tc>
          <w:tcPr>
            <w:tcW w:w="980" w:type="dxa"/>
            <w:tcBorders>
              <w:top w:val="nil"/>
              <w:left w:val="nil"/>
              <w:bottom w:val="single" w:sz="4" w:space="0" w:color="auto"/>
              <w:right w:val="single" w:sz="4" w:space="0" w:color="auto"/>
            </w:tcBorders>
            <w:shd w:val="clear" w:color="000000" w:fill="FFFFFF"/>
            <w:noWrap/>
            <w:vAlign w:val="bottom"/>
            <w:hideMark/>
          </w:tcPr>
          <w:p w14:paraId="23F8C7F8"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54A06A74" w14:textId="77777777" w:rsidTr="00C002E1">
        <w:trPr>
          <w:trHeight w:val="37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46DFA89B" w14:textId="77777777" w:rsidR="00C002E1" w:rsidRPr="00B64F63" w:rsidRDefault="00C002E1">
            <w:pPr>
              <w:rPr>
                <w:color w:val="000000" w:themeColor="text1"/>
                <w:sz w:val="20"/>
                <w:szCs w:val="20"/>
              </w:rPr>
            </w:pPr>
            <w:r w:rsidRPr="00B64F63">
              <w:rPr>
                <w:color w:val="000000" w:themeColor="text1"/>
                <w:sz w:val="20"/>
                <w:szCs w:val="20"/>
              </w:rPr>
              <w:t>Старосельское ТУ</w:t>
            </w:r>
          </w:p>
        </w:tc>
        <w:tc>
          <w:tcPr>
            <w:tcW w:w="900" w:type="dxa"/>
            <w:tcBorders>
              <w:top w:val="nil"/>
              <w:left w:val="nil"/>
              <w:bottom w:val="single" w:sz="4" w:space="0" w:color="auto"/>
              <w:right w:val="single" w:sz="4" w:space="0" w:color="auto"/>
            </w:tcBorders>
            <w:shd w:val="clear" w:color="000000" w:fill="FFFFFF"/>
            <w:vAlign w:val="bottom"/>
            <w:hideMark/>
          </w:tcPr>
          <w:p w14:paraId="0D541A34" w14:textId="77777777" w:rsidR="00C002E1" w:rsidRPr="00B64F63" w:rsidRDefault="00C002E1">
            <w:pPr>
              <w:rPr>
                <w:b/>
                <w:bCs/>
                <w:color w:val="000000" w:themeColor="text1"/>
                <w:sz w:val="20"/>
                <w:szCs w:val="20"/>
              </w:rPr>
            </w:pPr>
            <w:r w:rsidRPr="00B64F63">
              <w:rPr>
                <w:b/>
                <w:bCs/>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6E7DF2D6" w14:textId="77777777" w:rsidR="00C002E1" w:rsidRPr="00B64F63" w:rsidRDefault="00C002E1">
            <w:pPr>
              <w:jc w:val="center"/>
              <w:rPr>
                <w:color w:val="000000" w:themeColor="text1"/>
                <w:sz w:val="18"/>
                <w:szCs w:val="18"/>
              </w:rPr>
            </w:pPr>
            <w:r w:rsidRPr="00B64F63">
              <w:rPr>
                <w:color w:val="000000" w:themeColor="text1"/>
                <w:sz w:val="18"/>
                <w:szCs w:val="18"/>
              </w:rPr>
              <w:t>4 563 200,00</w:t>
            </w:r>
          </w:p>
        </w:tc>
        <w:tc>
          <w:tcPr>
            <w:tcW w:w="1480" w:type="dxa"/>
            <w:tcBorders>
              <w:top w:val="nil"/>
              <w:left w:val="nil"/>
              <w:bottom w:val="single" w:sz="4" w:space="0" w:color="auto"/>
              <w:right w:val="single" w:sz="4" w:space="0" w:color="auto"/>
            </w:tcBorders>
            <w:shd w:val="clear" w:color="000000" w:fill="FFFFFF"/>
            <w:noWrap/>
            <w:vAlign w:val="bottom"/>
            <w:hideMark/>
          </w:tcPr>
          <w:p w14:paraId="70D9F38D" w14:textId="77777777" w:rsidR="00C002E1" w:rsidRPr="00B64F63" w:rsidRDefault="00C002E1">
            <w:pPr>
              <w:jc w:val="center"/>
              <w:rPr>
                <w:color w:val="000000" w:themeColor="text1"/>
                <w:sz w:val="18"/>
                <w:szCs w:val="18"/>
              </w:rPr>
            </w:pPr>
            <w:r w:rsidRPr="00B64F63">
              <w:rPr>
                <w:color w:val="000000" w:themeColor="text1"/>
                <w:sz w:val="18"/>
                <w:szCs w:val="18"/>
              </w:rPr>
              <w:t>4 563 200,00</w:t>
            </w:r>
          </w:p>
        </w:tc>
        <w:tc>
          <w:tcPr>
            <w:tcW w:w="1560" w:type="dxa"/>
            <w:tcBorders>
              <w:top w:val="nil"/>
              <w:left w:val="nil"/>
              <w:bottom w:val="single" w:sz="4" w:space="0" w:color="auto"/>
              <w:right w:val="single" w:sz="4" w:space="0" w:color="auto"/>
            </w:tcBorders>
            <w:shd w:val="clear" w:color="000000" w:fill="FFFFFF"/>
            <w:noWrap/>
            <w:vAlign w:val="bottom"/>
            <w:hideMark/>
          </w:tcPr>
          <w:p w14:paraId="74615324"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54BF9412"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06B3C59B" w14:textId="77777777" w:rsidTr="00C002E1">
        <w:trPr>
          <w:trHeight w:val="33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2920BDE8" w14:textId="77777777" w:rsidR="00C002E1" w:rsidRPr="00B64F63" w:rsidRDefault="00C002E1">
            <w:pPr>
              <w:rPr>
                <w:color w:val="000000" w:themeColor="text1"/>
                <w:sz w:val="20"/>
                <w:szCs w:val="20"/>
              </w:rPr>
            </w:pPr>
            <w:proofErr w:type="spellStart"/>
            <w:r w:rsidRPr="00B64F63">
              <w:rPr>
                <w:color w:val="000000" w:themeColor="text1"/>
                <w:sz w:val="20"/>
                <w:szCs w:val="20"/>
              </w:rPr>
              <w:t>Федотовское</w:t>
            </w:r>
            <w:proofErr w:type="spellEnd"/>
            <w:r w:rsidRPr="00B64F63">
              <w:rPr>
                <w:color w:val="000000" w:themeColor="text1"/>
                <w:sz w:val="20"/>
                <w:szCs w:val="20"/>
              </w:rPr>
              <w:t xml:space="preserve"> ТУ</w:t>
            </w:r>
          </w:p>
        </w:tc>
        <w:tc>
          <w:tcPr>
            <w:tcW w:w="900" w:type="dxa"/>
            <w:tcBorders>
              <w:top w:val="nil"/>
              <w:left w:val="nil"/>
              <w:bottom w:val="single" w:sz="4" w:space="0" w:color="auto"/>
              <w:right w:val="single" w:sz="4" w:space="0" w:color="auto"/>
            </w:tcBorders>
            <w:shd w:val="clear" w:color="000000" w:fill="FFFFFF"/>
            <w:vAlign w:val="bottom"/>
            <w:hideMark/>
          </w:tcPr>
          <w:p w14:paraId="682237FC" w14:textId="77777777" w:rsidR="00C002E1" w:rsidRPr="00B64F63" w:rsidRDefault="00C002E1">
            <w:pPr>
              <w:rPr>
                <w:b/>
                <w:bCs/>
                <w:color w:val="000000" w:themeColor="text1"/>
                <w:sz w:val="20"/>
                <w:szCs w:val="20"/>
              </w:rPr>
            </w:pPr>
            <w:r w:rsidRPr="00B64F63">
              <w:rPr>
                <w:b/>
                <w:bCs/>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03CA9C10" w14:textId="77777777" w:rsidR="00C002E1" w:rsidRPr="00B64F63" w:rsidRDefault="00C002E1">
            <w:pPr>
              <w:jc w:val="center"/>
              <w:rPr>
                <w:color w:val="000000" w:themeColor="text1"/>
                <w:sz w:val="18"/>
                <w:szCs w:val="18"/>
              </w:rPr>
            </w:pPr>
            <w:r w:rsidRPr="00B64F63">
              <w:rPr>
                <w:color w:val="000000" w:themeColor="text1"/>
                <w:sz w:val="18"/>
                <w:szCs w:val="18"/>
              </w:rPr>
              <w:t>1 240 550,60</w:t>
            </w:r>
          </w:p>
        </w:tc>
        <w:tc>
          <w:tcPr>
            <w:tcW w:w="1480" w:type="dxa"/>
            <w:tcBorders>
              <w:top w:val="nil"/>
              <w:left w:val="nil"/>
              <w:bottom w:val="single" w:sz="4" w:space="0" w:color="auto"/>
              <w:right w:val="single" w:sz="4" w:space="0" w:color="auto"/>
            </w:tcBorders>
            <w:shd w:val="clear" w:color="000000" w:fill="FFFFFF"/>
            <w:noWrap/>
            <w:vAlign w:val="bottom"/>
            <w:hideMark/>
          </w:tcPr>
          <w:p w14:paraId="0ED1B94E" w14:textId="77777777" w:rsidR="00C002E1" w:rsidRPr="00B64F63" w:rsidRDefault="00C002E1">
            <w:pPr>
              <w:jc w:val="center"/>
              <w:rPr>
                <w:color w:val="000000" w:themeColor="text1"/>
                <w:sz w:val="18"/>
                <w:szCs w:val="18"/>
              </w:rPr>
            </w:pPr>
            <w:r w:rsidRPr="00B64F63">
              <w:rPr>
                <w:color w:val="000000" w:themeColor="text1"/>
                <w:sz w:val="18"/>
                <w:szCs w:val="18"/>
              </w:rPr>
              <w:t>1 240 550,60</w:t>
            </w:r>
          </w:p>
        </w:tc>
        <w:tc>
          <w:tcPr>
            <w:tcW w:w="1560" w:type="dxa"/>
            <w:tcBorders>
              <w:top w:val="nil"/>
              <w:left w:val="nil"/>
              <w:bottom w:val="single" w:sz="4" w:space="0" w:color="auto"/>
              <w:right w:val="single" w:sz="4" w:space="0" w:color="auto"/>
            </w:tcBorders>
            <w:shd w:val="clear" w:color="000000" w:fill="FFFFFF"/>
            <w:noWrap/>
            <w:vAlign w:val="bottom"/>
            <w:hideMark/>
          </w:tcPr>
          <w:p w14:paraId="1EBE8E40" w14:textId="77777777" w:rsidR="00C002E1" w:rsidRPr="00B64F63" w:rsidRDefault="00C002E1">
            <w:pPr>
              <w:jc w:val="center"/>
              <w:rPr>
                <w:color w:val="000000" w:themeColor="text1"/>
                <w:sz w:val="18"/>
                <w:szCs w:val="18"/>
              </w:rPr>
            </w:pPr>
            <w:r w:rsidRPr="00B64F63">
              <w:rPr>
                <w:color w:val="000000" w:themeColor="text1"/>
                <w:sz w:val="18"/>
                <w:szCs w:val="18"/>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0F63E779"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18CAD335" w14:textId="77777777" w:rsidTr="00C002E1">
        <w:trPr>
          <w:trHeight w:val="39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39B08B13" w14:textId="77777777" w:rsidR="00C002E1" w:rsidRPr="00B64F63" w:rsidRDefault="00C002E1">
            <w:pPr>
              <w:rPr>
                <w:b/>
                <w:bCs/>
                <w:color w:val="000000" w:themeColor="text1"/>
                <w:sz w:val="20"/>
                <w:szCs w:val="20"/>
              </w:rPr>
            </w:pPr>
            <w:r w:rsidRPr="00B64F63">
              <w:rPr>
                <w:b/>
                <w:bCs/>
                <w:color w:val="000000" w:themeColor="text1"/>
                <w:sz w:val="20"/>
                <w:szCs w:val="20"/>
              </w:rPr>
              <w:t>ИТОГО на содержание опорной сети</w:t>
            </w:r>
          </w:p>
        </w:tc>
        <w:tc>
          <w:tcPr>
            <w:tcW w:w="900" w:type="dxa"/>
            <w:tcBorders>
              <w:top w:val="nil"/>
              <w:left w:val="nil"/>
              <w:bottom w:val="single" w:sz="4" w:space="0" w:color="auto"/>
              <w:right w:val="single" w:sz="4" w:space="0" w:color="auto"/>
            </w:tcBorders>
            <w:shd w:val="clear" w:color="000000" w:fill="FFFFFF"/>
            <w:vAlign w:val="center"/>
            <w:hideMark/>
          </w:tcPr>
          <w:p w14:paraId="44D4217B" w14:textId="77777777" w:rsidR="00C002E1" w:rsidRPr="00B64F63" w:rsidRDefault="00C002E1">
            <w:pPr>
              <w:jc w:val="center"/>
              <w:rPr>
                <w:color w:val="000000" w:themeColor="text1"/>
                <w:sz w:val="18"/>
                <w:szCs w:val="18"/>
              </w:rPr>
            </w:pPr>
            <w:r w:rsidRPr="00B64F63">
              <w:rPr>
                <w:color w:val="000000" w:themeColor="text1"/>
                <w:sz w:val="18"/>
                <w:szCs w:val="18"/>
              </w:rPr>
              <w:t> </w:t>
            </w:r>
          </w:p>
        </w:tc>
        <w:tc>
          <w:tcPr>
            <w:tcW w:w="1660" w:type="dxa"/>
            <w:tcBorders>
              <w:top w:val="nil"/>
              <w:left w:val="nil"/>
              <w:bottom w:val="single" w:sz="4" w:space="0" w:color="auto"/>
              <w:right w:val="single" w:sz="4" w:space="0" w:color="auto"/>
            </w:tcBorders>
            <w:shd w:val="clear" w:color="000000" w:fill="FFFFFF"/>
            <w:vAlign w:val="bottom"/>
            <w:hideMark/>
          </w:tcPr>
          <w:p w14:paraId="191553C3" w14:textId="77777777" w:rsidR="00C002E1" w:rsidRPr="00B64F63" w:rsidRDefault="00C002E1">
            <w:pPr>
              <w:jc w:val="center"/>
              <w:rPr>
                <w:b/>
                <w:bCs/>
                <w:color w:val="000000" w:themeColor="text1"/>
                <w:sz w:val="18"/>
                <w:szCs w:val="18"/>
              </w:rPr>
            </w:pPr>
            <w:r w:rsidRPr="00B64F63">
              <w:rPr>
                <w:b/>
                <w:bCs/>
                <w:color w:val="000000" w:themeColor="text1"/>
                <w:sz w:val="18"/>
                <w:szCs w:val="18"/>
              </w:rPr>
              <w:t>82 280 698,87</w:t>
            </w:r>
          </w:p>
        </w:tc>
        <w:tc>
          <w:tcPr>
            <w:tcW w:w="1480" w:type="dxa"/>
            <w:tcBorders>
              <w:top w:val="nil"/>
              <w:left w:val="nil"/>
              <w:bottom w:val="single" w:sz="4" w:space="0" w:color="auto"/>
              <w:right w:val="single" w:sz="4" w:space="0" w:color="auto"/>
            </w:tcBorders>
            <w:shd w:val="clear" w:color="000000" w:fill="FFFFFF"/>
            <w:vAlign w:val="bottom"/>
            <w:hideMark/>
          </w:tcPr>
          <w:p w14:paraId="623B1EC7" w14:textId="77777777" w:rsidR="00C002E1" w:rsidRPr="00B64F63" w:rsidRDefault="00C002E1">
            <w:pPr>
              <w:jc w:val="center"/>
              <w:rPr>
                <w:b/>
                <w:bCs/>
                <w:color w:val="000000" w:themeColor="text1"/>
                <w:sz w:val="18"/>
                <w:szCs w:val="18"/>
              </w:rPr>
            </w:pPr>
            <w:r w:rsidRPr="00B64F63">
              <w:rPr>
                <w:b/>
                <w:bCs/>
                <w:color w:val="000000" w:themeColor="text1"/>
                <w:sz w:val="18"/>
                <w:szCs w:val="18"/>
              </w:rPr>
              <w:t>82 280 698,79</w:t>
            </w:r>
          </w:p>
        </w:tc>
        <w:tc>
          <w:tcPr>
            <w:tcW w:w="1560" w:type="dxa"/>
            <w:tcBorders>
              <w:top w:val="nil"/>
              <w:left w:val="nil"/>
              <w:bottom w:val="single" w:sz="4" w:space="0" w:color="auto"/>
              <w:right w:val="single" w:sz="4" w:space="0" w:color="auto"/>
            </w:tcBorders>
            <w:shd w:val="clear" w:color="000000" w:fill="FFFFFF"/>
            <w:vAlign w:val="bottom"/>
            <w:hideMark/>
          </w:tcPr>
          <w:p w14:paraId="1118A850" w14:textId="77777777" w:rsidR="00C002E1" w:rsidRPr="00B64F63" w:rsidRDefault="00C002E1">
            <w:pPr>
              <w:jc w:val="center"/>
              <w:rPr>
                <w:b/>
                <w:bCs/>
                <w:color w:val="000000" w:themeColor="text1"/>
                <w:sz w:val="18"/>
                <w:szCs w:val="18"/>
              </w:rPr>
            </w:pPr>
            <w:r w:rsidRPr="00B64F63">
              <w:rPr>
                <w:b/>
                <w:bCs/>
                <w:color w:val="000000" w:themeColor="text1"/>
                <w:sz w:val="18"/>
                <w:szCs w:val="18"/>
              </w:rPr>
              <w:t>0,08</w:t>
            </w:r>
          </w:p>
        </w:tc>
        <w:tc>
          <w:tcPr>
            <w:tcW w:w="980" w:type="dxa"/>
            <w:tcBorders>
              <w:top w:val="nil"/>
              <w:left w:val="nil"/>
              <w:bottom w:val="single" w:sz="4" w:space="0" w:color="auto"/>
              <w:right w:val="single" w:sz="4" w:space="0" w:color="auto"/>
            </w:tcBorders>
            <w:shd w:val="clear" w:color="000000" w:fill="FFFFFF"/>
            <w:noWrap/>
            <w:vAlign w:val="bottom"/>
            <w:hideMark/>
          </w:tcPr>
          <w:p w14:paraId="79FDCDBD" w14:textId="77777777" w:rsidR="00C002E1" w:rsidRPr="00B64F63" w:rsidRDefault="00C002E1">
            <w:pPr>
              <w:jc w:val="center"/>
              <w:rPr>
                <w:color w:val="000000" w:themeColor="text1"/>
                <w:sz w:val="18"/>
                <w:szCs w:val="18"/>
              </w:rPr>
            </w:pPr>
            <w:r w:rsidRPr="00B64F63">
              <w:rPr>
                <w:color w:val="000000" w:themeColor="text1"/>
                <w:sz w:val="18"/>
                <w:szCs w:val="18"/>
              </w:rPr>
              <w:t>100,0</w:t>
            </w:r>
          </w:p>
        </w:tc>
      </w:tr>
      <w:tr w:rsidR="00B64F63" w:rsidRPr="00B64F63" w14:paraId="02110C28" w14:textId="77777777" w:rsidTr="00C002E1">
        <w:trPr>
          <w:trHeight w:val="400"/>
        </w:trPr>
        <w:tc>
          <w:tcPr>
            <w:tcW w:w="3480" w:type="dxa"/>
            <w:tcBorders>
              <w:top w:val="nil"/>
              <w:left w:val="single" w:sz="4" w:space="0" w:color="auto"/>
              <w:bottom w:val="single" w:sz="4" w:space="0" w:color="auto"/>
              <w:right w:val="single" w:sz="4" w:space="0" w:color="auto"/>
            </w:tcBorders>
            <w:shd w:val="clear" w:color="000000" w:fill="FFFFFF"/>
            <w:vAlign w:val="bottom"/>
            <w:hideMark/>
          </w:tcPr>
          <w:p w14:paraId="3815625C" w14:textId="77777777" w:rsidR="00C002E1" w:rsidRPr="00B64F63" w:rsidRDefault="00C002E1">
            <w:pPr>
              <w:rPr>
                <w:b/>
                <w:bCs/>
                <w:color w:val="000000" w:themeColor="text1"/>
                <w:sz w:val="20"/>
                <w:szCs w:val="20"/>
              </w:rPr>
            </w:pPr>
            <w:r w:rsidRPr="00B64F63">
              <w:rPr>
                <w:b/>
                <w:bCs/>
                <w:color w:val="000000" w:themeColor="text1"/>
                <w:sz w:val="20"/>
                <w:szCs w:val="20"/>
              </w:rPr>
              <w:t xml:space="preserve">ВСЕГО </w:t>
            </w:r>
          </w:p>
        </w:tc>
        <w:tc>
          <w:tcPr>
            <w:tcW w:w="900" w:type="dxa"/>
            <w:tcBorders>
              <w:top w:val="nil"/>
              <w:left w:val="nil"/>
              <w:bottom w:val="single" w:sz="4" w:space="0" w:color="auto"/>
              <w:right w:val="single" w:sz="4" w:space="0" w:color="auto"/>
            </w:tcBorders>
            <w:shd w:val="clear" w:color="000000" w:fill="FFFFFF"/>
            <w:vAlign w:val="bottom"/>
            <w:hideMark/>
          </w:tcPr>
          <w:p w14:paraId="276B2F8D" w14:textId="77777777" w:rsidR="00C002E1" w:rsidRPr="00B64F63" w:rsidRDefault="00C002E1">
            <w:pPr>
              <w:rPr>
                <w:b/>
                <w:bCs/>
                <w:color w:val="000000" w:themeColor="text1"/>
                <w:sz w:val="20"/>
                <w:szCs w:val="20"/>
              </w:rPr>
            </w:pPr>
            <w:r w:rsidRPr="00B64F63">
              <w:rPr>
                <w:b/>
                <w:bCs/>
                <w:color w:val="000000" w:themeColor="text1"/>
                <w:sz w:val="20"/>
                <w:szCs w:val="20"/>
              </w:rPr>
              <w:t> </w:t>
            </w:r>
          </w:p>
        </w:tc>
        <w:tc>
          <w:tcPr>
            <w:tcW w:w="1660" w:type="dxa"/>
            <w:tcBorders>
              <w:top w:val="nil"/>
              <w:left w:val="nil"/>
              <w:bottom w:val="single" w:sz="4" w:space="0" w:color="auto"/>
              <w:right w:val="single" w:sz="4" w:space="0" w:color="auto"/>
            </w:tcBorders>
            <w:shd w:val="clear" w:color="000000" w:fill="FFFFFF"/>
            <w:vAlign w:val="bottom"/>
            <w:hideMark/>
          </w:tcPr>
          <w:p w14:paraId="560BFCAD" w14:textId="77777777" w:rsidR="00C002E1" w:rsidRPr="00B64F63" w:rsidRDefault="00C002E1">
            <w:pPr>
              <w:jc w:val="center"/>
              <w:rPr>
                <w:b/>
                <w:bCs/>
                <w:color w:val="000000" w:themeColor="text1"/>
                <w:sz w:val="18"/>
                <w:szCs w:val="18"/>
              </w:rPr>
            </w:pPr>
            <w:r w:rsidRPr="00B64F63">
              <w:rPr>
                <w:b/>
                <w:bCs/>
                <w:color w:val="000000" w:themeColor="text1"/>
                <w:sz w:val="18"/>
                <w:szCs w:val="18"/>
              </w:rPr>
              <w:t>988 594 011,54</w:t>
            </w:r>
          </w:p>
        </w:tc>
        <w:tc>
          <w:tcPr>
            <w:tcW w:w="1480" w:type="dxa"/>
            <w:tcBorders>
              <w:top w:val="nil"/>
              <w:left w:val="nil"/>
              <w:bottom w:val="single" w:sz="4" w:space="0" w:color="auto"/>
              <w:right w:val="single" w:sz="4" w:space="0" w:color="auto"/>
            </w:tcBorders>
            <w:shd w:val="clear" w:color="000000" w:fill="FFFFFF"/>
            <w:vAlign w:val="bottom"/>
            <w:hideMark/>
          </w:tcPr>
          <w:p w14:paraId="24E96B7D" w14:textId="77777777" w:rsidR="00C002E1" w:rsidRPr="00B64F63" w:rsidRDefault="00C002E1">
            <w:pPr>
              <w:jc w:val="center"/>
              <w:rPr>
                <w:b/>
                <w:bCs/>
                <w:color w:val="000000" w:themeColor="text1"/>
                <w:sz w:val="18"/>
                <w:szCs w:val="18"/>
              </w:rPr>
            </w:pPr>
            <w:r w:rsidRPr="00B64F63">
              <w:rPr>
                <w:b/>
                <w:bCs/>
                <w:color w:val="000000" w:themeColor="text1"/>
                <w:sz w:val="18"/>
                <w:szCs w:val="18"/>
              </w:rPr>
              <w:t>960 097 546,51</w:t>
            </w:r>
          </w:p>
        </w:tc>
        <w:tc>
          <w:tcPr>
            <w:tcW w:w="1560" w:type="dxa"/>
            <w:tcBorders>
              <w:top w:val="nil"/>
              <w:left w:val="nil"/>
              <w:bottom w:val="single" w:sz="4" w:space="0" w:color="auto"/>
              <w:right w:val="single" w:sz="4" w:space="0" w:color="auto"/>
            </w:tcBorders>
            <w:shd w:val="clear" w:color="000000" w:fill="FFFFFF"/>
            <w:vAlign w:val="bottom"/>
            <w:hideMark/>
          </w:tcPr>
          <w:p w14:paraId="29CD70CE" w14:textId="77777777" w:rsidR="00C002E1" w:rsidRPr="00B64F63" w:rsidRDefault="00C002E1">
            <w:pPr>
              <w:jc w:val="right"/>
              <w:rPr>
                <w:b/>
                <w:bCs/>
                <w:color w:val="000000" w:themeColor="text1"/>
                <w:sz w:val="18"/>
                <w:szCs w:val="18"/>
              </w:rPr>
            </w:pPr>
            <w:r w:rsidRPr="00B64F63">
              <w:rPr>
                <w:b/>
                <w:bCs/>
                <w:color w:val="000000" w:themeColor="text1"/>
                <w:sz w:val="18"/>
                <w:szCs w:val="18"/>
              </w:rPr>
              <w:t>28 496 465,03</w:t>
            </w:r>
          </w:p>
        </w:tc>
        <w:tc>
          <w:tcPr>
            <w:tcW w:w="980" w:type="dxa"/>
            <w:tcBorders>
              <w:top w:val="nil"/>
              <w:left w:val="nil"/>
              <w:bottom w:val="single" w:sz="4" w:space="0" w:color="auto"/>
              <w:right w:val="single" w:sz="4" w:space="0" w:color="auto"/>
            </w:tcBorders>
            <w:shd w:val="clear" w:color="000000" w:fill="FFFFFF"/>
            <w:noWrap/>
            <w:vAlign w:val="bottom"/>
            <w:hideMark/>
          </w:tcPr>
          <w:p w14:paraId="496D52DF" w14:textId="77777777" w:rsidR="00C002E1" w:rsidRPr="00B64F63" w:rsidRDefault="00C002E1">
            <w:pPr>
              <w:jc w:val="center"/>
              <w:rPr>
                <w:b/>
                <w:bCs/>
                <w:color w:val="000000" w:themeColor="text1"/>
                <w:sz w:val="18"/>
                <w:szCs w:val="18"/>
              </w:rPr>
            </w:pPr>
            <w:r w:rsidRPr="00B64F63">
              <w:rPr>
                <w:b/>
                <w:bCs/>
                <w:color w:val="000000" w:themeColor="text1"/>
                <w:sz w:val="18"/>
                <w:szCs w:val="18"/>
              </w:rPr>
              <w:t>97,1</w:t>
            </w:r>
          </w:p>
        </w:tc>
      </w:tr>
    </w:tbl>
    <w:p w14:paraId="45A42308" w14:textId="77777777" w:rsidR="00C002E1" w:rsidRPr="00B64F63" w:rsidRDefault="00C002E1" w:rsidP="009C2B60">
      <w:pPr>
        <w:ind w:firstLine="709"/>
        <w:jc w:val="both"/>
        <w:rPr>
          <w:color w:val="000000" w:themeColor="text1"/>
          <w:sz w:val="26"/>
          <w:szCs w:val="26"/>
        </w:rPr>
      </w:pPr>
    </w:p>
    <w:p w14:paraId="4F459920" w14:textId="77777777" w:rsidR="009C2B60" w:rsidRPr="00B64F63" w:rsidRDefault="009C2B60" w:rsidP="009C2B60">
      <w:pPr>
        <w:ind w:firstLine="709"/>
        <w:jc w:val="both"/>
        <w:rPr>
          <w:color w:val="000000" w:themeColor="text1"/>
          <w:sz w:val="26"/>
          <w:szCs w:val="26"/>
        </w:rPr>
      </w:pPr>
    </w:p>
    <w:p w14:paraId="22082E1C" w14:textId="56F3783C" w:rsidR="000961AE" w:rsidRPr="00B64F63" w:rsidRDefault="009C2B60" w:rsidP="000961AE">
      <w:pPr>
        <w:ind w:firstLine="709"/>
        <w:jc w:val="both"/>
        <w:rPr>
          <w:color w:val="000000" w:themeColor="text1"/>
          <w:sz w:val="26"/>
          <w:szCs w:val="26"/>
        </w:rPr>
      </w:pPr>
      <w:r w:rsidRPr="00B64F63">
        <w:rPr>
          <w:color w:val="000000" w:themeColor="text1"/>
          <w:sz w:val="26"/>
          <w:szCs w:val="26"/>
        </w:rPr>
        <w:t xml:space="preserve"> 2. </w:t>
      </w:r>
      <w:r w:rsidRPr="00B64F63">
        <w:rPr>
          <w:b/>
          <w:bCs/>
          <w:color w:val="000000" w:themeColor="text1"/>
          <w:sz w:val="26"/>
          <w:szCs w:val="26"/>
        </w:rPr>
        <w:t>Муниципальная программа «Управление муниципальными финансами Вологодского муниципального округа»</w:t>
      </w:r>
      <w:r w:rsidRPr="00B64F63">
        <w:rPr>
          <w:bCs/>
          <w:color w:val="000000" w:themeColor="text1"/>
          <w:sz w:val="26"/>
          <w:szCs w:val="26"/>
        </w:rPr>
        <w:t xml:space="preserve"> расходы</w:t>
      </w:r>
      <w:r w:rsidRPr="00B64F63">
        <w:rPr>
          <w:color w:val="000000" w:themeColor="text1"/>
          <w:sz w:val="26"/>
          <w:szCs w:val="26"/>
        </w:rPr>
        <w:t xml:space="preserve"> за счет местного бюджета</w:t>
      </w:r>
      <w:r w:rsidR="000961AE" w:rsidRPr="00B64F63">
        <w:rPr>
          <w:color w:val="000000" w:themeColor="text1"/>
          <w:sz w:val="26"/>
          <w:szCs w:val="26"/>
        </w:rPr>
        <w:t xml:space="preserve"> </w:t>
      </w:r>
      <w:bookmarkStart w:id="0" w:name="_Hlk190247847"/>
      <w:r w:rsidR="000961AE" w:rsidRPr="00B64F63">
        <w:rPr>
          <w:color w:val="000000" w:themeColor="text1"/>
          <w:sz w:val="26"/>
          <w:szCs w:val="26"/>
        </w:rPr>
        <w:t xml:space="preserve">на </w:t>
      </w:r>
      <w:r w:rsidR="000961AE" w:rsidRPr="00B64F63">
        <w:rPr>
          <w:color w:val="000000" w:themeColor="text1"/>
          <w:sz w:val="26"/>
          <w:szCs w:val="26"/>
        </w:rPr>
        <w:lastRenderedPageBreak/>
        <w:t xml:space="preserve">обеспечение повышения заработной платы работникам бюджетной сферы </w:t>
      </w:r>
      <w:bookmarkEnd w:id="0"/>
      <w:r w:rsidR="000961AE" w:rsidRPr="00B64F63">
        <w:rPr>
          <w:color w:val="000000" w:themeColor="text1"/>
          <w:sz w:val="26"/>
          <w:szCs w:val="26"/>
        </w:rPr>
        <w:t>составили 1 874 100,0 рублей при плановых назначениях 1 874 100,0 рублей, процент выполнения 100 %.</w:t>
      </w:r>
    </w:p>
    <w:p w14:paraId="3C103E36" w14:textId="2EDDBC51" w:rsidR="009C2B60" w:rsidRPr="00B64F63" w:rsidRDefault="009C2B60" w:rsidP="009C2B60">
      <w:pPr>
        <w:ind w:firstLine="709"/>
        <w:jc w:val="both"/>
        <w:rPr>
          <w:color w:val="000000" w:themeColor="text1"/>
          <w:sz w:val="26"/>
          <w:szCs w:val="26"/>
        </w:rPr>
      </w:pPr>
    </w:p>
    <w:p w14:paraId="391381D5" w14:textId="77777777" w:rsidR="009C2B60" w:rsidRPr="00B64F63" w:rsidRDefault="009C2B60" w:rsidP="009C2B60">
      <w:pPr>
        <w:ind w:firstLine="709"/>
        <w:jc w:val="both"/>
        <w:rPr>
          <w:color w:val="000000" w:themeColor="text1"/>
          <w:sz w:val="26"/>
          <w:szCs w:val="26"/>
        </w:rPr>
      </w:pPr>
    </w:p>
    <w:p w14:paraId="3C68963B" w14:textId="77777777" w:rsidR="009C2B60" w:rsidRPr="00B64F63" w:rsidRDefault="009C2B60" w:rsidP="009C2B60">
      <w:pPr>
        <w:ind w:firstLine="709"/>
        <w:jc w:val="both"/>
        <w:rPr>
          <w:color w:val="000000" w:themeColor="text1"/>
          <w:sz w:val="26"/>
          <w:szCs w:val="26"/>
        </w:rPr>
      </w:pPr>
    </w:p>
    <w:p w14:paraId="0A55F501" w14:textId="77777777" w:rsidR="009C2B60" w:rsidRPr="00B64F63" w:rsidRDefault="009C2B60" w:rsidP="009C2B60">
      <w:pPr>
        <w:jc w:val="center"/>
        <w:rPr>
          <w:b/>
          <w:color w:val="000000" w:themeColor="text1"/>
          <w:sz w:val="26"/>
          <w:szCs w:val="26"/>
        </w:rPr>
      </w:pPr>
      <w:r w:rsidRPr="00B64F63">
        <w:rPr>
          <w:b/>
          <w:color w:val="000000" w:themeColor="text1"/>
          <w:sz w:val="26"/>
          <w:szCs w:val="26"/>
        </w:rPr>
        <w:t>Раздел /подраздел 04.12 Другие вопросы в области национальной экономики</w:t>
      </w:r>
    </w:p>
    <w:p w14:paraId="1EA4DB4A" w14:textId="77777777" w:rsidR="009C2B60" w:rsidRPr="00B64F63" w:rsidRDefault="009C2B60" w:rsidP="009C2B60">
      <w:pPr>
        <w:ind w:firstLine="709"/>
        <w:jc w:val="both"/>
        <w:rPr>
          <w:color w:val="000000" w:themeColor="text1"/>
          <w:sz w:val="26"/>
          <w:szCs w:val="26"/>
        </w:rPr>
      </w:pPr>
    </w:p>
    <w:p w14:paraId="357D7B01" w14:textId="5BC60FA1" w:rsidR="009C2B60" w:rsidRPr="00B64F63" w:rsidRDefault="009C2B60" w:rsidP="009C2B60">
      <w:pPr>
        <w:ind w:firstLine="709"/>
        <w:jc w:val="both"/>
        <w:rPr>
          <w:color w:val="000000" w:themeColor="text1"/>
          <w:sz w:val="26"/>
          <w:szCs w:val="26"/>
        </w:rPr>
      </w:pPr>
      <w:r w:rsidRPr="00B64F63">
        <w:rPr>
          <w:color w:val="000000" w:themeColor="text1"/>
          <w:sz w:val="26"/>
          <w:szCs w:val="26"/>
        </w:rPr>
        <w:t xml:space="preserve">В данном подразделе </w:t>
      </w:r>
      <w:bookmarkStart w:id="1" w:name="_Hlk190245550"/>
      <w:r w:rsidRPr="00B64F63">
        <w:rPr>
          <w:color w:val="000000" w:themeColor="text1"/>
          <w:sz w:val="26"/>
          <w:szCs w:val="26"/>
        </w:rPr>
        <w:t>расходы бюджета округа</w:t>
      </w:r>
      <w:r w:rsidRPr="00B64F63">
        <w:rPr>
          <w:b/>
          <w:color w:val="000000" w:themeColor="text1"/>
          <w:sz w:val="26"/>
          <w:szCs w:val="26"/>
        </w:rPr>
        <w:t xml:space="preserve"> </w:t>
      </w:r>
      <w:bookmarkStart w:id="2" w:name="_Hlk190244026"/>
      <w:r w:rsidRPr="00B64F63">
        <w:rPr>
          <w:color w:val="000000" w:themeColor="text1"/>
          <w:sz w:val="26"/>
          <w:szCs w:val="26"/>
        </w:rPr>
        <w:t xml:space="preserve">составили </w:t>
      </w:r>
      <w:r w:rsidR="00842078" w:rsidRPr="00B64F63">
        <w:rPr>
          <w:color w:val="000000" w:themeColor="text1"/>
          <w:sz w:val="26"/>
          <w:szCs w:val="26"/>
        </w:rPr>
        <w:t>8 392 294,67</w:t>
      </w:r>
      <w:r w:rsidRPr="00B64F63">
        <w:rPr>
          <w:color w:val="000000" w:themeColor="text1"/>
          <w:sz w:val="26"/>
          <w:szCs w:val="26"/>
        </w:rPr>
        <w:t xml:space="preserve"> рублей при плановых назначениях </w:t>
      </w:r>
      <w:r w:rsidR="00842078" w:rsidRPr="00B64F63">
        <w:rPr>
          <w:color w:val="000000" w:themeColor="text1"/>
          <w:sz w:val="26"/>
          <w:szCs w:val="26"/>
        </w:rPr>
        <w:t>10 181 586,00</w:t>
      </w:r>
      <w:r w:rsidRPr="00B64F63">
        <w:rPr>
          <w:color w:val="000000" w:themeColor="text1"/>
          <w:sz w:val="26"/>
          <w:szCs w:val="26"/>
        </w:rPr>
        <w:t xml:space="preserve"> рублей, процент выполнения </w:t>
      </w:r>
      <w:r w:rsidR="00842078" w:rsidRPr="00B64F63">
        <w:rPr>
          <w:color w:val="000000" w:themeColor="text1"/>
          <w:sz w:val="26"/>
          <w:szCs w:val="26"/>
        </w:rPr>
        <w:t>82,4</w:t>
      </w:r>
      <w:r w:rsidRPr="00B64F63">
        <w:rPr>
          <w:color w:val="000000" w:themeColor="text1"/>
          <w:sz w:val="26"/>
          <w:szCs w:val="26"/>
        </w:rPr>
        <w:t xml:space="preserve"> %.</w:t>
      </w:r>
    </w:p>
    <w:bookmarkEnd w:id="2"/>
    <w:bookmarkEnd w:id="1"/>
    <w:p w14:paraId="29E49607" w14:textId="77777777" w:rsidR="009C2B60" w:rsidRPr="00B64F63" w:rsidRDefault="009C2B60" w:rsidP="009C2B60">
      <w:pPr>
        <w:ind w:firstLine="709"/>
        <w:jc w:val="both"/>
        <w:rPr>
          <w:color w:val="000000" w:themeColor="text1"/>
          <w:sz w:val="26"/>
          <w:szCs w:val="26"/>
        </w:rPr>
      </w:pPr>
    </w:p>
    <w:p w14:paraId="415C5B04" w14:textId="77777777" w:rsidR="009C2B60" w:rsidRPr="00B64F63" w:rsidRDefault="009C2B60" w:rsidP="009C2B60">
      <w:pPr>
        <w:ind w:firstLine="709"/>
        <w:jc w:val="both"/>
        <w:rPr>
          <w:color w:val="000000" w:themeColor="text1"/>
          <w:sz w:val="26"/>
          <w:szCs w:val="26"/>
        </w:rPr>
      </w:pPr>
      <w:r w:rsidRPr="00B64F63">
        <w:rPr>
          <w:color w:val="000000" w:themeColor="text1"/>
          <w:sz w:val="26"/>
          <w:szCs w:val="26"/>
        </w:rPr>
        <w:t>Программное направление расходов:</w:t>
      </w:r>
    </w:p>
    <w:p w14:paraId="5438037C" w14:textId="410D731C" w:rsidR="009C2B60" w:rsidRPr="00B64F63" w:rsidRDefault="009C2B60" w:rsidP="00EB34A6">
      <w:pPr>
        <w:pStyle w:val="a4"/>
        <w:numPr>
          <w:ilvl w:val="0"/>
          <w:numId w:val="37"/>
        </w:numPr>
        <w:ind w:left="0" w:firstLine="709"/>
        <w:jc w:val="both"/>
        <w:rPr>
          <w:color w:val="000000" w:themeColor="text1"/>
          <w:sz w:val="26"/>
          <w:szCs w:val="26"/>
        </w:rPr>
      </w:pPr>
      <w:r w:rsidRPr="00B64F63">
        <w:rPr>
          <w:bCs/>
          <w:color w:val="000000" w:themeColor="text1"/>
          <w:sz w:val="26"/>
          <w:szCs w:val="26"/>
        </w:rPr>
        <w:t>Муниципальная программа «Содействие развитию предпринимательства в Вологодском муниципальном округе»</w:t>
      </w:r>
      <w:r w:rsidRPr="00B64F63">
        <w:rPr>
          <w:color w:val="000000" w:themeColor="text1"/>
          <w:sz w:val="26"/>
          <w:szCs w:val="26"/>
        </w:rPr>
        <w:t xml:space="preserve"> мероприятия направлены на:</w:t>
      </w:r>
    </w:p>
    <w:p w14:paraId="1D96E64A" w14:textId="7CD3F357" w:rsidR="00842078" w:rsidRPr="00B64F63" w:rsidRDefault="00842078" w:rsidP="00842078">
      <w:pPr>
        <w:jc w:val="both"/>
        <w:rPr>
          <w:color w:val="000000" w:themeColor="text1"/>
          <w:sz w:val="26"/>
          <w:szCs w:val="26"/>
        </w:rPr>
      </w:pPr>
    </w:p>
    <w:tbl>
      <w:tblPr>
        <w:tblW w:w="9840" w:type="dxa"/>
        <w:tblLook w:val="04A0" w:firstRow="1" w:lastRow="0" w:firstColumn="1" w:lastColumn="0" w:noHBand="0" w:noVBand="1"/>
      </w:tblPr>
      <w:tblGrid>
        <w:gridCol w:w="4957"/>
        <w:gridCol w:w="940"/>
        <w:gridCol w:w="1380"/>
        <w:gridCol w:w="1380"/>
        <w:gridCol w:w="1183"/>
      </w:tblGrid>
      <w:tr w:rsidR="00B64F63" w:rsidRPr="00B64F63" w14:paraId="1CDA5148" w14:textId="77777777" w:rsidTr="00EB34A6">
        <w:trPr>
          <w:trHeight w:val="57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14D0A" w14:textId="77777777" w:rsidR="00EB34A6" w:rsidRPr="00B64F63" w:rsidRDefault="00EB34A6">
            <w:pPr>
              <w:jc w:val="center"/>
              <w:rPr>
                <w:b/>
                <w:bCs/>
                <w:color w:val="000000" w:themeColor="text1"/>
                <w:sz w:val="18"/>
                <w:szCs w:val="18"/>
              </w:rPr>
            </w:pPr>
            <w:r w:rsidRPr="00B64F63">
              <w:rPr>
                <w:b/>
                <w:bCs/>
                <w:color w:val="000000" w:themeColor="text1"/>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F353434" w14:textId="77777777" w:rsidR="00EB34A6" w:rsidRPr="00B64F63" w:rsidRDefault="00EB34A6">
            <w:pPr>
              <w:jc w:val="center"/>
              <w:rPr>
                <w:b/>
                <w:bCs/>
                <w:color w:val="000000" w:themeColor="text1"/>
                <w:sz w:val="18"/>
                <w:szCs w:val="18"/>
              </w:rPr>
            </w:pPr>
            <w:r w:rsidRPr="00B64F63">
              <w:rPr>
                <w:b/>
                <w:bCs/>
                <w:color w:val="000000" w:themeColor="text1"/>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772071E0" w14:textId="77777777" w:rsidR="00EB34A6" w:rsidRPr="00B64F63" w:rsidRDefault="00EB34A6">
            <w:pPr>
              <w:jc w:val="center"/>
              <w:rPr>
                <w:b/>
                <w:bCs/>
                <w:color w:val="000000" w:themeColor="text1"/>
                <w:sz w:val="18"/>
                <w:szCs w:val="18"/>
              </w:rPr>
            </w:pPr>
            <w:r w:rsidRPr="00B64F63">
              <w:rPr>
                <w:b/>
                <w:bCs/>
                <w:color w:val="000000" w:themeColor="text1"/>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2BD870D" w14:textId="77777777" w:rsidR="00EB34A6" w:rsidRPr="00B64F63" w:rsidRDefault="00EB34A6">
            <w:pPr>
              <w:jc w:val="center"/>
              <w:rPr>
                <w:b/>
                <w:bCs/>
                <w:color w:val="000000" w:themeColor="text1"/>
                <w:sz w:val="18"/>
                <w:szCs w:val="18"/>
              </w:rPr>
            </w:pPr>
            <w:r w:rsidRPr="00B64F63">
              <w:rPr>
                <w:b/>
                <w:bCs/>
                <w:color w:val="000000" w:themeColor="text1"/>
                <w:sz w:val="18"/>
                <w:szCs w:val="18"/>
              </w:rPr>
              <w:t>Факт</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2BF2CE1F" w14:textId="77777777" w:rsidR="00EB34A6" w:rsidRPr="00B64F63" w:rsidRDefault="00EB34A6">
            <w:pPr>
              <w:jc w:val="center"/>
              <w:rPr>
                <w:b/>
                <w:bCs/>
                <w:color w:val="000000" w:themeColor="text1"/>
                <w:sz w:val="18"/>
                <w:szCs w:val="18"/>
              </w:rPr>
            </w:pPr>
            <w:r w:rsidRPr="00B64F63">
              <w:rPr>
                <w:b/>
                <w:bCs/>
                <w:color w:val="000000" w:themeColor="text1"/>
                <w:sz w:val="18"/>
                <w:szCs w:val="18"/>
              </w:rPr>
              <w:t>% исполнения</w:t>
            </w:r>
          </w:p>
        </w:tc>
      </w:tr>
      <w:tr w:rsidR="00B64F63" w:rsidRPr="00B64F63" w14:paraId="5242D050" w14:textId="77777777" w:rsidTr="00EB34A6">
        <w:trPr>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7E6CFEB6" w14:textId="0B005FF5" w:rsidR="00EB34A6" w:rsidRPr="00B64F63" w:rsidRDefault="00EB34A6">
            <w:pPr>
              <w:rPr>
                <w:color w:val="000000" w:themeColor="text1"/>
                <w:sz w:val="20"/>
                <w:szCs w:val="20"/>
              </w:rPr>
            </w:pPr>
            <w:r w:rsidRPr="00B64F63">
              <w:rPr>
                <w:color w:val="000000" w:themeColor="text1"/>
                <w:sz w:val="20"/>
                <w:szCs w:val="20"/>
              </w:rPr>
              <w:t>Изготовление полиграфической продукции для информирования субъектов малого и среднего предпринимательства</w:t>
            </w:r>
          </w:p>
        </w:tc>
        <w:tc>
          <w:tcPr>
            <w:tcW w:w="940" w:type="dxa"/>
            <w:tcBorders>
              <w:top w:val="nil"/>
              <w:left w:val="nil"/>
              <w:bottom w:val="single" w:sz="4" w:space="0" w:color="auto"/>
              <w:right w:val="single" w:sz="4" w:space="0" w:color="auto"/>
            </w:tcBorders>
            <w:shd w:val="clear" w:color="auto" w:fill="auto"/>
            <w:noWrap/>
            <w:vAlign w:val="bottom"/>
            <w:hideMark/>
          </w:tcPr>
          <w:p w14:paraId="367477DD" w14:textId="77777777" w:rsidR="00EB34A6" w:rsidRPr="00B64F63" w:rsidRDefault="00EB34A6">
            <w:pPr>
              <w:jc w:val="right"/>
              <w:rPr>
                <w:color w:val="000000" w:themeColor="text1"/>
                <w:sz w:val="20"/>
                <w:szCs w:val="20"/>
              </w:rPr>
            </w:pPr>
            <w:r w:rsidRPr="00B64F63">
              <w:rPr>
                <w:color w:val="000000" w:themeColor="text1"/>
                <w:sz w:val="20"/>
                <w:szCs w:val="20"/>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2D273AEB" w14:textId="77777777" w:rsidR="00EB34A6" w:rsidRPr="00B64F63" w:rsidRDefault="00EB34A6">
            <w:pPr>
              <w:jc w:val="right"/>
              <w:rPr>
                <w:color w:val="000000" w:themeColor="text1"/>
                <w:sz w:val="20"/>
                <w:szCs w:val="20"/>
              </w:rPr>
            </w:pPr>
            <w:r w:rsidRPr="00B64F63">
              <w:rPr>
                <w:color w:val="000000" w:themeColor="text1"/>
                <w:sz w:val="20"/>
                <w:szCs w:val="20"/>
              </w:rPr>
              <w:t>7 700,00</w:t>
            </w:r>
          </w:p>
        </w:tc>
        <w:tc>
          <w:tcPr>
            <w:tcW w:w="1380" w:type="dxa"/>
            <w:tcBorders>
              <w:top w:val="nil"/>
              <w:left w:val="nil"/>
              <w:bottom w:val="single" w:sz="4" w:space="0" w:color="auto"/>
              <w:right w:val="single" w:sz="4" w:space="0" w:color="auto"/>
            </w:tcBorders>
            <w:shd w:val="clear" w:color="auto" w:fill="auto"/>
            <w:noWrap/>
            <w:vAlign w:val="bottom"/>
            <w:hideMark/>
          </w:tcPr>
          <w:p w14:paraId="550C16D9" w14:textId="77777777" w:rsidR="00EB34A6" w:rsidRPr="00B64F63" w:rsidRDefault="00EB34A6">
            <w:pPr>
              <w:jc w:val="right"/>
              <w:rPr>
                <w:color w:val="000000" w:themeColor="text1"/>
                <w:sz w:val="20"/>
                <w:szCs w:val="20"/>
              </w:rPr>
            </w:pPr>
            <w:r w:rsidRPr="00B64F63">
              <w:rPr>
                <w:color w:val="000000" w:themeColor="text1"/>
                <w:sz w:val="20"/>
                <w:szCs w:val="20"/>
              </w:rPr>
              <w:t>7 700,00</w:t>
            </w:r>
          </w:p>
        </w:tc>
        <w:tc>
          <w:tcPr>
            <w:tcW w:w="1183" w:type="dxa"/>
            <w:tcBorders>
              <w:top w:val="nil"/>
              <w:left w:val="nil"/>
              <w:bottom w:val="single" w:sz="4" w:space="0" w:color="auto"/>
              <w:right w:val="single" w:sz="4" w:space="0" w:color="auto"/>
            </w:tcBorders>
            <w:shd w:val="clear" w:color="auto" w:fill="auto"/>
            <w:noWrap/>
            <w:vAlign w:val="bottom"/>
            <w:hideMark/>
          </w:tcPr>
          <w:p w14:paraId="4BD555A1" w14:textId="77777777" w:rsidR="00EB34A6" w:rsidRPr="00B64F63" w:rsidRDefault="00EB34A6">
            <w:pPr>
              <w:rPr>
                <w:color w:val="000000" w:themeColor="text1"/>
                <w:sz w:val="20"/>
                <w:szCs w:val="20"/>
              </w:rPr>
            </w:pPr>
            <w:r w:rsidRPr="00B64F63">
              <w:rPr>
                <w:color w:val="000000" w:themeColor="text1"/>
                <w:sz w:val="20"/>
                <w:szCs w:val="20"/>
              </w:rPr>
              <w:t>100,00%</w:t>
            </w:r>
          </w:p>
        </w:tc>
      </w:tr>
      <w:tr w:rsidR="00B64F63" w:rsidRPr="00B64F63" w14:paraId="3C485CBE" w14:textId="77777777" w:rsidTr="00EB34A6">
        <w:trPr>
          <w:trHeight w:val="85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683E6A32" w14:textId="77777777" w:rsidR="00EB34A6" w:rsidRPr="00B64F63" w:rsidRDefault="00EB34A6">
            <w:pPr>
              <w:rPr>
                <w:color w:val="000000" w:themeColor="text1"/>
                <w:sz w:val="20"/>
                <w:szCs w:val="20"/>
              </w:rPr>
            </w:pPr>
            <w:r w:rsidRPr="00B64F63">
              <w:rPr>
                <w:color w:val="000000" w:themeColor="text1"/>
                <w:sz w:val="20"/>
                <w:szCs w:val="20"/>
              </w:rPr>
              <w:t>Оказание консультационной и информационной поддержки субъектам малого бизнеса, социального предпринимательства и самозанятым гражданам</w:t>
            </w:r>
          </w:p>
        </w:tc>
        <w:tc>
          <w:tcPr>
            <w:tcW w:w="940" w:type="dxa"/>
            <w:tcBorders>
              <w:top w:val="nil"/>
              <w:left w:val="nil"/>
              <w:bottom w:val="single" w:sz="4" w:space="0" w:color="auto"/>
              <w:right w:val="single" w:sz="4" w:space="0" w:color="auto"/>
            </w:tcBorders>
            <w:shd w:val="clear" w:color="auto" w:fill="auto"/>
            <w:noWrap/>
            <w:vAlign w:val="bottom"/>
            <w:hideMark/>
          </w:tcPr>
          <w:p w14:paraId="3D7CF7E6" w14:textId="77777777" w:rsidR="00EB34A6" w:rsidRPr="00B64F63" w:rsidRDefault="00EB34A6">
            <w:pPr>
              <w:jc w:val="right"/>
              <w:rPr>
                <w:color w:val="000000" w:themeColor="text1"/>
                <w:sz w:val="20"/>
                <w:szCs w:val="20"/>
              </w:rPr>
            </w:pPr>
            <w:r w:rsidRPr="00B64F63">
              <w:rPr>
                <w:color w:val="000000" w:themeColor="text1"/>
                <w:sz w:val="20"/>
                <w:szCs w:val="20"/>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7E3F166E" w14:textId="77777777" w:rsidR="00EB34A6" w:rsidRPr="00B64F63" w:rsidRDefault="00EB34A6">
            <w:pPr>
              <w:jc w:val="right"/>
              <w:rPr>
                <w:color w:val="000000" w:themeColor="text1"/>
                <w:sz w:val="20"/>
                <w:szCs w:val="20"/>
              </w:rPr>
            </w:pPr>
            <w:r w:rsidRPr="00B64F63">
              <w:rPr>
                <w:color w:val="000000" w:themeColor="text1"/>
                <w:sz w:val="20"/>
                <w:szCs w:val="20"/>
              </w:rPr>
              <w:t>30 300,00</w:t>
            </w:r>
          </w:p>
        </w:tc>
        <w:tc>
          <w:tcPr>
            <w:tcW w:w="1380" w:type="dxa"/>
            <w:tcBorders>
              <w:top w:val="nil"/>
              <w:left w:val="nil"/>
              <w:bottom w:val="single" w:sz="4" w:space="0" w:color="auto"/>
              <w:right w:val="single" w:sz="4" w:space="0" w:color="auto"/>
            </w:tcBorders>
            <w:shd w:val="clear" w:color="auto" w:fill="auto"/>
            <w:noWrap/>
            <w:vAlign w:val="bottom"/>
            <w:hideMark/>
          </w:tcPr>
          <w:p w14:paraId="554C7F08" w14:textId="77777777" w:rsidR="00EB34A6" w:rsidRPr="00B64F63" w:rsidRDefault="00EB34A6">
            <w:pPr>
              <w:jc w:val="right"/>
              <w:rPr>
                <w:color w:val="000000" w:themeColor="text1"/>
                <w:sz w:val="20"/>
                <w:szCs w:val="20"/>
              </w:rPr>
            </w:pPr>
            <w:r w:rsidRPr="00B64F63">
              <w:rPr>
                <w:color w:val="000000" w:themeColor="text1"/>
                <w:sz w:val="20"/>
                <w:szCs w:val="20"/>
              </w:rPr>
              <w:t>30 254,00</w:t>
            </w:r>
          </w:p>
        </w:tc>
        <w:tc>
          <w:tcPr>
            <w:tcW w:w="1183" w:type="dxa"/>
            <w:tcBorders>
              <w:top w:val="nil"/>
              <w:left w:val="nil"/>
              <w:bottom w:val="single" w:sz="4" w:space="0" w:color="auto"/>
              <w:right w:val="single" w:sz="4" w:space="0" w:color="auto"/>
            </w:tcBorders>
            <w:shd w:val="clear" w:color="auto" w:fill="auto"/>
            <w:noWrap/>
            <w:vAlign w:val="bottom"/>
            <w:hideMark/>
          </w:tcPr>
          <w:p w14:paraId="72B24685" w14:textId="77777777" w:rsidR="00EB34A6" w:rsidRPr="00B64F63" w:rsidRDefault="00EB34A6">
            <w:pPr>
              <w:rPr>
                <w:color w:val="000000" w:themeColor="text1"/>
                <w:sz w:val="20"/>
                <w:szCs w:val="20"/>
              </w:rPr>
            </w:pPr>
            <w:r w:rsidRPr="00B64F63">
              <w:rPr>
                <w:color w:val="000000" w:themeColor="text1"/>
                <w:sz w:val="20"/>
                <w:szCs w:val="20"/>
              </w:rPr>
              <w:t>99,85%</w:t>
            </w:r>
          </w:p>
        </w:tc>
      </w:tr>
      <w:tr w:rsidR="00B64F63" w:rsidRPr="00B64F63" w14:paraId="6CA93FAD" w14:textId="77777777" w:rsidTr="00EB34A6">
        <w:trPr>
          <w:trHeight w:val="43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3F1ACBC0" w14:textId="28381813" w:rsidR="00EB34A6" w:rsidRPr="00B64F63" w:rsidRDefault="00EB34A6">
            <w:pPr>
              <w:rPr>
                <w:color w:val="000000" w:themeColor="text1"/>
                <w:sz w:val="20"/>
                <w:szCs w:val="20"/>
              </w:rPr>
            </w:pPr>
            <w:r w:rsidRPr="00B64F63">
              <w:rPr>
                <w:color w:val="000000" w:themeColor="text1"/>
                <w:sz w:val="20"/>
                <w:szCs w:val="20"/>
              </w:rPr>
              <w:t>Проведение конкурса среди торговых организаций «Хороший магазин»</w:t>
            </w:r>
          </w:p>
        </w:tc>
        <w:tc>
          <w:tcPr>
            <w:tcW w:w="940" w:type="dxa"/>
            <w:tcBorders>
              <w:top w:val="nil"/>
              <w:left w:val="nil"/>
              <w:bottom w:val="single" w:sz="4" w:space="0" w:color="auto"/>
              <w:right w:val="single" w:sz="4" w:space="0" w:color="auto"/>
            </w:tcBorders>
            <w:shd w:val="clear" w:color="auto" w:fill="auto"/>
            <w:noWrap/>
            <w:vAlign w:val="bottom"/>
            <w:hideMark/>
          </w:tcPr>
          <w:p w14:paraId="02075FB8" w14:textId="77777777" w:rsidR="00EB34A6" w:rsidRPr="00B64F63" w:rsidRDefault="00EB34A6">
            <w:pPr>
              <w:jc w:val="right"/>
              <w:rPr>
                <w:color w:val="000000" w:themeColor="text1"/>
                <w:sz w:val="20"/>
                <w:szCs w:val="20"/>
              </w:rPr>
            </w:pPr>
            <w:r w:rsidRPr="00B64F63">
              <w:rPr>
                <w:color w:val="000000" w:themeColor="text1"/>
                <w:sz w:val="20"/>
                <w:szCs w:val="20"/>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6FEFB696" w14:textId="77777777" w:rsidR="00EB34A6" w:rsidRPr="00B64F63" w:rsidRDefault="00EB34A6">
            <w:pPr>
              <w:jc w:val="right"/>
              <w:rPr>
                <w:color w:val="000000" w:themeColor="text1"/>
                <w:sz w:val="20"/>
                <w:szCs w:val="20"/>
              </w:rPr>
            </w:pPr>
            <w:r w:rsidRPr="00B64F63">
              <w:rPr>
                <w:color w:val="000000" w:themeColor="text1"/>
                <w:sz w:val="20"/>
                <w:szCs w:val="20"/>
              </w:rPr>
              <w:t>50 000,00</w:t>
            </w:r>
          </w:p>
        </w:tc>
        <w:tc>
          <w:tcPr>
            <w:tcW w:w="1380" w:type="dxa"/>
            <w:tcBorders>
              <w:top w:val="nil"/>
              <w:left w:val="nil"/>
              <w:bottom w:val="single" w:sz="4" w:space="0" w:color="auto"/>
              <w:right w:val="single" w:sz="4" w:space="0" w:color="auto"/>
            </w:tcBorders>
            <w:shd w:val="clear" w:color="auto" w:fill="auto"/>
            <w:noWrap/>
            <w:vAlign w:val="bottom"/>
            <w:hideMark/>
          </w:tcPr>
          <w:p w14:paraId="5A3C80CB" w14:textId="77777777" w:rsidR="00EB34A6" w:rsidRPr="00B64F63" w:rsidRDefault="00EB34A6">
            <w:pPr>
              <w:jc w:val="right"/>
              <w:rPr>
                <w:color w:val="000000" w:themeColor="text1"/>
                <w:sz w:val="20"/>
                <w:szCs w:val="20"/>
              </w:rPr>
            </w:pPr>
            <w:r w:rsidRPr="00B64F63">
              <w:rPr>
                <w:color w:val="000000" w:themeColor="text1"/>
                <w:sz w:val="20"/>
                <w:szCs w:val="20"/>
              </w:rPr>
              <w:t>50 000,00</w:t>
            </w:r>
          </w:p>
        </w:tc>
        <w:tc>
          <w:tcPr>
            <w:tcW w:w="1183" w:type="dxa"/>
            <w:tcBorders>
              <w:top w:val="nil"/>
              <w:left w:val="nil"/>
              <w:bottom w:val="single" w:sz="4" w:space="0" w:color="auto"/>
              <w:right w:val="single" w:sz="4" w:space="0" w:color="auto"/>
            </w:tcBorders>
            <w:shd w:val="clear" w:color="auto" w:fill="auto"/>
            <w:noWrap/>
            <w:vAlign w:val="bottom"/>
            <w:hideMark/>
          </w:tcPr>
          <w:p w14:paraId="5E25D6AB" w14:textId="77777777" w:rsidR="00EB34A6" w:rsidRPr="00B64F63" w:rsidRDefault="00EB34A6">
            <w:pPr>
              <w:rPr>
                <w:color w:val="000000" w:themeColor="text1"/>
                <w:sz w:val="20"/>
                <w:szCs w:val="20"/>
              </w:rPr>
            </w:pPr>
            <w:r w:rsidRPr="00B64F63">
              <w:rPr>
                <w:color w:val="000000" w:themeColor="text1"/>
                <w:sz w:val="20"/>
                <w:szCs w:val="20"/>
              </w:rPr>
              <w:t>100,00%</w:t>
            </w:r>
          </w:p>
        </w:tc>
      </w:tr>
      <w:tr w:rsidR="00B64F63" w:rsidRPr="00B64F63" w14:paraId="700BFED7" w14:textId="77777777" w:rsidTr="00EB34A6">
        <w:trPr>
          <w:trHeight w:val="148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33FCBCB8" w14:textId="77777777" w:rsidR="00EB34A6" w:rsidRPr="00B64F63" w:rsidRDefault="00EB34A6">
            <w:pPr>
              <w:rPr>
                <w:color w:val="000000" w:themeColor="text1"/>
                <w:sz w:val="20"/>
                <w:szCs w:val="20"/>
              </w:rPr>
            </w:pPr>
            <w:r w:rsidRPr="00B64F63">
              <w:rPr>
                <w:color w:val="000000" w:themeColor="text1"/>
                <w:sz w:val="20"/>
                <w:szCs w:val="20"/>
              </w:rPr>
              <w:t>Субсидии на приобретение специализированного автотранспорта для развития мобильной торговли в малонаселенных и (или) труднодоступных населенных пунктах Вологодского муниципального   округа для создания условий для развития мобильной торговли</w:t>
            </w:r>
          </w:p>
        </w:tc>
        <w:tc>
          <w:tcPr>
            <w:tcW w:w="940" w:type="dxa"/>
            <w:tcBorders>
              <w:top w:val="nil"/>
              <w:left w:val="nil"/>
              <w:bottom w:val="single" w:sz="4" w:space="0" w:color="auto"/>
              <w:right w:val="single" w:sz="4" w:space="0" w:color="auto"/>
            </w:tcBorders>
            <w:shd w:val="clear" w:color="auto" w:fill="auto"/>
            <w:noWrap/>
            <w:vAlign w:val="bottom"/>
            <w:hideMark/>
          </w:tcPr>
          <w:p w14:paraId="01E0B5D7" w14:textId="77777777" w:rsidR="00EB34A6" w:rsidRPr="00B64F63" w:rsidRDefault="00EB34A6">
            <w:pPr>
              <w:jc w:val="right"/>
              <w:rPr>
                <w:color w:val="000000" w:themeColor="text1"/>
                <w:sz w:val="20"/>
                <w:szCs w:val="20"/>
              </w:rPr>
            </w:pPr>
            <w:r w:rsidRPr="00B64F63">
              <w:rPr>
                <w:color w:val="000000" w:themeColor="text1"/>
                <w:sz w:val="20"/>
                <w:szCs w:val="20"/>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24ACA82A" w14:textId="77777777" w:rsidR="00EB34A6" w:rsidRPr="00B64F63" w:rsidRDefault="00EB34A6">
            <w:pPr>
              <w:jc w:val="right"/>
              <w:rPr>
                <w:color w:val="000000" w:themeColor="text1"/>
                <w:sz w:val="20"/>
                <w:szCs w:val="20"/>
              </w:rPr>
            </w:pPr>
            <w:r w:rsidRPr="00B64F63">
              <w:rPr>
                <w:color w:val="000000" w:themeColor="text1"/>
                <w:sz w:val="20"/>
                <w:szCs w:val="20"/>
              </w:rPr>
              <w:t>833 000,00</w:t>
            </w:r>
          </w:p>
        </w:tc>
        <w:tc>
          <w:tcPr>
            <w:tcW w:w="1380" w:type="dxa"/>
            <w:tcBorders>
              <w:top w:val="nil"/>
              <w:left w:val="nil"/>
              <w:bottom w:val="single" w:sz="4" w:space="0" w:color="auto"/>
              <w:right w:val="single" w:sz="4" w:space="0" w:color="auto"/>
            </w:tcBorders>
            <w:shd w:val="clear" w:color="auto" w:fill="auto"/>
            <w:noWrap/>
            <w:vAlign w:val="bottom"/>
            <w:hideMark/>
          </w:tcPr>
          <w:p w14:paraId="0EBC0970" w14:textId="77777777" w:rsidR="00EB34A6" w:rsidRPr="00B64F63" w:rsidRDefault="00EB34A6">
            <w:pPr>
              <w:jc w:val="right"/>
              <w:rPr>
                <w:color w:val="000000" w:themeColor="text1"/>
                <w:sz w:val="20"/>
                <w:szCs w:val="20"/>
              </w:rPr>
            </w:pPr>
            <w:r w:rsidRPr="00B64F63">
              <w:rPr>
                <w:color w:val="000000" w:themeColor="text1"/>
                <w:sz w:val="20"/>
                <w:szCs w:val="20"/>
              </w:rPr>
              <w:t>832 167,00</w:t>
            </w:r>
          </w:p>
        </w:tc>
        <w:tc>
          <w:tcPr>
            <w:tcW w:w="1183" w:type="dxa"/>
            <w:tcBorders>
              <w:top w:val="nil"/>
              <w:left w:val="nil"/>
              <w:bottom w:val="single" w:sz="4" w:space="0" w:color="auto"/>
              <w:right w:val="single" w:sz="4" w:space="0" w:color="auto"/>
            </w:tcBorders>
            <w:shd w:val="clear" w:color="auto" w:fill="auto"/>
            <w:noWrap/>
            <w:vAlign w:val="bottom"/>
            <w:hideMark/>
          </w:tcPr>
          <w:p w14:paraId="5EC2BE50" w14:textId="77777777" w:rsidR="00EB34A6" w:rsidRPr="00B64F63" w:rsidRDefault="00EB34A6">
            <w:pPr>
              <w:rPr>
                <w:color w:val="000000" w:themeColor="text1"/>
                <w:sz w:val="20"/>
                <w:szCs w:val="20"/>
              </w:rPr>
            </w:pPr>
            <w:r w:rsidRPr="00B64F63">
              <w:rPr>
                <w:color w:val="000000" w:themeColor="text1"/>
                <w:sz w:val="20"/>
                <w:szCs w:val="20"/>
              </w:rPr>
              <w:t>99,90%</w:t>
            </w:r>
          </w:p>
        </w:tc>
      </w:tr>
      <w:tr w:rsidR="00B64F63" w:rsidRPr="00B64F63" w14:paraId="6AD32824" w14:textId="77777777" w:rsidTr="00EB34A6">
        <w:trPr>
          <w:trHeight w:val="148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173C8102" w14:textId="77777777" w:rsidR="00EB34A6" w:rsidRPr="00B64F63" w:rsidRDefault="00EB34A6">
            <w:pPr>
              <w:rPr>
                <w:color w:val="000000" w:themeColor="text1"/>
                <w:sz w:val="20"/>
                <w:szCs w:val="20"/>
              </w:rPr>
            </w:pPr>
            <w:r w:rsidRPr="00B64F63">
              <w:rPr>
                <w:color w:val="000000" w:themeColor="text1"/>
                <w:sz w:val="20"/>
                <w:szCs w:val="20"/>
              </w:rPr>
              <w:t>Субсидии на приобретение специализированного автотранспорта для развития мобильной торговли в малонаселенных и (или) труднодоступных населенных пунктах Вологодского муниципального   округа для создания условий для развития мобильной торговли</w:t>
            </w:r>
          </w:p>
        </w:tc>
        <w:tc>
          <w:tcPr>
            <w:tcW w:w="940" w:type="dxa"/>
            <w:tcBorders>
              <w:top w:val="nil"/>
              <w:left w:val="nil"/>
              <w:bottom w:val="single" w:sz="4" w:space="0" w:color="auto"/>
              <w:right w:val="single" w:sz="4" w:space="0" w:color="auto"/>
            </w:tcBorders>
            <w:shd w:val="clear" w:color="auto" w:fill="auto"/>
            <w:noWrap/>
            <w:vAlign w:val="bottom"/>
            <w:hideMark/>
          </w:tcPr>
          <w:p w14:paraId="072DE9CB" w14:textId="77777777" w:rsidR="00EB34A6" w:rsidRPr="00B64F63" w:rsidRDefault="00EB34A6">
            <w:pPr>
              <w:jc w:val="right"/>
              <w:rPr>
                <w:color w:val="000000" w:themeColor="text1"/>
                <w:sz w:val="20"/>
                <w:szCs w:val="20"/>
              </w:rPr>
            </w:pPr>
            <w:r w:rsidRPr="00B64F63">
              <w:rPr>
                <w:color w:val="000000" w:themeColor="text1"/>
                <w:sz w:val="20"/>
                <w:szCs w:val="20"/>
              </w:rPr>
              <w:t>03.03.38</w:t>
            </w:r>
          </w:p>
        </w:tc>
        <w:tc>
          <w:tcPr>
            <w:tcW w:w="1380" w:type="dxa"/>
            <w:tcBorders>
              <w:top w:val="nil"/>
              <w:left w:val="nil"/>
              <w:bottom w:val="single" w:sz="4" w:space="0" w:color="auto"/>
              <w:right w:val="single" w:sz="4" w:space="0" w:color="auto"/>
            </w:tcBorders>
            <w:shd w:val="clear" w:color="000000" w:fill="FFFFFF"/>
            <w:noWrap/>
            <w:vAlign w:val="bottom"/>
            <w:hideMark/>
          </w:tcPr>
          <w:p w14:paraId="076ECFD7" w14:textId="77777777" w:rsidR="00EB34A6" w:rsidRPr="00B64F63" w:rsidRDefault="00EB34A6">
            <w:pPr>
              <w:jc w:val="right"/>
              <w:rPr>
                <w:color w:val="000000" w:themeColor="text1"/>
                <w:sz w:val="20"/>
                <w:szCs w:val="20"/>
              </w:rPr>
            </w:pPr>
            <w:r w:rsidRPr="00B64F63">
              <w:rPr>
                <w:color w:val="000000" w:themeColor="text1"/>
                <w:sz w:val="20"/>
                <w:szCs w:val="20"/>
              </w:rPr>
              <w:t>1 666 833,00</w:t>
            </w:r>
          </w:p>
        </w:tc>
        <w:tc>
          <w:tcPr>
            <w:tcW w:w="1380" w:type="dxa"/>
            <w:tcBorders>
              <w:top w:val="nil"/>
              <w:left w:val="nil"/>
              <w:bottom w:val="single" w:sz="4" w:space="0" w:color="auto"/>
              <w:right w:val="single" w:sz="4" w:space="0" w:color="auto"/>
            </w:tcBorders>
            <w:shd w:val="clear" w:color="auto" w:fill="auto"/>
            <w:noWrap/>
            <w:vAlign w:val="bottom"/>
            <w:hideMark/>
          </w:tcPr>
          <w:p w14:paraId="41281C55" w14:textId="77777777" w:rsidR="00EB34A6" w:rsidRPr="00B64F63" w:rsidRDefault="00EB34A6">
            <w:pPr>
              <w:jc w:val="right"/>
              <w:rPr>
                <w:color w:val="000000" w:themeColor="text1"/>
                <w:sz w:val="20"/>
                <w:szCs w:val="20"/>
              </w:rPr>
            </w:pPr>
            <w:r w:rsidRPr="00B64F63">
              <w:rPr>
                <w:color w:val="000000" w:themeColor="text1"/>
                <w:sz w:val="20"/>
                <w:szCs w:val="20"/>
              </w:rPr>
              <w:t>1 666 833,00</w:t>
            </w:r>
          </w:p>
        </w:tc>
        <w:tc>
          <w:tcPr>
            <w:tcW w:w="1183" w:type="dxa"/>
            <w:tcBorders>
              <w:top w:val="nil"/>
              <w:left w:val="nil"/>
              <w:bottom w:val="single" w:sz="4" w:space="0" w:color="auto"/>
              <w:right w:val="single" w:sz="4" w:space="0" w:color="auto"/>
            </w:tcBorders>
            <w:shd w:val="clear" w:color="auto" w:fill="auto"/>
            <w:noWrap/>
            <w:vAlign w:val="bottom"/>
            <w:hideMark/>
          </w:tcPr>
          <w:p w14:paraId="3AD3CFAE" w14:textId="77777777" w:rsidR="00EB34A6" w:rsidRPr="00B64F63" w:rsidRDefault="00EB34A6">
            <w:pPr>
              <w:rPr>
                <w:color w:val="000000" w:themeColor="text1"/>
                <w:sz w:val="20"/>
                <w:szCs w:val="20"/>
              </w:rPr>
            </w:pPr>
            <w:r w:rsidRPr="00B64F63">
              <w:rPr>
                <w:color w:val="000000" w:themeColor="text1"/>
                <w:sz w:val="20"/>
                <w:szCs w:val="20"/>
              </w:rPr>
              <w:t>100,00%</w:t>
            </w:r>
          </w:p>
        </w:tc>
      </w:tr>
      <w:tr w:rsidR="00B64F63" w:rsidRPr="00B64F63" w14:paraId="213F78F0" w14:textId="77777777" w:rsidTr="00EB34A6">
        <w:trPr>
          <w:trHeight w:val="1470"/>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41B7D66D" w14:textId="6F6346FA" w:rsidR="00EB34A6" w:rsidRPr="00B64F63" w:rsidRDefault="00EB34A6">
            <w:pPr>
              <w:rPr>
                <w:color w:val="000000" w:themeColor="text1"/>
                <w:sz w:val="20"/>
                <w:szCs w:val="20"/>
              </w:rPr>
            </w:pPr>
            <w:r w:rsidRPr="00B64F63">
              <w:rPr>
                <w:color w:val="000000" w:themeColor="text1"/>
                <w:sz w:val="20"/>
                <w:szCs w:val="20"/>
              </w:rPr>
              <w:t>Субсидии юридическим лицам и индивидуальным предпринимателям на возмещение части затрат на ГСМ, для обеспечения жителей малонаселенных и (или) труднодоступных населенных пунктов Вологодского муниципального округа продовольственными товарами</w:t>
            </w:r>
          </w:p>
        </w:tc>
        <w:tc>
          <w:tcPr>
            <w:tcW w:w="940" w:type="dxa"/>
            <w:tcBorders>
              <w:top w:val="nil"/>
              <w:left w:val="nil"/>
              <w:bottom w:val="single" w:sz="4" w:space="0" w:color="auto"/>
              <w:right w:val="single" w:sz="4" w:space="0" w:color="auto"/>
            </w:tcBorders>
            <w:shd w:val="clear" w:color="auto" w:fill="auto"/>
            <w:noWrap/>
            <w:vAlign w:val="bottom"/>
            <w:hideMark/>
          </w:tcPr>
          <w:p w14:paraId="44A9FC6C" w14:textId="77777777" w:rsidR="00EB34A6" w:rsidRPr="00B64F63" w:rsidRDefault="00EB34A6">
            <w:pPr>
              <w:jc w:val="right"/>
              <w:rPr>
                <w:color w:val="000000" w:themeColor="text1"/>
                <w:sz w:val="20"/>
                <w:szCs w:val="20"/>
              </w:rPr>
            </w:pPr>
            <w:r w:rsidRPr="00B64F63">
              <w:rPr>
                <w:color w:val="000000" w:themeColor="text1"/>
                <w:sz w:val="20"/>
                <w:szCs w:val="20"/>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4845997E" w14:textId="77777777" w:rsidR="00EB34A6" w:rsidRPr="00B64F63" w:rsidRDefault="00EB34A6">
            <w:pPr>
              <w:jc w:val="right"/>
              <w:rPr>
                <w:color w:val="000000" w:themeColor="text1"/>
                <w:sz w:val="20"/>
                <w:szCs w:val="20"/>
              </w:rPr>
            </w:pPr>
            <w:r w:rsidRPr="00B64F63">
              <w:rPr>
                <w:color w:val="000000" w:themeColor="text1"/>
                <w:sz w:val="20"/>
                <w:szCs w:val="20"/>
              </w:rPr>
              <w:t>73 100,00</w:t>
            </w:r>
          </w:p>
        </w:tc>
        <w:tc>
          <w:tcPr>
            <w:tcW w:w="1380" w:type="dxa"/>
            <w:tcBorders>
              <w:top w:val="nil"/>
              <w:left w:val="nil"/>
              <w:bottom w:val="single" w:sz="4" w:space="0" w:color="auto"/>
              <w:right w:val="single" w:sz="4" w:space="0" w:color="auto"/>
            </w:tcBorders>
            <w:shd w:val="clear" w:color="auto" w:fill="auto"/>
            <w:noWrap/>
            <w:vAlign w:val="bottom"/>
            <w:hideMark/>
          </w:tcPr>
          <w:p w14:paraId="311E63F2" w14:textId="77777777" w:rsidR="00EB34A6" w:rsidRPr="00B64F63" w:rsidRDefault="00EB34A6">
            <w:pPr>
              <w:jc w:val="right"/>
              <w:rPr>
                <w:color w:val="000000" w:themeColor="text1"/>
                <w:sz w:val="20"/>
                <w:szCs w:val="20"/>
              </w:rPr>
            </w:pPr>
            <w:r w:rsidRPr="00B64F63">
              <w:rPr>
                <w:color w:val="000000" w:themeColor="text1"/>
                <w:sz w:val="20"/>
                <w:szCs w:val="20"/>
              </w:rPr>
              <w:t>53 863,94</w:t>
            </w:r>
          </w:p>
        </w:tc>
        <w:tc>
          <w:tcPr>
            <w:tcW w:w="1183" w:type="dxa"/>
            <w:tcBorders>
              <w:top w:val="nil"/>
              <w:left w:val="nil"/>
              <w:bottom w:val="single" w:sz="4" w:space="0" w:color="auto"/>
              <w:right w:val="single" w:sz="4" w:space="0" w:color="auto"/>
            </w:tcBorders>
            <w:shd w:val="clear" w:color="auto" w:fill="auto"/>
            <w:noWrap/>
            <w:vAlign w:val="bottom"/>
            <w:hideMark/>
          </w:tcPr>
          <w:p w14:paraId="75ED0757" w14:textId="77777777" w:rsidR="00EB34A6" w:rsidRPr="00B64F63" w:rsidRDefault="00EB34A6">
            <w:pPr>
              <w:rPr>
                <w:color w:val="000000" w:themeColor="text1"/>
                <w:sz w:val="20"/>
                <w:szCs w:val="20"/>
              </w:rPr>
            </w:pPr>
            <w:r w:rsidRPr="00B64F63">
              <w:rPr>
                <w:color w:val="000000" w:themeColor="text1"/>
                <w:sz w:val="20"/>
                <w:szCs w:val="20"/>
              </w:rPr>
              <w:t>73,69%</w:t>
            </w:r>
          </w:p>
        </w:tc>
      </w:tr>
      <w:tr w:rsidR="00B64F63" w:rsidRPr="00B64F63" w14:paraId="45BAC9E9" w14:textId="77777777" w:rsidTr="00EB34A6">
        <w:trPr>
          <w:trHeight w:val="1390"/>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1B0F4B0F" w14:textId="44B40FA4" w:rsidR="00EB34A6" w:rsidRPr="00B64F63" w:rsidRDefault="00EB34A6">
            <w:pPr>
              <w:rPr>
                <w:color w:val="000000" w:themeColor="text1"/>
                <w:sz w:val="20"/>
                <w:szCs w:val="20"/>
              </w:rPr>
            </w:pPr>
            <w:r w:rsidRPr="00B64F63">
              <w:rPr>
                <w:color w:val="000000" w:themeColor="text1"/>
                <w:sz w:val="20"/>
                <w:szCs w:val="20"/>
              </w:rPr>
              <w:t>Субсидии юридическим лицам и индивидуальным предпринимателям на возмещение части затрат на ГСМ, для обеспечения жителей малонаселенных и (или) труднодоступных населенных пунктов Вологодского муниципального округа продовольственными товарами</w:t>
            </w:r>
          </w:p>
        </w:tc>
        <w:tc>
          <w:tcPr>
            <w:tcW w:w="940" w:type="dxa"/>
            <w:tcBorders>
              <w:top w:val="nil"/>
              <w:left w:val="nil"/>
              <w:bottom w:val="single" w:sz="4" w:space="0" w:color="auto"/>
              <w:right w:val="single" w:sz="4" w:space="0" w:color="auto"/>
            </w:tcBorders>
            <w:shd w:val="clear" w:color="auto" w:fill="auto"/>
            <w:noWrap/>
            <w:vAlign w:val="bottom"/>
            <w:hideMark/>
          </w:tcPr>
          <w:p w14:paraId="34BF36F2" w14:textId="77777777" w:rsidR="00EB34A6" w:rsidRPr="00B64F63" w:rsidRDefault="00EB34A6">
            <w:pPr>
              <w:jc w:val="right"/>
              <w:rPr>
                <w:color w:val="000000" w:themeColor="text1"/>
                <w:sz w:val="20"/>
                <w:szCs w:val="20"/>
              </w:rPr>
            </w:pPr>
            <w:r w:rsidRPr="00B64F63">
              <w:rPr>
                <w:color w:val="000000" w:themeColor="text1"/>
                <w:sz w:val="20"/>
                <w:szCs w:val="20"/>
              </w:rPr>
              <w:t>03.03.94</w:t>
            </w:r>
          </w:p>
        </w:tc>
        <w:tc>
          <w:tcPr>
            <w:tcW w:w="1380" w:type="dxa"/>
            <w:tcBorders>
              <w:top w:val="nil"/>
              <w:left w:val="nil"/>
              <w:bottom w:val="single" w:sz="4" w:space="0" w:color="auto"/>
              <w:right w:val="single" w:sz="4" w:space="0" w:color="auto"/>
            </w:tcBorders>
            <w:shd w:val="clear" w:color="000000" w:fill="FFFFFF"/>
            <w:noWrap/>
            <w:vAlign w:val="bottom"/>
            <w:hideMark/>
          </w:tcPr>
          <w:p w14:paraId="26ABBA1B" w14:textId="77777777" w:rsidR="00EB34A6" w:rsidRPr="00B64F63" w:rsidRDefault="00EB34A6">
            <w:pPr>
              <w:jc w:val="right"/>
              <w:rPr>
                <w:color w:val="000000" w:themeColor="text1"/>
                <w:sz w:val="20"/>
                <w:szCs w:val="20"/>
              </w:rPr>
            </w:pPr>
            <w:r w:rsidRPr="00B64F63">
              <w:rPr>
                <w:color w:val="000000" w:themeColor="text1"/>
                <w:sz w:val="20"/>
                <w:szCs w:val="20"/>
              </w:rPr>
              <w:t>1 388 900,00</w:t>
            </w:r>
          </w:p>
        </w:tc>
        <w:tc>
          <w:tcPr>
            <w:tcW w:w="1380" w:type="dxa"/>
            <w:tcBorders>
              <w:top w:val="nil"/>
              <w:left w:val="nil"/>
              <w:bottom w:val="single" w:sz="4" w:space="0" w:color="auto"/>
              <w:right w:val="single" w:sz="4" w:space="0" w:color="auto"/>
            </w:tcBorders>
            <w:shd w:val="clear" w:color="auto" w:fill="auto"/>
            <w:noWrap/>
            <w:vAlign w:val="bottom"/>
            <w:hideMark/>
          </w:tcPr>
          <w:p w14:paraId="250F6FA2" w14:textId="77777777" w:rsidR="00EB34A6" w:rsidRPr="00B64F63" w:rsidRDefault="00EB34A6">
            <w:pPr>
              <w:jc w:val="right"/>
              <w:rPr>
                <w:color w:val="000000" w:themeColor="text1"/>
                <w:sz w:val="20"/>
                <w:szCs w:val="20"/>
              </w:rPr>
            </w:pPr>
            <w:r w:rsidRPr="00B64F63">
              <w:rPr>
                <w:color w:val="000000" w:themeColor="text1"/>
                <w:sz w:val="20"/>
                <w:szCs w:val="20"/>
              </w:rPr>
              <w:t>1 023 415,01</w:t>
            </w:r>
          </w:p>
        </w:tc>
        <w:tc>
          <w:tcPr>
            <w:tcW w:w="1183" w:type="dxa"/>
            <w:tcBorders>
              <w:top w:val="nil"/>
              <w:left w:val="nil"/>
              <w:bottom w:val="single" w:sz="4" w:space="0" w:color="auto"/>
              <w:right w:val="single" w:sz="4" w:space="0" w:color="auto"/>
            </w:tcBorders>
            <w:shd w:val="clear" w:color="auto" w:fill="auto"/>
            <w:noWrap/>
            <w:vAlign w:val="bottom"/>
            <w:hideMark/>
          </w:tcPr>
          <w:p w14:paraId="5C3A5AD0" w14:textId="77777777" w:rsidR="00EB34A6" w:rsidRPr="00B64F63" w:rsidRDefault="00EB34A6">
            <w:pPr>
              <w:rPr>
                <w:color w:val="000000" w:themeColor="text1"/>
                <w:sz w:val="20"/>
                <w:szCs w:val="20"/>
              </w:rPr>
            </w:pPr>
            <w:r w:rsidRPr="00B64F63">
              <w:rPr>
                <w:color w:val="000000" w:themeColor="text1"/>
                <w:sz w:val="20"/>
                <w:szCs w:val="20"/>
              </w:rPr>
              <w:t>73,69%</w:t>
            </w:r>
          </w:p>
        </w:tc>
      </w:tr>
      <w:tr w:rsidR="00B64F63" w:rsidRPr="00B64F63" w14:paraId="4D9B0774" w14:textId="77777777" w:rsidTr="00EB34A6">
        <w:trPr>
          <w:trHeight w:val="940"/>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29E0BC26" w14:textId="77777777" w:rsidR="00EB34A6" w:rsidRPr="00B64F63" w:rsidRDefault="00EB34A6">
            <w:pPr>
              <w:rPr>
                <w:color w:val="000000" w:themeColor="text1"/>
                <w:sz w:val="20"/>
                <w:szCs w:val="20"/>
              </w:rPr>
            </w:pPr>
            <w:r w:rsidRPr="00B64F63">
              <w:rPr>
                <w:color w:val="000000" w:themeColor="text1"/>
                <w:sz w:val="20"/>
                <w:szCs w:val="20"/>
              </w:rPr>
              <w:t>Субсидии на доставку товаров в социально значимые магазины в малонаселённых и (или) труднодоступных населённых пунктах Вологодского муниципального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2D9EC2BD" w14:textId="77777777" w:rsidR="00EB34A6" w:rsidRPr="00B64F63" w:rsidRDefault="00EB34A6">
            <w:pPr>
              <w:jc w:val="right"/>
              <w:rPr>
                <w:color w:val="000000" w:themeColor="text1"/>
                <w:sz w:val="20"/>
                <w:szCs w:val="20"/>
              </w:rPr>
            </w:pPr>
            <w:r w:rsidRPr="00B64F63">
              <w:rPr>
                <w:color w:val="000000" w:themeColor="text1"/>
                <w:sz w:val="20"/>
                <w:szCs w:val="20"/>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3EA1AAB2" w14:textId="77777777" w:rsidR="00EB34A6" w:rsidRPr="00B64F63" w:rsidRDefault="00EB34A6">
            <w:pPr>
              <w:jc w:val="right"/>
              <w:rPr>
                <w:color w:val="000000" w:themeColor="text1"/>
                <w:sz w:val="20"/>
                <w:szCs w:val="20"/>
              </w:rPr>
            </w:pPr>
            <w:r w:rsidRPr="00B64F63">
              <w:rPr>
                <w:color w:val="000000" w:themeColor="text1"/>
                <w:sz w:val="20"/>
                <w:szCs w:val="20"/>
              </w:rPr>
              <w:t>79 053,00</w:t>
            </w:r>
          </w:p>
        </w:tc>
        <w:tc>
          <w:tcPr>
            <w:tcW w:w="1380" w:type="dxa"/>
            <w:tcBorders>
              <w:top w:val="nil"/>
              <w:left w:val="nil"/>
              <w:bottom w:val="single" w:sz="4" w:space="0" w:color="auto"/>
              <w:right w:val="single" w:sz="4" w:space="0" w:color="auto"/>
            </w:tcBorders>
            <w:shd w:val="clear" w:color="auto" w:fill="auto"/>
            <w:noWrap/>
            <w:vAlign w:val="bottom"/>
            <w:hideMark/>
          </w:tcPr>
          <w:p w14:paraId="5B1E46EE" w14:textId="77777777" w:rsidR="00EB34A6" w:rsidRPr="00B64F63" w:rsidRDefault="00EB34A6">
            <w:pPr>
              <w:jc w:val="right"/>
              <w:rPr>
                <w:color w:val="000000" w:themeColor="text1"/>
                <w:sz w:val="20"/>
                <w:szCs w:val="20"/>
              </w:rPr>
            </w:pPr>
            <w:r w:rsidRPr="00B64F63">
              <w:rPr>
                <w:color w:val="000000" w:themeColor="text1"/>
                <w:sz w:val="20"/>
                <w:szCs w:val="20"/>
              </w:rPr>
              <w:t>29 256,36</w:t>
            </w:r>
          </w:p>
        </w:tc>
        <w:tc>
          <w:tcPr>
            <w:tcW w:w="1183" w:type="dxa"/>
            <w:tcBorders>
              <w:top w:val="nil"/>
              <w:left w:val="nil"/>
              <w:bottom w:val="single" w:sz="4" w:space="0" w:color="auto"/>
              <w:right w:val="single" w:sz="4" w:space="0" w:color="auto"/>
            </w:tcBorders>
            <w:shd w:val="clear" w:color="auto" w:fill="auto"/>
            <w:noWrap/>
            <w:vAlign w:val="bottom"/>
            <w:hideMark/>
          </w:tcPr>
          <w:p w14:paraId="3393F141" w14:textId="77777777" w:rsidR="00EB34A6" w:rsidRPr="00B64F63" w:rsidRDefault="00EB34A6">
            <w:pPr>
              <w:rPr>
                <w:color w:val="000000" w:themeColor="text1"/>
                <w:sz w:val="20"/>
                <w:szCs w:val="20"/>
              </w:rPr>
            </w:pPr>
            <w:r w:rsidRPr="00B64F63">
              <w:rPr>
                <w:color w:val="000000" w:themeColor="text1"/>
                <w:sz w:val="20"/>
                <w:szCs w:val="20"/>
              </w:rPr>
              <w:t>37,01%</w:t>
            </w:r>
          </w:p>
        </w:tc>
      </w:tr>
      <w:tr w:rsidR="00B64F63" w:rsidRPr="00B64F63" w14:paraId="1D7D5BCD" w14:textId="77777777" w:rsidTr="00EB34A6">
        <w:trPr>
          <w:trHeight w:val="990"/>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4F79D9DC" w14:textId="77777777" w:rsidR="00EB34A6" w:rsidRPr="00B64F63" w:rsidRDefault="00EB34A6">
            <w:pPr>
              <w:rPr>
                <w:color w:val="000000" w:themeColor="text1"/>
                <w:sz w:val="20"/>
                <w:szCs w:val="20"/>
              </w:rPr>
            </w:pPr>
            <w:r w:rsidRPr="00B64F63">
              <w:rPr>
                <w:color w:val="000000" w:themeColor="text1"/>
                <w:sz w:val="20"/>
                <w:szCs w:val="20"/>
              </w:rPr>
              <w:t>Субсидии на доставку товаров в социально значимые магазины в малонаселённых и (или) труднодоступных населённых пунктах Вологодского муниципального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10A7BC45" w14:textId="77777777" w:rsidR="00EB34A6" w:rsidRPr="00B64F63" w:rsidRDefault="00EB34A6">
            <w:pPr>
              <w:jc w:val="right"/>
              <w:rPr>
                <w:color w:val="000000" w:themeColor="text1"/>
                <w:sz w:val="20"/>
                <w:szCs w:val="20"/>
              </w:rPr>
            </w:pPr>
            <w:r w:rsidRPr="00B64F63">
              <w:rPr>
                <w:color w:val="000000" w:themeColor="text1"/>
                <w:sz w:val="20"/>
                <w:szCs w:val="20"/>
              </w:rPr>
              <w:t>03.21.06</w:t>
            </w:r>
          </w:p>
        </w:tc>
        <w:tc>
          <w:tcPr>
            <w:tcW w:w="1380" w:type="dxa"/>
            <w:tcBorders>
              <w:top w:val="nil"/>
              <w:left w:val="nil"/>
              <w:bottom w:val="single" w:sz="4" w:space="0" w:color="auto"/>
              <w:right w:val="single" w:sz="4" w:space="0" w:color="auto"/>
            </w:tcBorders>
            <w:shd w:val="clear" w:color="000000" w:fill="FFFFFF"/>
            <w:noWrap/>
            <w:vAlign w:val="bottom"/>
            <w:hideMark/>
          </w:tcPr>
          <w:p w14:paraId="0DEE5366" w14:textId="77777777" w:rsidR="00EB34A6" w:rsidRPr="00B64F63" w:rsidRDefault="00EB34A6">
            <w:pPr>
              <w:jc w:val="right"/>
              <w:rPr>
                <w:color w:val="000000" w:themeColor="text1"/>
                <w:sz w:val="20"/>
                <w:szCs w:val="20"/>
              </w:rPr>
            </w:pPr>
            <w:r w:rsidRPr="00B64F63">
              <w:rPr>
                <w:color w:val="000000" w:themeColor="text1"/>
                <w:sz w:val="20"/>
                <w:szCs w:val="20"/>
              </w:rPr>
              <w:t>1 300 000,00</w:t>
            </w:r>
          </w:p>
        </w:tc>
        <w:tc>
          <w:tcPr>
            <w:tcW w:w="1380" w:type="dxa"/>
            <w:tcBorders>
              <w:top w:val="nil"/>
              <w:left w:val="nil"/>
              <w:bottom w:val="single" w:sz="4" w:space="0" w:color="auto"/>
              <w:right w:val="single" w:sz="4" w:space="0" w:color="auto"/>
            </w:tcBorders>
            <w:shd w:val="clear" w:color="auto" w:fill="auto"/>
            <w:noWrap/>
            <w:vAlign w:val="bottom"/>
            <w:hideMark/>
          </w:tcPr>
          <w:p w14:paraId="0B02299A" w14:textId="77777777" w:rsidR="00EB34A6" w:rsidRPr="00B64F63" w:rsidRDefault="00EB34A6">
            <w:pPr>
              <w:jc w:val="right"/>
              <w:rPr>
                <w:color w:val="000000" w:themeColor="text1"/>
                <w:sz w:val="20"/>
                <w:szCs w:val="20"/>
              </w:rPr>
            </w:pPr>
            <w:r w:rsidRPr="00B64F63">
              <w:rPr>
                <w:color w:val="000000" w:themeColor="text1"/>
                <w:sz w:val="20"/>
                <w:szCs w:val="20"/>
              </w:rPr>
              <w:t>555 871,11</w:t>
            </w:r>
          </w:p>
        </w:tc>
        <w:tc>
          <w:tcPr>
            <w:tcW w:w="1183" w:type="dxa"/>
            <w:tcBorders>
              <w:top w:val="nil"/>
              <w:left w:val="nil"/>
              <w:bottom w:val="single" w:sz="4" w:space="0" w:color="auto"/>
              <w:right w:val="single" w:sz="4" w:space="0" w:color="auto"/>
            </w:tcBorders>
            <w:shd w:val="clear" w:color="auto" w:fill="auto"/>
            <w:noWrap/>
            <w:vAlign w:val="bottom"/>
            <w:hideMark/>
          </w:tcPr>
          <w:p w14:paraId="6D02BF9A" w14:textId="77777777" w:rsidR="00EB34A6" w:rsidRPr="00B64F63" w:rsidRDefault="00EB34A6">
            <w:pPr>
              <w:rPr>
                <w:color w:val="000000" w:themeColor="text1"/>
                <w:sz w:val="20"/>
                <w:szCs w:val="20"/>
              </w:rPr>
            </w:pPr>
            <w:r w:rsidRPr="00B64F63">
              <w:rPr>
                <w:color w:val="000000" w:themeColor="text1"/>
                <w:sz w:val="20"/>
                <w:szCs w:val="20"/>
              </w:rPr>
              <w:t>42,76%</w:t>
            </w:r>
          </w:p>
        </w:tc>
      </w:tr>
      <w:tr w:rsidR="00B64F63" w:rsidRPr="00B64F63" w14:paraId="476FB8CC" w14:textId="77777777" w:rsidTr="00EB34A6">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D378DD4" w14:textId="77777777" w:rsidR="00EB34A6" w:rsidRPr="00B64F63" w:rsidRDefault="00EB34A6">
            <w:pPr>
              <w:rPr>
                <w:b/>
                <w:bCs/>
                <w:color w:val="000000" w:themeColor="text1"/>
                <w:sz w:val="20"/>
                <w:szCs w:val="20"/>
              </w:rPr>
            </w:pPr>
            <w:r w:rsidRPr="00B64F63">
              <w:rPr>
                <w:b/>
                <w:bCs/>
                <w:color w:val="000000" w:themeColor="text1"/>
                <w:sz w:val="20"/>
                <w:szCs w:val="20"/>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0748ED5D" w14:textId="77777777" w:rsidR="00EB34A6" w:rsidRPr="00B64F63" w:rsidRDefault="00EB34A6">
            <w:pPr>
              <w:rPr>
                <w:b/>
                <w:bCs/>
                <w:color w:val="000000" w:themeColor="text1"/>
                <w:sz w:val="20"/>
                <w:szCs w:val="20"/>
              </w:rPr>
            </w:pPr>
            <w:r w:rsidRPr="00B64F63">
              <w:rPr>
                <w:b/>
                <w:bCs/>
                <w:color w:val="000000" w:themeColor="text1"/>
                <w:sz w:val="20"/>
                <w:szCs w:val="20"/>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13C6B944" w14:textId="77777777" w:rsidR="00EB34A6" w:rsidRPr="00B64F63" w:rsidRDefault="00EB34A6">
            <w:pPr>
              <w:jc w:val="right"/>
              <w:rPr>
                <w:b/>
                <w:bCs/>
                <w:color w:val="000000" w:themeColor="text1"/>
                <w:sz w:val="20"/>
                <w:szCs w:val="20"/>
              </w:rPr>
            </w:pPr>
            <w:r w:rsidRPr="00B64F63">
              <w:rPr>
                <w:b/>
                <w:bCs/>
                <w:color w:val="000000" w:themeColor="text1"/>
                <w:sz w:val="20"/>
                <w:szCs w:val="20"/>
              </w:rPr>
              <w:t>5 428 886,00</w:t>
            </w:r>
          </w:p>
        </w:tc>
        <w:tc>
          <w:tcPr>
            <w:tcW w:w="1380" w:type="dxa"/>
            <w:tcBorders>
              <w:top w:val="nil"/>
              <w:left w:val="nil"/>
              <w:bottom w:val="single" w:sz="4" w:space="0" w:color="auto"/>
              <w:right w:val="single" w:sz="4" w:space="0" w:color="auto"/>
            </w:tcBorders>
            <w:shd w:val="clear" w:color="auto" w:fill="auto"/>
            <w:noWrap/>
            <w:vAlign w:val="bottom"/>
            <w:hideMark/>
          </w:tcPr>
          <w:p w14:paraId="49BE2D2F" w14:textId="77777777" w:rsidR="00EB34A6" w:rsidRPr="00B64F63" w:rsidRDefault="00EB34A6">
            <w:pPr>
              <w:jc w:val="right"/>
              <w:rPr>
                <w:b/>
                <w:bCs/>
                <w:color w:val="000000" w:themeColor="text1"/>
                <w:sz w:val="20"/>
                <w:szCs w:val="20"/>
              </w:rPr>
            </w:pPr>
            <w:r w:rsidRPr="00B64F63">
              <w:rPr>
                <w:b/>
                <w:bCs/>
                <w:color w:val="000000" w:themeColor="text1"/>
                <w:sz w:val="20"/>
                <w:szCs w:val="20"/>
              </w:rPr>
              <w:t>4 249 360,42</w:t>
            </w:r>
          </w:p>
        </w:tc>
        <w:tc>
          <w:tcPr>
            <w:tcW w:w="1183" w:type="dxa"/>
            <w:tcBorders>
              <w:top w:val="nil"/>
              <w:left w:val="nil"/>
              <w:bottom w:val="single" w:sz="4" w:space="0" w:color="auto"/>
              <w:right w:val="single" w:sz="4" w:space="0" w:color="auto"/>
            </w:tcBorders>
            <w:shd w:val="clear" w:color="auto" w:fill="auto"/>
            <w:noWrap/>
            <w:vAlign w:val="bottom"/>
            <w:hideMark/>
          </w:tcPr>
          <w:p w14:paraId="1FD848DB" w14:textId="77777777" w:rsidR="00EB34A6" w:rsidRPr="00B64F63" w:rsidRDefault="00EB34A6">
            <w:pPr>
              <w:jc w:val="right"/>
              <w:rPr>
                <w:b/>
                <w:bCs/>
                <w:color w:val="000000" w:themeColor="text1"/>
                <w:sz w:val="20"/>
                <w:szCs w:val="20"/>
              </w:rPr>
            </w:pPr>
            <w:r w:rsidRPr="00B64F63">
              <w:rPr>
                <w:b/>
                <w:bCs/>
                <w:color w:val="000000" w:themeColor="text1"/>
                <w:sz w:val="20"/>
                <w:szCs w:val="20"/>
              </w:rPr>
              <w:t>78,27</w:t>
            </w:r>
          </w:p>
        </w:tc>
      </w:tr>
    </w:tbl>
    <w:p w14:paraId="6A2B5048" w14:textId="77777777" w:rsidR="00EB34A6" w:rsidRPr="00B64F63" w:rsidRDefault="00EB34A6" w:rsidP="00842078">
      <w:pPr>
        <w:jc w:val="both"/>
        <w:rPr>
          <w:color w:val="000000" w:themeColor="text1"/>
          <w:sz w:val="26"/>
          <w:szCs w:val="26"/>
        </w:rPr>
      </w:pPr>
    </w:p>
    <w:p w14:paraId="685EB7F1" w14:textId="77777777" w:rsidR="009C2B60" w:rsidRPr="00B64F63" w:rsidRDefault="009C2B60" w:rsidP="009C2B60">
      <w:pPr>
        <w:ind w:firstLine="709"/>
        <w:jc w:val="both"/>
        <w:rPr>
          <w:color w:val="000000" w:themeColor="text1"/>
          <w:sz w:val="26"/>
          <w:szCs w:val="26"/>
        </w:rPr>
      </w:pPr>
    </w:p>
    <w:p w14:paraId="1A1D11CD" w14:textId="55643D3E" w:rsidR="00EB34A6" w:rsidRPr="00B64F63" w:rsidRDefault="00EB34A6" w:rsidP="00EB34A6">
      <w:pPr>
        <w:pStyle w:val="a4"/>
        <w:numPr>
          <w:ilvl w:val="0"/>
          <w:numId w:val="37"/>
        </w:numPr>
        <w:ind w:left="0" w:firstLine="709"/>
        <w:jc w:val="both"/>
        <w:rPr>
          <w:color w:val="000000" w:themeColor="text1"/>
          <w:sz w:val="26"/>
          <w:szCs w:val="26"/>
        </w:rPr>
      </w:pPr>
      <w:r w:rsidRPr="00B64F63">
        <w:rPr>
          <w:color w:val="000000" w:themeColor="text1"/>
          <w:sz w:val="26"/>
          <w:szCs w:val="26"/>
        </w:rPr>
        <w:t>Муниципальная программа «Управление муниципальной собственностью Вологодского муниципального округа» мероприятия направлены за счет средств местного бюджета на организацию топографической съемки, выполнение кадастровых работ в отношении земельных участков Вологодского муниципального округа, расходы составили 400 000,0 рублей при плановых назначениях 400 000,0 рублей, процент выполнения 100 %.</w:t>
      </w:r>
    </w:p>
    <w:p w14:paraId="12E4C0AF" w14:textId="77777777" w:rsidR="00EB34A6" w:rsidRPr="00B64F63" w:rsidRDefault="00EB34A6" w:rsidP="009C2B60">
      <w:pPr>
        <w:ind w:firstLine="709"/>
        <w:jc w:val="both"/>
        <w:rPr>
          <w:color w:val="000000" w:themeColor="text1"/>
          <w:sz w:val="26"/>
          <w:szCs w:val="26"/>
        </w:rPr>
      </w:pPr>
    </w:p>
    <w:p w14:paraId="14C3770A" w14:textId="0AA8B826" w:rsidR="009C2B60" w:rsidRPr="00B64F63" w:rsidRDefault="00EB34A6" w:rsidP="00EE06D6">
      <w:pPr>
        <w:pStyle w:val="a4"/>
        <w:numPr>
          <w:ilvl w:val="0"/>
          <w:numId w:val="37"/>
        </w:numPr>
        <w:ind w:left="0" w:firstLine="709"/>
        <w:jc w:val="both"/>
        <w:rPr>
          <w:color w:val="000000" w:themeColor="text1"/>
          <w:sz w:val="26"/>
          <w:szCs w:val="26"/>
        </w:rPr>
      </w:pPr>
      <w:r w:rsidRPr="00B64F63">
        <w:rPr>
          <w:color w:val="000000" w:themeColor="text1"/>
          <w:sz w:val="26"/>
          <w:szCs w:val="26"/>
        </w:rPr>
        <w:t>Муниципальная программа «Развитие культуры и туризма Вологодского муниципального округа»</w:t>
      </w:r>
      <w:r w:rsidR="009C2B60" w:rsidRPr="00B64F63">
        <w:rPr>
          <w:color w:val="000000" w:themeColor="text1"/>
          <w:sz w:val="26"/>
          <w:szCs w:val="26"/>
        </w:rPr>
        <w:t xml:space="preserve"> </w:t>
      </w:r>
      <w:r w:rsidRPr="00B64F63">
        <w:rPr>
          <w:color w:val="000000" w:themeColor="text1"/>
          <w:sz w:val="26"/>
          <w:szCs w:val="26"/>
        </w:rPr>
        <w:t>мероприятия направлены за счет средств местного бюджета на сохранение и популяризацию объектов культурного, находящихся в муниципальной собственности</w:t>
      </w:r>
      <w:r w:rsidR="00EE06D6" w:rsidRPr="00B64F63">
        <w:rPr>
          <w:color w:val="000000" w:themeColor="text1"/>
          <w:sz w:val="26"/>
          <w:szCs w:val="26"/>
        </w:rPr>
        <w:t xml:space="preserve"> наследия (на услуги по разработке ПСД, госэкспертиза)</w:t>
      </w:r>
      <w:r w:rsidRPr="00B64F63">
        <w:rPr>
          <w:color w:val="000000" w:themeColor="text1"/>
          <w:sz w:val="26"/>
          <w:szCs w:val="26"/>
        </w:rPr>
        <w:t>, расходы составили 500 000,0 рублей при плановых назначениях 500 000,0 рублей, процент выполнения 100 %.</w:t>
      </w:r>
    </w:p>
    <w:p w14:paraId="41F412F8" w14:textId="77777777" w:rsidR="00EE06D6" w:rsidRPr="00B64F63" w:rsidRDefault="00EE06D6" w:rsidP="00EE06D6">
      <w:pPr>
        <w:pStyle w:val="a4"/>
        <w:ind w:left="0" w:firstLine="709"/>
        <w:rPr>
          <w:color w:val="000000" w:themeColor="text1"/>
          <w:sz w:val="26"/>
          <w:szCs w:val="26"/>
        </w:rPr>
      </w:pPr>
    </w:p>
    <w:p w14:paraId="628353B4" w14:textId="6176A484" w:rsidR="00EE06D6" w:rsidRPr="00B64F63" w:rsidRDefault="00EE06D6" w:rsidP="009537D3">
      <w:pPr>
        <w:pStyle w:val="a4"/>
        <w:numPr>
          <w:ilvl w:val="0"/>
          <w:numId w:val="37"/>
        </w:numPr>
        <w:ind w:left="0" w:firstLine="709"/>
        <w:jc w:val="both"/>
        <w:rPr>
          <w:color w:val="000000" w:themeColor="text1"/>
          <w:sz w:val="26"/>
          <w:szCs w:val="26"/>
        </w:rPr>
      </w:pPr>
      <w:r w:rsidRPr="00B64F63">
        <w:rPr>
          <w:color w:val="000000" w:themeColor="text1"/>
          <w:sz w:val="26"/>
          <w:szCs w:val="26"/>
        </w:rPr>
        <w:t xml:space="preserve">Муниципальная программа «Комплексное развитие жилищно-коммунального хозяйства Вологодского муниципального округа» </w:t>
      </w:r>
      <w:bookmarkStart w:id="3" w:name="_Hlk190247742"/>
      <w:r w:rsidR="009537D3" w:rsidRPr="00B64F63">
        <w:rPr>
          <w:color w:val="000000" w:themeColor="text1"/>
          <w:sz w:val="26"/>
          <w:szCs w:val="26"/>
        </w:rPr>
        <w:t>расходы за счет средств местного бюджета направлены на обеспечение муниципального казённого учреждения «Служба единого заказчика»</w:t>
      </w:r>
      <w:r w:rsidRPr="00B64F63">
        <w:rPr>
          <w:color w:val="000000" w:themeColor="text1"/>
          <w:sz w:val="26"/>
          <w:szCs w:val="26"/>
        </w:rPr>
        <w:t xml:space="preserve">, расходы составили </w:t>
      </w:r>
      <w:r w:rsidR="00D54029" w:rsidRPr="00B64F63">
        <w:rPr>
          <w:color w:val="000000" w:themeColor="text1"/>
          <w:sz w:val="26"/>
          <w:szCs w:val="26"/>
        </w:rPr>
        <w:t xml:space="preserve">3 180 634,25 </w:t>
      </w:r>
      <w:r w:rsidRPr="00B64F63">
        <w:rPr>
          <w:color w:val="000000" w:themeColor="text1"/>
          <w:sz w:val="26"/>
          <w:szCs w:val="26"/>
        </w:rPr>
        <w:t xml:space="preserve">рублей при плановых назначениях </w:t>
      </w:r>
      <w:r w:rsidR="00D54029" w:rsidRPr="00B64F63">
        <w:rPr>
          <w:color w:val="000000" w:themeColor="text1"/>
          <w:sz w:val="26"/>
          <w:szCs w:val="26"/>
        </w:rPr>
        <w:t>3 790 400,0</w:t>
      </w:r>
      <w:r w:rsidRPr="00B64F63">
        <w:rPr>
          <w:color w:val="000000" w:themeColor="text1"/>
          <w:sz w:val="26"/>
          <w:szCs w:val="26"/>
        </w:rPr>
        <w:t xml:space="preserve"> рублей, процент выполнения </w:t>
      </w:r>
      <w:r w:rsidR="00D54029" w:rsidRPr="00B64F63">
        <w:rPr>
          <w:color w:val="000000" w:themeColor="text1"/>
          <w:sz w:val="26"/>
          <w:szCs w:val="26"/>
        </w:rPr>
        <w:t>83,9</w:t>
      </w:r>
      <w:r w:rsidRPr="00B64F63">
        <w:rPr>
          <w:color w:val="000000" w:themeColor="text1"/>
          <w:sz w:val="26"/>
          <w:szCs w:val="26"/>
        </w:rPr>
        <w:t xml:space="preserve"> %.</w:t>
      </w:r>
    </w:p>
    <w:bookmarkEnd w:id="3"/>
    <w:p w14:paraId="481DB34C" w14:textId="77777777" w:rsidR="00D54029" w:rsidRPr="00B64F63" w:rsidRDefault="00D54029" w:rsidP="00D54029">
      <w:pPr>
        <w:pStyle w:val="a4"/>
        <w:rPr>
          <w:color w:val="000000" w:themeColor="text1"/>
          <w:sz w:val="26"/>
          <w:szCs w:val="26"/>
        </w:rPr>
      </w:pPr>
    </w:p>
    <w:p w14:paraId="79D11BD7" w14:textId="212FCD4D" w:rsidR="00425172" w:rsidRPr="00B64F63" w:rsidRDefault="00425172" w:rsidP="00425172">
      <w:pPr>
        <w:pStyle w:val="a4"/>
        <w:numPr>
          <w:ilvl w:val="0"/>
          <w:numId w:val="37"/>
        </w:numPr>
        <w:ind w:left="0" w:firstLine="709"/>
        <w:jc w:val="both"/>
        <w:rPr>
          <w:color w:val="000000" w:themeColor="text1"/>
          <w:sz w:val="26"/>
          <w:szCs w:val="26"/>
        </w:rPr>
      </w:pPr>
      <w:r w:rsidRPr="00B64F63">
        <w:rPr>
          <w:color w:val="000000" w:themeColor="text1"/>
          <w:sz w:val="26"/>
          <w:szCs w:val="26"/>
        </w:rPr>
        <w:t>Муниципальная программа «Управление муниципальными финансами Вологодского муниципального округа»</w:t>
      </w:r>
      <w:r w:rsidRPr="00B64F63">
        <w:rPr>
          <w:color w:val="000000" w:themeColor="text1"/>
        </w:rPr>
        <w:t xml:space="preserve"> </w:t>
      </w:r>
      <w:r w:rsidRPr="00B64F63">
        <w:rPr>
          <w:color w:val="000000" w:themeColor="text1"/>
          <w:sz w:val="26"/>
          <w:szCs w:val="26"/>
        </w:rPr>
        <w:t>расходы за счет средств местного бюджета направлены на обеспечение повышения заработной платы работникам бюджетной сферы, расходы составили 62 300,0 рублей при плановых назначениях 62 300,0 рублей, процент выполнения 100 %.</w:t>
      </w:r>
    </w:p>
    <w:p w14:paraId="70A6609A" w14:textId="7346EDDE" w:rsidR="00EE06D6" w:rsidRPr="00B64F63" w:rsidRDefault="00425172" w:rsidP="00D54029">
      <w:pPr>
        <w:pStyle w:val="a4"/>
        <w:ind w:left="709"/>
        <w:jc w:val="both"/>
        <w:rPr>
          <w:color w:val="000000" w:themeColor="text1"/>
          <w:sz w:val="26"/>
          <w:szCs w:val="26"/>
        </w:rPr>
      </w:pPr>
      <w:r w:rsidRPr="00B64F63">
        <w:rPr>
          <w:color w:val="000000" w:themeColor="text1"/>
          <w:sz w:val="26"/>
          <w:szCs w:val="26"/>
        </w:rPr>
        <w:t xml:space="preserve"> </w:t>
      </w:r>
    </w:p>
    <w:p w14:paraId="5C929E90" w14:textId="77777777" w:rsidR="009C2B60" w:rsidRPr="00B64F63" w:rsidRDefault="009C2B60" w:rsidP="009C2B60">
      <w:pPr>
        <w:ind w:firstLine="709"/>
        <w:jc w:val="both"/>
        <w:rPr>
          <w:color w:val="000000" w:themeColor="text1"/>
          <w:sz w:val="26"/>
          <w:szCs w:val="26"/>
        </w:rPr>
      </w:pPr>
    </w:p>
    <w:p w14:paraId="64D774E1" w14:textId="77777777" w:rsidR="009C2B60" w:rsidRPr="00B64F63" w:rsidRDefault="009C2B60" w:rsidP="009C2B60">
      <w:pPr>
        <w:ind w:firstLine="709"/>
        <w:jc w:val="center"/>
        <w:rPr>
          <w:b/>
          <w:bCs/>
          <w:color w:val="000000" w:themeColor="text1"/>
          <w:sz w:val="26"/>
          <w:szCs w:val="26"/>
        </w:rPr>
      </w:pPr>
      <w:r w:rsidRPr="00B64F63">
        <w:rPr>
          <w:b/>
          <w:bCs/>
          <w:color w:val="000000" w:themeColor="text1"/>
          <w:sz w:val="26"/>
          <w:szCs w:val="26"/>
        </w:rPr>
        <w:t>РАЗДЕЛ 05.00 «ЖИЛИЩНО-КОММУНАЛЬНОЕ ХОЗЯЙСТВО»</w:t>
      </w:r>
    </w:p>
    <w:p w14:paraId="38ABBF78" w14:textId="77777777" w:rsidR="009C2B60" w:rsidRPr="00B64F63" w:rsidRDefault="009C2B60" w:rsidP="009C2B60">
      <w:pPr>
        <w:ind w:firstLine="709"/>
        <w:jc w:val="both"/>
        <w:rPr>
          <w:b/>
          <w:color w:val="000000" w:themeColor="text1"/>
          <w:sz w:val="26"/>
          <w:szCs w:val="26"/>
        </w:rPr>
      </w:pPr>
    </w:p>
    <w:p w14:paraId="2FDD2F5E" w14:textId="53C295A8" w:rsidR="009C2B60" w:rsidRPr="00B64F63" w:rsidRDefault="009C2B60" w:rsidP="009C2B60">
      <w:pPr>
        <w:ind w:firstLine="709"/>
        <w:jc w:val="both"/>
        <w:rPr>
          <w:color w:val="000000" w:themeColor="text1"/>
          <w:sz w:val="26"/>
          <w:szCs w:val="26"/>
        </w:rPr>
      </w:pPr>
      <w:r w:rsidRPr="00B64F63">
        <w:rPr>
          <w:b/>
          <w:color w:val="000000" w:themeColor="text1"/>
          <w:sz w:val="26"/>
          <w:szCs w:val="26"/>
        </w:rPr>
        <w:t>Расходы бюджета округа</w:t>
      </w:r>
      <w:r w:rsidRPr="00B64F63">
        <w:rPr>
          <w:color w:val="000000" w:themeColor="text1"/>
          <w:sz w:val="26"/>
          <w:szCs w:val="26"/>
        </w:rPr>
        <w:t xml:space="preserve"> составили</w:t>
      </w:r>
      <w:r w:rsidR="00054599" w:rsidRPr="00B64F63">
        <w:rPr>
          <w:color w:val="000000" w:themeColor="text1"/>
        </w:rPr>
        <w:t xml:space="preserve"> </w:t>
      </w:r>
      <w:r w:rsidR="00054599" w:rsidRPr="00B64F63">
        <w:rPr>
          <w:color w:val="000000" w:themeColor="text1"/>
          <w:sz w:val="26"/>
          <w:szCs w:val="26"/>
        </w:rPr>
        <w:t>634 474 834,13</w:t>
      </w:r>
      <w:r w:rsidRPr="00B64F63">
        <w:rPr>
          <w:color w:val="000000" w:themeColor="text1"/>
          <w:sz w:val="26"/>
          <w:szCs w:val="26"/>
        </w:rPr>
        <w:t xml:space="preserve"> руб. при плановых назначениях </w:t>
      </w:r>
      <w:r w:rsidR="00054599" w:rsidRPr="00B64F63">
        <w:rPr>
          <w:color w:val="000000" w:themeColor="text1"/>
          <w:sz w:val="26"/>
          <w:szCs w:val="26"/>
        </w:rPr>
        <w:t>656 178 599,21</w:t>
      </w:r>
      <w:r w:rsidRPr="00B64F63">
        <w:rPr>
          <w:color w:val="000000" w:themeColor="text1"/>
          <w:sz w:val="26"/>
          <w:szCs w:val="26"/>
        </w:rPr>
        <w:t xml:space="preserve"> руб. процент выполнения 9</w:t>
      </w:r>
      <w:r w:rsidR="00054599" w:rsidRPr="00B64F63">
        <w:rPr>
          <w:color w:val="000000" w:themeColor="text1"/>
          <w:sz w:val="26"/>
          <w:szCs w:val="26"/>
        </w:rPr>
        <w:t>6,7</w:t>
      </w:r>
      <w:r w:rsidRPr="00B64F63">
        <w:rPr>
          <w:color w:val="000000" w:themeColor="text1"/>
          <w:sz w:val="26"/>
          <w:szCs w:val="26"/>
        </w:rPr>
        <w:t xml:space="preserve"> %.</w:t>
      </w:r>
    </w:p>
    <w:p w14:paraId="536EFBA5" w14:textId="77777777" w:rsidR="009C2B60" w:rsidRPr="00B64F63" w:rsidRDefault="009C2B60" w:rsidP="009C2B60">
      <w:pPr>
        <w:ind w:firstLine="709"/>
        <w:jc w:val="both"/>
        <w:rPr>
          <w:color w:val="000000" w:themeColor="text1"/>
          <w:sz w:val="26"/>
          <w:szCs w:val="26"/>
        </w:rPr>
      </w:pPr>
    </w:p>
    <w:p w14:paraId="63B8C241" w14:textId="77777777" w:rsidR="009C2B60" w:rsidRPr="00B64F63" w:rsidRDefault="009C2B60" w:rsidP="009C2B60">
      <w:pPr>
        <w:jc w:val="center"/>
        <w:rPr>
          <w:b/>
          <w:color w:val="000000" w:themeColor="text1"/>
          <w:sz w:val="26"/>
          <w:szCs w:val="26"/>
        </w:rPr>
      </w:pPr>
      <w:r w:rsidRPr="00B64F63">
        <w:rPr>
          <w:b/>
          <w:color w:val="000000" w:themeColor="text1"/>
          <w:sz w:val="26"/>
          <w:szCs w:val="26"/>
        </w:rPr>
        <w:t>Раздел /подраздел 05.01 Жилищное хозяйство</w:t>
      </w:r>
    </w:p>
    <w:p w14:paraId="4201253C" w14:textId="77777777" w:rsidR="009C2B60" w:rsidRPr="00B64F63" w:rsidRDefault="009C2B60" w:rsidP="009C2B60">
      <w:pPr>
        <w:ind w:firstLine="709"/>
        <w:jc w:val="both"/>
        <w:rPr>
          <w:color w:val="000000" w:themeColor="text1"/>
          <w:sz w:val="26"/>
          <w:szCs w:val="26"/>
        </w:rPr>
      </w:pPr>
    </w:p>
    <w:p w14:paraId="40FE3EAC" w14:textId="43CA9DC6" w:rsidR="009C2B60" w:rsidRPr="00B64F63" w:rsidRDefault="009C2B60" w:rsidP="009C2B60">
      <w:pPr>
        <w:ind w:firstLine="709"/>
        <w:jc w:val="both"/>
        <w:rPr>
          <w:color w:val="000000" w:themeColor="text1"/>
          <w:sz w:val="26"/>
          <w:szCs w:val="26"/>
        </w:rPr>
      </w:pPr>
      <w:r w:rsidRPr="00B64F63">
        <w:rPr>
          <w:bCs/>
          <w:color w:val="000000" w:themeColor="text1"/>
          <w:sz w:val="26"/>
          <w:szCs w:val="26"/>
        </w:rPr>
        <w:t xml:space="preserve">Расходы </w:t>
      </w:r>
      <w:r w:rsidRPr="00B64F63">
        <w:rPr>
          <w:color w:val="000000" w:themeColor="text1"/>
          <w:sz w:val="26"/>
          <w:szCs w:val="26"/>
        </w:rPr>
        <w:t>составили</w:t>
      </w:r>
      <w:r w:rsidR="00994190" w:rsidRPr="00B64F63">
        <w:rPr>
          <w:color w:val="000000" w:themeColor="text1"/>
        </w:rPr>
        <w:t xml:space="preserve"> </w:t>
      </w:r>
      <w:r w:rsidR="00994190" w:rsidRPr="00B64F63">
        <w:rPr>
          <w:color w:val="000000" w:themeColor="text1"/>
          <w:sz w:val="26"/>
          <w:szCs w:val="26"/>
        </w:rPr>
        <w:t>21 671 230,53</w:t>
      </w:r>
      <w:r w:rsidRPr="00B64F63">
        <w:rPr>
          <w:color w:val="000000" w:themeColor="text1"/>
          <w:sz w:val="26"/>
          <w:szCs w:val="26"/>
        </w:rPr>
        <w:t xml:space="preserve"> рублей, при плановых назначениях </w:t>
      </w:r>
      <w:r w:rsidR="00994190" w:rsidRPr="00B64F63">
        <w:rPr>
          <w:color w:val="000000" w:themeColor="text1"/>
          <w:sz w:val="26"/>
          <w:szCs w:val="26"/>
        </w:rPr>
        <w:t>22 214 067,12</w:t>
      </w:r>
      <w:r w:rsidRPr="00B64F63">
        <w:rPr>
          <w:color w:val="000000" w:themeColor="text1"/>
          <w:sz w:val="26"/>
          <w:szCs w:val="26"/>
        </w:rPr>
        <w:t xml:space="preserve"> руб., исполнено </w:t>
      </w:r>
      <w:r w:rsidR="00994190" w:rsidRPr="00B64F63">
        <w:rPr>
          <w:color w:val="000000" w:themeColor="text1"/>
          <w:sz w:val="26"/>
          <w:szCs w:val="26"/>
        </w:rPr>
        <w:t>97,6</w:t>
      </w:r>
      <w:r w:rsidRPr="00B64F63">
        <w:rPr>
          <w:color w:val="000000" w:themeColor="text1"/>
          <w:sz w:val="26"/>
          <w:szCs w:val="26"/>
        </w:rPr>
        <w:t xml:space="preserve"> %.</w:t>
      </w:r>
    </w:p>
    <w:p w14:paraId="2A322267" w14:textId="01D623A6" w:rsidR="00994190" w:rsidRPr="00B64F63" w:rsidRDefault="009C2B60" w:rsidP="00994190">
      <w:pPr>
        <w:pStyle w:val="a4"/>
        <w:numPr>
          <w:ilvl w:val="0"/>
          <w:numId w:val="39"/>
        </w:numPr>
        <w:ind w:left="0" w:firstLine="709"/>
        <w:jc w:val="both"/>
        <w:rPr>
          <w:color w:val="000000" w:themeColor="text1"/>
          <w:sz w:val="26"/>
          <w:szCs w:val="26"/>
        </w:rPr>
      </w:pPr>
      <w:r w:rsidRPr="00B64F63">
        <w:rPr>
          <w:bCs/>
          <w:color w:val="000000" w:themeColor="text1"/>
          <w:sz w:val="26"/>
          <w:szCs w:val="26"/>
        </w:rPr>
        <w:t>Муниципальная программа "Управление муниципальной собственностью Вологодского муниципального округа"</w:t>
      </w:r>
      <w:r w:rsidRPr="00B64F63">
        <w:rPr>
          <w:color w:val="000000" w:themeColor="text1"/>
          <w:sz w:val="26"/>
          <w:szCs w:val="26"/>
        </w:rPr>
        <w:t xml:space="preserve"> за счет средств местного бюджета направлены на</w:t>
      </w:r>
      <w:r w:rsidR="00994190" w:rsidRPr="00B64F63">
        <w:rPr>
          <w:color w:val="000000" w:themeColor="text1"/>
          <w:sz w:val="26"/>
          <w:szCs w:val="26"/>
        </w:rPr>
        <w:t xml:space="preserve"> осуществление полномочий собственника муниципального жилищного фонда в части внесения взносов в фонд   капитального ремонта, содержание и ремонт муниципального жилого фонда - р</w:t>
      </w:r>
      <w:r w:rsidR="00994190" w:rsidRPr="00B64F63">
        <w:rPr>
          <w:bCs/>
          <w:color w:val="000000" w:themeColor="text1"/>
          <w:sz w:val="26"/>
          <w:szCs w:val="26"/>
        </w:rPr>
        <w:t>асходы</w:t>
      </w:r>
      <w:r w:rsidR="00994190" w:rsidRPr="00B64F63">
        <w:rPr>
          <w:b/>
          <w:color w:val="000000" w:themeColor="text1"/>
          <w:sz w:val="26"/>
          <w:szCs w:val="26"/>
        </w:rPr>
        <w:t xml:space="preserve"> </w:t>
      </w:r>
      <w:r w:rsidR="00994190" w:rsidRPr="00B64F63">
        <w:rPr>
          <w:color w:val="000000" w:themeColor="text1"/>
          <w:sz w:val="26"/>
          <w:szCs w:val="26"/>
        </w:rPr>
        <w:t>составили</w:t>
      </w:r>
      <w:r w:rsidR="00994190" w:rsidRPr="00B64F63">
        <w:rPr>
          <w:color w:val="000000" w:themeColor="text1"/>
        </w:rPr>
        <w:t xml:space="preserve"> </w:t>
      </w:r>
      <w:r w:rsidR="00994190" w:rsidRPr="00B64F63">
        <w:rPr>
          <w:color w:val="000000" w:themeColor="text1"/>
          <w:sz w:val="26"/>
          <w:szCs w:val="26"/>
        </w:rPr>
        <w:t>19 899 708,16</w:t>
      </w:r>
      <w:r w:rsidR="00994190" w:rsidRPr="00B64F63">
        <w:rPr>
          <w:color w:val="000000" w:themeColor="text1"/>
        </w:rPr>
        <w:t xml:space="preserve"> </w:t>
      </w:r>
      <w:r w:rsidR="00994190" w:rsidRPr="00B64F63">
        <w:rPr>
          <w:color w:val="000000" w:themeColor="text1"/>
          <w:sz w:val="26"/>
          <w:szCs w:val="26"/>
        </w:rPr>
        <w:t>руб. при плановых назначениях 20 427 039,75 руб. процент выполнения 97,4 %.</w:t>
      </w:r>
    </w:p>
    <w:p w14:paraId="2B81CC02" w14:textId="40482C13" w:rsidR="009C2B60" w:rsidRPr="00B64F63" w:rsidRDefault="009C2B60" w:rsidP="00A62487">
      <w:pPr>
        <w:pStyle w:val="a4"/>
        <w:numPr>
          <w:ilvl w:val="0"/>
          <w:numId w:val="39"/>
        </w:numPr>
        <w:ind w:left="0" w:firstLine="709"/>
        <w:jc w:val="both"/>
        <w:rPr>
          <w:color w:val="000000" w:themeColor="text1"/>
          <w:sz w:val="26"/>
          <w:szCs w:val="26"/>
        </w:rPr>
      </w:pPr>
      <w:r w:rsidRPr="00B64F63">
        <w:rPr>
          <w:bCs/>
          <w:color w:val="000000" w:themeColor="text1"/>
          <w:sz w:val="26"/>
          <w:szCs w:val="26"/>
        </w:rPr>
        <w:t xml:space="preserve">Муниципальная программа </w:t>
      </w:r>
      <w:r w:rsidR="00994190" w:rsidRPr="00B64F63">
        <w:rPr>
          <w:bCs/>
          <w:color w:val="000000" w:themeColor="text1"/>
          <w:sz w:val="26"/>
          <w:szCs w:val="26"/>
        </w:rPr>
        <w:t xml:space="preserve">Муниципальная программа "Комплексное развитие жилищно-коммунального хозяйства Вологодского муниципального округа" </w:t>
      </w:r>
      <w:r w:rsidR="00A62487" w:rsidRPr="00B64F63">
        <w:rPr>
          <w:bCs/>
          <w:color w:val="000000" w:themeColor="text1"/>
          <w:sz w:val="26"/>
          <w:szCs w:val="26"/>
        </w:rPr>
        <w:t>мероприятия направлены на:</w:t>
      </w:r>
      <w:r w:rsidRPr="00B64F63">
        <w:rPr>
          <w:color w:val="000000" w:themeColor="text1"/>
          <w:sz w:val="26"/>
          <w:szCs w:val="26"/>
        </w:rPr>
        <w:t xml:space="preserve"> </w:t>
      </w:r>
    </w:p>
    <w:p w14:paraId="2BCFB3B0" w14:textId="77777777" w:rsidR="00A62487" w:rsidRPr="00B64F63" w:rsidRDefault="00A62487" w:rsidP="00A62487">
      <w:pPr>
        <w:pStyle w:val="a4"/>
        <w:ind w:left="709"/>
        <w:jc w:val="both"/>
        <w:rPr>
          <w:color w:val="000000" w:themeColor="text1"/>
          <w:sz w:val="26"/>
          <w:szCs w:val="26"/>
        </w:rPr>
      </w:pPr>
    </w:p>
    <w:tbl>
      <w:tblPr>
        <w:tblW w:w="10162" w:type="dxa"/>
        <w:tblLook w:val="04A0" w:firstRow="1" w:lastRow="0" w:firstColumn="1" w:lastColumn="0" w:noHBand="0" w:noVBand="1"/>
      </w:tblPr>
      <w:tblGrid>
        <w:gridCol w:w="5382"/>
        <w:gridCol w:w="940"/>
        <w:gridCol w:w="1380"/>
        <w:gridCol w:w="1380"/>
        <w:gridCol w:w="1080"/>
      </w:tblGrid>
      <w:tr w:rsidR="00B64F63" w:rsidRPr="00B64F63" w14:paraId="4CB2DFB7" w14:textId="77777777" w:rsidTr="00AC16B2">
        <w:trPr>
          <w:trHeight w:val="57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6B21" w14:textId="77777777" w:rsidR="00A62487" w:rsidRPr="00B64F63" w:rsidRDefault="00A62487">
            <w:pPr>
              <w:jc w:val="center"/>
              <w:rPr>
                <w:b/>
                <w:bCs/>
                <w:color w:val="000000" w:themeColor="text1"/>
                <w:sz w:val="20"/>
                <w:szCs w:val="20"/>
              </w:rPr>
            </w:pPr>
            <w:r w:rsidRPr="00B64F63">
              <w:rPr>
                <w:b/>
                <w:bCs/>
                <w:color w:val="000000" w:themeColor="text1"/>
                <w:sz w:val="20"/>
                <w:szCs w:val="20"/>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BED8AC2" w14:textId="77777777" w:rsidR="00A62487" w:rsidRPr="00B64F63" w:rsidRDefault="00A62487">
            <w:pPr>
              <w:jc w:val="center"/>
              <w:rPr>
                <w:b/>
                <w:bCs/>
                <w:color w:val="000000" w:themeColor="text1"/>
                <w:sz w:val="20"/>
                <w:szCs w:val="20"/>
              </w:rPr>
            </w:pPr>
            <w:r w:rsidRPr="00B64F63">
              <w:rPr>
                <w:b/>
                <w:bCs/>
                <w:color w:val="000000" w:themeColor="text1"/>
                <w:sz w:val="20"/>
                <w:szCs w:val="20"/>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72F11009" w14:textId="77777777" w:rsidR="00A62487" w:rsidRPr="00B64F63" w:rsidRDefault="00A62487">
            <w:pPr>
              <w:jc w:val="center"/>
              <w:rPr>
                <w:b/>
                <w:bCs/>
                <w:color w:val="000000" w:themeColor="text1"/>
                <w:sz w:val="20"/>
                <w:szCs w:val="20"/>
              </w:rPr>
            </w:pPr>
            <w:r w:rsidRPr="00B64F63">
              <w:rPr>
                <w:b/>
                <w:bCs/>
                <w:color w:val="000000" w:themeColor="text1"/>
                <w:sz w:val="20"/>
                <w:szCs w:val="20"/>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5012820" w14:textId="77777777" w:rsidR="00A62487" w:rsidRPr="00B64F63" w:rsidRDefault="00A62487">
            <w:pPr>
              <w:jc w:val="center"/>
              <w:rPr>
                <w:b/>
                <w:bCs/>
                <w:color w:val="000000" w:themeColor="text1"/>
                <w:sz w:val="20"/>
                <w:szCs w:val="20"/>
              </w:rPr>
            </w:pPr>
            <w:r w:rsidRPr="00B64F63">
              <w:rPr>
                <w:b/>
                <w:bCs/>
                <w:color w:val="000000" w:themeColor="text1"/>
                <w:sz w:val="20"/>
                <w:szCs w:val="20"/>
              </w:rPr>
              <w:t>Факт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86D1B08" w14:textId="77777777" w:rsidR="00A62487" w:rsidRPr="00B64F63" w:rsidRDefault="00A62487">
            <w:pPr>
              <w:jc w:val="center"/>
              <w:rPr>
                <w:b/>
                <w:bCs/>
                <w:color w:val="000000" w:themeColor="text1"/>
                <w:sz w:val="20"/>
                <w:szCs w:val="20"/>
              </w:rPr>
            </w:pPr>
            <w:r w:rsidRPr="00B64F63">
              <w:rPr>
                <w:b/>
                <w:bCs/>
                <w:color w:val="000000" w:themeColor="text1"/>
                <w:sz w:val="20"/>
                <w:szCs w:val="20"/>
              </w:rPr>
              <w:t>% освоения</w:t>
            </w:r>
          </w:p>
        </w:tc>
      </w:tr>
      <w:tr w:rsidR="00B64F63" w:rsidRPr="00B64F63" w14:paraId="555C7615" w14:textId="77777777" w:rsidTr="00AC16B2">
        <w:trPr>
          <w:trHeight w:val="119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53D5935" w14:textId="77777777" w:rsidR="00A62487" w:rsidRPr="00B64F63" w:rsidRDefault="00A62487">
            <w:pPr>
              <w:rPr>
                <w:color w:val="000000" w:themeColor="text1"/>
                <w:sz w:val="22"/>
                <w:szCs w:val="22"/>
              </w:rPr>
            </w:pPr>
            <w:r w:rsidRPr="00B64F63">
              <w:rPr>
                <w:color w:val="000000" w:themeColor="text1"/>
                <w:sz w:val="22"/>
                <w:szCs w:val="22"/>
              </w:rPr>
              <w:lastRenderedPageBreak/>
              <w:t xml:space="preserve">Субсидия Фонду капитального ремонта многоквартирных домов Вологодской области на софинансирование капитального ремонта кровли жилого дома № 3 в деревне </w:t>
            </w:r>
            <w:proofErr w:type="spellStart"/>
            <w:r w:rsidRPr="00B64F63">
              <w:rPr>
                <w:color w:val="000000" w:themeColor="text1"/>
                <w:sz w:val="22"/>
                <w:szCs w:val="22"/>
              </w:rPr>
              <w:t>Ерофейка</w:t>
            </w:r>
            <w:proofErr w:type="spellEnd"/>
            <w:r w:rsidRPr="00B64F63">
              <w:rPr>
                <w:color w:val="000000" w:themeColor="text1"/>
                <w:sz w:val="22"/>
                <w:szCs w:val="22"/>
              </w:rPr>
              <w:t xml:space="preserve"> Вологодского муниципального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1D94050C" w14:textId="77777777" w:rsidR="00A62487" w:rsidRPr="00B64F63" w:rsidRDefault="00A62487">
            <w:pPr>
              <w:jc w:val="right"/>
              <w:rPr>
                <w:color w:val="000000" w:themeColor="text1"/>
                <w:sz w:val="20"/>
                <w:szCs w:val="20"/>
              </w:rPr>
            </w:pPr>
            <w:r w:rsidRPr="00B64F63">
              <w:rPr>
                <w:color w:val="000000" w:themeColor="text1"/>
                <w:sz w:val="20"/>
                <w:szCs w:val="20"/>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52925914" w14:textId="77777777" w:rsidR="00A62487" w:rsidRPr="00B64F63" w:rsidRDefault="00A62487">
            <w:pPr>
              <w:jc w:val="right"/>
              <w:rPr>
                <w:color w:val="000000" w:themeColor="text1"/>
                <w:sz w:val="20"/>
                <w:szCs w:val="20"/>
              </w:rPr>
            </w:pPr>
            <w:r w:rsidRPr="00B64F63">
              <w:rPr>
                <w:color w:val="000000" w:themeColor="text1"/>
                <w:sz w:val="20"/>
                <w:szCs w:val="20"/>
              </w:rPr>
              <w:t>1 487 027,37</w:t>
            </w:r>
          </w:p>
        </w:tc>
        <w:tc>
          <w:tcPr>
            <w:tcW w:w="1380" w:type="dxa"/>
            <w:tcBorders>
              <w:top w:val="nil"/>
              <w:left w:val="nil"/>
              <w:bottom w:val="single" w:sz="4" w:space="0" w:color="auto"/>
              <w:right w:val="single" w:sz="4" w:space="0" w:color="auto"/>
            </w:tcBorders>
            <w:shd w:val="clear" w:color="auto" w:fill="auto"/>
            <w:noWrap/>
            <w:vAlign w:val="bottom"/>
            <w:hideMark/>
          </w:tcPr>
          <w:p w14:paraId="53702530" w14:textId="77777777" w:rsidR="00A62487" w:rsidRPr="00B64F63" w:rsidRDefault="00A62487">
            <w:pPr>
              <w:jc w:val="right"/>
              <w:rPr>
                <w:color w:val="000000" w:themeColor="text1"/>
                <w:sz w:val="20"/>
                <w:szCs w:val="20"/>
              </w:rPr>
            </w:pPr>
            <w:r w:rsidRPr="00B64F63">
              <w:rPr>
                <w:color w:val="000000" w:themeColor="text1"/>
                <w:sz w:val="20"/>
                <w:szCs w:val="20"/>
              </w:rPr>
              <w:t>1 487 027,37</w:t>
            </w:r>
          </w:p>
        </w:tc>
        <w:tc>
          <w:tcPr>
            <w:tcW w:w="1080" w:type="dxa"/>
            <w:tcBorders>
              <w:top w:val="nil"/>
              <w:left w:val="nil"/>
              <w:bottom w:val="single" w:sz="4" w:space="0" w:color="auto"/>
              <w:right w:val="single" w:sz="4" w:space="0" w:color="auto"/>
            </w:tcBorders>
            <w:shd w:val="clear" w:color="auto" w:fill="auto"/>
            <w:noWrap/>
            <w:vAlign w:val="bottom"/>
            <w:hideMark/>
          </w:tcPr>
          <w:p w14:paraId="104F82E0" w14:textId="77777777" w:rsidR="00A62487" w:rsidRPr="00B64F63" w:rsidRDefault="00A62487">
            <w:pPr>
              <w:rPr>
                <w:color w:val="000000" w:themeColor="text1"/>
                <w:sz w:val="20"/>
                <w:szCs w:val="20"/>
              </w:rPr>
            </w:pPr>
            <w:r w:rsidRPr="00B64F63">
              <w:rPr>
                <w:color w:val="000000" w:themeColor="text1"/>
                <w:sz w:val="20"/>
                <w:szCs w:val="20"/>
              </w:rPr>
              <w:t>100,00%</w:t>
            </w:r>
          </w:p>
        </w:tc>
      </w:tr>
      <w:tr w:rsidR="00B64F63" w:rsidRPr="00B64F63" w14:paraId="07B2B978" w14:textId="77777777" w:rsidTr="00AC16B2">
        <w:trPr>
          <w:trHeight w:val="74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72AF1FF" w14:textId="77777777" w:rsidR="00A62487" w:rsidRPr="00B64F63" w:rsidRDefault="00A62487">
            <w:pPr>
              <w:rPr>
                <w:color w:val="000000" w:themeColor="text1"/>
                <w:sz w:val="22"/>
                <w:szCs w:val="22"/>
              </w:rPr>
            </w:pPr>
            <w:r w:rsidRPr="00B64F63">
              <w:rPr>
                <w:color w:val="000000" w:themeColor="text1"/>
                <w:sz w:val="22"/>
                <w:szCs w:val="22"/>
              </w:rPr>
              <w:t>Услуги по проведению независимой экспертизы по обследованию технического состояния строительных конструкций МКД</w:t>
            </w:r>
          </w:p>
        </w:tc>
        <w:tc>
          <w:tcPr>
            <w:tcW w:w="940" w:type="dxa"/>
            <w:tcBorders>
              <w:top w:val="nil"/>
              <w:left w:val="nil"/>
              <w:bottom w:val="single" w:sz="4" w:space="0" w:color="auto"/>
              <w:right w:val="single" w:sz="4" w:space="0" w:color="auto"/>
            </w:tcBorders>
            <w:shd w:val="clear" w:color="auto" w:fill="auto"/>
            <w:noWrap/>
            <w:vAlign w:val="bottom"/>
            <w:hideMark/>
          </w:tcPr>
          <w:p w14:paraId="2592B2D5" w14:textId="77777777" w:rsidR="00A62487" w:rsidRPr="00B64F63" w:rsidRDefault="00A62487">
            <w:pPr>
              <w:jc w:val="right"/>
              <w:rPr>
                <w:color w:val="000000" w:themeColor="text1"/>
                <w:sz w:val="20"/>
                <w:szCs w:val="20"/>
              </w:rPr>
            </w:pPr>
            <w:r w:rsidRPr="00B64F63">
              <w:rPr>
                <w:color w:val="000000" w:themeColor="text1"/>
                <w:sz w:val="20"/>
                <w:szCs w:val="20"/>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07E35E23" w14:textId="77777777" w:rsidR="00A62487" w:rsidRPr="00B64F63" w:rsidRDefault="00A62487">
            <w:pPr>
              <w:jc w:val="right"/>
              <w:rPr>
                <w:color w:val="000000" w:themeColor="text1"/>
                <w:sz w:val="20"/>
                <w:szCs w:val="20"/>
              </w:rPr>
            </w:pPr>
            <w:r w:rsidRPr="00B64F63">
              <w:rPr>
                <w:color w:val="000000" w:themeColor="text1"/>
                <w:sz w:val="20"/>
                <w:szCs w:val="20"/>
              </w:rPr>
              <w:t>60 000,00</w:t>
            </w:r>
          </w:p>
        </w:tc>
        <w:tc>
          <w:tcPr>
            <w:tcW w:w="1380" w:type="dxa"/>
            <w:tcBorders>
              <w:top w:val="nil"/>
              <w:left w:val="nil"/>
              <w:bottom w:val="single" w:sz="4" w:space="0" w:color="auto"/>
              <w:right w:val="single" w:sz="4" w:space="0" w:color="auto"/>
            </w:tcBorders>
            <w:shd w:val="clear" w:color="auto" w:fill="auto"/>
            <w:noWrap/>
            <w:vAlign w:val="bottom"/>
            <w:hideMark/>
          </w:tcPr>
          <w:p w14:paraId="389F2681" w14:textId="77777777" w:rsidR="00A62487" w:rsidRPr="00B64F63" w:rsidRDefault="00A62487">
            <w:pPr>
              <w:jc w:val="right"/>
              <w:rPr>
                <w:color w:val="000000" w:themeColor="text1"/>
                <w:sz w:val="20"/>
                <w:szCs w:val="20"/>
              </w:rPr>
            </w:pPr>
            <w:r w:rsidRPr="00B64F63">
              <w:rPr>
                <w:color w:val="000000" w:themeColor="text1"/>
                <w:sz w:val="20"/>
                <w:szCs w:val="20"/>
              </w:rPr>
              <w:t>44 495,00</w:t>
            </w:r>
          </w:p>
        </w:tc>
        <w:tc>
          <w:tcPr>
            <w:tcW w:w="1080" w:type="dxa"/>
            <w:tcBorders>
              <w:top w:val="nil"/>
              <w:left w:val="nil"/>
              <w:bottom w:val="single" w:sz="4" w:space="0" w:color="auto"/>
              <w:right w:val="single" w:sz="4" w:space="0" w:color="auto"/>
            </w:tcBorders>
            <w:shd w:val="clear" w:color="auto" w:fill="auto"/>
            <w:noWrap/>
            <w:vAlign w:val="bottom"/>
            <w:hideMark/>
          </w:tcPr>
          <w:p w14:paraId="4C94E8C5" w14:textId="77777777" w:rsidR="00A62487" w:rsidRPr="00B64F63" w:rsidRDefault="00A62487">
            <w:pPr>
              <w:rPr>
                <w:color w:val="000000" w:themeColor="text1"/>
                <w:sz w:val="20"/>
                <w:szCs w:val="20"/>
              </w:rPr>
            </w:pPr>
            <w:r w:rsidRPr="00B64F63">
              <w:rPr>
                <w:color w:val="000000" w:themeColor="text1"/>
                <w:sz w:val="20"/>
                <w:szCs w:val="20"/>
              </w:rPr>
              <w:t>74,16%</w:t>
            </w:r>
          </w:p>
        </w:tc>
      </w:tr>
      <w:tr w:rsidR="00B64F63" w:rsidRPr="00B64F63" w14:paraId="52736708" w14:textId="77777777" w:rsidTr="00AC16B2">
        <w:trPr>
          <w:trHeight w:val="25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E81D348" w14:textId="77777777" w:rsidR="00A62487" w:rsidRPr="00B64F63" w:rsidRDefault="00A62487">
            <w:pPr>
              <w:rPr>
                <w:b/>
                <w:bCs/>
                <w:color w:val="000000" w:themeColor="text1"/>
                <w:sz w:val="20"/>
                <w:szCs w:val="20"/>
              </w:rPr>
            </w:pPr>
            <w:r w:rsidRPr="00B64F63">
              <w:rPr>
                <w:b/>
                <w:bCs/>
                <w:color w:val="000000" w:themeColor="text1"/>
                <w:sz w:val="20"/>
                <w:szCs w:val="20"/>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0593752F" w14:textId="77777777" w:rsidR="00A62487" w:rsidRPr="00B64F63" w:rsidRDefault="00A62487">
            <w:pPr>
              <w:rPr>
                <w:b/>
                <w:bCs/>
                <w:color w:val="000000" w:themeColor="text1"/>
                <w:sz w:val="20"/>
                <w:szCs w:val="20"/>
              </w:rPr>
            </w:pPr>
            <w:r w:rsidRPr="00B64F63">
              <w:rPr>
                <w:b/>
                <w:bCs/>
                <w:color w:val="000000" w:themeColor="text1"/>
                <w:sz w:val="20"/>
                <w:szCs w:val="20"/>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050341A7" w14:textId="77777777" w:rsidR="00A62487" w:rsidRPr="00B64F63" w:rsidRDefault="00A62487">
            <w:pPr>
              <w:jc w:val="right"/>
              <w:rPr>
                <w:b/>
                <w:bCs/>
                <w:color w:val="000000" w:themeColor="text1"/>
                <w:sz w:val="20"/>
                <w:szCs w:val="20"/>
              </w:rPr>
            </w:pPr>
            <w:r w:rsidRPr="00B64F63">
              <w:rPr>
                <w:b/>
                <w:bCs/>
                <w:color w:val="000000" w:themeColor="text1"/>
                <w:sz w:val="20"/>
                <w:szCs w:val="20"/>
              </w:rPr>
              <w:t>1 547 027,37</w:t>
            </w:r>
          </w:p>
        </w:tc>
        <w:tc>
          <w:tcPr>
            <w:tcW w:w="1380" w:type="dxa"/>
            <w:tcBorders>
              <w:top w:val="nil"/>
              <w:left w:val="nil"/>
              <w:bottom w:val="single" w:sz="4" w:space="0" w:color="auto"/>
              <w:right w:val="single" w:sz="4" w:space="0" w:color="auto"/>
            </w:tcBorders>
            <w:shd w:val="clear" w:color="auto" w:fill="auto"/>
            <w:noWrap/>
            <w:vAlign w:val="bottom"/>
            <w:hideMark/>
          </w:tcPr>
          <w:p w14:paraId="68FA5245" w14:textId="77777777" w:rsidR="00A62487" w:rsidRPr="00B64F63" w:rsidRDefault="00A62487">
            <w:pPr>
              <w:jc w:val="right"/>
              <w:rPr>
                <w:b/>
                <w:bCs/>
                <w:color w:val="000000" w:themeColor="text1"/>
                <w:sz w:val="20"/>
                <w:szCs w:val="20"/>
              </w:rPr>
            </w:pPr>
            <w:r w:rsidRPr="00B64F63">
              <w:rPr>
                <w:b/>
                <w:bCs/>
                <w:color w:val="000000" w:themeColor="text1"/>
                <w:sz w:val="20"/>
                <w:szCs w:val="20"/>
              </w:rPr>
              <w:t>1 531 522,37</w:t>
            </w:r>
          </w:p>
        </w:tc>
        <w:tc>
          <w:tcPr>
            <w:tcW w:w="1080" w:type="dxa"/>
            <w:tcBorders>
              <w:top w:val="nil"/>
              <w:left w:val="nil"/>
              <w:bottom w:val="single" w:sz="4" w:space="0" w:color="auto"/>
              <w:right w:val="single" w:sz="4" w:space="0" w:color="auto"/>
            </w:tcBorders>
            <w:shd w:val="clear" w:color="auto" w:fill="auto"/>
            <w:noWrap/>
            <w:vAlign w:val="bottom"/>
            <w:hideMark/>
          </w:tcPr>
          <w:p w14:paraId="66332084" w14:textId="77777777" w:rsidR="00A62487" w:rsidRPr="00B64F63" w:rsidRDefault="00A62487">
            <w:pPr>
              <w:jc w:val="right"/>
              <w:rPr>
                <w:b/>
                <w:bCs/>
                <w:color w:val="000000" w:themeColor="text1"/>
                <w:sz w:val="20"/>
                <w:szCs w:val="20"/>
              </w:rPr>
            </w:pPr>
            <w:r w:rsidRPr="00B64F63">
              <w:rPr>
                <w:b/>
                <w:bCs/>
                <w:color w:val="000000" w:themeColor="text1"/>
                <w:sz w:val="20"/>
                <w:szCs w:val="20"/>
              </w:rPr>
              <w:t>99,00</w:t>
            </w:r>
          </w:p>
        </w:tc>
      </w:tr>
    </w:tbl>
    <w:p w14:paraId="7B4F7C0C" w14:textId="77777777" w:rsidR="00A62487" w:rsidRPr="00B64F63" w:rsidRDefault="00A62487" w:rsidP="00A62487">
      <w:pPr>
        <w:jc w:val="both"/>
        <w:rPr>
          <w:rFonts w:eastAsia="Calibri"/>
          <w:color w:val="000000" w:themeColor="text1"/>
          <w:spacing w:val="7"/>
          <w:sz w:val="26"/>
          <w:szCs w:val="26"/>
          <w:lang w:eastAsia="en-US"/>
        </w:rPr>
      </w:pPr>
    </w:p>
    <w:p w14:paraId="446394B8" w14:textId="77777777" w:rsidR="009C2B60" w:rsidRPr="00B64F63" w:rsidRDefault="009C2B60" w:rsidP="009C2B60">
      <w:pPr>
        <w:ind w:firstLine="709"/>
        <w:jc w:val="both"/>
        <w:rPr>
          <w:rFonts w:eastAsia="Calibri"/>
          <w:color w:val="000000" w:themeColor="text1"/>
          <w:spacing w:val="7"/>
          <w:sz w:val="26"/>
          <w:szCs w:val="26"/>
          <w:lang w:eastAsia="en-US"/>
        </w:rPr>
      </w:pPr>
    </w:p>
    <w:p w14:paraId="2741E6A2" w14:textId="7397A673" w:rsidR="009C2B60" w:rsidRPr="00B64F63" w:rsidRDefault="009C2B60" w:rsidP="00AC16B2">
      <w:pPr>
        <w:ind w:firstLine="709"/>
        <w:jc w:val="both"/>
        <w:rPr>
          <w:rFonts w:eastAsia="Calibri"/>
          <w:color w:val="000000" w:themeColor="text1"/>
          <w:spacing w:val="7"/>
          <w:sz w:val="26"/>
          <w:szCs w:val="26"/>
          <w:lang w:eastAsia="en-US"/>
        </w:rPr>
      </w:pPr>
      <w:r w:rsidRPr="00B64F63">
        <w:rPr>
          <w:rFonts w:eastAsia="Calibri"/>
          <w:color w:val="000000" w:themeColor="text1"/>
          <w:spacing w:val="7"/>
          <w:sz w:val="26"/>
          <w:szCs w:val="26"/>
          <w:lang w:eastAsia="en-US"/>
        </w:rPr>
        <w:t xml:space="preserve">3. </w:t>
      </w:r>
      <w:r w:rsidRPr="00B64F63">
        <w:rPr>
          <w:rFonts w:eastAsia="Calibri"/>
          <w:bCs/>
          <w:color w:val="000000" w:themeColor="text1"/>
          <w:spacing w:val="7"/>
          <w:sz w:val="26"/>
          <w:szCs w:val="26"/>
          <w:lang w:eastAsia="en-US"/>
        </w:rPr>
        <w:t>Муниципальная программа «Управление муниципальными финансами Вологодского муниципального округа</w:t>
      </w:r>
      <w:r w:rsidRPr="00B64F63">
        <w:rPr>
          <w:rFonts w:eastAsia="Calibri"/>
          <w:b/>
          <w:bCs/>
          <w:color w:val="000000" w:themeColor="text1"/>
          <w:spacing w:val="7"/>
          <w:sz w:val="26"/>
          <w:szCs w:val="26"/>
          <w:lang w:eastAsia="en-US"/>
        </w:rPr>
        <w:t>»</w:t>
      </w:r>
      <w:r w:rsidRPr="00B64F63">
        <w:rPr>
          <w:rFonts w:eastAsia="Calibri"/>
          <w:color w:val="000000" w:themeColor="text1"/>
          <w:spacing w:val="7"/>
          <w:sz w:val="26"/>
          <w:szCs w:val="26"/>
          <w:lang w:eastAsia="en-US"/>
        </w:rPr>
        <w:t xml:space="preserve"> за счет средств местного бюджета </w:t>
      </w:r>
      <w:r w:rsidRPr="00B64F63">
        <w:rPr>
          <w:color w:val="000000" w:themeColor="text1"/>
          <w:sz w:val="26"/>
          <w:szCs w:val="26"/>
        </w:rPr>
        <w:t xml:space="preserve">запланировано на проведение мероприятий и осуществление выплат непредвиденного характера, </w:t>
      </w:r>
      <w:r w:rsidR="00AC16B2" w:rsidRPr="00B64F63">
        <w:rPr>
          <w:color w:val="000000" w:themeColor="text1"/>
          <w:sz w:val="26"/>
          <w:szCs w:val="26"/>
        </w:rPr>
        <w:t>оказание услуг по обследованию МКД в целях признания аварийного состояния и подлежащая сносу или реконструкции, распоряжение № 469-01 от 06.12.24 р</w:t>
      </w:r>
      <w:r w:rsidR="00AC16B2" w:rsidRPr="00B64F63">
        <w:rPr>
          <w:bCs/>
          <w:color w:val="000000" w:themeColor="text1"/>
          <w:sz w:val="26"/>
          <w:szCs w:val="26"/>
        </w:rPr>
        <w:t>асходы</w:t>
      </w:r>
      <w:r w:rsidR="00AC16B2" w:rsidRPr="00B64F63">
        <w:rPr>
          <w:b/>
          <w:color w:val="000000" w:themeColor="text1"/>
          <w:sz w:val="26"/>
          <w:szCs w:val="26"/>
        </w:rPr>
        <w:t xml:space="preserve"> </w:t>
      </w:r>
      <w:r w:rsidR="00AC16B2" w:rsidRPr="00B64F63">
        <w:rPr>
          <w:color w:val="000000" w:themeColor="text1"/>
          <w:sz w:val="26"/>
          <w:szCs w:val="26"/>
        </w:rPr>
        <w:t>составили</w:t>
      </w:r>
      <w:r w:rsidR="00AC16B2" w:rsidRPr="00B64F63">
        <w:rPr>
          <w:color w:val="000000" w:themeColor="text1"/>
        </w:rPr>
        <w:t xml:space="preserve"> </w:t>
      </w:r>
      <w:r w:rsidR="00AC16B2" w:rsidRPr="00B64F63">
        <w:rPr>
          <w:color w:val="000000" w:themeColor="text1"/>
          <w:sz w:val="26"/>
          <w:szCs w:val="26"/>
        </w:rPr>
        <w:t>240 000,0</w:t>
      </w:r>
      <w:r w:rsidR="00AC16B2" w:rsidRPr="00B64F63">
        <w:rPr>
          <w:color w:val="000000" w:themeColor="text1"/>
        </w:rPr>
        <w:t xml:space="preserve"> </w:t>
      </w:r>
      <w:r w:rsidR="00AC16B2" w:rsidRPr="00B64F63">
        <w:rPr>
          <w:color w:val="000000" w:themeColor="text1"/>
          <w:sz w:val="26"/>
          <w:szCs w:val="26"/>
        </w:rPr>
        <w:t>руб. при плановых назначениях 240 000,0 руб. процент выполнения 100%.</w:t>
      </w:r>
    </w:p>
    <w:p w14:paraId="26399DAF" w14:textId="77777777" w:rsidR="009C2B60" w:rsidRPr="00B64F63" w:rsidRDefault="009C2B60" w:rsidP="009C2B60">
      <w:pPr>
        <w:ind w:firstLine="709"/>
        <w:jc w:val="both"/>
        <w:rPr>
          <w:color w:val="000000" w:themeColor="text1"/>
          <w:sz w:val="26"/>
          <w:szCs w:val="26"/>
        </w:rPr>
      </w:pPr>
    </w:p>
    <w:p w14:paraId="0B630B55" w14:textId="77777777" w:rsidR="009C2B60" w:rsidRPr="00B64F63" w:rsidRDefault="009C2B60" w:rsidP="009C2B60">
      <w:pPr>
        <w:jc w:val="center"/>
        <w:rPr>
          <w:b/>
          <w:color w:val="000000" w:themeColor="text1"/>
          <w:sz w:val="26"/>
          <w:szCs w:val="26"/>
        </w:rPr>
      </w:pPr>
      <w:r w:rsidRPr="00B64F63">
        <w:rPr>
          <w:b/>
          <w:color w:val="000000" w:themeColor="text1"/>
          <w:sz w:val="26"/>
          <w:szCs w:val="26"/>
        </w:rPr>
        <w:t>Раздел /подраздел 05.02 Коммунальное хозяйство</w:t>
      </w:r>
    </w:p>
    <w:p w14:paraId="71B67DAA" w14:textId="77777777" w:rsidR="009C2B60" w:rsidRPr="00B64F63" w:rsidRDefault="009C2B60" w:rsidP="009C2B60">
      <w:pPr>
        <w:jc w:val="center"/>
        <w:rPr>
          <w:b/>
          <w:color w:val="000000" w:themeColor="text1"/>
          <w:sz w:val="26"/>
          <w:szCs w:val="26"/>
        </w:rPr>
      </w:pPr>
    </w:p>
    <w:p w14:paraId="00FFCF09" w14:textId="15384268" w:rsidR="009C2B60" w:rsidRPr="00B64F63" w:rsidRDefault="009C2B60" w:rsidP="009C2B60">
      <w:pPr>
        <w:ind w:firstLine="709"/>
        <w:jc w:val="both"/>
        <w:rPr>
          <w:color w:val="000000" w:themeColor="text1"/>
          <w:sz w:val="26"/>
          <w:szCs w:val="26"/>
        </w:rPr>
      </w:pPr>
      <w:r w:rsidRPr="00B64F63">
        <w:rPr>
          <w:bCs/>
          <w:color w:val="000000" w:themeColor="text1"/>
          <w:sz w:val="26"/>
          <w:szCs w:val="26"/>
        </w:rPr>
        <w:t>Расходы бюджета округа</w:t>
      </w:r>
      <w:r w:rsidRPr="00B64F63">
        <w:rPr>
          <w:b/>
          <w:color w:val="000000" w:themeColor="text1"/>
          <w:sz w:val="26"/>
          <w:szCs w:val="26"/>
        </w:rPr>
        <w:t xml:space="preserve"> </w:t>
      </w:r>
      <w:r w:rsidRPr="00B64F63">
        <w:rPr>
          <w:color w:val="000000" w:themeColor="text1"/>
          <w:sz w:val="26"/>
          <w:szCs w:val="26"/>
        </w:rPr>
        <w:t xml:space="preserve">составили </w:t>
      </w:r>
      <w:r w:rsidR="00A86671" w:rsidRPr="00B64F63">
        <w:rPr>
          <w:color w:val="000000" w:themeColor="text1"/>
          <w:sz w:val="26"/>
          <w:szCs w:val="26"/>
        </w:rPr>
        <w:t>376 840 143,26</w:t>
      </w:r>
      <w:r w:rsidRPr="00B64F63">
        <w:rPr>
          <w:color w:val="000000" w:themeColor="text1"/>
          <w:sz w:val="26"/>
          <w:szCs w:val="26"/>
        </w:rPr>
        <w:t xml:space="preserve"> рублей, при плановых назначениях </w:t>
      </w:r>
      <w:r w:rsidR="00A86671" w:rsidRPr="00B64F63">
        <w:rPr>
          <w:color w:val="000000" w:themeColor="text1"/>
          <w:sz w:val="26"/>
          <w:szCs w:val="26"/>
        </w:rPr>
        <w:t>387 081 186,86</w:t>
      </w:r>
      <w:r w:rsidRPr="00B64F63">
        <w:rPr>
          <w:color w:val="000000" w:themeColor="text1"/>
          <w:sz w:val="26"/>
          <w:szCs w:val="26"/>
        </w:rPr>
        <w:t xml:space="preserve"> руб., исполнено 9</w:t>
      </w:r>
      <w:r w:rsidR="00A86671" w:rsidRPr="00B64F63">
        <w:rPr>
          <w:color w:val="000000" w:themeColor="text1"/>
          <w:sz w:val="26"/>
          <w:szCs w:val="26"/>
        </w:rPr>
        <w:t>7,4</w:t>
      </w:r>
      <w:r w:rsidRPr="00B64F63">
        <w:rPr>
          <w:color w:val="000000" w:themeColor="text1"/>
          <w:sz w:val="26"/>
          <w:szCs w:val="26"/>
        </w:rPr>
        <w:t xml:space="preserve"> %.</w:t>
      </w:r>
    </w:p>
    <w:p w14:paraId="17B036FB" w14:textId="6B6ACAC4" w:rsidR="009C2B60" w:rsidRPr="00B64F63" w:rsidRDefault="009C2B60" w:rsidP="009C2B60">
      <w:pPr>
        <w:pStyle w:val="a4"/>
        <w:numPr>
          <w:ilvl w:val="0"/>
          <w:numId w:val="35"/>
        </w:numPr>
        <w:ind w:left="0" w:firstLine="709"/>
        <w:jc w:val="both"/>
        <w:rPr>
          <w:color w:val="000000" w:themeColor="text1"/>
          <w:sz w:val="26"/>
          <w:szCs w:val="26"/>
        </w:rPr>
      </w:pPr>
      <w:r w:rsidRPr="00B64F63">
        <w:rPr>
          <w:bCs/>
          <w:color w:val="000000" w:themeColor="text1"/>
          <w:sz w:val="26"/>
          <w:szCs w:val="26"/>
        </w:rPr>
        <w:t>Муниципальная программа "Управление муниципальной собственностью Вологодского муниципального округа"</w:t>
      </w:r>
      <w:r w:rsidRPr="00B64F63">
        <w:rPr>
          <w:color w:val="000000" w:themeColor="text1"/>
          <w:sz w:val="26"/>
          <w:szCs w:val="26"/>
        </w:rPr>
        <w:t xml:space="preserve"> за счет средств местного бюджета:</w:t>
      </w:r>
    </w:p>
    <w:p w14:paraId="7AF1BEDB" w14:textId="6BE10093" w:rsidR="00876BBA" w:rsidRPr="00B64F63" w:rsidRDefault="00876BBA" w:rsidP="00876BBA">
      <w:pPr>
        <w:jc w:val="both"/>
        <w:rPr>
          <w:color w:val="000000" w:themeColor="text1"/>
          <w:sz w:val="26"/>
          <w:szCs w:val="26"/>
        </w:rPr>
      </w:pPr>
    </w:p>
    <w:tbl>
      <w:tblPr>
        <w:tblW w:w="9840" w:type="dxa"/>
        <w:tblLook w:val="04A0" w:firstRow="1" w:lastRow="0" w:firstColumn="1" w:lastColumn="0" w:noHBand="0" w:noVBand="1"/>
      </w:tblPr>
      <w:tblGrid>
        <w:gridCol w:w="4957"/>
        <w:gridCol w:w="940"/>
        <w:gridCol w:w="1380"/>
        <w:gridCol w:w="1380"/>
        <w:gridCol w:w="1183"/>
      </w:tblGrid>
      <w:tr w:rsidR="00B64F63" w:rsidRPr="00B64F63" w14:paraId="24655FB4" w14:textId="77777777" w:rsidTr="00876BBA">
        <w:trPr>
          <w:trHeight w:val="57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F1837" w14:textId="77777777" w:rsidR="00876BBA" w:rsidRPr="00B64F63" w:rsidRDefault="00876BBA">
            <w:pPr>
              <w:jc w:val="center"/>
              <w:rPr>
                <w:b/>
                <w:bCs/>
                <w:color w:val="000000" w:themeColor="text1"/>
                <w:sz w:val="18"/>
                <w:szCs w:val="18"/>
              </w:rPr>
            </w:pPr>
            <w:r w:rsidRPr="00B64F63">
              <w:rPr>
                <w:b/>
                <w:bCs/>
                <w:color w:val="000000" w:themeColor="text1"/>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9C0E1CE" w14:textId="77777777" w:rsidR="00876BBA" w:rsidRPr="00B64F63" w:rsidRDefault="00876BBA">
            <w:pPr>
              <w:jc w:val="center"/>
              <w:rPr>
                <w:b/>
                <w:bCs/>
                <w:color w:val="000000" w:themeColor="text1"/>
                <w:sz w:val="18"/>
                <w:szCs w:val="18"/>
              </w:rPr>
            </w:pPr>
            <w:r w:rsidRPr="00B64F63">
              <w:rPr>
                <w:b/>
                <w:bCs/>
                <w:color w:val="000000" w:themeColor="text1"/>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37A35DEC" w14:textId="77777777" w:rsidR="00876BBA" w:rsidRPr="00B64F63" w:rsidRDefault="00876BBA">
            <w:pPr>
              <w:jc w:val="center"/>
              <w:rPr>
                <w:b/>
                <w:bCs/>
                <w:color w:val="000000" w:themeColor="text1"/>
                <w:sz w:val="18"/>
                <w:szCs w:val="18"/>
              </w:rPr>
            </w:pPr>
            <w:r w:rsidRPr="00B64F63">
              <w:rPr>
                <w:b/>
                <w:bCs/>
                <w:color w:val="000000" w:themeColor="text1"/>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1570885" w14:textId="77777777" w:rsidR="00876BBA" w:rsidRPr="00B64F63" w:rsidRDefault="00876BBA">
            <w:pPr>
              <w:jc w:val="center"/>
              <w:rPr>
                <w:b/>
                <w:bCs/>
                <w:color w:val="000000" w:themeColor="text1"/>
                <w:sz w:val="18"/>
                <w:szCs w:val="18"/>
              </w:rPr>
            </w:pPr>
            <w:r w:rsidRPr="00B64F63">
              <w:rPr>
                <w:b/>
                <w:bCs/>
                <w:color w:val="000000" w:themeColor="text1"/>
                <w:sz w:val="18"/>
                <w:szCs w:val="18"/>
              </w:rPr>
              <w:t>Факт</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52EE8B5D" w14:textId="77777777" w:rsidR="00876BBA" w:rsidRPr="00B64F63" w:rsidRDefault="00876BBA">
            <w:pPr>
              <w:jc w:val="center"/>
              <w:rPr>
                <w:b/>
                <w:bCs/>
                <w:color w:val="000000" w:themeColor="text1"/>
                <w:sz w:val="18"/>
                <w:szCs w:val="18"/>
              </w:rPr>
            </w:pPr>
            <w:r w:rsidRPr="00B64F63">
              <w:rPr>
                <w:b/>
                <w:bCs/>
                <w:color w:val="000000" w:themeColor="text1"/>
                <w:sz w:val="18"/>
                <w:szCs w:val="18"/>
              </w:rPr>
              <w:t>% исполнения</w:t>
            </w:r>
          </w:p>
        </w:tc>
      </w:tr>
      <w:tr w:rsidR="00B64F63" w:rsidRPr="00B64F63" w14:paraId="54D05AFB" w14:textId="77777777" w:rsidTr="00876BBA">
        <w:trPr>
          <w:trHeight w:val="85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60154BF6" w14:textId="77777777" w:rsidR="00876BBA" w:rsidRPr="00B64F63" w:rsidRDefault="00876BBA">
            <w:pPr>
              <w:rPr>
                <w:color w:val="000000" w:themeColor="text1"/>
                <w:sz w:val="20"/>
                <w:szCs w:val="20"/>
              </w:rPr>
            </w:pPr>
            <w:r w:rsidRPr="00B64F63">
              <w:rPr>
                <w:color w:val="000000" w:themeColor="text1"/>
                <w:sz w:val="20"/>
                <w:szCs w:val="20"/>
              </w:rPr>
              <w:t xml:space="preserve">Субсидия муниципальному унитарному предприятию </w:t>
            </w:r>
            <w:proofErr w:type="spellStart"/>
            <w:r w:rsidRPr="00B64F63">
              <w:rPr>
                <w:color w:val="000000" w:themeColor="text1"/>
                <w:sz w:val="20"/>
                <w:szCs w:val="20"/>
              </w:rPr>
              <w:t>жилищно</w:t>
            </w:r>
            <w:proofErr w:type="spellEnd"/>
            <w:r w:rsidRPr="00B64F63">
              <w:rPr>
                <w:color w:val="000000" w:themeColor="text1"/>
                <w:sz w:val="20"/>
                <w:szCs w:val="20"/>
              </w:rPr>
              <w:t xml:space="preserve"> – коммунального хозяйства «</w:t>
            </w:r>
            <w:proofErr w:type="spellStart"/>
            <w:r w:rsidRPr="00B64F63">
              <w:rPr>
                <w:color w:val="000000" w:themeColor="text1"/>
                <w:sz w:val="20"/>
                <w:szCs w:val="20"/>
              </w:rPr>
              <w:t>Федотово</w:t>
            </w:r>
            <w:proofErr w:type="spellEnd"/>
            <w:r w:rsidRPr="00B64F63">
              <w:rPr>
                <w:color w:val="000000" w:themeColor="text1"/>
                <w:sz w:val="20"/>
                <w:szCs w:val="20"/>
              </w:rPr>
              <w:t>» ВМР на увеличение уставного фонда</w:t>
            </w:r>
          </w:p>
        </w:tc>
        <w:tc>
          <w:tcPr>
            <w:tcW w:w="940" w:type="dxa"/>
            <w:tcBorders>
              <w:top w:val="nil"/>
              <w:left w:val="nil"/>
              <w:bottom w:val="single" w:sz="4" w:space="0" w:color="auto"/>
              <w:right w:val="single" w:sz="4" w:space="0" w:color="auto"/>
            </w:tcBorders>
            <w:shd w:val="clear" w:color="auto" w:fill="auto"/>
            <w:noWrap/>
            <w:vAlign w:val="bottom"/>
            <w:hideMark/>
          </w:tcPr>
          <w:p w14:paraId="2C1018D3" w14:textId="77777777" w:rsidR="00876BBA" w:rsidRPr="00B64F63" w:rsidRDefault="00876BBA">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0095252E" w14:textId="77777777" w:rsidR="00876BBA" w:rsidRPr="00B64F63" w:rsidRDefault="00876BBA">
            <w:pPr>
              <w:jc w:val="right"/>
              <w:rPr>
                <w:color w:val="000000" w:themeColor="text1"/>
                <w:sz w:val="18"/>
                <w:szCs w:val="18"/>
              </w:rPr>
            </w:pPr>
            <w:r w:rsidRPr="00B64F63">
              <w:rPr>
                <w:color w:val="000000" w:themeColor="text1"/>
                <w:sz w:val="18"/>
                <w:szCs w:val="18"/>
              </w:rPr>
              <w:t>15 000 000,00</w:t>
            </w:r>
          </w:p>
        </w:tc>
        <w:tc>
          <w:tcPr>
            <w:tcW w:w="1380" w:type="dxa"/>
            <w:tcBorders>
              <w:top w:val="nil"/>
              <w:left w:val="nil"/>
              <w:bottom w:val="single" w:sz="4" w:space="0" w:color="auto"/>
              <w:right w:val="single" w:sz="4" w:space="0" w:color="auto"/>
            </w:tcBorders>
            <w:shd w:val="clear" w:color="auto" w:fill="auto"/>
            <w:noWrap/>
            <w:vAlign w:val="bottom"/>
            <w:hideMark/>
          </w:tcPr>
          <w:p w14:paraId="74C016F8" w14:textId="77777777" w:rsidR="00876BBA" w:rsidRPr="00B64F63" w:rsidRDefault="00876BBA">
            <w:pPr>
              <w:jc w:val="right"/>
              <w:rPr>
                <w:color w:val="000000" w:themeColor="text1"/>
                <w:sz w:val="18"/>
                <w:szCs w:val="18"/>
              </w:rPr>
            </w:pPr>
            <w:r w:rsidRPr="00B64F63">
              <w:rPr>
                <w:color w:val="000000" w:themeColor="text1"/>
                <w:sz w:val="18"/>
                <w:szCs w:val="18"/>
              </w:rPr>
              <w:t>15 000 000,00</w:t>
            </w:r>
          </w:p>
        </w:tc>
        <w:tc>
          <w:tcPr>
            <w:tcW w:w="1183" w:type="dxa"/>
            <w:tcBorders>
              <w:top w:val="nil"/>
              <w:left w:val="nil"/>
              <w:bottom w:val="single" w:sz="4" w:space="0" w:color="auto"/>
              <w:right w:val="single" w:sz="4" w:space="0" w:color="auto"/>
            </w:tcBorders>
            <w:shd w:val="clear" w:color="auto" w:fill="auto"/>
            <w:noWrap/>
            <w:vAlign w:val="bottom"/>
            <w:hideMark/>
          </w:tcPr>
          <w:p w14:paraId="083E3051" w14:textId="77777777" w:rsidR="00876BBA" w:rsidRPr="00B64F63" w:rsidRDefault="00876BBA">
            <w:pPr>
              <w:rPr>
                <w:color w:val="000000" w:themeColor="text1"/>
                <w:sz w:val="18"/>
                <w:szCs w:val="18"/>
              </w:rPr>
            </w:pPr>
            <w:r w:rsidRPr="00B64F63">
              <w:rPr>
                <w:color w:val="000000" w:themeColor="text1"/>
                <w:sz w:val="18"/>
                <w:szCs w:val="18"/>
              </w:rPr>
              <w:t>100,00%</w:t>
            </w:r>
          </w:p>
        </w:tc>
      </w:tr>
      <w:tr w:rsidR="00B64F63" w:rsidRPr="00B64F63" w14:paraId="7184AE11" w14:textId="77777777" w:rsidTr="00876BBA">
        <w:trPr>
          <w:trHeight w:val="64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583F3AEE" w14:textId="77777777" w:rsidR="00876BBA" w:rsidRPr="00B64F63" w:rsidRDefault="00876BBA">
            <w:pPr>
              <w:rPr>
                <w:color w:val="000000" w:themeColor="text1"/>
                <w:sz w:val="20"/>
                <w:szCs w:val="20"/>
              </w:rPr>
            </w:pPr>
            <w:r w:rsidRPr="00B64F63">
              <w:rPr>
                <w:color w:val="000000" w:themeColor="text1"/>
                <w:sz w:val="20"/>
                <w:szCs w:val="20"/>
              </w:rPr>
              <w:t>Изготовление технических планов и кадастровых паспортов и иные расходы по содержанию муниципального имущества</w:t>
            </w:r>
          </w:p>
        </w:tc>
        <w:tc>
          <w:tcPr>
            <w:tcW w:w="940" w:type="dxa"/>
            <w:tcBorders>
              <w:top w:val="nil"/>
              <w:left w:val="nil"/>
              <w:bottom w:val="single" w:sz="4" w:space="0" w:color="auto"/>
              <w:right w:val="single" w:sz="4" w:space="0" w:color="auto"/>
            </w:tcBorders>
            <w:shd w:val="clear" w:color="auto" w:fill="auto"/>
            <w:noWrap/>
            <w:vAlign w:val="bottom"/>
            <w:hideMark/>
          </w:tcPr>
          <w:p w14:paraId="0CC49DF2" w14:textId="77777777" w:rsidR="00876BBA" w:rsidRPr="00B64F63" w:rsidRDefault="00876BBA">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6DEC0C73" w14:textId="77777777" w:rsidR="00876BBA" w:rsidRPr="00B64F63" w:rsidRDefault="00876BBA">
            <w:pPr>
              <w:jc w:val="right"/>
              <w:rPr>
                <w:color w:val="000000" w:themeColor="text1"/>
                <w:sz w:val="18"/>
                <w:szCs w:val="18"/>
              </w:rPr>
            </w:pPr>
            <w:r w:rsidRPr="00B64F63">
              <w:rPr>
                <w:color w:val="000000" w:themeColor="text1"/>
                <w:sz w:val="18"/>
                <w:szCs w:val="18"/>
              </w:rPr>
              <w:t>9 591,24</w:t>
            </w:r>
          </w:p>
        </w:tc>
        <w:tc>
          <w:tcPr>
            <w:tcW w:w="1380" w:type="dxa"/>
            <w:tcBorders>
              <w:top w:val="nil"/>
              <w:left w:val="nil"/>
              <w:bottom w:val="single" w:sz="4" w:space="0" w:color="auto"/>
              <w:right w:val="single" w:sz="4" w:space="0" w:color="auto"/>
            </w:tcBorders>
            <w:shd w:val="clear" w:color="auto" w:fill="auto"/>
            <w:noWrap/>
            <w:vAlign w:val="bottom"/>
            <w:hideMark/>
          </w:tcPr>
          <w:p w14:paraId="13A6992E" w14:textId="77777777" w:rsidR="00876BBA" w:rsidRPr="00B64F63" w:rsidRDefault="00876BBA">
            <w:pPr>
              <w:jc w:val="right"/>
              <w:rPr>
                <w:color w:val="000000" w:themeColor="text1"/>
                <w:sz w:val="18"/>
                <w:szCs w:val="18"/>
              </w:rPr>
            </w:pPr>
            <w:r w:rsidRPr="00B64F63">
              <w:rPr>
                <w:color w:val="000000" w:themeColor="text1"/>
                <w:sz w:val="18"/>
                <w:szCs w:val="18"/>
              </w:rPr>
              <w:t>9 591,24</w:t>
            </w:r>
          </w:p>
        </w:tc>
        <w:tc>
          <w:tcPr>
            <w:tcW w:w="1183" w:type="dxa"/>
            <w:tcBorders>
              <w:top w:val="nil"/>
              <w:left w:val="nil"/>
              <w:bottom w:val="single" w:sz="4" w:space="0" w:color="auto"/>
              <w:right w:val="single" w:sz="4" w:space="0" w:color="auto"/>
            </w:tcBorders>
            <w:shd w:val="clear" w:color="auto" w:fill="auto"/>
            <w:noWrap/>
            <w:vAlign w:val="bottom"/>
            <w:hideMark/>
          </w:tcPr>
          <w:p w14:paraId="794F47DC" w14:textId="77777777" w:rsidR="00876BBA" w:rsidRPr="00B64F63" w:rsidRDefault="00876BBA">
            <w:pPr>
              <w:rPr>
                <w:color w:val="000000" w:themeColor="text1"/>
                <w:sz w:val="18"/>
                <w:szCs w:val="18"/>
              </w:rPr>
            </w:pPr>
            <w:r w:rsidRPr="00B64F63">
              <w:rPr>
                <w:color w:val="000000" w:themeColor="text1"/>
                <w:sz w:val="18"/>
                <w:szCs w:val="18"/>
              </w:rPr>
              <w:t>100,00%</w:t>
            </w:r>
          </w:p>
        </w:tc>
      </w:tr>
      <w:tr w:rsidR="00B64F63" w:rsidRPr="00B64F63" w14:paraId="7D9A8826" w14:textId="77777777" w:rsidTr="00876BBA">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16B8CA" w14:textId="77777777" w:rsidR="00876BBA" w:rsidRPr="00B64F63" w:rsidRDefault="00876BBA">
            <w:pPr>
              <w:rPr>
                <w:b/>
                <w:bCs/>
                <w:color w:val="000000" w:themeColor="text1"/>
                <w:sz w:val="18"/>
                <w:szCs w:val="18"/>
              </w:rPr>
            </w:pPr>
            <w:r w:rsidRPr="00B64F63">
              <w:rPr>
                <w:b/>
                <w:bCs/>
                <w:color w:val="000000" w:themeColor="text1"/>
                <w:sz w:val="18"/>
                <w:szCs w:val="18"/>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24BBE58A" w14:textId="77777777" w:rsidR="00876BBA" w:rsidRPr="00B64F63" w:rsidRDefault="00876BBA">
            <w:pPr>
              <w:rPr>
                <w:b/>
                <w:bCs/>
                <w:color w:val="000000" w:themeColor="text1"/>
                <w:sz w:val="18"/>
                <w:szCs w:val="18"/>
              </w:rPr>
            </w:pPr>
            <w:r w:rsidRPr="00B64F63">
              <w:rPr>
                <w:b/>
                <w:bCs/>
                <w:color w:val="000000" w:themeColor="text1"/>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5761B5E6" w14:textId="77777777" w:rsidR="00876BBA" w:rsidRPr="00B64F63" w:rsidRDefault="00876BBA">
            <w:pPr>
              <w:jc w:val="right"/>
              <w:rPr>
                <w:b/>
                <w:bCs/>
                <w:color w:val="000000" w:themeColor="text1"/>
                <w:sz w:val="18"/>
                <w:szCs w:val="18"/>
              </w:rPr>
            </w:pPr>
            <w:r w:rsidRPr="00B64F63">
              <w:rPr>
                <w:b/>
                <w:bCs/>
                <w:color w:val="000000" w:themeColor="text1"/>
                <w:sz w:val="18"/>
                <w:szCs w:val="18"/>
              </w:rPr>
              <w:t>15 009 591,24</w:t>
            </w:r>
          </w:p>
        </w:tc>
        <w:tc>
          <w:tcPr>
            <w:tcW w:w="1380" w:type="dxa"/>
            <w:tcBorders>
              <w:top w:val="nil"/>
              <w:left w:val="nil"/>
              <w:bottom w:val="single" w:sz="4" w:space="0" w:color="auto"/>
              <w:right w:val="single" w:sz="4" w:space="0" w:color="auto"/>
            </w:tcBorders>
            <w:shd w:val="clear" w:color="auto" w:fill="auto"/>
            <w:noWrap/>
            <w:vAlign w:val="bottom"/>
            <w:hideMark/>
          </w:tcPr>
          <w:p w14:paraId="5A8C1F6E" w14:textId="77777777" w:rsidR="00876BBA" w:rsidRPr="00B64F63" w:rsidRDefault="00876BBA">
            <w:pPr>
              <w:jc w:val="right"/>
              <w:rPr>
                <w:b/>
                <w:bCs/>
                <w:color w:val="000000" w:themeColor="text1"/>
                <w:sz w:val="18"/>
                <w:szCs w:val="18"/>
              </w:rPr>
            </w:pPr>
            <w:r w:rsidRPr="00B64F63">
              <w:rPr>
                <w:b/>
                <w:bCs/>
                <w:color w:val="000000" w:themeColor="text1"/>
                <w:sz w:val="18"/>
                <w:szCs w:val="18"/>
              </w:rPr>
              <w:t>15 009 591,24</w:t>
            </w:r>
          </w:p>
        </w:tc>
        <w:tc>
          <w:tcPr>
            <w:tcW w:w="1183" w:type="dxa"/>
            <w:tcBorders>
              <w:top w:val="nil"/>
              <w:left w:val="nil"/>
              <w:bottom w:val="single" w:sz="4" w:space="0" w:color="auto"/>
              <w:right w:val="single" w:sz="4" w:space="0" w:color="auto"/>
            </w:tcBorders>
            <w:shd w:val="clear" w:color="auto" w:fill="auto"/>
            <w:noWrap/>
            <w:vAlign w:val="bottom"/>
            <w:hideMark/>
          </w:tcPr>
          <w:p w14:paraId="4C9EA7DC" w14:textId="77777777" w:rsidR="00876BBA" w:rsidRPr="00B64F63" w:rsidRDefault="00876BBA">
            <w:pPr>
              <w:jc w:val="right"/>
              <w:rPr>
                <w:b/>
                <w:bCs/>
                <w:color w:val="000000" w:themeColor="text1"/>
                <w:sz w:val="18"/>
                <w:szCs w:val="18"/>
              </w:rPr>
            </w:pPr>
            <w:r w:rsidRPr="00B64F63">
              <w:rPr>
                <w:b/>
                <w:bCs/>
                <w:color w:val="000000" w:themeColor="text1"/>
                <w:sz w:val="18"/>
                <w:szCs w:val="18"/>
              </w:rPr>
              <w:t>100,00</w:t>
            </w:r>
          </w:p>
        </w:tc>
      </w:tr>
    </w:tbl>
    <w:p w14:paraId="70C0E796" w14:textId="33814B9F" w:rsidR="00876BBA" w:rsidRPr="00B64F63" w:rsidRDefault="00876BBA" w:rsidP="00876BBA">
      <w:pPr>
        <w:jc w:val="both"/>
        <w:rPr>
          <w:color w:val="000000" w:themeColor="text1"/>
          <w:sz w:val="26"/>
          <w:szCs w:val="26"/>
        </w:rPr>
      </w:pPr>
    </w:p>
    <w:p w14:paraId="023EDC6C" w14:textId="77777777" w:rsidR="00876BBA" w:rsidRPr="00B64F63" w:rsidRDefault="00876BBA" w:rsidP="00876BBA">
      <w:pPr>
        <w:jc w:val="both"/>
        <w:rPr>
          <w:color w:val="000000" w:themeColor="text1"/>
          <w:sz w:val="26"/>
          <w:szCs w:val="26"/>
        </w:rPr>
      </w:pPr>
    </w:p>
    <w:p w14:paraId="130F8C6E" w14:textId="468FDBDE" w:rsidR="009C2B60" w:rsidRPr="00B64F63" w:rsidRDefault="009C2B60" w:rsidP="009C2B60">
      <w:pPr>
        <w:pStyle w:val="a4"/>
        <w:numPr>
          <w:ilvl w:val="0"/>
          <w:numId w:val="35"/>
        </w:numPr>
        <w:ind w:left="0" w:firstLine="709"/>
        <w:jc w:val="both"/>
        <w:rPr>
          <w:color w:val="000000" w:themeColor="text1"/>
          <w:sz w:val="26"/>
          <w:szCs w:val="26"/>
        </w:rPr>
      </w:pPr>
      <w:r w:rsidRPr="00B64F63">
        <w:rPr>
          <w:bCs/>
          <w:color w:val="000000" w:themeColor="text1"/>
          <w:sz w:val="26"/>
          <w:szCs w:val="26"/>
        </w:rPr>
        <w:t>Муниципальная программа «Оздоровление окружающей среды Вологодского муниципального округа</w:t>
      </w:r>
      <w:r w:rsidRPr="00B64F63">
        <w:rPr>
          <w:b/>
          <w:bCs/>
          <w:color w:val="000000" w:themeColor="text1"/>
          <w:sz w:val="26"/>
          <w:szCs w:val="26"/>
        </w:rPr>
        <w:t xml:space="preserve">» </w:t>
      </w:r>
      <w:r w:rsidRPr="00B64F63">
        <w:rPr>
          <w:color w:val="000000" w:themeColor="text1"/>
          <w:sz w:val="26"/>
          <w:szCs w:val="26"/>
        </w:rPr>
        <w:t xml:space="preserve">запланированы мероприятия за счет средств местного бюджета: </w:t>
      </w:r>
    </w:p>
    <w:p w14:paraId="568B1327" w14:textId="140C60BF" w:rsidR="009C2B60" w:rsidRPr="00B64F63" w:rsidRDefault="009C2B60" w:rsidP="009C2B60">
      <w:pPr>
        <w:pStyle w:val="a4"/>
        <w:ind w:left="709"/>
        <w:jc w:val="both"/>
        <w:rPr>
          <w:color w:val="000000" w:themeColor="text1"/>
          <w:sz w:val="26"/>
          <w:szCs w:val="26"/>
        </w:rPr>
      </w:pPr>
    </w:p>
    <w:tbl>
      <w:tblPr>
        <w:tblW w:w="9981" w:type="dxa"/>
        <w:tblLayout w:type="fixed"/>
        <w:tblLook w:val="04A0" w:firstRow="1" w:lastRow="0" w:firstColumn="1" w:lastColumn="0" w:noHBand="0" w:noVBand="1"/>
      </w:tblPr>
      <w:tblGrid>
        <w:gridCol w:w="3823"/>
        <w:gridCol w:w="940"/>
        <w:gridCol w:w="1186"/>
        <w:gridCol w:w="1276"/>
        <w:gridCol w:w="977"/>
        <w:gridCol w:w="1779"/>
      </w:tblGrid>
      <w:tr w:rsidR="00B64F63" w:rsidRPr="00B64F63" w14:paraId="17B151F1" w14:textId="77777777" w:rsidTr="00876BBA">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FA238" w14:textId="77777777" w:rsidR="00876BBA" w:rsidRPr="00B64F63" w:rsidRDefault="00876BBA">
            <w:pPr>
              <w:jc w:val="center"/>
              <w:rPr>
                <w:b/>
                <w:bCs/>
                <w:color w:val="000000" w:themeColor="text1"/>
                <w:sz w:val="18"/>
                <w:szCs w:val="18"/>
              </w:rPr>
            </w:pPr>
            <w:r w:rsidRPr="00B64F63">
              <w:rPr>
                <w:b/>
                <w:bCs/>
                <w:color w:val="000000" w:themeColor="text1"/>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73EFA36" w14:textId="77777777" w:rsidR="00876BBA" w:rsidRPr="00B64F63" w:rsidRDefault="00876BBA">
            <w:pPr>
              <w:jc w:val="center"/>
              <w:rPr>
                <w:b/>
                <w:bCs/>
                <w:color w:val="000000" w:themeColor="text1"/>
                <w:sz w:val="18"/>
                <w:szCs w:val="18"/>
              </w:rPr>
            </w:pPr>
            <w:r w:rsidRPr="00B64F63">
              <w:rPr>
                <w:b/>
                <w:bCs/>
                <w:color w:val="000000" w:themeColor="text1"/>
                <w:sz w:val="18"/>
                <w:szCs w:val="18"/>
              </w:rPr>
              <w:t>Тип средств</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0611C87B" w14:textId="77777777" w:rsidR="00876BBA" w:rsidRPr="00B64F63" w:rsidRDefault="00876BBA">
            <w:pPr>
              <w:jc w:val="center"/>
              <w:rPr>
                <w:b/>
                <w:bCs/>
                <w:color w:val="000000" w:themeColor="text1"/>
                <w:sz w:val="18"/>
                <w:szCs w:val="18"/>
              </w:rPr>
            </w:pPr>
            <w:r w:rsidRPr="00B64F63">
              <w:rPr>
                <w:b/>
                <w:bCs/>
                <w:color w:val="000000" w:themeColor="text1"/>
                <w:sz w:val="18"/>
                <w:szCs w:val="18"/>
              </w:rPr>
              <w:t>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44C882" w14:textId="77777777" w:rsidR="00876BBA" w:rsidRPr="00B64F63" w:rsidRDefault="00876BBA">
            <w:pPr>
              <w:jc w:val="center"/>
              <w:rPr>
                <w:b/>
                <w:bCs/>
                <w:color w:val="000000" w:themeColor="text1"/>
                <w:sz w:val="18"/>
                <w:szCs w:val="18"/>
              </w:rPr>
            </w:pPr>
            <w:r w:rsidRPr="00B64F63">
              <w:rPr>
                <w:b/>
                <w:bCs/>
                <w:color w:val="000000" w:themeColor="text1"/>
                <w:sz w:val="18"/>
                <w:szCs w:val="18"/>
              </w:rPr>
              <w:t>Факт</w:t>
            </w:r>
          </w:p>
        </w:tc>
        <w:tc>
          <w:tcPr>
            <w:tcW w:w="977" w:type="dxa"/>
            <w:tcBorders>
              <w:top w:val="single" w:sz="4" w:space="0" w:color="auto"/>
              <w:left w:val="nil"/>
              <w:bottom w:val="single" w:sz="4" w:space="0" w:color="auto"/>
              <w:right w:val="single" w:sz="4" w:space="0" w:color="auto"/>
            </w:tcBorders>
            <w:shd w:val="clear" w:color="auto" w:fill="auto"/>
            <w:vAlign w:val="bottom"/>
            <w:hideMark/>
          </w:tcPr>
          <w:p w14:paraId="30CD1B6A" w14:textId="77777777" w:rsidR="00876BBA" w:rsidRPr="00B64F63" w:rsidRDefault="00876BBA">
            <w:pPr>
              <w:jc w:val="center"/>
              <w:rPr>
                <w:b/>
                <w:bCs/>
                <w:color w:val="000000" w:themeColor="text1"/>
                <w:sz w:val="18"/>
                <w:szCs w:val="18"/>
              </w:rPr>
            </w:pPr>
            <w:r w:rsidRPr="00B64F63">
              <w:rPr>
                <w:b/>
                <w:bCs/>
                <w:color w:val="000000" w:themeColor="text1"/>
                <w:sz w:val="18"/>
                <w:szCs w:val="18"/>
              </w:rPr>
              <w:t>% исполнения</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47A17278" w14:textId="77777777" w:rsidR="00876BBA" w:rsidRPr="00B64F63" w:rsidRDefault="00876BBA">
            <w:pPr>
              <w:jc w:val="center"/>
              <w:rPr>
                <w:color w:val="000000" w:themeColor="text1"/>
                <w:sz w:val="18"/>
                <w:szCs w:val="18"/>
              </w:rPr>
            </w:pPr>
            <w:r w:rsidRPr="00B64F63">
              <w:rPr>
                <w:color w:val="000000" w:themeColor="text1"/>
                <w:sz w:val="18"/>
                <w:szCs w:val="18"/>
              </w:rPr>
              <w:t>Примечание</w:t>
            </w:r>
          </w:p>
        </w:tc>
      </w:tr>
      <w:tr w:rsidR="00B64F63" w:rsidRPr="00B64F63" w14:paraId="453A4E4D" w14:textId="77777777" w:rsidTr="00876BBA">
        <w:trPr>
          <w:trHeight w:val="43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08A1570E" w14:textId="77777777" w:rsidR="00876BBA" w:rsidRPr="00B64F63" w:rsidRDefault="00876BBA">
            <w:pPr>
              <w:rPr>
                <w:color w:val="000000" w:themeColor="text1"/>
                <w:sz w:val="20"/>
                <w:szCs w:val="20"/>
              </w:rPr>
            </w:pPr>
            <w:r w:rsidRPr="00B64F63">
              <w:rPr>
                <w:color w:val="000000" w:themeColor="text1"/>
                <w:sz w:val="20"/>
                <w:szCs w:val="20"/>
              </w:rPr>
              <w:t xml:space="preserve">Выполнение работ по ликвидации несанкционированных и стихийных свалок </w:t>
            </w:r>
          </w:p>
        </w:tc>
        <w:tc>
          <w:tcPr>
            <w:tcW w:w="940" w:type="dxa"/>
            <w:tcBorders>
              <w:top w:val="nil"/>
              <w:left w:val="nil"/>
              <w:bottom w:val="single" w:sz="4" w:space="0" w:color="auto"/>
              <w:right w:val="single" w:sz="4" w:space="0" w:color="auto"/>
            </w:tcBorders>
            <w:shd w:val="clear" w:color="auto" w:fill="auto"/>
            <w:noWrap/>
            <w:vAlign w:val="bottom"/>
            <w:hideMark/>
          </w:tcPr>
          <w:p w14:paraId="30957905" w14:textId="77777777" w:rsidR="00876BBA" w:rsidRPr="00B64F63" w:rsidRDefault="00876BBA">
            <w:pPr>
              <w:jc w:val="right"/>
              <w:rPr>
                <w:color w:val="000000" w:themeColor="text1"/>
                <w:sz w:val="18"/>
                <w:szCs w:val="18"/>
              </w:rPr>
            </w:pPr>
            <w:r w:rsidRPr="00B64F63">
              <w:rPr>
                <w:color w:val="000000" w:themeColor="text1"/>
                <w:sz w:val="18"/>
                <w:szCs w:val="18"/>
              </w:rPr>
              <w:t>01.00.00</w:t>
            </w:r>
          </w:p>
        </w:tc>
        <w:tc>
          <w:tcPr>
            <w:tcW w:w="1186" w:type="dxa"/>
            <w:tcBorders>
              <w:top w:val="nil"/>
              <w:left w:val="nil"/>
              <w:bottom w:val="single" w:sz="4" w:space="0" w:color="auto"/>
              <w:right w:val="single" w:sz="4" w:space="0" w:color="auto"/>
            </w:tcBorders>
            <w:shd w:val="clear" w:color="000000" w:fill="FFFFFF"/>
            <w:noWrap/>
            <w:vAlign w:val="bottom"/>
            <w:hideMark/>
          </w:tcPr>
          <w:p w14:paraId="715092D9" w14:textId="77777777" w:rsidR="00876BBA" w:rsidRPr="00B64F63" w:rsidRDefault="00876BBA">
            <w:pPr>
              <w:jc w:val="right"/>
              <w:rPr>
                <w:color w:val="000000" w:themeColor="text1"/>
                <w:sz w:val="18"/>
                <w:szCs w:val="18"/>
              </w:rPr>
            </w:pPr>
            <w:r w:rsidRPr="00B64F63">
              <w:rPr>
                <w:color w:val="000000" w:themeColor="text1"/>
                <w:sz w:val="18"/>
                <w:szCs w:val="18"/>
              </w:rPr>
              <w:t>25 000,00</w:t>
            </w:r>
          </w:p>
        </w:tc>
        <w:tc>
          <w:tcPr>
            <w:tcW w:w="1276" w:type="dxa"/>
            <w:tcBorders>
              <w:top w:val="nil"/>
              <w:left w:val="nil"/>
              <w:bottom w:val="single" w:sz="4" w:space="0" w:color="auto"/>
              <w:right w:val="single" w:sz="4" w:space="0" w:color="auto"/>
            </w:tcBorders>
            <w:shd w:val="clear" w:color="auto" w:fill="auto"/>
            <w:noWrap/>
            <w:vAlign w:val="bottom"/>
            <w:hideMark/>
          </w:tcPr>
          <w:p w14:paraId="3B1E8D76" w14:textId="77777777" w:rsidR="00876BBA" w:rsidRPr="00B64F63" w:rsidRDefault="00876BBA">
            <w:pPr>
              <w:jc w:val="right"/>
              <w:rPr>
                <w:color w:val="000000" w:themeColor="text1"/>
                <w:sz w:val="18"/>
                <w:szCs w:val="18"/>
              </w:rPr>
            </w:pPr>
            <w:r w:rsidRPr="00B64F63">
              <w:rPr>
                <w:color w:val="000000" w:themeColor="text1"/>
                <w:sz w:val="18"/>
                <w:szCs w:val="18"/>
              </w:rPr>
              <w:t>0,00</w:t>
            </w:r>
          </w:p>
        </w:tc>
        <w:tc>
          <w:tcPr>
            <w:tcW w:w="977" w:type="dxa"/>
            <w:tcBorders>
              <w:top w:val="nil"/>
              <w:left w:val="nil"/>
              <w:bottom w:val="single" w:sz="4" w:space="0" w:color="auto"/>
              <w:right w:val="single" w:sz="4" w:space="0" w:color="auto"/>
            </w:tcBorders>
            <w:shd w:val="clear" w:color="auto" w:fill="auto"/>
            <w:noWrap/>
            <w:vAlign w:val="bottom"/>
            <w:hideMark/>
          </w:tcPr>
          <w:p w14:paraId="1E25C0CF" w14:textId="77777777" w:rsidR="00876BBA" w:rsidRPr="00B64F63" w:rsidRDefault="00876BBA">
            <w:pPr>
              <w:rPr>
                <w:color w:val="000000" w:themeColor="text1"/>
                <w:sz w:val="18"/>
                <w:szCs w:val="18"/>
              </w:rPr>
            </w:pPr>
            <w:r w:rsidRPr="00B64F63">
              <w:rPr>
                <w:color w:val="000000" w:themeColor="text1"/>
                <w:sz w:val="18"/>
                <w:szCs w:val="18"/>
              </w:rPr>
              <w:t>0,00%</w:t>
            </w:r>
          </w:p>
        </w:tc>
        <w:tc>
          <w:tcPr>
            <w:tcW w:w="1779" w:type="dxa"/>
            <w:tcBorders>
              <w:top w:val="nil"/>
              <w:left w:val="nil"/>
              <w:bottom w:val="single" w:sz="4" w:space="0" w:color="auto"/>
              <w:right w:val="single" w:sz="4" w:space="0" w:color="auto"/>
            </w:tcBorders>
            <w:shd w:val="clear" w:color="auto" w:fill="auto"/>
            <w:noWrap/>
            <w:vAlign w:val="bottom"/>
            <w:hideMark/>
          </w:tcPr>
          <w:p w14:paraId="29628FFB" w14:textId="530051AF" w:rsidR="00876BBA" w:rsidRPr="00B64F63" w:rsidRDefault="00876BBA">
            <w:pPr>
              <w:rPr>
                <w:color w:val="000000" w:themeColor="text1"/>
                <w:sz w:val="20"/>
                <w:szCs w:val="20"/>
              </w:rPr>
            </w:pPr>
            <w:r w:rsidRPr="00B64F63">
              <w:rPr>
                <w:color w:val="000000" w:themeColor="text1"/>
                <w:sz w:val="20"/>
                <w:szCs w:val="20"/>
              </w:rPr>
              <w:t> </w:t>
            </w:r>
            <w:r w:rsidRPr="00B64F63">
              <w:rPr>
                <w:color w:val="000000" w:themeColor="text1"/>
                <w:sz w:val="18"/>
                <w:szCs w:val="18"/>
              </w:rPr>
              <w:t>Не представлены документы на оплату</w:t>
            </w:r>
          </w:p>
        </w:tc>
      </w:tr>
      <w:tr w:rsidR="00B64F63" w:rsidRPr="00B64F63" w14:paraId="0ACACC5A" w14:textId="77777777" w:rsidTr="00876BBA">
        <w:trPr>
          <w:trHeight w:val="64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68DAA9B3" w14:textId="77777777" w:rsidR="00876BBA" w:rsidRPr="00B64F63" w:rsidRDefault="00876BBA">
            <w:pPr>
              <w:rPr>
                <w:color w:val="000000" w:themeColor="text1"/>
                <w:sz w:val="20"/>
                <w:szCs w:val="20"/>
              </w:rPr>
            </w:pPr>
            <w:r w:rsidRPr="00B64F63">
              <w:rPr>
                <w:color w:val="000000" w:themeColor="text1"/>
                <w:sz w:val="20"/>
                <w:szCs w:val="20"/>
              </w:rPr>
              <w:t xml:space="preserve">Ремонт электросетей, электрооборудования и здания ЗТП – 250(400) </w:t>
            </w:r>
            <w:proofErr w:type="spellStart"/>
            <w:r w:rsidRPr="00B64F63">
              <w:rPr>
                <w:color w:val="000000" w:themeColor="text1"/>
                <w:sz w:val="20"/>
                <w:szCs w:val="20"/>
              </w:rPr>
              <w:t>кВа</w:t>
            </w:r>
            <w:proofErr w:type="spellEnd"/>
            <w:r w:rsidRPr="00B64F63">
              <w:rPr>
                <w:color w:val="000000" w:themeColor="text1"/>
                <w:sz w:val="20"/>
                <w:szCs w:val="20"/>
              </w:rPr>
              <w:t xml:space="preserve"> в с. </w:t>
            </w:r>
            <w:proofErr w:type="spellStart"/>
            <w:r w:rsidRPr="00B64F63">
              <w:rPr>
                <w:color w:val="000000" w:themeColor="text1"/>
                <w:sz w:val="20"/>
                <w:szCs w:val="20"/>
              </w:rPr>
              <w:t>Макарово</w:t>
            </w:r>
            <w:proofErr w:type="spellEnd"/>
            <w:r w:rsidRPr="00B64F63">
              <w:rPr>
                <w:color w:val="000000" w:themeColor="text1"/>
                <w:sz w:val="20"/>
                <w:szCs w:val="20"/>
              </w:rPr>
              <w:t xml:space="preserve"> Вологодского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27AD2E0B" w14:textId="77777777" w:rsidR="00876BBA" w:rsidRPr="00B64F63" w:rsidRDefault="00876BBA">
            <w:pPr>
              <w:jc w:val="right"/>
              <w:rPr>
                <w:color w:val="000000" w:themeColor="text1"/>
                <w:sz w:val="18"/>
                <w:szCs w:val="18"/>
              </w:rPr>
            </w:pPr>
            <w:r w:rsidRPr="00B64F63">
              <w:rPr>
                <w:color w:val="000000" w:themeColor="text1"/>
                <w:sz w:val="18"/>
                <w:szCs w:val="18"/>
              </w:rPr>
              <w:t>01.00.00</w:t>
            </w:r>
          </w:p>
        </w:tc>
        <w:tc>
          <w:tcPr>
            <w:tcW w:w="1186" w:type="dxa"/>
            <w:tcBorders>
              <w:top w:val="nil"/>
              <w:left w:val="nil"/>
              <w:bottom w:val="single" w:sz="4" w:space="0" w:color="auto"/>
              <w:right w:val="single" w:sz="4" w:space="0" w:color="auto"/>
            </w:tcBorders>
            <w:shd w:val="clear" w:color="000000" w:fill="FFFFFF"/>
            <w:noWrap/>
            <w:vAlign w:val="bottom"/>
            <w:hideMark/>
          </w:tcPr>
          <w:p w14:paraId="39CC12B2" w14:textId="77777777" w:rsidR="00876BBA" w:rsidRPr="00B64F63" w:rsidRDefault="00876BBA">
            <w:pPr>
              <w:jc w:val="right"/>
              <w:rPr>
                <w:color w:val="000000" w:themeColor="text1"/>
                <w:sz w:val="18"/>
                <w:szCs w:val="18"/>
              </w:rPr>
            </w:pPr>
            <w:r w:rsidRPr="00B64F63">
              <w:rPr>
                <w:color w:val="000000" w:themeColor="text1"/>
                <w:sz w:val="18"/>
                <w:szCs w:val="18"/>
              </w:rPr>
              <w:t>5 465 454,00</w:t>
            </w:r>
          </w:p>
        </w:tc>
        <w:tc>
          <w:tcPr>
            <w:tcW w:w="1276" w:type="dxa"/>
            <w:tcBorders>
              <w:top w:val="nil"/>
              <w:left w:val="nil"/>
              <w:bottom w:val="single" w:sz="4" w:space="0" w:color="auto"/>
              <w:right w:val="single" w:sz="4" w:space="0" w:color="auto"/>
            </w:tcBorders>
            <w:shd w:val="clear" w:color="auto" w:fill="auto"/>
            <w:noWrap/>
            <w:vAlign w:val="bottom"/>
            <w:hideMark/>
          </w:tcPr>
          <w:p w14:paraId="64F60111" w14:textId="77777777" w:rsidR="00876BBA" w:rsidRPr="00B64F63" w:rsidRDefault="00876BBA">
            <w:pPr>
              <w:jc w:val="right"/>
              <w:rPr>
                <w:color w:val="000000" w:themeColor="text1"/>
                <w:sz w:val="18"/>
                <w:szCs w:val="18"/>
              </w:rPr>
            </w:pPr>
            <w:r w:rsidRPr="00B64F63">
              <w:rPr>
                <w:color w:val="000000" w:themeColor="text1"/>
                <w:sz w:val="18"/>
                <w:szCs w:val="18"/>
              </w:rPr>
              <w:t>4 752 685,95</w:t>
            </w:r>
          </w:p>
        </w:tc>
        <w:tc>
          <w:tcPr>
            <w:tcW w:w="977" w:type="dxa"/>
            <w:tcBorders>
              <w:top w:val="nil"/>
              <w:left w:val="nil"/>
              <w:bottom w:val="single" w:sz="4" w:space="0" w:color="auto"/>
              <w:right w:val="single" w:sz="4" w:space="0" w:color="auto"/>
            </w:tcBorders>
            <w:shd w:val="clear" w:color="auto" w:fill="auto"/>
            <w:noWrap/>
            <w:vAlign w:val="bottom"/>
            <w:hideMark/>
          </w:tcPr>
          <w:p w14:paraId="4C93D12D" w14:textId="77777777" w:rsidR="00876BBA" w:rsidRPr="00B64F63" w:rsidRDefault="00876BBA">
            <w:pPr>
              <w:rPr>
                <w:color w:val="000000" w:themeColor="text1"/>
                <w:sz w:val="18"/>
                <w:szCs w:val="18"/>
              </w:rPr>
            </w:pPr>
            <w:r w:rsidRPr="00B64F63">
              <w:rPr>
                <w:color w:val="000000" w:themeColor="text1"/>
                <w:sz w:val="18"/>
                <w:szCs w:val="18"/>
              </w:rPr>
              <w:t>86,96%</w:t>
            </w:r>
          </w:p>
        </w:tc>
        <w:tc>
          <w:tcPr>
            <w:tcW w:w="1779" w:type="dxa"/>
            <w:tcBorders>
              <w:top w:val="nil"/>
              <w:left w:val="nil"/>
              <w:bottom w:val="single" w:sz="4" w:space="0" w:color="auto"/>
              <w:right w:val="single" w:sz="4" w:space="0" w:color="auto"/>
            </w:tcBorders>
            <w:shd w:val="clear" w:color="auto" w:fill="auto"/>
            <w:noWrap/>
            <w:vAlign w:val="bottom"/>
            <w:hideMark/>
          </w:tcPr>
          <w:p w14:paraId="5DCC89AE" w14:textId="77777777" w:rsidR="00876BBA" w:rsidRPr="00B64F63" w:rsidRDefault="00876BBA">
            <w:pPr>
              <w:rPr>
                <w:color w:val="000000" w:themeColor="text1"/>
                <w:sz w:val="20"/>
                <w:szCs w:val="20"/>
              </w:rPr>
            </w:pPr>
            <w:r w:rsidRPr="00B64F63">
              <w:rPr>
                <w:color w:val="000000" w:themeColor="text1"/>
                <w:sz w:val="20"/>
                <w:szCs w:val="20"/>
              </w:rPr>
              <w:t> </w:t>
            </w:r>
          </w:p>
        </w:tc>
      </w:tr>
      <w:tr w:rsidR="00B64F63" w:rsidRPr="00B64F63" w14:paraId="4F80E37B" w14:textId="77777777" w:rsidTr="00876BBA">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10E6101" w14:textId="77777777" w:rsidR="00876BBA" w:rsidRPr="00B64F63" w:rsidRDefault="00876BBA">
            <w:pPr>
              <w:rPr>
                <w:b/>
                <w:bCs/>
                <w:color w:val="000000" w:themeColor="text1"/>
                <w:sz w:val="18"/>
                <w:szCs w:val="18"/>
              </w:rPr>
            </w:pPr>
            <w:r w:rsidRPr="00B64F63">
              <w:rPr>
                <w:b/>
                <w:bCs/>
                <w:color w:val="000000" w:themeColor="text1"/>
                <w:sz w:val="18"/>
                <w:szCs w:val="18"/>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3FAC21B4" w14:textId="77777777" w:rsidR="00876BBA" w:rsidRPr="00B64F63" w:rsidRDefault="00876BBA">
            <w:pPr>
              <w:rPr>
                <w:b/>
                <w:bCs/>
                <w:color w:val="000000" w:themeColor="text1"/>
                <w:sz w:val="18"/>
                <w:szCs w:val="18"/>
              </w:rPr>
            </w:pPr>
            <w:r w:rsidRPr="00B64F63">
              <w:rPr>
                <w:b/>
                <w:bCs/>
                <w:color w:val="000000" w:themeColor="text1"/>
                <w:sz w:val="18"/>
                <w:szCs w:val="18"/>
              </w:rPr>
              <w:t> </w:t>
            </w:r>
          </w:p>
        </w:tc>
        <w:tc>
          <w:tcPr>
            <w:tcW w:w="1186" w:type="dxa"/>
            <w:tcBorders>
              <w:top w:val="nil"/>
              <w:left w:val="nil"/>
              <w:bottom w:val="single" w:sz="4" w:space="0" w:color="auto"/>
              <w:right w:val="single" w:sz="4" w:space="0" w:color="auto"/>
            </w:tcBorders>
            <w:shd w:val="clear" w:color="000000" w:fill="FFFFFF"/>
            <w:noWrap/>
            <w:vAlign w:val="bottom"/>
            <w:hideMark/>
          </w:tcPr>
          <w:p w14:paraId="4995D506" w14:textId="77777777" w:rsidR="00876BBA" w:rsidRPr="00B64F63" w:rsidRDefault="00876BBA">
            <w:pPr>
              <w:jc w:val="right"/>
              <w:rPr>
                <w:b/>
                <w:bCs/>
                <w:color w:val="000000" w:themeColor="text1"/>
                <w:sz w:val="18"/>
                <w:szCs w:val="18"/>
              </w:rPr>
            </w:pPr>
            <w:r w:rsidRPr="00B64F63">
              <w:rPr>
                <w:b/>
                <w:bCs/>
                <w:color w:val="000000" w:themeColor="text1"/>
                <w:sz w:val="18"/>
                <w:szCs w:val="18"/>
              </w:rPr>
              <w:t>5 490 454,00</w:t>
            </w:r>
          </w:p>
        </w:tc>
        <w:tc>
          <w:tcPr>
            <w:tcW w:w="1276" w:type="dxa"/>
            <w:tcBorders>
              <w:top w:val="nil"/>
              <w:left w:val="nil"/>
              <w:bottom w:val="single" w:sz="4" w:space="0" w:color="auto"/>
              <w:right w:val="single" w:sz="4" w:space="0" w:color="auto"/>
            </w:tcBorders>
            <w:shd w:val="clear" w:color="auto" w:fill="auto"/>
            <w:noWrap/>
            <w:vAlign w:val="bottom"/>
            <w:hideMark/>
          </w:tcPr>
          <w:p w14:paraId="141A30D5" w14:textId="77777777" w:rsidR="00876BBA" w:rsidRPr="00B64F63" w:rsidRDefault="00876BBA">
            <w:pPr>
              <w:jc w:val="right"/>
              <w:rPr>
                <w:b/>
                <w:bCs/>
                <w:color w:val="000000" w:themeColor="text1"/>
                <w:sz w:val="18"/>
                <w:szCs w:val="18"/>
              </w:rPr>
            </w:pPr>
            <w:r w:rsidRPr="00B64F63">
              <w:rPr>
                <w:b/>
                <w:bCs/>
                <w:color w:val="000000" w:themeColor="text1"/>
                <w:sz w:val="18"/>
                <w:szCs w:val="18"/>
              </w:rPr>
              <w:t>4 752 685,95</w:t>
            </w:r>
          </w:p>
        </w:tc>
        <w:tc>
          <w:tcPr>
            <w:tcW w:w="977" w:type="dxa"/>
            <w:tcBorders>
              <w:top w:val="nil"/>
              <w:left w:val="nil"/>
              <w:bottom w:val="single" w:sz="4" w:space="0" w:color="auto"/>
              <w:right w:val="single" w:sz="4" w:space="0" w:color="auto"/>
            </w:tcBorders>
            <w:shd w:val="clear" w:color="auto" w:fill="auto"/>
            <w:noWrap/>
            <w:vAlign w:val="bottom"/>
            <w:hideMark/>
          </w:tcPr>
          <w:p w14:paraId="4BD01333" w14:textId="77777777" w:rsidR="00876BBA" w:rsidRPr="00B64F63" w:rsidRDefault="00876BBA">
            <w:pPr>
              <w:jc w:val="right"/>
              <w:rPr>
                <w:b/>
                <w:bCs/>
                <w:color w:val="000000" w:themeColor="text1"/>
                <w:sz w:val="18"/>
                <w:szCs w:val="18"/>
              </w:rPr>
            </w:pPr>
            <w:r w:rsidRPr="00B64F63">
              <w:rPr>
                <w:b/>
                <w:bCs/>
                <w:color w:val="000000" w:themeColor="text1"/>
                <w:sz w:val="18"/>
                <w:szCs w:val="18"/>
              </w:rPr>
              <w:t>86,56</w:t>
            </w:r>
          </w:p>
        </w:tc>
        <w:tc>
          <w:tcPr>
            <w:tcW w:w="1779" w:type="dxa"/>
            <w:tcBorders>
              <w:top w:val="nil"/>
              <w:left w:val="nil"/>
              <w:bottom w:val="single" w:sz="4" w:space="0" w:color="auto"/>
              <w:right w:val="single" w:sz="4" w:space="0" w:color="auto"/>
            </w:tcBorders>
            <w:shd w:val="clear" w:color="auto" w:fill="auto"/>
            <w:noWrap/>
            <w:vAlign w:val="bottom"/>
            <w:hideMark/>
          </w:tcPr>
          <w:p w14:paraId="087D71BC" w14:textId="77777777" w:rsidR="00876BBA" w:rsidRPr="00B64F63" w:rsidRDefault="00876BBA">
            <w:pPr>
              <w:rPr>
                <w:color w:val="000000" w:themeColor="text1"/>
                <w:sz w:val="20"/>
                <w:szCs w:val="20"/>
              </w:rPr>
            </w:pPr>
            <w:r w:rsidRPr="00B64F63">
              <w:rPr>
                <w:color w:val="000000" w:themeColor="text1"/>
                <w:sz w:val="20"/>
                <w:szCs w:val="20"/>
              </w:rPr>
              <w:t> </w:t>
            </w:r>
          </w:p>
        </w:tc>
      </w:tr>
    </w:tbl>
    <w:p w14:paraId="39E8437F" w14:textId="1E723D40" w:rsidR="00876BBA" w:rsidRPr="00B64F63" w:rsidRDefault="00876BBA" w:rsidP="009C2B60">
      <w:pPr>
        <w:pStyle w:val="a4"/>
        <w:ind w:left="709"/>
        <w:jc w:val="both"/>
        <w:rPr>
          <w:color w:val="000000" w:themeColor="text1"/>
          <w:sz w:val="26"/>
          <w:szCs w:val="26"/>
        </w:rPr>
      </w:pPr>
    </w:p>
    <w:p w14:paraId="5E628CEE" w14:textId="77777777" w:rsidR="009C2B60" w:rsidRPr="00B64F63" w:rsidRDefault="009C2B60" w:rsidP="009C2B60">
      <w:pPr>
        <w:pStyle w:val="a4"/>
        <w:rPr>
          <w:color w:val="000000" w:themeColor="text1"/>
          <w:sz w:val="26"/>
          <w:szCs w:val="26"/>
        </w:rPr>
      </w:pPr>
    </w:p>
    <w:p w14:paraId="05C563D3" w14:textId="3EE962F8" w:rsidR="009C2B60" w:rsidRPr="00B64F63" w:rsidRDefault="009C2B60" w:rsidP="009C2B60">
      <w:pPr>
        <w:ind w:firstLine="709"/>
        <w:jc w:val="both"/>
        <w:rPr>
          <w:color w:val="000000" w:themeColor="text1"/>
          <w:sz w:val="26"/>
          <w:szCs w:val="26"/>
        </w:rPr>
      </w:pPr>
      <w:r w:rsidRPr="00B64F63">
        <w:rPr>
          <w:color w:val="000000" w:themeColor="text1"/>
          <w:sz w:val="26"/>
          <w:szCs w:val="26"/>
        </w:rPr>
        <w:t xml:space="preserve">3. </w:t>
      </w:r>
      <w:r w:rsidRPr="00B64F63">
        <w:rPr>
          <w:bCs/>
          <w:color w:val="000000" w:themeColor="text1"/>
          <w:sz w:val="26"/>
          <w:szCs w:val="26"/>
        </w:rPr>
        <w:t>Муниципальная программа "Комплексное развитие систем коммунальной инфраструктуры Вологодского муниципального округа»</w:t>
      </w:r>
      <w:r w:rsidR="00BA7DCE" w:rsidRPr="00B64F63">
        <w:rPr>
          <w:color w:val="000000" w:themeColor="text1"/>
          <w:sz w:val="26"/>
          <w:szCs w:val="26"/>
        </w:rPr>
        <w:t>:</w:t>
      </w:r>
    </w:p>
    <w:p w14:paraId="00935592" w14:textId="77777777" w:rsidR="009C2B60" w:rsidRPr="00B64F63" w:rsidRDefault="009C2B60" w:rsidP="009C2B60">
      <w:pPr>
        <w:ind w:firstLine="709"/>
        <w:jc w:val="both"/>
        <w:rPr>
          <w:color w:val="000000" w:themeColor="text1"/>
          <w:sz w:val="26"/>
          <w:szCs w:val="26"/>
        </w:rPr>
      </w:pPr>
      <w:r w:rsidRPr="00B64F63">
        <w:rPr>
          <w:color w:val="000000" w:themeColor="text1"/>
          <w:sz w:val="26"/>
          <w:szCs w:val="26"/>
        </w:rPr>
        <w:t>Мероприятия направлены:</w:t>
      </w:r>
    </w:p>
    <w:p w14:paraId="2F467332" w14:textId="1A869325" w:rsidR="009C2B60" w:rsidRPr="00B64F63" w:rsidRDefault="009C2B60" w:rsidP="009C2B60">
      <w:pPr>
        <w:ind w:firstLine="709"/>
        <w:jc w:val="both"/>
        <w:rPr>
          <w:color w:val="000000" w:themeColor="text1"/>
          <w:sz w:val="26"/>
          <w:szCs w:val="26"/>
        </w:rPr>
      </w:pPr>
    </w:p>
    <w:tbl>
      <w:tblPr>
        <w:tblW w:w="10201" w:type="dxa"/>
        <w:tblLayout w:type="fixed"/>
        <w:tblLook w:val="04A0" w:firstRow="1" w:lastRow="0" w:firstColumn="1" w:lastColumn="0" w:noHBand="0" w:noVBand="1"/>
      </w:tblPr>
      <w:tblGrid>
        <w:gridCol w:w="2830"/>
        <w:gridCol w:w="937"/>
        <w:gridCol w:w="1377"/>
        <w:gridCol w:w="1377"/>
        <w:gridCol w:w="986"/>
        <w:gridCol w:w="2694"/>
      </w:tblGrid>
      <w:tr w:rsidR="00B64F63" w:rsidRPr="00B64F63" w14:paraId="0B701B22" w14:textId="77777777" w:rsidTr="002B7889">
        <w:trPr>
          <w:trHeight w:val="57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D2DB5" w14:textId="77777777" w:rsidR="00D34521" w:rsidRPr="00B64F63" w:rsidRDefault="00D34521">
            <w:pPr>
              <w:jc w:val="center"/>
              <w:rPr>
                <w:b/>
                <w:bCs/>
                <w:color w:val="000000" w:themeColor="text1"/>
                <w:sz w:val="18"/>
                <w:szCs w:val="18"/>
              </w:rPr>
            </w:pPr>
            <w:r w:rsidRPr="00B64F63">
              <w:rPr>
                <w:b/>
                <w:bCs/>
                <w:color w:val="000000" w:themeColor="text1"/>
                <w:sz w:val="18"/>
                <w:szCs w:val="18"/>
              </w:rPr>
              <w:t>ЦСР</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4CCF3A3E" w14:textId="77777777" w:rsidR="00D34521" w:rsidRPr="00B64F63" w:rsidRDefault="00D34521">
            <w:pPr>
              <w:jc w:val="center"/>
              <w:rPr>
                <w:b/>
                <w:bCs/>
                <w:color w:val="000000" w:themeColor="text1"/>
                <w:sz w:val="18"/>
                <w:szCs w:val="18"/>
              </w:rPr>
            </w:pPr>
            <w:r w:rsidRPr="00B64F63">
              <w:rPr>
                <w:b/>
                <w:bCs/>
                <w:color w:val="000000" w:themeColor="text1"/>
                <w:sz w:val="18"/>
                <w:szCs w:val="18"/>
              </w:rPr>
              <w:t>Тип средств</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14:paraId="44FA2CEC" w14:textId="77777777" w:rsidR="00D34521" w:rsidRPr="00B64F63" w:rsidRDefault="00D34521">
            <w:pPr>
              <w:jc w:val="center"/>
              <w:rPr>
                <w:b/>
                <w:bCs/>
                <w:color w:val="000000" w:themeColor="text1"/>
                <w:sz w:val="18"/>
                <w:szCs w:val="18"/>
              </w:rPr>
            </w:pPr>
            <w:r w:rsidRPr="00B64F63">
              <w:rPr>
                <w:b/>
                <w:bCs/>
                <w:color w:val="000000" w:themeColor="text1"/>
                <w:sz w:val="18"/>
                <w:szCs w:val="18"/>
              </w:rPr>
              <w:t>План</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4C9A2FC0" w14:textId="77777777" w:rsidR="00D34521" w:rsidRPr="00B64F63" w:rsidRDefault="00D34521">
            <w:pPr>
              <w:jc w:val="center"/>
              <w:rPr>
                <w:b/>
                <w:bCs/>
                <w:color w:val="000000" w:themeColor="text1"/>
                <w:sz w:val="18"/>
                <w:szCs w:val="18"/>
              </w:rPr>
            </w:pPr>
            <w:r w:rsidRPr="00B64F63">
              <w:rPr>
                <w:b/>
                <w:bCs/>
                <w:color w:val="000000" w:themeColor="text1"/>
                <w:sz w:val="18"/>
                <w:szCs w:val="18"/>
              </w:rPr>
              <w:t>Факт</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226C6AB" w14:textId="77777777" w:rsidR="00D34521" w:rsidRPr="00B64F63" w:rsidRDefault="00D34521">
            <w:pPr>
              <w:jc w:val="center"/>
              <w:rPr>
                <w:b/>
                <w:bCs/>
                <w:color w:val="000000" w:themeColor="text1"/>
                <w:sz w:val="18"/>
                <w:szCs w:val="18"/>
              </w:rPr>
            </w:pPr>
            <w:r w:rsidRPr="00B64F63">
              <w:rPr>
                <w:b/>
                <w:bCs/>
                <w:color w:val="000000" w:themeColor="text1"/>
                <w:sz w:val="18"/>
                <w:szCs w:val="18"/>
              </w:rPr>
              <w:t>% исполнения</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4A079DE" w14:textId="77777777" w:rsidR="00D34521" w:rsidRPr="00B64F63" w:rsidRDefault="00D34521">
            <w:pPr>
              <w:jc w:val="center"/>
              <w:rPr>
                <w:b/>
                <w:bCs/>
                <w:color w:val="000000" w:themeColor="text1"/>
                <w:sz w:val="18"/>
                <w:szCs w:val="18"/>
              </w:rPr>
            </w:pPr>
            <w:r w:rsidRPr="00B64F63">
              <w:rPr>
                <w:b/>
                <w:bCs/>
                <w:color w:val="000000" w:themeColor="text1"/>
                <w:sz w:val="18"/>
                <w:szCs w:val="18"/>
              </w:rPr>
              <w:t>Примечание</w:t>
            </w:r>
          </w:p>
        </w:tc>
      </w:tr>
      <w:tr w:rsidR="00B64F63" w:rsidRPr="00B64F63" w14:paraId="127CE03A" w14:textId="77777777" w:rsidTr="002B7889">
        <w:trPr>
          <w:trHeight w:val="43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6CDA6E4" w14:textId="77777777" w:rsidR="00D34521" w:rsidRPr="00B64F63" w:rsidRDefault="00D34521">
            <w:pPr>
              <w:rPr>
                <w:color w:val="000000" w:themeColor="text1"/>
                <w:sz w:val="18"/>
                <w:szCs w:val="18"/>
              </w:rPr>
            </w:pPr>
            <w:r w:rsidRPr="00B64F63">
              <w:rPr>
                <w:color w:val="000000" w:themeColor="text1"/>
                <w:sz w:val="18"/>
                <w:szCs w:val="18"/>
              </w:rPr>
              <w:t>Ремонт и обустройство источников нецентрализованного водоснабжения</w:t>
            </w:r>
          </w:p>
        </w:tc>
        <w:tc>
          <w:tcPr>
            <w:tcW w:w="937" w:type="dxa"/>
            <w:tcBorders>
              <w:top w:val="nil"/>
              <w:left w:val="nil"/>
              <w:bottom w:val="single" w:sz="4" w:space="0" w:color="auto"/>
              <w:right w:val="single" w:sz="4" w:space="0" w:color="auto"/>
            </w:tcBorders>
            <w:shd w:val="clear" w:color="auto" w:fill="auto"/>
            <w:noWrap/>
            <w:vAlign w:val="bottom"/>
            <w:hideMark/>
          </w:tcPr>
          <w:p w14:paraId="7A8853DD" w14:textId="77777777" w:rsidR="00D34521" w:rsidRPr="00B64F63" w:rsidRDefault="00D34521">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5B0639B9" w14:textId="77777777" w:rsidR="00D34521" w:rsidRPr="00B64F63" w:rsidRDefault="00D34521">
            <w:pPr>
              <w:jc w:val="right"/>
              <w:rPr>
                <w:color w:val="000000" w:themeColor="text1"/>
                <w:sz w:val="18"/>
                <w:szCs w:val="18"/>
              </w:rPr>
            </w:pPr>
            <w:r w:rsidRPr="00B64F63">
              <w:rPr>
                <w:color w:val="000000" w:themeColor="text1"/>
                <w:sz w:val="18"/>
                <w:szCs w:val="18"/>
              </w:rPr>
              <w:t>598 000,00</w:t>
            </w:r>
          </w:p>
        </w:tc>
        <w:tc>
          <w:tcPr>
            <w:tcW w:w="1377" w:type="dxa"/>
            <w:tcBorders>
              <w:top w:val="nil"/>
              <w:left w:val="nil"/>
              <w:bottom w:val="single" w:sz="4" w:space="0" w:color="auto"/>
              <w:right w:val="single" w:sz="4" w:space="0" w:color="auto"/>
            </w:tcBorders>
            <w:shd w:val="clear" w:color="auto" w:fill="auto"/>
            <w:noWrap/>
            <w:vAlign w:val="bottom"/>
            <w:hideMark/>
          </w:tcPr>
          <w:p w14:paraId="18E1528A" w14:textId="77777777" w:rsidR="00D34521" w:rsidRPr="00B64F63" w:rsidRDefault="00D34521">
            <w:pPr>
              <w:jc w:val="right"/>
              <w:rPr>
                <w:color w:val="000000" w:themeColor="text1"/>
                <w:sz w:val="18"/>
                <w:szCs w:val="18"/>
              </w:rPr>
            </w:pPr>
            <w:r w:rsidRPr="00B64F63">
              <w:rPr>
                <w:color w:val="000000" w:themeColor="text1"/>
                <w:sz w:val="18"/>
                <w:szCs w:val="18"/>
              </w:rPr>
              <w:t>537 000,00</w:t>
            </w:r>
          </w:p>
        </w:tc>
        <w:tc>
          <w:tcPr>
            <w:tcW w:w="986" w:type="dxa"/>
            <w:tcBorders>
              <w:top w:val="nil"/>
              <w:left w:val="nil"/>
              <w:bottom w:val="single" w:sz="4" w:space="0" w:color="auto"/>
              <w:right w:val="single" w:sz="4" w:space="0" w:color="auto"/>
            </w:tcBorders>
            <w:shd w:val="clear" w:color="auto" w:fill="auto"/>
            <w:noWrap/>
            <w:vAlign w:val="bottom"/>
            <w:hideMark/>
          </w:tcPr>
          <w:p w14:paraId="172833EE" w14:textId="77777777" w:rsidR="00D34521" w:rsidRPr="00B64F63" w:rsidRDefault="00D34521">
            <w:pPr>
              <w:rPr>
                <w:color w:val="000000" w:themeColor="text1"/>
                <w:sz w:val="18"/>
                <w:szCs w:val="18"/>
              </w:rPr>
            </w:pPr>
            <w:r w:rsidRPr="00B64F63">
              <w:rPr>
                <w:color w:val="000000" w:themeColor="text1"/>
                <w:sz w:val="18"/>
                <w:szCs w:val="18"/>
              </w:rPr>
              <w:t>89,80%</w:t>
            </w:r>
          </w:p>
        </w:tc>
        <w:tc>
          <w:tcPr>
            <w:tcW w:w="2694" w:type="dxa"/>
            <w:tcBorders>
              <w:top w:val="nil"/>
              <w:left w:val="nil"/>
              <w:bottom w:val="single" w:sz="4" w:space="0" w:color="auto"/>
              <w:right w:val="single" w:sz="4" w:space="0" w:color="auto"/>
            </w:tcBorders>
            <w:shd w:val="clear" w:color="auto" w:fill="auto"/>
            <w:noWrap/>
            <w:vAlign w:val="bottom"/>
            <w:hideMark/>
          </w:tcPr>
          <w:p w14:paraId="7C5CE2FC" w14:textId="0E3BF349" w:rsidR="00D34521" w:rsidRPr="00B64F63" w:rsidRDefault="00D34521">
            <w:pPr>
              <w:rPr>
                <w:color w:val="000000" w:themeColor="text1"/>
                <w:sz w:val="18"/>
                <w:szCs w:val="18"/>
              </w:rPr>
            </w:pPr>
            <w:r w:rsidRPr="00B64F63">
              <w:rPr>
                <w:color w:val="000000" w:themeColor="text1"/>
                <w:sz w:val="18"/>
                <w:szCs w:val="18"/>
              </w:rPr>
              <w:t> </w:t>
            </w:r>
            <w:r w:rsidR="002B7889" w:rsidRPr="00B64F63">
              <w:rPr>
                <w:color w:val="000000" w:themeColor="text1"/>
                <w:sz w:val="18"/>
                <w:szCs w:val="18"/>
              </w:rPr>
              <w:t xml:space="preserve">Ремонт общественного колодца в д. </w:t>
            </w:r>
            <w:proofErr w:type="spellStart"/>
            <w:r w:rsidR="002B7889" w:rsidRPr="00B64F63">
              <w:rPr>
                <w:color w:val="000000" w:themeColor="text1"/>
                <w:sz w:val="18"/>
                <w:szCs w:val="18"/>
              </w:rPr>
              <w:t>Виктово</w:t>
            </w:r>
            <w:proofErr w:type="spellEnd"/>
            <w:r w:rsidR="002B7889" w:rsidRPr="00B64F63">
              <w:rPr>
                <w:color w:val="000000" w:themeColor="text1"/>
                <w:sz w:val="18"/>
                <w:szCs w:val="18"/>
              </w:rPr>
              <w:t xml:space="preserve"> и в д. </w:t>
            </w:r>
            <w:proofErr w:type="spellStart"/>
            <w:r w:rsidR="002B7889" w:rsidRPr="00B64F63">
              <w:rPr>
                <w:color w:val="000000" w:themeColor="text1"/>
                <w:sz w:val="18"/>
                <w:szCs w:val="18"/>
              </w:rPr>
              <w:t>Хохлева</w:t>
            </w:r>
            <w:proofErr w:type="spellEnd"/>
          </w:p>
        </w:tc>
      </w:tr>
      <w:tr w:rsidR="00B64F63" w:rsidRPr="00B64F63" w14:paraId="2534A2B7" w14:textId="77777777" w:rsidTr="00771C3C">
        <w:trPr>
          <w:trHeight w:val="8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BB2BC27" w14:textId="77777777" w:rsidR="002B7889" w:rsidRPr="00B64F63" w:rsidRDefault="002B7889">
            <w:pPr>
              <w:rPr>
                <w:color w:val="000000" w:themeColor="text1"/>
                <w:sz w:val="18"/>
                <w:szCs w:val="18"/>
              </w:rPr>
            </w:pPr>
            <w:r w:rsidRPr="00B64F63">
              <w:rPr>
                <w:color w:val="000000" w:themeColor="text1"/>
                <w:sz w:val="18"/>
                <w:szCs w:val="18"/>
              </w:rPr>
              <w:t>Мероприятия по организации в границах муниципального округа   водоснабжения и водоотведения населённых пунктов в пределах полномочий</w:t>
            </w:r>
          </w:p>
        </w:tc>
        <w:tc>
          <w:tcPr>
            <w:tcW w:w="937" w:type="dxa"/>
            <w:tcBorders>
              <w:top w:val="nil"/>
              <w:left w:val="nil"/>
              <w:bottom w:val="single" w:sz="4" w:space="0" w:color="auto"/>
              <w:right w:val="single" w:sz="4" w:space="0" w:color="auto"/>
            </w:tcBorders>
            <w:shd w:val="clear" w:color="auto" w:fill="auto"/>
            <w:noWrap/>
            <w:vAlign w:val="bottom"/>
            <w:hideMark/>
          </w:tcPr>
          <w:p w14:paraId="72E90F03" w14:textId="77777777" w:rsidR="002B7889" w:rsidRPr="00B64F63" w:rsidRDefault="002B7889">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71F1E70A" w14:textId="77777777" w:rsidR="002B7889" w:rsidRPr="00B64F63" w:rsidRDefault="002B7889">
            <w:pPr>
              <w:jc w:val="right"/>
              <w:rPr>
                <w:color w:val="000000" w:themeColor="text1"/>
                <w:sz w:val="18"/>
                <w:szCs w:val="18"/>
              </w:rPr>
            </w:pPr>
            <w:r w:rsidRPr="00B64F63">
              <w:rPr>
                <w:color w:val="000000" w:themeColor="text1"/>
                <w:sz w:val="18"/>
                <w:szCs w:val="18"/>
              </w:rPr>
              <w:t>4 626 590,00</w:t>
            </w:r>
          </w:p>
        </w:tc>
        <w:tc>
          <w:tcPr>
            <w:tcW w:w="1377" w:type="dxa"/>
            <w:tcBorders>
              <w:top w:val="nil"/>
              <w:left w:val="nil"/>
              <w:bottom w:val="single" w:sz="4" w:space="0" w:color="auto"/>
              <w:right w:val="single" w:sz="4" w:space="0" w:color="auto"/>
            </w:tcBorders>
            <w:shd w:val="clear" w:color="auto" w:fill="auto"/>
            <w:noWrap/>
            <w:vAlign w:val="bottom"/>
            <w:hideMark/>
          </w:tcPr>
          <w:p w14:paraId="68395BB3" w14:textId="77777777" w:rsidR="002B7889" w:rsidRPr="00B64F63" w:rsidRDefault="002B7889">
            <w:pPr>
              <w:jc w:val="right"/>
              <w:rPr>
                <w:color w:val="000000" w:themeColor="text1"/>
                <w:sz w:val="18"/>
                <w:szCs w:val="18"/>
              </w:rPr>
            </w:pPr>
            <w:r w:rsidRPr="00B64F63">
              <w:rPr>
                <w:color w:val="000000" w:themeColor="text1"/>
                <w:sz w:val="18"/>
                <w:szCs w:val="18"/>
              </w:rPr>
              <w:t>3 642 790,00</w:t>
            </w:r>
          </w:p>
        </w:tc>
        <w:tc>
          <w:tcPr>
            <w:tcW w:w="986" w:type="dxa"/>
            <w:tcBorders>
              <w:top w:val="nil"/>
              <w:left w:val="nil"/>
              <w:bottom w:val="single" w:sz="4" w:space="0" w:color="auto"/>
              <w:right w:val="single" w:sz="4" w:space="0" w:color="auto"/>
            </w:tcBorders>
            <w:shd w:val="clear" w:color="auto" w:fill="auto"/>
            <w:noWrap/>
            <w:vAlign w:val="bottom"/>
            <w:hideMark/>
          </w:tcPr>
          <w:p w14:paraId="7B7FBF9C" w14:textId="77777777" w:rsidR="002B7889" w:rsidRPr="00B64F63" w:rsidRDefault="002B7889">
            <w:pPr>
              <w:rPr>
                <w:color w:val="000000" w:themeColor="text1"/>
                <w:sz w:val="18"/>
                <w:szCs w:val="18"/>
              </w:rPr>
            </w:pPr>
            <w:r w:rsidRPr="00B64F63">
              <w:rPr>
                <w:color w:val="000000" w:themeColor="text1"/>
                <w:sz w:val="18"/>
                <w:szCs w:val="18"/>
              </w:rPr>
              <w:t>78,74%</w:t>
            </w:r>
          </w:p>
        </w:tc>
        <w:tc>
          <w:tcPr>
            <w:tcW w:w="2694" w:type="dxa"/>
            <w:vMerge w:val="restart"/>
            <w:tcBorders>
              <w:top w:val="nil"/>
              <w:left w:val="nil"/>
              <w:right w:val="single" w:sz="4" w:space="0" w:color="auto"/>
            </w:tcBorders>
            <w:shd w:val="clear" w:color="auto" w:fill="auto"/>
            <w:noWrap/>
            <w:vAlign w:val="bottom"/>
            <w:hideMark/>
          </w:tcPr>
          <w:p w14:paraId="2301E0DA" w14:textId="77777777" w:rsidR="002B7889" w:rsidRPr="00B64F63" w:rsidRDefault="002B7889">
            <w:pPr>
              <w:rPr>
                <w:color w:val="000000" w:themeColor="text1"/>
                <w:sz w:val="18"/>
                <w:szCs w:val="18"/>
              </w:rPr>
            </w:pPr>
            <w:r w:rsidRPr="00B64F63">
              <w:rPr>
                <w:color w:val="000000" w:themeColor="text1"/>
                <w:sz w:val="18"/>
                <w:szCs w:val="18"/>
              </w:rPr>
              <w:t xml:space="preserve"> Капитальный ремонт объекта: «Существующие канализационные сети многоквартирных домов по ул. Архангельской д. </w:t>
            </w:r>
            <w:proofErr w:type="spellStart"/>
            <w:r w:rsidRPr="00B64F63">
              <w:rPr>
                <w:color w:val="000000" w:themeColor="text1"/>
                <w:sz w:val="18"/>
                <w:szCs w:val="18"/>
              </w:rPr>
              <w:t>Маурино</w:t>
            </w:r>
            <w:proofErr w:type="spellEnd"/>
            <w:r w:rsidRPr="00B64F63">
              <w:rPr>
                <w:color w:val="000000" w:themeColor="text1"/>
                <w:sz w:val="18"/>
                <w:szCs w:val="18"/>
              </w:rPr>
              <w:t xml:space="preserve">, Приобретение скважины в д. </w:t>
            </w:r>
            <w:proofErr w:type="spellStart"/>
            <w:r w:rsidRPr="00B64F63">
              <w:rPr>
                <w:color w:val="000000" w:themeColor="text1"/>
                <w:sz w:val="18"/>
                <w:szCs w:val="18"/>
              </w:rPr>
              <w:t>Чашниково</w:t>
            </w:r>
            <w:proofErr w:type="spellEnd"/>
          </w:p>
          <w:p w14:paraId="6EE6BEDA" w14:textId="1A1BD261" w:rsidR="002B7889" w:rsidRPr="00B64F63" w:rsidRDefault="002B7889" w:rsidP="00771C3C">
            <w:pPr>
              <w:rPr>
                <w:color w:val="000000" w:themeColor="text1"/>
                <w:sz w:val="18"/>
                <w:szCs w:val="18"/>
              </w:rPr>
            </w:pPr>
            <w:r w:rsidRPr="00B64F63">
              <w:rPr>
                <w:color w:val="000000" w:themeColor="text1"/>
                <w:sz w:val="18"/>
                <w:szCs w:val="18"/>
              </w:rPr>
              <w:t> </w:t>
            </w:r>
          </w:p>
        </w:tc>
      </w:tr>
      <w:tr w:rsidR="00B64F63" w:rsidRPr="00B64F63" w14:paraId="43573EBD" w14:textId="77777777" w:rsidTr="00771C3C">
        <w:trPr>
          <w:trHeight w:val="8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F530126" w14:textId="77777777" w:rsidR="002B7889" w:rsidRPr="00B64F63" w:rsidRDefault="002B7889">
            <w:pPr>
              <w:rPr>
                <w:color w:val="000000" w:themeColor="text1"/>
                <w:sz w:val="18"/>
                <w:szCs w:val="18"/>
              </w:rPr>
            </w:pPr>
            <w:r w:rsidRPr="00B64F63">
              <w:rPr>
                <w:color w:val="000000" w:themeColor="text1"/>
                <w:sz w:val="18"/>
                <w:szCs w:val="18"/>
              </w:rPr>
              <w:t>Мероприятия по организации в границах муниципального округа   водоснабжения и водоотведения населённых пунктов в пределах полномочий</w:t>
            </w:r>
          </w:p>
        </w:tc>
        <w:tc>
          <w:tcPr>
            <w:tcW w:w="937" w:type="dxa"/>
            <w:tcBorders>
              <w:top w:val="nil"/>
              <w:left w:val="nil"/>
              <w:bottom w:val="single" w:sz="4" w:space="0" w:color="auto"/>
              <w:right w:val="single" w:sz="4" w:space="0" w:color="auto"/>
            </w:tcBorders>
            <w:shd w:val="clear" w:color="auto" w:fill="auto"/>
            <w:noWrap/>
            <w:vAlign w:val="bottom"/>
            <w:hideMark/>
          </w:tcPr>
          <w:p w14:paraId="5E5FF142" w14:textId="77777777" w:rsidR="002B7889" w:rsidRPr="00B64F63" w:rsidRDefault="002B7889">
            <w:pPr>
              <w:jc w:val="right"/>
              <w:rPr>
                <w:color w:val="000000" w:themeColor="text1"/>
                <w:sz w:val="18"/>
                <w:szCs w:val="18"/>
              </w:rPr>
            </w:pPr>
            <w:r w:rsidRPr="00B64F63">
              <w:rPr>
                <w:color w:val="000000" w:themeColor="text1"/>
                <w:sz w:val="18"/>
                <w:szCs w:val="18"/>
              </w:rPr>
              <w:t>03.03.54</w:t>
            </w:r>
          </w:p>
        </w:tc>
        <w:tc>
          <w:tcPr>
            <w:tcW w:w="1377" w:type="dxa"/>
            <w:tcBorders>
              <w:top w:val="nil"/>
              <w:left w:val="nil"/>
              <w:bottom w:val="single" w:sz="4" w:space="0" w:color="auto"/>
              <w:right w:val="single" w:sz="4" w:space="0" w:color="auto"/>
            </w:tcBorders>
            <w:shd w:val="clear" w:color="000000" w:fill="FFFFFF"/>
            <w:noWrap/>
            <w:vAlign w:val="bottom"/>
            <w:hideMark/>
          </w:tcPr>
          <w:p w14:paraId="21B764E5" w14:textId="77777777" w:rsidR="002B7889" w:rsidRPr="00B64F63" w:rsidRDefault="002B7889">
            <w:pPr>
              <w:jc w:val="right"/>
              <w:rPr>
                <w:color w:val="000000" w:themeColor="text1"/>
                <w:sz w:val="18"/>
                <w:szCs w:val="18"/>
              </w:rPr>
            </w:pPr>
            <w:r w:rsidRPr="00B64F63">
              <w:rPr>
                <w:color w:val="000000" w:themeColor="text1"/>
                <w:sz w:val="18"/>
                <w:szCs w:val="18"/>
              </w:rPr>
              <w:t>13 570 600,00</w:t>
            </w:r>
          </w:p>
        </w:tc>
        <w:tc>
          <w:tcPr>
            <w:tcW w:w="1377" w:type="dxa"/>
            <w:tcBorders>
              <w:top w:val="nil"/>
              <w:left w:val="nil"/>
              <w:bottom w:val="single" w:sz="4" w:space="0" w:color="auto"/>
              <w:right w:val="single" w:sz="4" w:space="0" w:color="auto"/>
            </w:tcBorders>
            <w:shd w:val="clear" w:color="auto" w:fill="auto"/>
            <w:noWrap/>
            <w:vAlign w:val="bottom"/>
            <w:hideMark/>
          </w:tcPr>
          <w:p w14:paraId="13A65898" w14:textId="77777777" w:rsidR="002B7889" w:rsidRPr="00B64F63" w:rsidRDefault="002B7889">
            <w:pPr>
              <w:jc w:val="right"/>
              <w:rPr>
                <w:color w:val="000000" w:themeColor="text1"/>
                <w:sz w:val="18"/>
                <w:szCs w:val="18"/>
              </w:rPr>
            </w:pPr>
            <w:r w:rsidRPr="00B64F63">
              <w:rPr>
                <w:color w:val="000000" w:themeColor="text1"/>
                <w:sz w:val="18"/>
                <w:szCs w:val="18"/>
              </w:rPr>
              <w:t>13 570 600,00</w:t>
            </w:r>
          </w:p>
        </w:tc>
        <w:tc>
          <w:tcPr>
            <w:tcW w:w="986" w:type="dxa"/>
            <w:tcBorders>
              <w:top w:val="nil"/>
              <w:left w:val="nil"/>
              <w:bottom w:val="single" w:sz="4" w:space="0" w:color="auto"/>
              <w:right w:val="single" w:sz="4" w:space="0" w:color="auto"/>
            </w:tcBorders>
            <w:shd w:val="clear" w:color="auto" w:fill="auto"/>
            <w:noWrap/>
            <w:vAlign w:val="bottom"/>
            <w:hideMark/>
          </w:tcPr>
          <w:p w14:paraId="6FA189EB" w14:textId="77777777" w:rsidR="002B7889" w:rsidRPr="00B64F63" w:rsidRDefault="002B7889">
            <w:pPr>
              <w:rPr>
                <w:color w:val="000000" w:themeColor="text1"/>
                <w:sz w:val="18"/>
                <w:szCs w:val="18"/>
              </w:rPr>
            </w:pPr>
            <w:r w:rsidRPr="00B64F63">
              <w:rPr>
                <w:color w:val="000000" w:themeColor="text1"/>
                <w:sz w:val="18"/>
                <w:szCs w:val="18"/>
              </w:rPr>
              <w:t>100,00%</w:t>
            </w:r>
          </w:p>
        </w:tc>
        <w:tc>
          <w:tcPr>
            <w:tcW w:w="2694" w:type="dxa"/>
            <w:vMerge/>
            <w:tcBorders>
              <w:left w:val="nil"/>
              <w:bottom w:val="single" w:sz="4" w:space="0" w:color="auto"/>
              <w:right w:val="single" w:sz="4" w:space="0" w:color="auto"/>
            </w:tcBorders>
            <w:shd w:val="clear" w:color="auto" w:fill="auto"/>
            <w:noWrap/>
            <w:vAlign w:val="bottom"/>
            <w:hideMark/>
          </w:tcPr>
          <w:p w14:paraId="2335003F" w14:textId="0C408A2F" w:rsidR="002B7889" w:rsidRPr="00B64F63" w:rsidRDefault="002B7889">
            <w:pPr>
              <w:rPr>
                <w:color w:val="000000" w:themeColor="text1"/>
                <w:sz w:val="18"/>
                <w:szCs w:val="18"/>
              </w:rPr>
            </w:pPr>
          </w:p>
        </w:tc>
      </w:tr>
      <w:tr w:rsidR="00B64F63" w:rsidRPr="00B64F63" w14:paraId="0D5CA0F8"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050EA7F0" w14:textId="77777777" w:rsidR="002B7889" w:rsidRPr="00B64F63" w:rsidRDefault="002B7889">
            <w:pPr>
              <w:rPr>
                <w:color w:val="000000" w:themeColor="text1"/>
                <w:sz w:val="18"/>
                <w:szCs w:val="18"/>
              </w:rPr>
            </w:pPr>
            <w:r w:rsidRPr="00B64F63">
              <w:rPr>
                <w:color w:val="000000" w:themeColor="text1"/>
                <w:sz w:val="18"/>
                <w:szCs w:val="18"/>
              </w:rPr>
              <w:t>Мероприятия (проекты) по модернизации и развитию жилищно-коммунальной инфраструктуры округа</w:t>
            </w:r>
          </w:p>
        </w:tc>
        <w:tc>
          <w:tcPr>
            <w:tcW w:w="937" w:type="dxa"/>
            <w:tcBorders>
              <w:top w:val="nil"/>
              <w:left w:val="nil"/>
              <w:bottom w:val="single" w:sz="4" w:space="0" w:color="auto"/>
              <w:right w:val="single" w:sz="4" w:space="0" w:color="auto"/>
            </w:tcBorders>
            <w:shd w:val="clear" w:color="auto" w:fill="auto"/>
            <w:noWrap/>
            <w:vAlign w:val="bottom"/>
            <w:hideMark/>
          </w:tcPr>
          <w:p w14:paraId="1E4D5C69" w14:textId="77777777" w:rsidR="002B7889" w:rsidRPr="00B64F63" w:rsidRDefault="002B7889">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18DEE0CB" w14:textId="77777777" w:rsidR="002B7889" w:rsidRPr="00B64F63" w:rsidRDefault="002B7889">
            <w:pPr>
              <w:jc w:val="right"/>
              <w:rPr>
                <w:color w:val="000000" w:themeColor="text1"/>
                <w:sz w:val="18"/>
                <w:szCs w:val="18"/>
              </w:rPr>
            </w:pPr>
            <w:r w:rsidRPr="00B64F63">
              <w:rPr>
                <w:color w:val="000000" w:themeColor="text1"/>
                <w:sz w:val="18"/>
                <w:szCs w:val="18"/>
              </w:rPr>
              <w:t>697 310,75</w:t>
            </w:r>
          </w:p>
        </w:tc>
        <w:tc>
          <w:tcPr>
            <w:tcW w:w="1377" w:type="dxa"/>
            <w:tcBorders>
              <w:top w:val="nil"/>
              <w:left w:val="nil"/>
              <w:bottom w:val="single" w:sz="4" w:space="0" w:color="auto"/>
              <w:right w:val="single" w:sz="4" w:space="0" w:color="auto"/>
            </w:tcBorders>
            <w:shd w:val="clear" w:color="auto" w:fill="auto"/>
            <w:noWrap/>
            <w:vAlign w:val="bottom"/>
            <w:hideMark/>
          </w:tcPr>
          <w:p w14:paraId="39628B83" w14:textId="77777777" w:rsidR="002B7889" w:rsidRPr="00B64F63" w:rsidRDefault="002B7889">
            <w:pPr>
              <w:jc w:val="right"/>
              <w:rPr>
                <w:color w:val="000000" w:themeColor="text1"/>
                <w:sz w:val="18"/>
                <w:szCs w:val="18"/>
              </w:rPr>
            </w:pPr>
            <w:r w:rsidRPr="00B64F63">
              <w:rPr>
                <w:color w:val="000000" w:themeColor="text1"/>
                <w:sz w:val="18"/>
                <w:szCs w:val="18"/>
              </w:rPr>
              <w:t>353 754,36</w:t>
            </w:r>
          </w:p>
        </w:tc>
        <w:tc>
          <w:tcPr>
            <w:tcW w:w="986" w:type="dxa"/>
            <w:tcBorders>
              <w:top w:val="nil"/>
              <w:left w:val="nil"/>
              <w:bottom w:val="single" w:sz="4" w:space="0" w:color="auto"/>
              <w:right w:val="single" w:sz="4" w:space="0" w:color="auto"/>
            </w:tcBorders>
            <w:shd w:val="clear" w:color="auto" w:fill="auto"/>
            <w:noWrap/>
            <w:vAlign w:val="bottom"/>
            <w:hideMark/>
          </w:tcPr>
          <w:p w14:paraId="148EEA2C" w14:textId="77777777" w:rsidR="002B7889" w:rsidRPr="00B64F63" w:rsidRDefault="002B7889">
            <w:pPr>
              <w:rPr>
                <w:color w:val="000000" w:themeColor="text1"/>
                <w:sz w:val="18"/>
                <w:szCs w:val="18"/>
              </w:rPr>
            </w:pPr>
            <w:r w:rsidRPr="00B64F63">
              <w:rPr>
                <w:color w:val="000000" w:themeColor="text1"/>
                <w:sz w:val="18"/>
                <w:szCs w:val="18"/>
              </w:rPr>
              <w:t>50,73%</w:t>
            </w:r>
          </w:p>
        </w:tc>
        <w:tc>
          <w:tcPr>
            <w:tcW w:w="2694" w:type="dxa"/>
            <w:vMerge w:val="restart"/>
            <w:tcBorders>
              <w:top w:val="nil"/>
              <w:left w:val="nil"/>
              <w:right w:val="single" w:sz="4" w:space="0" w:color="auto"/>
            </w:tcBorders>
            <w:shd w:val="clear" w:color="auto" w:fill="auto"/>
            <w:noWrap/>
            <w:vAlign w:val="bottom"/>
            <w:hideMark/>
          </w:tcPr>
          <w:p w14:paraId="49BA5BB2" w14:textId="059CF7D0" w:rsidR="002B7889" w:rsidRPr="00B64F63" w:rsidRDefault="00D66FE4" w:rsidP="00D66FE4">
            <w:pPr>
              <w:rPr>
                <w:color w:val="000000" w:themeColor="text1"/>
                <w:sz w:val="18"/>
                <w:szCs w:val="18"/>
              </w:rPr>
            </w:pPr>
            <w:r w:rsidRPr="00B64F63">
              <w:rPr>
                <w:color w:val="000000" w:themeColor="text1"/>
                <w:sz w:val="18"/>
                <w:szCs w:val="18"/>
              </w:rPr>
              <w:t xml:space="preserve">корректировка ПСД, повторная гос. эксп ПСД Кап. ремонт сущ. кан сети МКД </w:t>
            </w:r>
            <w:proofErr w:type="spellStart"/>
            <w:r w:rsidRPr="00B64F63">
              <w:rPr>
                <w:color w:val="000000" w:themeColor="text1"/>
                <w:sz w:val="18"/>
                <w:szCs w:val="18"/>
              </w:rPr>
              <w:t>ул.Архангельская</w:t>
            </w:r>
            <w:proofErr w:type="spellEnd"/>
            <w:r w:rsidRPr="00B64F63">
              <w:rPr>
                <w:color w:val="000000" w:themeColor="text1"/>
                <w:sz w:val="18"/>
                <w:szCs w:val="18"/>
              </w:rPr>
              <w:t xml:space="preserve"> </w:t>
            </w:r>
            <w:proofErr w:type="spellStart"/>
            <w:r w:rsidRPr="00B64F63">
              <w:rPr>
                <w:color w:val="000000" w:themeColor="text1"/>
                <w:sz w:val="18"/>
                <w:szCs w:val="18"/>
              </w:rPr>
              <w:t>д.Маурино</w:t>
            </w:r>
            <w:proofErr w:type="spellEnd"/>
            <w:r w:rsidRPr="00B64F63">
              <w:rPr>
                <w:color w:val="000000" w:themeColor="text1"/>
                <w:sz w:val="18"/>
                <w:szCs w:val="18"/>
              </w:rPr>
              <w:t xml:space="preserve">, Присоединение КНС к электрическим сетям обеспечивающие МКД по адресу д. </w:t>
            </w:r>
            <w:proofErr w:type="spellStart"/>
            <w:r w:rsidRPr="00B64F63">
              <w:rPr>
                <w:color w:val="000000" w:themeColor="text1"/>
                <w:sz w:val="18"/>
                <w:szCs w:val="18"/>
              </w:rPr>
              <w:t>Маурино</w:t>
            </w:r>
            <w:proofErr w:type="spellEnd"/>
            <w:r w:rsidRPr="00B64F63">
              <w:rPr>
                <w:color w:val="000000" w:themeColor="text1"/>
                <w:sz w:val="18"/>
                <w:szCs w:val="18"/>
              </w:rPr>
              <w:t>, ул. Архангельская,</w:t>
            </w:r>
            <w:r w:rsidRPr="00B64F63">
              <w:rPr>
                <w:color w:val="000000" w:themeColor="text1"/>
              </w:rPr>
              <w:t xml:space="preserve"> </w:t>
            </w:r>
            <w:r w:rsidRPr="00B64F63">
              <w:rPr>
                <w:color w:val="000000" w:themeColor="text1"/>
                <w:sz w:val="18"/>
                <w:szCs w:val="18"/>
              </w:rPr>
              <w:t xml:space="preserve">содержание станции водоочистки в д. </w:t>
            </w:r>
            <w:proofErr w:type="spellStart"/>
            <w:r w:rsidRPr="00B64F63">
              <w:rPr>
                <w:color w:val="000000" w:themeColor="text1"/>
                <w:sz w:val="18"/>
                <w:szCs w:val="18"/>
              </w:rPr>
              <w:t>Брагино</w:t>
            </w:r>
            <w:proofErr w:type="spellEnd"/>
            <w:r w:rsidRPr="00B64F63">
              <w:rPr>
                <w:color w:val="000000" w:themeColor="text1"/>
                <w:sz w:val="18"/>
                <w:szCs w:val="18"/>
              </w:rPr>
              <w:t>, электроснабжение модернизация системы водоснабжения с. Кубенское</w:t>
            </w:r>
          </w:p>
        </w:tc>
      </w:tr>
      <w:tr w:rsidR="00B64F63" w:rsidRPr="00B64F63" w14:paraId="4A899939"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59813C0" w14:textId="77777777" w:rsidR="002B7889" w:rsidRPr="00B64F63" w:rsidRDefault="002B7889">
            <w:pPr>
              <w:rPr>
                <w:color w:val="000000" w:themeColor="text1"/>
                <w:sz w:val="18"/>
                <w:szCs w:val="18"/>
              </w:rPr>
            </w:pPr>
            <w:r w:rsidRPr="00B64F63">
              <w:rPr>
                <w:color w:val="000000" w:themeColor="text1"/>
                <w:sz w:val="18"/>
                <w:szCs w:val="18"/>
              </w:rPr>
              <w:t>Мероприятия (проекты) по модернизации и развитию жилищно-коммунальной инфраструктуры округа</w:t>
            </w:r>
          </w:p>
        </w:tc>
        <w:tc>
          <w:tcPr>
            <w:tcW w:w="937" w:type="dxa"/>
            <w:tcBorders>
              <w:top w:val="nil"/>
              <w:left w:val="nil"/>
              <w:bottom w:val="single" w:sz="4" w:space="0" w:color="auto"/>
              <w:right w:val="single" w:sz="4" w:space="0" w:color="auto"/>
            </w:tcBorders>
            <w:shd w:val="clear" w:color="auto" w:fill="auto"/>
            <w:noWrap/>
            <w:vAlign w:val="bottom"/>
            <w:hideMark/>
          </w:tcPr>
          <w:p w14:paraId="263A756F" w14:textId="77777777" w:rsidR="002B7889" w:rsidRPr="00B64F63" w:rsidRDefault="002B7889">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2BB7DE25" w14:textId="77777777" w:rsidR="002B7889" w:rsidRPr="00B64F63" w:rsidRDefault="002B7889">
            <w:pPr>
              <w:jc w:val="right"/>
              <w:rPr>
                <w:color w:val="000000" w:themeColor="text1"/>
                <w:sz w:val="18"/>
                <w:szCs w:val="18"/>
              </w:rPr>
            </w:pPr>
            <w:r w:rsidRPr="00B64F63">
              <w:rPr>
                <w:color w:val="000000" w:themeColor="text1"/>
                <w:sz w:val="18"/>
                <w:szCs w:val="18"/>
              </w:rPr>
              <w:t>973 240,25</w:t>
            </w:r>
          </w:p>
        </w:tc>
        <w:tc>
          <w:tcPr>
            <w:tcW w:w="1377" w:type="dxa"/>
            <w:tcBorders>
              <w:top w:val="nil"/>
              <w:left w:val="nil"/>
              <w:bottom w:val="single" w:sz="4" w:space="0" w:color="auto"/>
              <w:right w:val="single" w:sz="4" w:space="0" w:color="auto"/>
            </w:tcBorders>
            <w:shd w:val="clear" w:color="auto" w:fill="auto"/>
            <w:noWrap/>
            <w:vAlign w:val="bottom"/>
            <w:hideMark/>
          </w:tcPr>
          <w:p w14:paraId="47D1FB78" w14:textId="77777777" w:rsidR="002B7889" w:rsidRPr="00B64F63" w:rsidRDefault="002B7889">
            <w:pPr>
              <w:jc w:val="right"/>
              <w:rPr>
                <w:color w:val="000000" w:themeColor="text1"/>
                <w:sz w:val="18"/>
                <w:szCs w:val="18"/>
              </w:rPr>
            </w:pPr>
            <w:r w:rsidRPr="00B64F63">
              <w:rPr>
                <w:color w:val="000000" w:themeColor="text1"/>
                <w:sz w:val="18"/>
                <w:szCs w:val="18"/>
              </w:rPr>
              <w:t>906 783,09</w:t>
            </w:r>
          </w:p>
        </w:tc>
        <w:tc>
          <w:tcPr>
            <w:tcW w:w="986" w:type="dxa"/>
            <w:tcBorders>
              <w:top w:val="nil"/>
              <w:left w:val="nil"/>
              <w:bottom w:val="single" w:sz="4" w:space="0" w:color="auto"/>
              <w:right w:val="single" w:sz="4" w:space="0" w:color="auto"/>
            </w:tcBorders>
            <w:shd w:val="clear" w:color="auto" w:fill="auto"/>
            <w:noWrap/>
            <w:vAlign w:val="bottom"/>
            <w:hideMark/>
          </w:tcPr>
          <w:p w14:paraId="5DA9161D" w14:textId="77777777" w:rsidR="002B7889" w:rsidRPr="00B64F63" w:rsidRDefault="002B7889">
            <w:pPr>
              <w:rPr>
                <w:color w:val="000000" w:themeColor="text1"/>
                <w:sz w:val="18"/>
                <w:szCs w:val="18"/>
              </w:rPr>
            </w:pPr>
            <w:r w:rsidRPr="00B64F63">
              <w:rPr>
                <w:color w:val="000000" w:themeColor="text1"/>
                <w:sz w:val="18"/>
                <w:szCs w:val="18"/>
              </w:rPr>
              <w:t>93,17%</w:t>
            </w:r>
          </w:p>
        </w:tc>
        <w:tc>
          <w:tcPr>
            <w:tcW w:w="2694" w:type="dxa"/>
            <w:vMerge/>
            <w:tcBorders>
              <w:left w:val="nil"/>
              <w:bottom w:val="single" w:sz="4" w:space="0" w:color="auto"/>
              <w:right w:val="single" w:sz="4" w:space="0" w:color="auto"/>
            </w:tcBorders>
            <w:shd w:val="clear" w:color="auto" w:fill="auto"/>
            <w:noWrap/>
            <w:vAlign w:val="bottom"/>
            <w:hideMark/>
          </w:tcPr>
          <w:p w14:paraId="3AC2497A" w14:textId="0D288C4B" w:rsidR="002B7889" w:rsidRPr="00B64F63" w:rsidRDefault="002B7889">
            <w:pPr>
              <w:rPr>
                <w:color w:val="000000" w:themeColor="text1"/>
                <w:sz w:val="18"/>
                <w:szCs w:val="18"/>
              </w:rPr>
            </w:pPr>
          </w:p>
        </w:tc>
      </w:tr>
      <w:tr w:rsidR="00B64F63" w:rsidRPr="00B64F63" w14:paraId="0DECE713"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BC7F9A0" w14:textId="77777777" w:rsidR="00D66FE4" w:rsidRPr="00B64F63" w:rsidRDefault="00D66FE4">
            <w:pPr>
              <w:rPr>
                <w:color w:val="000000" w:themeColor="text1"/>
                <w:sz w:val="18"/>
                <w:szCs w:val="18"/>
              </w:rPr>
            </w:pPr>
            <w:r w:rsidRPr="00B64F63">
              <w:rPr>
                <w:color w:val="000000" w:themeColor="text1"/>
                <w:sz w:val="18"/>
                <w:szCs w:val="18"/>
              </w:rPr>
              <w:t xml:space="preserve"> Подготовка объектов теплоэнергетики, находящихся в муниципальной собственности, к работе в осенне-зимний период</w:t>
            </w:r>
          </w:p>
        </w:tc>
        <w:tc>
          <w:tcPr>
            <w:tcW w:w="937" w:type="dxa"/>
            <w:tcBorders>
              <w:top w:val="nil"/>
              <w:left w:val="nil"/>
              <w:bottom w:val="single" w:sz="4" w:space="0" w:color="auto"/>
              <w:right w:val="single" w:sz="4" w:space="0" w:color="auto"/>
            </w:tcBorders>
            <w:shd w:val="clear" w:color="auto" w:fill="auto"/>
            <w:noWrap/>
            <w:vAlign w:val="bottom"/>
            <w:hideMark/>
          </w:tcPr>
          <w:p w14:paraId="61C02166" w14:textId="77777777" w:rsidR="00D66FE4" w:rsidRPr="00B64F63" w:rsidRDefault="00D66FE4">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22CE41B0" w14:textId="77777777" w:rsidR="00D66FE4" w:rsidRPr="00B64F63" w:rsidRDefault="00D66FE4">
            <w:pPr>
              <w:jc w:val="right"/>
              <w:rPr>
                <w:color w:val="000000" w:themeColor="text1"/>
                <w:sz w:val="18"/>
                <w:szCs w:val="18"/>
              </w:rPr>
            </w:pPr>
            <w:r w:rsidRPr="00B64F63">
              <w:rPr>
                <w:color w:val="000000" w:themeColor="text1"/>
                <w:sz w:val="18"/>
                <w:szCs w:val="18"/>
              </w:rPr>
              <w:t>8 891 911,04</w:t>
            </w:r>
          </w:p>
        </w:tc>
        <w:tc>
          <w:tcPr>
            <w:tcW w:w="1377" w:type="dxa"/>
            <w:tcBorders>
              <w:top w:val="nil"/>
              <w:left w:val="nil"/>
              <w:bottom w:val="single" w:sz="4" w:space="0" w:color="auto"/>
              <w:right w:val="single" w:sz="4" w:space="0" w:color="auto"/>
            </w:tcBorders>
            <w:shd w:val="clear" w:color="auto" w:fill="auto"/>
            <w:noWrap/>
            <w:vAlign w:val="bottom"/>
            <w:hideMark/>
          </w:tcPr>
          <w:p w14:paraId="5DBACB89" w14:textId="77777777" w:rsidR="00D66FE4" w:rsidRPr="00B64F63" w:rsidRDefault="00D66FE4">
            <w:pPr>
              <w:jc w:val="right"/>
              <w:rPr>
                <w:color w:val="000000" w:themeColor="text1"/>
                <w:sz w:val="18"/>
                <w:szCs w:val="18"/>
              </w:rPr>
            </w:pPr>
            <w:r w:rsidRPr="00B64F63">
              <w:rPr>
                <w:color w:val="000000" w:themeColor="text1"/>
                <w:sz w:val="18"/>
                <w:szCs w:val="18"/>
              </w:rPr>
              <w:t>8 604 417,72</w:t>
            </w:r>
          </w:p>
        </w:tc>
        <w:tc>
          <w:tcPr>
            <w:tcW w:w="986" w:type="dxa"/>
            <w:tcBorders>
              <w:top w:val="nil"/>
              <w:left w:val="nil"/>
              <w:bottom w:val="single" w:sz="4" w:space="0" w:color="auto"/>
              <w:right w:val="single" w:sz="4" w:space="0" w:color="auto"/>
            </w:tcBorders>
            <w:shd w:val="clear" w:color="auto" w:fill="auto"/>
            <w:noWrap/>
            <w:vAlign w:val="bottom"/>
            <w:hideMark/>
          </w:tcPr>
          <w:p w14:paraId="621F355D" w14:textId="77777777" w:rsidR="00D66FE4" w:rsidRPr="00B64F63" w:rsidRDefault="00D66FE4">
            <w:pPr>
              <w:rPr>
                <w:color w:val="000000" w:themeColor="text1"/>
                <w:sz w:val="18"/>
                <w:szCs w:val="18"/>
              </w:rPr>
            </w:pPr>
            <w:r w:rsidRPr="00B64F63">
              <w:rPr>
                <w:color w:val="000000" w:themeColor="text1"/>
                <w:sz w:val="18"/>
                <w:szCs w:val="18"/>
              </w:rPr>
              <w:t>96,77%</w:t>
            </w:r>
          </w:p>
        </w:tc>
        <w:tc>
          <w:tcPr>
            <w:tcW w:w="2694" w:type="dxa"/>
            <w:vMerge w:val="restart"/>
            <w:tcBorders>
              <w:top w:val="nil"/>
              <w:left w:val="nil"/>
              <w:right w:val="single" w:sz="4" w:space="0" w:color="auto"/>
            </w:tcBorders>
            <w:shd w:val="clear" w:color="auto" w:fill="auto"/>
            <w:noWrap/>
            <w:vAlign w:val="bottom"/>
            <w:hideMark/>
          </w:tcPr>
          <w:p w14:paraId="7500DA0C" w14:textId="77777777" w:rsidR="00D66FE4" w:rsidRPr="00B64F63" w:rsidRDefault="00D66FE4">
            <w:pPr>
              <w:rPr>
                <w:color w:val="000000" w:themeColor="text1"/>
                <w:sz w:val="18"/>
                <w:szCs w:val="18"/>
              </w:rPr>
            </w:pPr>
            <w:r w:rsidRPr="00B64F63">
              <w:rPr>
                <w:color w:val="000000" w:themeColor="text1"/>
                <w:sz w:val="18"/>
                <w:szCs w:val="18"/>
              </w:rPr>
              <w:t> </w:t>
            </w:r>
          </w:p>
          <w:p w14:paraId="3CB9EA7B" w14:textId="390DC40E" w:rsidR="00D66FE4" w:rsidRPr="00B64F63" w:rsidRDefault="00D66FE4">
            <w:pPr>
              <w:rPr>
                <w:color w:val="000000" w:themeColor="text1"/>
                <w:sz w:val="18"/>
                <w:szCs w:val="18"/>
              </w:rPr>
            </w:pPr>
            <w:r w:rsidRPr="00B64F63">
              <w:rPr>
                <w:color w:val="000000" w:themeColor="text1"/>
                <w:sz w:val="18"/>
                <w:szCs w:val="18"/>
              </w:rPr>
              <w:t xml:space="preserve"> Газовая котельная, расположенная по адресу: Вологодская область, Кубенское с/п, с. </w:t>
            </w:r>
            <w:proofErr w:type="spellStart"/>
            <w:proofErr w:type="gramStart"/>
            <w:r w:rsidRPr="00B64F63">
              <w:rPr>
                <w:color w:val="000000" w:themeColor="text1"/>
                <w:sz w:val="18"/>
                <w:szCs w:val="18"/>
              </w:rPr>
              <w:t>Макарово</w:t>
            </w:r>
            <w:proofErr w:type="spellEnd"/>
            <w:r w:rsidRPr="00B64F63">
              <w:rPr>
                <w:color w:val="000000" w:themeColor="text1"/>
                <w:sz w:val="18"/>
                <w:szCs w:val="18"/>
              </w:rPr>
              <w:t xml:space="preserve">  (</w:t>
            </w:r>
            <w:proofErr w:type="gramEnd"/>
            <w:r w:rsidRPr="00B64F63">
              <w:rPr>
                <w:color w:val="000000" w:themeColor="text1"/>
                <w:sz w:val="18"/>
                <w:szCs w:val="18"/>
              </w:rPr>
              <w:t xml:space="preserve">строительство модульной котельной), </w:t>
            </w:r>
            <w:r w:rsidR="004E4D8E" w:rsidRPr="00B64F63">
              <w:rPr>
                <w:color w:val="000000" w:themeColor="text1"/>
                <w:sz w:val="18"/>
                <w:szCs w:val="18"/>
              </w:rPr>
              <w:t>к</w:t>
            </w:r>
            <w:r w:rsidRPr="00B64F63">
              <w:rPr>
                <w:color w:val="000000" w:themeColor="text1"/>
                <w:sz w:val="18"/>
                <w:szCs w:val="18"/>
              </w:rPr>
              <w:t xml:space="preserve">апитальный ремонт участков тепловой сети в п. </w:t>
            </w:r>
            <w:proofErr w:type="spellStart"/>
            <w:r w:rsidRPr="00B64F63">
              <w:rPr>
                <w:color w:val="000000" w:themeColor="text1"/>
                <w:sz w:val="18"/>
                <w:szCs w:val="18"/>
              </w:rPr>
              <w:t>Федотово</w:t>
            </w:r>
            <w:proofErr w:type="spellEnd"/>
            <w:r w:rsidRPr="00B64F63">
              <w:rPr>
                <w:color w:val="000000" w:themeColor="text1"/>
                <w:sz w:val="18"/>
                <w:szCs w:val="18"/>
              </w:rPr>
              <w:t xml:space="preserve">, </w:t>
            </w:r>
            <w:r w:rsidR="004E4D8E" w:rsidRPr="00B64F63">
              <w:rPr>
                <w:color w:val="000000" w:themeColor="text1"/>
                <w:sz w:val="18"/>
                <w:szCs w:val="18"/>
              </w:rPr>
              <w:t>к</w:t>
            </w:r>
            <w:r w:rsidRPr="00B64F63">
              <w:rPr>
                <w:color w:val="000000" w:themeColor="text1"/>
                <w:sz w:val="18"/>
                <w:szCs w:val="18"/>
              </w:rPr>
              <w:t xml:space="preserve">апитальный ремонт участков тепловой сети в п. Кувшиново, </w:t>
            </w:r>
            <w:r w:rsidR="004E4D8E" w:rsidRPr="00B64F63">
              <w:rPr>
                <w:color w:val="000000" w:themeColor="text1"/>
                <w:sz w:val="18"/>
                <w:szCs w:val="18"/>
              </w:rPr>
              <w:t>к</w:t>
            </w:r>
            <w:r w:rsidRPr="00B64F63">
              <w:rPr>
                <w:color w:val="000000" w:themeColor="text1"/>
                <w:sz w:val="18"/>
                <w:szCs w:val="18"/>
              </w:rPr>
              <w:t xml:space="preserve">апитальный ремонт участков тепловой сети в п. </w:t>
            </w:r>
            <w:proofErr w:type="spellStart"/>
            <w:r w:rsidRPr="00B64F63">
              <w:rPr>
                <w:color w:val="000000" w:themeColor="text1"/>
                <w:sz w:val="18"/>
                <w:szCs w:val="18"/>
              </w:rPr>
              <w:t>Непотягово</w:t>
            </w:r>
            <w:proofErr w:type="spellEnd"/>
            <w:r w:rsidRPr="00B64F63">
              <w:rPr>
                <w:color w:val="000000" w:themeColor="text1"/>
                <w:sz w:val="18"/>
                <w:szCs w:val="18"/>
              </w:rPr>
              <w:t xml:space="preserve">, </w:t>
            </w:r>
            <w:r w:rsidR="004E4D8E" w:rsidRPr="00B64F63">
              <w:rPr>
                <w:color w:val="000000" w:themeColor="text1"/>
                <w:sz w:val="18"/>
                <w:szCs w:val="18"/>
              </w:rPr>
              <w:t>к</w:t>
            </w:r>
            <w:r w:rsidRPr="00B64F63">
              <w:rPr>
                <w:color w:val="000000" w:themeColor="text1"/>
                <w:sz w:val="18"/>
                <w:szCs w:val="18"/>
              </w:rPr>
              <w:t>апитальный ремонт дымовой трубы котельной п. Майский</w:t>
            </w:r>
          </w:p>
          <w:p w14:paraId="624F0E85" w14:textId="43654EB8" w:rsidR="00D66FE4" w:rsidRPr="00B64F63" w:rsidRDefault="00D66FE4" w:rsidP="00771C3C">
            <w:pPr>
              <w:rPr>
                <w:color w:val="000000" w:themeColor="text1"/>
                <w:sz w:val="18"/>
                <w:szCs w:val="18"/>
              </w:rPr>
            </w:pPr>
            <w:r w:rsidRPr="00B64F63">
              <w:rPr>
                <w:color w:val="000000" w:themeColor="text1"/>
                <w:sz w:val="18"/>
                <w:szCs w:val="18"/>
              </w:rPr>
              <w:t> </w:t>
            </w:r>
          </w:p>
        </w:tc>
      </w:tr>
      <w:tr w:rsidR="00B64F63" w:rsidRPr="00B64F63" w14:paraId="7A88307A"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46986D0" w14:textId="77777777" w:rsidR="00D66FE4" w:rsidRPr="00B64F63" w:rsidRDefault="00D66FE4">
            <w:pPr>
              <w:rPr>
                <w:color w:val="000000" w:themeColor="text1"/>
                <w:sz w:val="18"/>
                <w:szCs w:val="18"/>
              </w:rPr>
            </w:pPr>
            <w:r w:rsidRPr="00B64F63">
              <w:rPr>
                <w:color w:val="000000" w:themeColor="text1"/>
                <w:sz w:val="18"/>
                <w:szCs w:val="18"/>
              </w:rPr>
              <w:t xml:space="preserve"> Подготовка объектов теплоэнергетики, находящихся в муниципальной собственности, к работе в осенне-зимний период</w:t>
            </w:r>
          </w:p>
        </w:tc>
        <w:tc>
          <w:tcPr>
            <w:tcW w:w="937" w:type="dxa"/>
            <w:tcBorders>
              <w:top w:val="nil"/>
              <w:left w:val="nil"/>
              <w:bottom w:val="single" w:sz="4" w:space="0" w:color="auto"/>
              <w:right w:val="single" w:sz="4" w:space="0" w:color="auto"/>
            </w:tcBorders>
            <w:shd w:val="clear" w:color="auto" w:fill="auto"/>
            <w:noWrap/>
            <w:vAlign w:val="bottom"/>
            <w:hideMark/>
          </w:tcPr>
          <w:p w14:paraId="6F65BB44" w14:textId="77777777" w:rsidR="00D66FE4" w:rsidRPr="00B64F63" w:rsidRDefault="00D66FE4">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2CCE1A83" w14:textId="77777777" w:rsidR="00D66FE4" w:rsidRPr="00B64F63" w:rsidRDefault="00D66FE4">
            <w:pPr>
              <w:jc w:val="right"/>
              <w:rPr>
                <w:color w:val="000000" w:themeColor="text1"/>
                <w:sz w:val="18"/>
                <w:szCs w:val="18"/>
              </w:rPr>
            </w:pPr>
            <w:r w:rsidRPr="00B64F63">
              <w:rPr>
                <w:color w:val="000000" w:themeColor="text1"/>
                <w:sz w:val="18"/>
                <w:szCs w:val="18"/>
              </w:rPr>
              <w:t>47 184,96</w:t>
            </w:r>
          </w:p>
        </w:tc>
        <w:tc>
          <w:tcPr>
            <w:tcW w:w="1377" w:type="dxa"/>
            <w:tcBorders>
              <w:top w:val="nil"/>
              <w:left w:val="nil"/>
              <w:bottom w:val="single" w:sz="4" w:space="0" w:color="auto"/>
              <w:right w:val="single" w:sz="4" w:space="0" w:color="auto"/>
            </w:tcBorders>
            <w:shd w:val="clear" w:color="auto" w:fill="auto"/>
            <w:noWrap/>
            <w:vAlign w:val="bottom"/>
            <w:hideMark/>
          </w:tcPr>
          <w:p w14:paraId="79DBE256" w14:textId="77777777" w:rsidR="00D66FE4" w:rsidRPr="00B64F63" w:rsidRDefault="00D66FE4">
            <w:pPr>
              <w:jc w:val="right"/>
              <w:rPr>
                <w:color w:val="000000" w:themeColor="text1"/>
                <w:sz w:val="18"/>
                <w:szCs w:val="18"/>
              </w:rPr>
            </w:pPr>
            <w:r w:rsidRPr="00B64F63">
              <w:rPr>
                <w:color w:val="000000" w:themeColor="text1"/>
                <w:sz w:val="18"/>
                <w:szCs w:val="18"/>
              </w:rPr>
              <w:t>47 184,96</w:t>
            </w:r>
          </w:p>
        </w:tc>
        <w:tc>
          <w:tcPr>
            <w:tcW w:w="986" w:type="dxa"/>
            <w:tcBorders>
              <w:top w:val="nil"/>
              <w:left w:val="nil"/>
              <w:bottom w:val="single" w:sz="4" w:space="0" w:color="auto"/>
              <w:right w:val="single" w:sz="4" w:space="0" w:color="auto"/>
            </w:tcBorders>
            <w:shd w:val="clear" w:color="auto" w:fill="auto"/>
            <w:noWrap/>
            <w:vAlign w:val="bottom"/>
            <w:hideMark/>
          </w:tcPr>
          <w:p w14:paraId="0386F9C7" w14:textId="77777777" w:rsidR="00D66FE4" w:rsidRPr="00B64F63" w:rsidRDefault="00D66FE4">
            <w:pPr>
              <w:rPr>
                <w:color w:val="000000" w:themeColor="text1"/>
                <w:sz w:val="18"/>
                <w:szCs w:val="18"/>
              </w:rPr>
            </w:pPr>
            <w:r w:rsidRPr="00B64F63">
              <w:rPr>
                <w:color w:val="000000" w:themeColor="text1"/>
                <w:sz w:val="18"/>
                <w:szCs w:val="18"/>
              </w:rPr>
              <w:t>100,00%</w:t>
            </w:r>
          </w:p>
        </w:tc>
        <w:tc>
          <w:tcPr>
            <w:tcW w:w="2694" w:type="dxa"/>
            <w:vMerge/>
            <w:tcBorders>
              <w:left w:val="nil"/>
              <w:right w:val="single" w:sz="4" w:space="0" w:color="auto"/>
            </w:tcBorders>
            <w:shd w:val="clear" w:color="auto" w:fill="auto"/>
            <w:noWrap/>
            <w:vAlign w:val="bottom"/>
            <w:hideMark/>
          </w:tcPr>
          <w:p w14:paraId="6C28F692" w14:textId="71F23C51" w:rsidR="00D66FE4" w:rsidRPr="00B64F63" w:rsidRDefault="00D66FE4" w:rsidP="00771C3C">
            <w:pPr>
              <w:rPr>
                <w:color w:val="000000" w:themeColor="text1"/>
                <w:sz w:val="18"/>
                <w:szCs w:val="18"/>
              </w:rPr>
            </w:pPr>
          </w:p>
        </w:tc>
      </w:tr>
      <w:tr w:rsidR="00B64F63" w:rsidRPr="00B64F63" w14:paraId="7B2130ED"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5B8B8D2" w14:textId="77777777" w:rsidR="00D66FE4" w:rsidRPr="00B64F63" w:rsidRDefault="00D66FE4">
            <w:pPr>
              <w:rPr>
                <w:color w:val="000000" w:themeColor="text1"/>
                <w:sz w:val="18"/>
                <w:szCs w:val="18"/>
              </w:rPr>
            </w:pPr>
            <w:r w:rsidRPr="00B64F63">
              <w:rPr>
                <w:color w:val="000000" w:themeColor="text1"/>
                <w:sz w:val="18"/>
                <w:szCs w:val="18"/>
              </w:rPr>
              <w:t xml:space="preserve"> Подготовка объектов теплоэнергетики, находящихся в муниципальной собственности, к работе в осенне-зимний период</w:t>
            </w:r>
          </w:p>
        </w:tc>
        <w:tc>
          <w:tcPr>
            <w:tcW w:w="937" w:type="dxa"/>
            <w:tcBorders>
              <w:top w:val="nil"/>
              <w:left w:val="nil"/>
              <w:bottom w:val="single" w:sz="4" w:space="0" w:color="auto"/>
              <w:right w:val="single" w:sz="4" w:space="0" w:color="auto"/>
            </w:tcBorders>
            <w:shd w:val="clear" w:color="auto" w:fill="auto"/>
            <w:noWrap/>
            <w:vAlign w:val="bottom"/>
            <w:hideMark/>
          </w:tcPr>
          <w:p w14:paraId="2A973DE9" w14:textId="77777777" w:rsidR="00D66FE4" w:rsidRPr="00B64F63" w:rsidRDefault="00D66FE4">
            <w:pPr>
              <w:jc w:val="right"/>
              <w:rPr>
                <w:color w:val="000000" w:themeColor="text1"/>
                <w:sz w:val="18"/>
                <w:szCs w:val="18"/>
              </w:rPr>
            </w:pPr>
            <w:r w:rsidRPr="00B64F63">
              <w:rPr>
                <w:color w:val="000000" w:themeColor="text1"/>
                <w:sz w:val="18"/>
                <w:szCs w:val="18"/>
              </w:rPr>
              <w:t>03.03.86</w:t>
            </w:r>
          </w:p>
        </w:tc>
        <w:tc>
          <w:tcPr>
            <w:tcW w:w="1377" w:type="dxa"/>
            <w:tcBorders>
              <w:top w:val="nil"/>
              <w:left w:val="nil"/>
              <w:bottom w:val="single" w:sz="4" w:space="0" w:color="auto"/>
              <w:right w:val="single" w:sz="4" w:space="0" w:color="auto"/>
            </w:tcBorders>
            <w:shd w:val="clear" w:color="000000" w:fill="FFFFFF"/>
            <w:noWrap/>
            <w:vAlign w:val="bottom"/>
            <w:hideMark/>
          </w:tcPr>
          <w:p w14:paraId="072EE386" w14:textId="77777777" w:rsidR="00D66FE4" w:rsidRPr="00B64F63" w:rsidRDefault="00D66FE4">
            <w:pPr>
              <w:jc w:val="right"/>
              <w:rPr>
                <w:color w:val="000000" w:themeColor="text1"/>
                <w:sz w:val="18"/>
                <w:szCs w:val="18"/>
              </w:rPr>
            </w:pPr>
            <w:r w:rsidRPr="00B64F63">
              <w:rPr>
                <w:color w:val="000000" w:themeColor="text1"/>
                <w:sz w:val="18"/>
                <w:szCs w:val="18"/>
              </w:rPr>
              <w:t>161 696 700,00</w:t>
            </w:r>
          </w:p>
        </w:tc>
        <w:tc>
          <w:tcPr>
            <w:tcW w:w="1377" w:type="dxa"/>
            <w:tcBorders>
              <w:top w:val="nil"/>
              <w:left w:val="nil"/>
              <w:bottom w:val="single" w:sz="4" w:space="0" w:color="auto"/>
              <w:right w:val="single" w:sz="4" w:space="0" w:color="auto"/>
            </w:tcBorders>
            <w:shd w:val="clear" w:color="auto" w:fill="auto"/>
            <w:noWrap/>
            <w:vAlign w:val="bottom"/>
            <w:hideMark/>
          </w:tcPr>
          <w:p w14:paraId="2CDB30EC" w14:textId="77777777" w:rsidR="00D66FE4" w:rsidRPr="00B64F63" w:rsidRDefault="00D66FE4">
            <w:pPr>
              <w:jc w:val="right"/>
              <w:rPr>
                <w:color w:val="000000" w:themeColor="text1"/>
                <w:sz w:val="18"/>
                <w:szCs w:val="18"/>
              </w:rPr>
            </w:pPr>
            <w:r w:rsidRPr="00B64F63">
              <w:rPr>
                <w:color w:val="000000" w:themeColor="text1"/>
                <w:sz w:val="18"/>
                <w:szCs w:val="18"/>
              </w:rPr>
              <w:t>161 696 606,05</w:t>
            </w:r>
          </w:p>
        </w:tc>
        <w:tc>
          <w:tcPr>
            <w:tcW w:w="986" w:type="dxa"/>
            <w:tcBorders>
              <w:top w:val="nil"/>
              <w:left w:val="nil"/>
              <w:bottom w:val="single" w:sz="4" w:space="0" w:color="auto"/>
              <w:right w:val="single" w:sz="4" w:space="0" w:color="auto"/>
            </w:tcBorders>
            <w:shd w:val="clear" w:color="auto" w:fill="auto"/>
            <w:noWrap/>
            <w:vAlign w:val="bottom"/>
            <w:hideMark/>
          </w:tcPr>
          <w:p w14:paraId="6FF08BC6" w14:textId="77777777" w:rsidR="00D66FE4" w:rsidRPr="00B64F63" w:rsidRDefault="00D66FE4">
            <w:pPr>
              <w:rPr>
                <w:color w:val="000000" w:themeColor="text1"/>
                <w:sz w:val="18"/>
                <w:szCs w:val="18"/>
              </w:rPr>
            </w:pPr>
            <w:r w:rsidRPr="00B64F63">
              <w:rPr>
                <w:color w:val="000000" w:themeColor="text1"/>
                <w:sz w:val="18"/>
                <w:szCs w:val="18"/>
              </w:rPr>
              <w:t>100,00%</w:t>
            </w:r>
          </w:p>
        </w:tc>
        <w:tc>
          <w:tcPr>
            <w:tcW w:w="2694" w:type="dxa"/>
            <w:vMerge/>
            <w:tcBorders>
              <w:left w:val="nil"/>
              <w:bottom w:val="single" w:sz="4" w:space="0" w:color="auto"/>
              <w:right w:val="single" w:sz="4" w:space="0" w:color="auto"/>
            </w:tcBorders>
            <w:shd w:val="clear" w:color="auto" w:fill="auto"/>
            <w:noWrap/>
            <w:vAlign w:val="bottom"/>
            <w:hideMark/>
          </w:tcPr>
          <w:p w14:paraId="7A2F140D" w14:textId="63B205E8" w:rsidR="00D66FE4" w:rsidRPr="00B64F63" w:rsidRDefault="00D66FE4">
            <w:pPr>
              <w:rPr>
                <w:color w:val="000000" w:themeColor="text1"/>
                <w:sz w:val="18"/>
                <w:szCs w:val="18"/>
              </w:rPr>
            </w:pPr>
          </w:p>
        </w:tc>
      </w:tr>
      <w:tr w:rsidR="00B64F63" w:rsidRPr="00B64F63" w14:paraId="5BFB14D2" w14:textId="77777777" w:rsidTr="002B7889">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35EFE31" w14:textId="67AAF0B6" w:rsidR="00D34521" w:rsidRPr="00B64F63" w:rsidRDefault="00D34521">
            <w:pPr>
              <w:rPr>
                <w:color w:val="000000" w:themeColor="text1"/>
                <w:sz w:val="18"/>
                <w:szCs w:val="18"/>
              </w:rPr>
            </w:pPr>
            <w:r w:rsidRPr="00B64F63">
              <w:rPr>
                <w:color w:val="000000" w:themeColor="text1"/>
                <w:sz w:val="18"/>
                <w:szCs w:val="18"/>
              </w:rPr>
              <w:t xml:space="preserve">Мероприятия (проекты) по модернизации и развитию жилищно-коммунальной инфраструктуры округа </w:t>
            </w:r>
          </w:p>
        </w:tc>
        <w:tc>
          <w:tcPr>
            <w:tcW w:w="937" w:type="dxa"/>
            <w:tcBorders>
              <w:top w:val="nil"/>
              <w:left w:val="nil"/>
              <w:bottom w:val="single" w:sz="4" w:space="0" w:color="auto"/>
              <w:right w:val="single" w:sz="4" w:space="0" w:color="auto"/>
            </w:tcBorders>
            <w:shd w:val="clear" w:color="auto" w:fill="auto"/>
            <w:noWrap/>
            <w:vAlign w:val="bottom"/>
            <w:hideMark/>
          </w:tcPr>
          <w:p w14:paraId="2E4A6EA6" w14:textId="77777777" w:rsidR="00D34521" w:rsidRPr="00B64F63" w:rsidRDefault="00D34521">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7883AFC4" w14:textId="77777777" w:rsidR="00D34521" w:rsidRPr="00B64F63" w:rsidRDefault="00D34521">
            <w:pPr>
              <w:jc w:val="right"/>
              <w:rPr>
                <w:color w:val="000000" w:themeColor="text1"/>
                <w:sz w:val="18"/>
                <w:szCs w:val="18"/>
              </w:rPr>
            </w:pPr>
            <w:r w:rsidRPr="00B64F63">
              <w:rPr>
                <w:color w:val="000000" w:themeColor="text1"/>
                <w:sz w:val="18"/>
                <w:szCs w:val="18"/>
              </w:rPr>
              <w:t>2 737 587,28</w:t>
            </w:r>
          </w:p>
        </w:tc>
        <w:tc>
          <w:tcPr>
            <w:tcW w:w="1377" w:type="dxa"/>
            <w:tcBorders>
              <w:top w:val="nil"/>
              <w:left w:val="nil"/>
              <w:bottom w:val="single" w:sz="4" w:space="0" w:color="auto"/>
              <w:right w:val="single" w:sz="4" w:space="0" w:color="auto"/>
            </w:tcBorders>
            <w:shd w:val="clear" w:color="auto" w:fill="auto"/>
            <w:noWrap/>
            <w:vAlign w:val="bottom"/>
            <w:hideMark/>
          </w:tcPr>
          <w:p w14:paraId="6EFAEDC2" w14:textId="77777777" w:rsidR="00D34521" w:rsidRPr="00B64F63" w:rsidRDefault="00D34521">
            <w:pPr>
              <w:jc w:val="right"/>
              <w:rPr>
                <w:color w:val="000000" w:themeColor="text1"/>
                <w:sz w:val="18"/>
                <w:szCs w:val="18"/>
              </w:rPr>
            </w:pPr>
            <w:r w:rsidRPr="00B64F63">
              <w:rPr>
                <w:color w:val="000000" w:themeColor="text1"/>
                <w:sz w:val="18"/>
                <w:szCs w:val="18"/>
              </w:rPr>
              <w:t>456 000,00</w:t>
            </w:r>
          </w:p>
        </w:tc>
        <w:tc>
          <w:tcPr>
            <w:tcW w:w="986" w:type="dxa"/>
            <w:tcBorders>
              <w:top w:val="nil"/>
              <w:left w:val="nil"/>
              <w:bottom w:val="single" w:sz="4" w:space="0" w:color="auto"/>
              <w:right w:val="single" w:sz="4" w:space="0" w:color="auto"/>
            </w:tcBorders>
            <w:shd w:val="clear" w:color="auto" w:fill="auto"/>
            <w:noWrap/>
            <w:vAlign w:val="bottom"/>
            <w:hideMark/>
          </w:tcPr>
          <w:p w14:paraId="2B80198C" w14:textId="77777777" w:rsidR="00D34521" w:rsidRPr="00B64F63" w:rsidRDefault="00D34521">
            <w:pPr>
              <w:rPr>
                <w:color w:val="000000" w:themeColor="text1"/>
                <w:sz w:val="18"/>
                <w:szCs w:val="18"/>
              </w:rPr>
            </w:pPr>
            <w:r w:rsidRPr="00B64F63">
              <w:rPr>
                <w:color w:val="000000" w:themeColor="text1"/>
                <w:sz w:val="18"/>
                <w:szCs w:val="18"/>
              </w:rPr>
              <w:t>16,66%</w:t>
            </w:r>
          </w:p>
        </w:tc>
        <w:tc>
          <w:tcPr>
            <w:tcW w:w="2694" w:type="dxa"/>
            <w:tcBorders>
              <w:top w:val="nil"/>
              <w:left w:val="nil"/>
              <w:bottom w:val="single" w:sz="4" w:space="0" w:color="auto"/>
              <w:right w:val="single" w:sz="4" w:space="0" w:color="auto"/>
            </w:tcBorders>
            <w:shd w:val="clear" w:color="auto" w:fill="auto"/>
            <w:noWrap/>
            <w:vAlign w:val="bottom"/>
            <w:hideMark/>
          </w:tcPr>
          <w:p w14:paraId="6C60E341" w14:textId="4CB38654" w:rsidR="00D34521" w:rsidRPr="00B64F63" w:rsidRDefault="00D34521">
            <w:pPr>
              <w:rPr>
                <w:color w:val="000000" w:themeColor="text1"/>
                <w:sz w:val="18"/>
                <w:szCs w:val="18"/>
              </w:rPr>
            </w:pPr>
            <w:r w:rsidRPr="00B64F63">
              <w:rPr>
                <w:color w:val="000000" w:themeColor="text1"/>
                <w:sz w:val="18"/>
                <w:szCs w:val="18"/>
              </w:rPr>
              <w:t> </w:t>
            </w:r>
            <w:r w:rsidR="0002170E" w:rsidRPr="00B64F63">
              <w:rPr>
                <w:color w:val="000000" w:themeColor="text1"/>
                <w:sz w:val="18"/>
                <w:szCs w:val="18"/>
              </w:rPr>
              <w:t>Разработка технического задания, оплата повторной гэ ПСД кап ремонт тепловых сетей п. Майский,</w:t>
            </w:r>
            <w:r w:rsidR="0002170E" w:rsidRPr="00B64F63">
              <w:rPr>
                <w:color w:val="000000" w:themeColor="text1"/>
              </w:rPr>
              <w:t xml:space="preserve"> </w:t>
            </w:r>
            <w:r w:rsidR="0002170E" w:rsidRPr="00B64F63">
              <w:rPr>
                <w:color w:val="000000" w:themeColor="text1"/>
                <w:sz w:val="18"/>
                <w:szCs w:val="18"/>
              </w:rPr>
              <w:t xml:space="preserve">Присоединение к газовым сетям газовой котельной в с. </w:t>
            </w:r>
            <w:proofErr w:type="spellStart"/>
            <w:r w:rsidR="0002170E" w:rsidRPr="00B64F63">
              <w:rPr>
                <w:color w:val="000000" w:themeColor="text1"/>
                <w:sz w:val="18"/>
                <w:szCs w:val="18"/>
              </w:rPr>
              <w:t>Макарово</w:t>
            </w:r>
            <w:proofErr w:type="spellEnd"/>
            <w:r w:rsidR="0002170E" w:rsidRPr="00B64F63">
              <w:rPr>
                <w:color w:val="000000" w:themeColor="text1"/>
                <w:sz w:val="18"/>
                <w:szCs w:val="18"/>
              </w:rPr>
              <w:t xml:space="preserve">, </w:t>
            </w:r>
            <w:r w:rsidR="004E4D8E" w:rsidRPr="00B64F63">
              <w:rPr>
                <w:color w:val="000000" w:themeColor="text1"/>
                <w:sz w:val="18"/>
                <w:szCs w:val="18"/>
              </w:rPr>
              <w:t>э</w:t>
            </w:r>
            <w:r w:rsidR="0002170E" w:rsidRPr="00B64F63">
              <w:rPr>
                <w:color w:val="000000" w:themeColor="text1"/>
                <w:sz w:val="18"/>
                <w:szCs w:val="18"/>
              </w:rPr>
              <w:t xml:space="preserve">кспертиза безопасности котельной </w:t>
            </w:r>
            <w:proofErr w:type="spellStart"/>
            <w:r w:rsidR="0002170E" w:rsidRPr="00B64F63">
              <w:rPr>
                <w:color w:val="000000" w:themeColor="text1"/>
                <w:sz w:val="18"/>
                <w:szCs w:val="18"/>
              </w:rPr>
              <w:t>с.Кубенское</w:t>
            </w:r>
            <w:proofErr w:type="spellEnd"/>
          </w:p>
        </w:tc>
      </w:tr>
      <w:tr w:rsidR="00B64F63" w:rsidRPr="00B64F63" w14:paraId="19329363"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A5A9ED2" w14:textId="77777777" w:rsidR="0002170E" w:rsidRPr="00B64F63" w:rsidRDefault="0002170E">
            <w:pPr>
              <w:rPr>
                <w:color w:val="000000" w:themeColor="text1"/>
                <w:sz w:val="18"/>
                <w:szCs w:val="18"/>
              </w:rPr>
            </w:pPr>
            <w:r w:rsidRPr="00B64F63">
              <w:rPr>
                <w:color w:val="000000" w:themeColor="text1"/>
                <w:sz w:val="18"/>
                <w:szCs w:val="18"/>
              </w:rPr>
              <w:t>Мероприятия по организации в границах муниципального округа    газификации населённых пунктов в пределах полномочий</w:t>
            </w:r>
          </w:p>
        </w:tc>
        <w:tc>
          <w:tcPr>
            <w:tcW w:w="937" w:type="dxa"/>
            <w:tcBorders>
              <w:top w:val="nil"/>
              <w:left w:val="nil"/>
              <w:bottom w:val="single" w:sz="4" w:space="0" w:color="auto"/>
              <w:right w:val="single" w:sz="4" w:space="0" w:color="auto"/>
            </w:tcBorders>
            <w:shd w:val="clear" w:color="auto" w:fill="auto"/>
            <w:noWrap/>
            <w:vAlign w:val="bottom"/>
            <w:hideMark/>
          </w:tcPr>
          <w:p w14:paraId="118BB2A9" w14:textId="77777777" w:rsidR="0002170E" w:rsidRPr="00B64F63" w:rsidRDefault="0002170E">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3751C51A" w14:textId="77777777" w:rsidR="0002170E" w:rsidRPr="00B64F63" w:rsidRDefault="0002170E">
            <w:pPr>
              <w:jc w:val="right"/>
              <w:rPr>
                <w:color w:val="000000" w:themeColor="text1"/>
                <w:sz w:val="18"/>
                <w:szCs w:val="18"/>
              </w:rPr>
            </w:pPr>
            <w:r w:rsidRPr="00B64F63">
              <w:rPr>
                <w:color w:val="000000" w:themeColor="text1"/>
                <w:sz w:val="18"/>
                <w:szCs w:val="18"/>
              </w:rPr>
              <w:t>3 496 620,00</w:t>
            </w:r>
          </w:p>
        </w:tc>
        <w:tc>
          <w:tcPr>
            <w:tcW w:w="1377" w:type="dxa"/>
            <w:tcBorders>
              <w:top w:val="nil"/>
              <w:left w:val="nil"/>
              <w:bottom w:val="single" w:sz="4" w:space="0" w:color="auto"/>
              <w:right w:val="single" w:sz="4" w:space="0" w:color="auto"/>
            </w:tcBorders>
            <w:shd w:val="clear" w:color="auto" w:fill="auto"/>
            <w:noWrap/>
            <w:vAlign w:val="bottom"/>
            <w:hideMark/>
          </w:tcPr>
          <w:p w14:paraId="570349C4" w14:textId="77777777" w:rsidR="0002170E" w:rsidRPr="00B64F63" w:rsidRDefault="0002170E">
            <w:pPr>
              <w:jc w:val="right"/>
              <w:rPr>
                <w:color w:val="000000" w:themeColor="text1"/>
                <w:sz w:val="18"/>
                <w:szCs w:val="18"/>
              </w:rPr>
            </w:pPr>
            <w:r w:rsidRPr="00B64F63">
              <w:rPr>
                <w:color w:val="000000" w:themeColor="text1"/>
                <w:sz w:val="18"/>
                <w:szCs w:val="18"/>
              </w:rPr>
              <w:t>3 496 615,77</w:t>
            </w:r>
          </w:p>
        </w:tc>
        <w:tc>
          <w:tcPr>
            <w:tcW w:w="986" w:type="dxa"/>
            <w:tcBorders>
              <w:top w:val="nil"/>
              <w:left w:val="nil"/>
              <w:bottom w:val="single" w:sz="4" w:space="0" w:color="auto"/>
              <w:right w:val="single" w:sz="4" w:space="0" w:color="auto"/>
            </w:tcBorders>
            <w:shd w:val="clear" w:color="auto" w:fill="auto"/>
            <w:noWrap/>
            <w:vAlign w:val="bottom"/>
            <w:hideMark/>
          </w:tcPr>
          <w:p w14:paraId="3431BD72" w14:textId="77777777" w:rsidR="0002170E" w:rsidRPr="00B64F63" w:rsidRDefault="0002170E">
            <w:pPr>
              <w:rPr>
                <w:color w:val="000000" w:themeColor="text1"/>
                <w:sz w:val="18"/>
                <w:szCs w:val="18"/>
              </w:rPr>
            </w:pPr>
            <w:r w:rsidRPr="00B64F63">
              <w:rPr>
                <w:color w:val="000000" w:themeColor="text1"/>
                <w:sz w:val="18"/>
                <w:szCs w:val="18"/>
              </w:rPr>
              <w:t>100,00%</w:t>
            </w:r>
          </w:p>
        </w:tc>
        <w:tc>
          <w:tcPr>
            <w:tcW w:w="2694" w:type="dxa"/>
            <w:vMerge w:val="restart"/>
            <w:tcBorders>
              <w:top w:val="nil"/>
              <w:left w:val="nil"/>
              <w:right w:val="single" w:sz="4" w:space="0" w:color="auto"/>
            </w:tcBorders>
            <w:shd w:val="clear" w:color="auto" w:fill="auto"/>
            <w:noWrap/>
            <w:vAlign w:val="bottom"/>
            <w:hideMark/>
          </w:tcPr>
          <w:p w14:paraId="55C6CD99" w14:textId="77777777" w:rsidR="0002170E" w:rsidRPr="00B64F63" w:rsidRDefault="0002170E">
            <w:pPr>
              <w:rPr>
                <w:color w:val="000000" w:themeColor="text1"/>
                <w:sz w:val="18"/>
                <w:szCs w:val="18"/>
              </w:rPr>
            </w:pPr>
            <w:r w:rsidRPr="00B64F63">
              <w:rPr>
                <w:color w:val="000000" w:themeColor="text1"/>
                <w:sz w:val="18"/>
                <w:szCs w:val="18"/>
              </w:rPr>
              <w:t> </w:t>
            </w:r>
          </w:p>
          <w:p w14:paraId="733D7EB3" w14:textId="68BB93BC" w:rsidR="0002170E" w:rsidRPr="00B64F63" w:rsidRDefault="0002170E" w:rsidP="00771C3C">
            <w:pPr>
              <w:rPr>
                <w:color w:val="000000" w:themeColor="text1"/>
                <w:sz w:val="18"/>
                <w:szCs w:val="18"/>
              </w:rPr>
            </w:pPr>
            <w:r w:rsidRPr="00B64F63">
              <w:rPr>
                <w:color w:val="000000" w:themeColor="text1"/>
                <w:sz w:val="18"/>
                <w:szCs w:val="18"/>
              </w:rPr>
              <w:t xml:space="preserve"> Строительство распределительного газопровода для газоснабжения д. </w:t>
            </w:r>
            <w:proofErr w:type="spellStart"/>
            <w:r w:rsidRPr="00B64F63">
              <w:rPr>
                <w:color w:val="000000" w:themeColor="text1"/>
                <w:sz w:val="18"/>
                <w:szCs w:val="18"/>
              </w:rPr>
              <w:t>Ермолово</w:t>
            </w:r>
            <w:proofErr w:type="spellEnd"/>
            <w:r w:rsidRPr="00B64F63">
              <w:rPr>
                <w:color w:val="000000" w:themeColor="text1"/>
                <w:sz w:val="18"/>
                <w:szCs w:val="18"/>
              </w:rPr>
              <w:t xml:space="preserve">, д. Нагорское, д. </w:t>
            </w:r>
            <w:proofErr w:type="spellStart"/>
            <w:proofErr w:type="gramStart"/>
            <w:r w:rsidRPr="00B64F63">
              <w:rPr>
                <w:color w:val="000000" w:themeColor="text1"/>
                <w:sz w:val="18"/>
                <w:szCs w:val="18"/>
              </w:rPr>
              <w:t>Панькино</w:t>
            </w:r>
            <w:proofErr w:type="spellEnd"/>
            <w:r w:rsidRPr="00B64F63">
              <w:rPr>
                <w:color w:val="000000" w:themeColor="text1"/>
                <w:sz w:val="18"/>
                <w:szCs w:val="18"/>
              </w:rPr>
              <w:t xml:space="preserve">  д.</w:t>
            </w:r>
            <w:proofErr w:type="gramEnd"/>
            <w:r w:rsidRPr="00B64F63">
              <w:rPr>
                <w:color w:val="000000" w:themeColor="text1"/>
                <w:sz w:val="18"/>
                <w:szCs w:val="18"/>
              </w:rPr>
              <w:t xml:space="preserve"> Никулино, д. </w:t>
            </w:r>
            <w:proofErr w:type="spellStart"/>
            <w:r w:rsidRPr="00B64F63">
              <w:rPr>
                <w:color w:val="000000" w:themeColor="text1"/>
                <w:sz w:val="18"/>
                <w:szCs w:val="18"/>
              </w:rPr>
              <w:t>Варламово</w:t>
            </w:r>
            <w:proofErr w:type="spellEnd"/>
            <w:r w:rsidRPr="00B64F63">
              <w:rPr>
                <w:color w:val="000000" w:themeColor="text1"/>
                <w:sz w:val="18"/>
                <w:szCs w:val="18"/>
              </w:rPr>
              <w:t>, д. Дмитриево</w:t>
            </w:r>
          </w:p>
        </w:tc>
      </w:tr>
      <w:tr w:rsidR="00B64F63" w:rsidRPr="00B64F63" w14:paraId="352E0466"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44D0845" w14:textId="77777777" w:rsidR="0002170E" w:rsidRPr="00B64F63" w:rsidRDefault="0002170E">
            <w:pPr>
              <w:rPr>
                <w:color w:val="000000" w:themeColor="text1"/>
                <w:sz w:val="18"/>
                <w:szCs w:val="18"/>
              </w:rPr>
            </w:pPr>
            <w:r w:rsidRPr="00B64F63">
              <w:rPr>
                <w:color w:val="000000" w:themeColor="text1"/>
                <w:sz w:val="18"/>
                <w:szCs w:val="18"/>
              </w:rPr>
              <w:t>Мероприятия по организации в границах муниципального округа    газификации населённых пунктов в пределах полномочий</w:t>
            </w:r>
          </w:p>
        </w:tc>
        <w:tc>
          <w:tcPr>
            <w:tcW w:w="937" w:type="dxa"/>
            <w:tcBorders>
              <w:top w:val="nil"/>
              <w:left w:val="nil"/>
              <w:bottom w:val="single" w:sz="4" w:space="0" w:color="auto"/>
              <w:right w:val="single" w:sz="4" w:space="0" w:color="auto"/>
            </w:tcBorders>
            <w:shd w:val="clear" w:color="auto" w:fill="auto"/>
            <w:noWrap/>
            <w:vAlign w:val="bottom"/>
            <w:hideMark/>
          </w:tcPr>
          <w:p w14:paraId="5A430799" w14:textId="77777777" w:rsidR="0002170E" w:rsidRPr="00B64F63" w:rsidRDefault="0002170E">
            <w:pPr>
              <w:jc w:val="right"/>
              <w:rPr>
                <w:color w:val="000000" w:themeColor="text1"/>
                <w:sz w:val="18"/>
                <w:szCs w:val="18"/>
              </w:rPr>
            </w:pPr>
            <w:r w:rsidRPr="00B64F63">
              <w:rPr>
                <w:color w:val="000000" w:themeColor="text1"/>
                <w:sz w:val="18"/>
                <w:szCs w:val="18"/>
              </w:rPr>
              <w:t>03.03.45</w:t>
            </w:r>
          </w:p>
        </w:tc>
        <w:tc>
          <w:tcPr>
            <w:tcW w:w="1377" w:type="dxa"/>
            <w:tcBorders>
              <w:top w:val="nil"/>
              <w:left w:val="nil"/>
              <w:bottom w:val="single" w:sz="4" w:space="0" w:color="auto"/>
              <w:right w:val="single" w:sz="4" w:space="0" w:color="auto"/>
            </w:tcBorders>
            <w:shd w:val="clear" w:color="000000" w:fill="FFFFFF"/>
            <w:noWrap/>
            <w:vAlign w:val="bottom"/>
            <w:hideMark/>
          </w:tcPr>
          <w:p w14:paraId="58874BD4" w14:textId="77777777" w:rsidR="0002170E" w:rsidRPr="00B64F63" w:rsidRDefault="0002170E">
            <w:pPr>
              <w:jc w:val="right"/>
              <w:rPr>
                <w:color w:val="000000" w:themeColor="text1"/>
                <w:sz w:val="18"/>
                <w:szCs w:val="18"/>
              </w:rPr>
            </w:pPr>
            <w:r w:rsidRPr="00B64F63">
              <w:rPr>
                <w:color w:val="000000" w:themeColor="text1"/>
                <w:sz w:val="18"/>
                <w:szCs w:val="18"/>
              </w:rPr>
              <w:t>66 435 700,00</w:t>
            </w:r>
          </w:p>
        </w:tc>
        <w:tc>
          <w:tcPr>
            <w:tcW w:w="1377" w:type="dxa"/>
            <w:tcBorders>
              <w:top w:val="nil"/>
              <w:left w:val="nil"/>
              <w:bottom w:val="single" w:sz="4" w:space="0" w:color="auto"/>
              <w:right w:val="single" w:sz="4" w:space="0" w:color="auto"/>
            </w:tcBorders>
            <w:shd w:val="clear" w:color="auto" w:fill="auto"/>
            <w:noWrap/>
            <w:vAlign w:val="bottom"/>
            <w:hideMark/>
          </w:tcPr>
          <w:p w14:paraId="5974D649" w14:textId="77777777" w:rsidR="0002170E" w:rsidRPr="00B64F63" w:rsidRDefault="0002170E">
            <w:pPr>
              <w:jc w:val="right"/>
              <w:rPr>
                <w:color w:val="000000" w:themeColor="text1"/>
                <w:sz w:val="18"/>
                <w:szCs w:val="18"/>
              </w:rPr>
            </w:pPr>
            <w:r w:rsidRPr="00B64F63">
              <w:rPr>
                <w:color w:val="000000" w:themeColor="text1"/>
                <w:sz w:val="18"/>
                <w:szCs w:val="18"/>
              </w:rPr>
              <w:t>66 435 699,21</w:t>
            </w:r>
          </w:p>
        </w:tc>
        <w:tc>
          <w:tcPr>
            <w:tcW w:w="986" w:type="dxa"/>
            <w:tcBorders>
              <w:top w:val="nil"/>
              <w:left w:val="nil"/>
              <w:bottom w:val="single" w:sz="4" w:space="0" w:color="auto"/>
              <w:right w:val="single" w:sz="4" w:space="0" w:color="auto"/>
            </w:tcBorders>
            <w:shd w:val="clear" w:color="auto" w:fill="auto"/>
            <w:noWrap/>
            <w:vAlign w:val="bottom"/>
            <w:hideMark/>
          </w:tcPr>
          <w:p w14:paraId="724D994A" w14:textId="77777777" w:rsidR="0002170E" w:rsidRPr="00B64F63" w:rsidRDefault="0002170E">
            <w:pPr>
              <w:rPr>
                <w:color w:val="000000" w:themeColor="text1"/>
                <w:sz w:val="18"/>
                <w:szCs w:val="18"/>
              </w:rPr>
            </w:pPr>
            <w:r w:rsidRPr="00B64F63">
              <w:rPr>
                <w:color w:val="000000" w:themeColor="text1"/>
                <w:sz w:val="18"/>
                <w:szCs w:val="18"/>
              </w:rPr>
              <w:t>100,00%</w:t>
            </w:r>
          </w:p>
        </w:tc>
        <w:tc>
          <w:tcPr>
            <w:tcW w:w="2694" w:type="dxa"/>
            <w:vMerge/>
            <w:tcBorders>
              <w:left w:val="nil"/>
              <w:bottom w:val="single" w:sz="4" w:space="0" w:color="auto"/>
              <w:right w:val="single" w:sz="4" w:space="0" w:color="auto"/>
            </w:tcBorders>
            <w:shd w:val="clear" w:color="auto" w:fill="auto"/>
            <w:noWrap/>
            <w:vAlign w:val="bottom"/>
            <w:hideMark/>
          </w:tcPr>
          <w:p w14:paraId="25FEA5DE" w14:textId="090667BF" w:rsidR="0002170E" w:rsidRPr="00B64F63" w:rsidRDefault="0002170E">
            <w:pPr>
              <w:rPr>
                <w:color w:val="000000" w:themeColor="text1"/>
                <w:sz w:val="18"/>
                <w:szCs w:val="18"/>
              </w:rPr>
            </w:pPr>
          </w:p>
        </w:tc>
      </w:tr>
      <w:tr w:rsidR="00B64F63" w:rsidRPr="00B64F63" w14:paraId="4BEF0D0A" w14:textId="77777777" w:rsidTr="00771C3C">
        <w:trPr>
          <w:trHeight w:val="43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16B9339" w14:textId="77777777" w:rsidR="0002170E" w:rsidRPr="00B64F63" w:rsidRDefault="0002170E">
            <w:pPr>
              <w:rPr>
                <w:color w:val="000000" w:themeColor="text1"/>
                <w:sz w:val="18"/>
                <w:szCs w:val="18"/>
              </w:rPr>
            </w:pPr>
            <w:r w:rsidRPr="00B64F63">
              <w:rPr>
                <w:color w:val="000000" w:themeColor="text1"/>
                <w:sz w:val="18"/>
                <w:szCs w:val="18"/>
              </w:rPr>
              <w:t>Проектирование и строительство распределительных газовых сетей</w:t>
            </w:r>
          </w:p>
        </w:tc>
        <w:tc>
          <w:tcPr>
            <w:tcW w:w="937" w:type="dxa"/>
            <w:tcBorders>
              <w:top w:val="nil"/>
              <w:left w:val="nil"/>
              <w:bottom w:val="single" w:sz="4" w:space="0" w:color="auto"/>
              <w:right w:val="single" w:sz="4" w:space="0" w:color="auto"/>
            </w:tcBorders>
            <w:shd w:val="clear" w:color="auto" w:fill="auto"/>
            <w:noWrap/>
            <w:vAlign w:val="bottom"/>
            <w:hideMark/>
          </w:tcPr>
          <w:p w14:paraId="56FBC733" w14:textId="77777777" w:rsidR="0002170E" w:rsidRPr="00B64F63" w:rsidRDefault="0002170E">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1415D309" w14:textId="77777777" w:rsidR="0002170E" w:rsidRPr="00B64F63" w:rsidRDefault="0002170E">
            <w:pPr>
              <w:jc w:val="right"/>
              <w:rPr>
                <w:color w:val="000000" w:themeColor="text1"/>
                <w:sz w:val="18"/>
                <w:szCs w:val="18"/>
              </w:rPr>
            </w:pPr>
            <w:r w:rsidRPr="00B64F63">
              <w:rPr>
                <w:color w:val="000000" w:themeColor="text1"/>
                <w:sz w:val="18"/>
                <w:szCs w:val="18"/>
              </w:rPr>
              <w:t>696 406,00</w:t>
            </w:r>
          </w:p>
        </w:tc>
        <w:tc>
          <w:tcPr>
            <w:tcW w:w="1377" w:type="dxa"/>
            <w:tcBorders>
              <w:top w:val="nil"/>
              <w:left w:val="nil"/>
              <w:bottom w:val="single" w:sz="4" w:space="0" w:color="auto"/>
              <w:right w:val="single" w:sz="4" w:space="0" w:color="auto"/>
            </w:tcBorders>
            <w:shd w:val="clear" w:color="auto" w:fill="auto"/>
            <w:noWrap/>
            <w:vAlign w:val="bottom"/>
            <w:hideMark/>
          </w:tcPr>
          <w:p w14:paraId="244DBC24" w14:textId="77777777" w:rsidR="0002170E" w:rsidRPr="00B64F63" w:rsidRDefault="0002170E">
            <w:pPr>
              <w:jc w:val="right"/>
              <w:rPr>
                <w:color w:val="000000" w:themeColor="text1"/>
                <w:sz w:val="18"/>
                <w:szCs w:val="18"/>
              </w:rPr>
            </w:pPr>
            <w:r w:rsidRPr="00B64F63">
              <w:rPr>
                <w:color w:val="000000" w:themeColor="text1"/>
                <w:sz w:val="18"/>
                <w:szCs w:val="18"/>
              </w:rPr>
              <w:t>696 389,34</w:t>
            </w:r>
          </w:p>
        </w:tc>
        <w:tc>
          <w:tcPr>
            <w:tcW w:w="986" w:type="dxa"/>
            <w:tcBorders>
              <w:top w:val="nil"/>
              <w:left w:val="nil"/>
              <w:bottom w:val="single" w:sz="4" w:space="0" w:color="auto"/>
              <w:right w:val="single" w:sz="4" w:space="0" w:color="auto"/>
            </w:tcBorders>
            <w:shd w:val="clear" w:color="auto" w:fill="auto"/>
            <w:noWrap/>
            <w:vAlign w:val="bottom"/>
            <w:hideMark/>
          </w:tcPr>
          <w:p w14:paraId="55376993" w14:textId="77777777" w:rsidR="0002170E" w:rsidRPr="00B64F63" w:rsidRDefault="0002170E">
            <w:pPr>
              <w:rPr>
                <w:color w:val="000000" w:themeColor="text1"/>
                <w:sz w:val="18"/>
                <w:szCs w:val="18"/>
              </w:rPr>
            </w:pPr>
            <w:r w:rsidRPr="00B64F63">
              <w:rPr>
                <w:color w:val="000000" w:themeColor="text1"/>
                <w:sz w:val="18"/>
                <w:szCs w:val="18"/>
              </w:rPr>
              <w:t>100,00%</w:t>
            </w:r>
          </w:p>
        </w:tc>
        <w:tc>
          <w:tcPr>
            <w:tcW w:w="2694" w:type="dxa"/>
            <w:vMerge w:val="restart"/>
            <w:tcBorders>
              <w:top w:val="nil"/>
              <w:left w:val="nil"/>
              <w:right w:val="single" w:sz="4" w:space="0" w:color="auto"/>
            </w:tcBorders>
            <w:shd w:val="clear" w:color="auto" w:fill="auto"/>
            <w:noWrap/>
            <w:vAlign w:val="bottom"/>
            <w:hideMark/>
          </w:tcPr>
          <w:p w14:paraId="49DA0498" w14:textId="242A6E44" w:rsidR="0002170E" w:rsidRPr="00B64F63" w:rsidRDefault="0002170E" w:rsidP="00771C3C">
            <w:pPr>
              <w:rPr>
                <w:color w:val="000000" w:themeColor="text1"/>
                <w:sz w:val="18"/>
                <w:szCs w:val="18"/>
              </w:rPr>
            </w:pPr>
            <w:r w:rsidRPr="00B64F63">
              <w:rPr>
                <w:color w:val="000000" w:themeColor="text1"/>
                <w:sz w:val="18"/>
                <w:szCs w:val="18"/>
              </w:rPr>
              <w:t>Проектирование и строительство распределительных газовых сетей</w:t>
            </w:r>
          </w:p>
        </w:tc>
      </w:tr>
      <w:tr w:rsidR="00B64F63" w:rsidRPr="00B64F63" w14:paraId="6AFF41DD" w14:textId="77777777" w:rsidTr="00771C3C">
        <w:trPr>
          <w:trHeight w:val="43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CD41FF6" w14:textId="77777777" w:rsidR="0002170E" w:rsidRPr="00B64F63" w:rsidRDefault="0002170E">
            <w:pPr>
              <w:rPr>
                <w:color w:val="000000" w:themeColor="text1"/>
                <w:sz w:val="18"/>
                <w:szCs w:val="18"/>
              </w:rPr>
            </w:pPr>
            <w:r w:rsidRPr="00B64F63">
              <w:rPr>
                <w:color w:val="000000" w:themeColor="text1"/>
                <w:sz w:val="18"/>
                <w:szCs w:val="18"/>
              </w:rPr>
              <w:t>Проектирование и строительство распределительных газовых сетей</w:t>
            </w:r>
          </w:p>
        </w:tc>
        <w:tc>
          <w:tcPr>
            <w:tcW w:w="937" w:type="dxa"/>
            <w:tcBorders>
              <w:top w:val="nil"/>
              <w:left w:val="nil"/>
              <w:bottom w:val="single" w:sz="4" w:space="0" w:color="auto"/>
              <w:right w:val="single" w:sz="4" w:space="0" w:color="auto"/>
            </w:tcBorders>
            <w:shd w:val="clear" w:color="auto" w:fill="auto"/>
            <w:noWrap/>
            <w:vAlign w:val="bottom"/>
            <w:hideMark/>
          </w:tcPr>
          <w:p w14:paraId="60DAE659" w14:textId="77777777" w:rsidR="0002170E" w:rsidRPr="00B64F63" w:rsidRDefault="0002170E">
            <w:pPr>
              <w:jc w:val="right"/>
              <w:rPr>
                <w:color w:val="000000" w:themeColor="text1"/>
                <w:sz w:val="18"/>
                <w:szCs w:val="18"/>
              </w:rPr>
            </w:pPr>
            <w:r w:rsidRPr="00B64F63">
              <w:rPr>
                <w:color w:val="000000" w:themeColor="text1"/>
                <w:sz w:val="18"/>
                <w:szCs w:val="18"/>
              </w:rPr>
              <w:t>03.03.45</w:t>
            </w:r>
          </w:p>
        </w:tc>
        <w:tc>
          <w:tcPr>
            <w:tcW w:w="1377" w:type="dxa"/>
            <w:tcBorders>
              <w:top w:val="nil"/>
              <w:left w:val="nil"/>
              <w:bottom w:val="single" w:sz="4" w:space="0" w:color="auto"/>
              <w:right w:val="single" w:sz="4" w:space="0" w:color="auto"/>
            </w:tcBorders>
            <w:shd w:val="clear" w:color="000000" w:fill="FFFFFF"/>
            <w:noWrap/>
            <w:vAlign w:val="bottom"/>
            <w:hideMark/>
          </w:tcPr>
          <w:p w14:paraId="48C3D732" w14:textId="77777777" w:rsidR="0002170E" w:rsidRPr="00B64F63" w:rsidRDefault="0002170E">
            <w:pPr>
              <w:jc w:val="right"/>
              <w:rPr>
                <w:color w:val="000000" w:themeColor="text1"/>
                <w:sz w:val="18"/>
                <w:szCs w:val="18"/>
              </w:rPr>
            </w:pPr>
            <w:r w:rsidRPr="00B64F63">
              <w:rPr>
                <w:color w:val="000000" w:themeColor="text1"/>
                <w:sz w:val="18"/>
                <w:szCs w:val="18"/>
              </w:rPr>
              <w:t>13 231 700,00</w:t>
            </w:r>
          </w:p>
        </w:tc>
        <w:tc>
          <w:tcPr>
            <w:tcW w:w="1377" w:type="dxa"/>
            <w:tcBorders>
              <w:top w:val="nil"/>
              <w:left w:val="nil"/>
              <w:bottom w:val="single" w:sz="4" w:space="0" w:color="auto"/>
              <w:right w:val="single" w:sz="4" w:space="0" w:color="auto"/>
            </w:tcBorders>
            <w:shd w:val="clear" w:color="auto" w:fill="auto"/>
            <w:noWrap/>
            <w:vAlign w:val="bottom"/>
            <w:hideMark/>
          </w:tcPr>
          <w:p w14:paraId="1C238477" w14:textId="77777777" w:rsidR="0002170E" w:rsidRPr="00B64F63" w:rsidRDefault="0002170E">
            <w:pPr>
              <w:jc w:val="right"/>
              <w:rPr>
                <w:color w:val="000000" w:themeColor="text1"/>
                <w:sz w:val="18"/>
                <w:szCs w:val="18"/>
              </w:rPr>
            </w:pPr>
            <w:r w:rsidRPr="00B64F63">
              <w:rPr>
                <w:color w:val="000000" w:themeColor="text1"/>
                <w:sz w:val="18"/>
                <w:szCs w:val="18"/>
              </w:rPr>
              <w:t>13 231 397,29</w:t>
            </w:r>
          </w:p>
        </w:tc>
        <w:tc>
          <w:tcPr>
            <w:tcW w:w="986" w:type="dxa"/>
            <w:tcBorders>
              <w:top w:val="nil"/>
              <w:left w:val="nil"/>
              <w:bottom w:val="single" w:sz="4" w:space="0" w:color="auto"/>
              <w:right w:val="single" w:sz="4" w:space="0" w:color="auto"/>
            </w:tcBorders>
            <w:shd w:val="clear" w:color="auto" w:fill="auto"/>
            <w:noWrap/>
            <w:vAlign w:val="bottom"/>
            <w:hideMark/>
          </w:tcPr>
          <w:p w14:paraId="199D80E8" w14:textId="77777777" w:rsidR="0002170E" w:rsidRPr="00B64F63" w:rsidRDefault="0002170E">
            <w:pPr>
              <w:rPr>
                <w:color w:val="000000" w:themeColor="text1"/>
                <w:sz w:val="18"/>
                <w:szCs w:val="18"/>
              </w:rPr>
            </w:pPr>
            <w:r w:rsidRPr="00B64F63">
              <w:rPr>
                <w:color w:val="000000" w:themeColor="text1"/>
                <w:sz w:val="18"/>
                <w:szCs w:val="18"/>
              </w:rPr>
              <w:t>100,00%</w:t>
            </w:r>
          </w:p>
        </w:tc>
        <w:tc>
          <w:tcPr>
            <w:tcW w:w="2694" w:type="dxa"/>
            <w:vMerge/>
            <w:tcBorders>
              <w:left w:val="nil"/>
              <w:bottom w:val="single" w:sz="4" w:space="0" w:color="auto"/>
              <w:right w:val="single" w:sz="4" w:space="0" w:color="auto"/>
            </w:tcBorders>
            <w:shd w:val="clear" w:color="auto" w:fill="auto"/>
            <w:noWrap/>
            <w:vAlign w:val="bottom"/>
            <w:hideMark/>
          </w:tcPr>
          <w:p w14:paraId="4A66F62F" w14:textId="0DBD966F" w:rsidR="0002170E" w:rsidRPr="00B64F63" w:rsidRDefault="0002170E">
            <w:pPr>
              <w:rPr>
                <w:color w:val="000000" w:themeColor="text1"/>
                <w:sz w:val="18"/>
                <w:szCs w:val="18"/>
              </w:rPr>
            </w:pPr>
          </w:p>
        </w:tc>
      </w:tr>
      <w:tr w:rsidR="00B64F63" w:rsidRPr="00B64F63" w14:paraId="3AAB6BAE" w14:textId="77777777" w:rsidTr="002B7889">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D8E9E7D" w14:textId="23E16371" w:rsidR="00D34521" w:rsidRPr="00B64F63" w:rsidRDefault="00D34521">
            <w:pPr>
              <w:rPr>
                <w:color w:val="000000" w:themeColor="text1"/>
                <w:sz w:val="18"/>
                <w:szCs w:val="18"/>
              </w:rPr>
            </w:pPr>
            <w:r w:rsidRPr="00B64F63">
              <w:rPr>
                <w:color w:val="000000" w:themeColor="text1"/>
                <w:sz w:val="18"/>
                <w:szCs w:val="18"/>
              </w:rPr>
              <w:t>Мероприятия (проекты) по модернизации и развитию жилищно-коммунальной инфраструктуры округа</w:t>
            </w:r>
          </w:p>
        </w:tc>
        <w:tc>
          <w:tcPr>
            <w:tcW w:w="937" w:type="dxa"/>
            <w:tcBorders>
              <w:top w:val="nil"/>
              <w:left w:val="nil"/>
              <w:bottom w:val="single" w:sz="4" w:space="0" w:color="auto"/>
              <w:right w:val="single" w:sz="4" w:space="0" w:color="auto"/>
            </w:tcBorders>
            <w:shd w:val="clear" w:color="auto" w:fill="auto"/>
            <w:noWrap/>
            <w:vAlign w:val="bottom"/>
            <w:hideMark/>
          </w:tcPr>
          <w:p w14:paraId="43630E22" w14:textId="77777777" w:rsidR="00D34521" w:rsidRPr="00B64F63" w:rsidRDefault="00D34521">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4A21F755" w14:textId="77777777" w:rsidR="00D34521" w:rsidRPr="00B64F63" w:rsidRDefault="00D34521">
            <w:pPr>
              <w:jc w:val="right"/>
              <w:rPr>
                <w:color w:val="000000" w:themeColor="text1"/>
                <w:sz w:val="18"/>
                <w:szCs w:val="18"/>
              </w:rPr>
            </w:pPr>
            <w:r w:rsidRPr="00B64F63">
              <w:rPr>
                <w:color w:val="000000" w:themeColor="text1"/>
                <w:sz w:val="18"/>
                <w:szCs w:val="18"/>
              </w:rPr>
              <w:t>797 219,60</w:t>
            </w:r>
          </w:p>
        </w:tc>
        <w:tc>
          <w:tcPr>
            <w:tcW w:w="1377" w:type="dxa"/>
            <w:tcBorders>
              <w:top w:val="nil"/>
              <w:left w:val="nil"/>
              <w:bottom w:val="single" w:sz="4" w:space="0" w:color="auto"/>
              <w:right w:val="single" w:sz="4" w:space="0" w:color="auto"/>
            </w:tcBorders>
            <w:shd w:val="clear" w:color="auto" w:fill="auto"/>
            <w:noWrap/>
            <w:vAlign w:val="bottom"/>
            <w:hideMark/>
          </w:tcPr>
          <w:p w14:paraId="141A4E93" w14:textId="77777777" w:rsidR="00D34521" w:rsidRPr="00B64F63" w:rsidRDefault="00D34521">
            <w:pPr>
              <w:jc w:val="right"/>
              <w:rPr>
                <w:color w:val="000000" w:themeColor="text1"/>
                <w:sz w:val="18"/>
                <w:szCs w:val="18"/>
              </w:rPr>
            </w:pPr>
            <w:r w:rsidRPr="00B64F63">
              <w:rPr>
                <w:color w:val="000000" w:themeColor="text1"/>
                <w:sz w:val="18"/>
                <w:szCs w:val="18"/>
              </w:rPr>
              <w:t>55 000,00</w:t>
            </w:r>
          </w:p>
        </w:tc>
        <w:tc>
          <w:tcPr>
            <w:tcW w:w="986" w:type="dxa"/>
            <w:tcBorders>
              <w:top w:val="nil"/>
              <w:left w:val="nil"/>
              <w:bottom w:val="single" w:sz="4" w:space="0" w:color="auto"/>
              <w:right w:val="single" w:sz="4" w:space="0" w:color="auto"/>
            </w:tcBorders>
            <w:shd w:val="clear" w:color="auto" w:fill="auto"/>
            <w:noWrap/>
            <w:vAlign w:val="bottom"/>
            <w:hideMark/>
          </w:tcPr>
          <w:p w14:paraId="504516F2" w14:textId="77777777" w:rsidR="00D34521" w:rsidRPr="00B64F63" w:rsidRDefault="00D34521">
            <w:pPr>
              <w:rPr>
                <w:color w:val="000000" w:themeColor="text1"/>
                <w:sz w:val="18"/>
                <w:szCs w:val="18"/>
              </w:rPr>
            </w:pPr>
            <w:r w:rsidRPr="00B64F63">
              <w:rPr>
                <w:color w:val="000000" w:themeColor="text1"/>
                <w:sz w:val="18"/>
                <w:szCs w:val="18"/>
              </w:rPr>
              <w:t>6,90%</w:t>
            </w:r>
          </w:p>
        </w:tc>
        <w:tc>
          <w:tcPr>
            <w:tcW w:w="2694" w:type="dxa"/>
            <w:tcBorders>
              <w:top w:val="nil"/>
              <w:left w:val="nil"/>
              <w:bottom w:val="single" w:sz="4" w:space="0" w:color="auto"/>
              <w:right w:val="single" w:sz="4" w:space="0" w:color="auto"/>
            </w:tcBorders>
            <w:shd w:val="clear" w:color="auto" w:fill="auto"/>
            <w:noWrap/>
            <w:vAlign w:val="bottom"/>
            <w:hideMark/>
          </w:tcPr>
          <w:p w14:paraId="058E2EF0" w14:textId="0FE39C1D" w:rsidR="00D34521" w:rsidRPr="00B64F63" w:rsidRDefault="00D34521">
            <w:pPr>
              <w:rPr>
                <w:color w:val="000000" w:themeColor="text1"/>
                <w:sz w:val="18"/>
                <w:szCs w:val="18"/>
              </w:rPr>
            </w:pPr>
            <w:r w:rsidRPr="00B64F63">
              <w:rPr>
                <w:color w:val="000000" w:themeColor="text1"/>
                <w:sz w:val="18"/>
                <w:szCs w:val="18"/>
              </w:rPr>
              <w:t> </w:t>
            </w:r>
            <w:r w:rsidR="0002170E" w:rsidRPr="00B64F63">
              <w:rPr>
                <w:color w:val="000000" w:themeColor="text1"/>
                <w:sz w:val="18"/>
                <w:szCs w:val="18"/>
              </w:rPr>
              <w:t xml:space="preserve">Подключение объектов газоснабжения, Разработка технического задания, для разработки технического задания и НМЦК по объекту </w:t>
            </w:r>
            <w:r w:rsidR="0002170E" w:rsidRPr="00B64F63">
              <w:rPr>
                <w:color w:val="000000" w:themeColor="text1"/>
                <w:sz w:val="18"/>
                <w:szCs w:val="18"/>
              </w:rPr>
              <w:lastRenderedPageBreak/>
              <w:t xml:space="preserve">газоснабжения в д. </w:t>
            </w:r>
            <w:proofErr w:type="spellStart"/>
            <w:r w:rsidR="0002170E" w:rsidRPr="00B64F63">
              <w:rPr>
                <w:color w:val="000000" w:themeColor="text1"/>
                <w:sz w:val="18"/>
                <w:szCs w:val="18"/>
              </w:rPr>
              <w:t>Дудинское</w:t>
            </w:r>
            <w:proofErr w:type="spellEnd"/>
          </w:p>
        </w:tc>
      </w:tr>
      <w:tr w:rsidR="00B64F63" w:rsidRPr="00B64F63" w14:paraId="35D3DD0C" w14:textId="77777777" w:rsidTr="002B7889">
        <w:trPr>
          <w:trHeight w:val="43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D4EB86B" w14:textId="77777777" w:rsidR="00D34521" w:rsidRPr="00B64F63" w:rsidRDefault="00D34521">
            <w:pPr>
              <w:rPr>
                <w:color w:val="000000" w:themeColor="text1"/>
                <w:sz w:val="18"/>
                <w:szCs w:val="18"/>
              </w:rPr>
            </w:pPr>
            <w:r w:rsidRPr="00B64F63">
              <w:rPr>
                <w:color w:val="000000" w:themeColor="text1"/>
                <w:sz w:val="18"/>
                <w:szCs w:val="18"/>
              </w:rPr>
              <w:lastRenderedPageBreak/>
              <w:t>Мероприятия, связанные с поддержкой муниципальных предприятий в области ЖКХ</w:t>
            </w:r>
          </w:p>
        </w:tc>
        <w:tc>
          <w:tcPr>
            <w:tcW w:w="937" w:type="dxa"/>
            <w:tcBorders>
              <w:top w:val="nil"/>
              <w:left w:val="nil"/>
              <w:bottom w:val="single" w:sz="4" w:space="0" w:color="auto"/>
              <w:right w:val="single" w:sz="4" w:space="0" w:color="auto"/>
            </w:tcBorders>
            <w:shd w:val="clear" w:color="auto" w:fill="auto"/>
            <w:noWrap/>
            <w:vAlign w:val="bottom"/>
            <w:hideMark/>
          </w:tcPr>
          <w:p w14:paraId="3005C247" w14:textId="77777777" w:rsidR="00D34521" w:rsidRPr="00B64F63" w:rsidRDefault="00D34521">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67FAFCBA" w14:textId="77777777" w:rsidR="00D34521" w:rsidRPr="00B64F63" w:rsidRDefault="00D34521">
            <w:pPr>
              <w:jc w:val="right"/>
              <w:rPr>
                <w:color w:val="000000" w:themeColor="text1"/>
                <w:sz w:val="18"/>
                <w:szCs w:val="18"/>
              </w:rPr>
            </w:pPr>
            <w:r w:rsidRPr="00B64F63">
              <w:rPr>
                <w:color w:val="000000" w:themeColor="text1"/>
                <w:sz w:val="18"/>
                <w:szCs w:val="18"/>
              </w:rPr>
              <w:t>27 870 000,00</w:t>
            </w:r>
          </w:p>
        </w:tc>
        <w:tc>
          <w:tcPr>
            <w:tcW w:w="1377" w:type="dxa"/>
            <w:tcBorders>
              <w:top w:val="nil"/>
              <w:left w:val="nil"/>
              <w:bottom w:val="single" w:sz="4" w:space="0" w:color="auto"/>
              <w:right w:val="single" w:sz="4" w:space="0" w:color="auto"/>
            </w:tcBorders>
            <w:shd w:val="clear" w:color="auto" w:fill="auto"/>
            <w:noWrap/>
            <w:vAlign w:val="bottom"/>
            <w:hideMark/>
          </w:tcPr>
          <w:p w14:paraId="22BE4ABB" w14:textId="77777777" w:rsidR="00D34521" w:rsidRPr="00B64F63" w:rsidRDefault="00D34521">
            <w:pPr>
              <w:jc w:val="right"/>
              <w:rPr>
                <w:color w:val="000000" w:themeColor="text1"/>
                <w:sz w:val="18"/>
                <w:szCs w:val="18"/>
              </w:rPr>
            </w:pPr>
            <w:r w:rsidRPr="00B64F63">
              <w:rPr>
                <w:color w:val="000000" w:themeColor="text1"/>
                <w:sz w:val="18"/>
                <w:szCs w:val="18"/>
              </w:rPr>
              <w:t>27 870 000,00</w:t>
            </w:r>
          </w:p>
        </w:tc>
        <w:tc>
          <w:tcPr>
            <w:tcW w:w="986" w:type="dxa"/>
            <w:tcBorders>
              <w:top w:val="nil"/>
              <w:left w:val="nil"/>
              <w:bottom w:val="single" w:sz="4" w:space="0" w:color="auto"/>
              <w:right w:val="single" w:sz="4" w:space="0" w:color="auto"/>
            </w:tcBorders>
            <w:shd w:val="clear" w:color="auto" w:fill="auto"/>
            <w:noWrap/>
            <w:vAlign w:val="bottom"/>
            <w:hideMark/>
          </w:tcPr>
          <w:p w14:paraId="7945B5A2" w14:textId="77777777" w:rsidR="00D34521" w:rsidRPr="00B64F63" w:rsidRDefault="00D34521">
            <w:pPr>
              <w:rPr>
                <w:color w:val="000000" w:themeColor="text1"/>
                <w:sz w:val="18"/>
                <w:szCs w:val="18"/>
              </w:rPr>
            </w:pPr>
            <w:r w:rsidRPr="00B64F63">
              <w:rPr>
                <w:color w:val="000000" w:themeColor="text1"/>
                <w:sz w:val="18"/>
                <w:szCs w:val="18"/>
              </w:rPr>
              <w:t>100,00%</w:t>
            </w:r>
          </w:p>
        </w:tc>
        <w:tc>
          <w:tcPr>
            <w:tcW w:w="2694" w:type="dxa"/>
            <w:tcBorders>
              <w:top w:val="nil"/>
              <w:left w:val="nil"/>
              <w:bottom w:val="single" w:sz="4" w:space="0" w:color="auto"/>
              <w:right w:val="single" w:sz="4" w:space="0" w:color="auto"/>
            </w:tcBorders>
            <w:shd w:val="clear" w:color="auto" w:fill="auto"/>
            <w:noWrap/>
            <w:vAlign w:val="bottom"/>
            <w:hideMark/>
          </w:tcPr>
          <w:p w14:paraId="0255EF8E" w14:textId="6CF44C03" w:rsidR="00D34521" w:rsidRPr="00B64F63" w:rsidRDefault="00D34521">
            <w:pPr>
              <w:rPr>
                <w:color w:val="000000" w:themeColor="text1"/>
                <w:sz w:val="18"/>
                <w:szCs w:val="18"/>
              </w:rPr>
            </w:pPr>
            <w:r w:rsidRPr="00B64F63">
              <w:rPr>
                <w:color w:val="000000" w:themeColor="text1"/>
                <w:sz w:val="18"/>
                <w:szCs w:val="18"/>
              </w:rPr>
              <w:t> </w:t>
            </w:r>
            <w:r w:rsidR="0002170E" w:rsidRPr="00B64F63">
              <w:rPr>
                <w:color w:val="000000" w:themeColor="text1"/>
                <w:sz w:val="18"/>
                <w:szCs w:val="18"/>
              </w:rPr>
              <w:t xml:space="preserve">Мероприятия, связанные с поддержкой муниципальных предприятий в области ЖКХ </w:t>
            </w:r>
          </w:p>
        </w:tc>
      </w:tr>
      <w:tr w:rsidR="00B64F63" w:rsidRPr="00B64F63" w14:paraId="2FC86801"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BD3F3A0" w14:textId="77777777" w:rsidR="0002170E" w:rsidRPr="00B64F63" w:rsidRDefault="0002170E">
            <w:pPr>
              <w:rPr>
                <w:color w:val="000000" w:themeColor="text1"/>
                <w:sz w:val="18"/>
                <w:szCs w:val="18"/>
              </w:rPr>
            </w:pPr>
            <w:r w:rsidRPr="00B64F63">
              <w:rPr>
                <w:color w:val="000000" w:themeColor="text1"/>
                <w:sz w:val="18"/>
                <w:szCs w:val="18"/>
              </w:rPr>
              <w:t>Строительство и реконструкция (модернизация) объектов питьевого водоснабжения</w:t>
            </w:r>
          </w:p>
        </w:tc>
        <w:tc>
          <w:tcPr>
            <w:tcW w:w="937" w:type="dxa"/>
            <w:tcBorders>
              <w:top w:val="nil"/>
              <w:left w:val="nil"/>
              <w:bottom w:val="single" w:sz="4" w:space="0" w:color="auto"/>
              <w:right w:val="single" w:sz="4" w:space="0" w:color="auto"/>
            </w:tcBorders>
            <w:shd w:val="clear" w:color="auto" w:fill="auto"/>
            <w:noWrap/>
            <w:vAlign w:val="bottom"/>
            <w:hideMark/>
          </w:tcPr>
          <w:p w14:paraId="2D35F893" w14:textId="77777777" w:rsidR="0002170E" w:rsidRPr="00B64F63" w:rsidRDefault="0002170E">
            <w:pPr>
              <w:jc w:val="right"/>
              <w:rPr>
                <w:color w:val="000000" w:themeColor="text1"/>
                <w:sz w:val="18"/>
                <w:szCs w:val="18"/>
              </w:rPr>
            </w:pPr>
            <w:r w:rsidRPr="00B64F63">
              <w:rPr>
                <w:color w:val="000000" w:themeColor="text1"/>
                <w:sz w:val="18"/>
                <w:szCs w:val="18"/>
              </w:rPr>
              <w:t>01.00.00</w:t>
            </w:r>
          </w:p>
        </w:tc>
        <w:tc>
          <w:tcPr>
            <w:tcW w:w="1377" w:type="dxa"/>
            <w:tcBorders>
              <w:top w:val="nil"/>
              <w:left w:val="nil"/>
              <w:bottom w:val="single" w:sz="4" w:space="0" w:color="auto"/>
              <w:right w:val="single" w:sz="4" w:space="0" w:color="auto"/>
            </w:tcBorders>
            <w:shd w:val="clear" w:color="000000" w:fill="FFFFFF"/>
            <w:noWrap/>
            <w:vAlign w:val="bottom"/>
            <w:hideMark/>
          </w:tcPr>
          <w:p w14:paraId="0A8DE2C4" w14:textId="77777777" w:rsidR="0002170E" w:rsidRPr="00B64F63" w:rsidRDefault="0002170E">
            <w:pPr>
              <w:jc w:val="right"/>
              <w:rPr>
                <w:color w:val="000000" w:themeColor="text1"/>
                <w:sz w:val="18"/>
                <w:szCs w:val="18"/>
              </w:rPr>
            </w:pPr>
            <w:r w:rsidRPr="00B64F63">
              <w:rPr>
                <w:color w:val="000000" w:themeColor="text1"/>
                <w:sz w:val="18"/>
                <w:szCs w:val="18"/>
              </w:rPr>
              <w:t>61 290,00</w:t>
            </w:r>
          </w:p>
        </w:tc>
        <w:tc>
          <w:tcPr>
            <w:tcW w:w="1377" w:type="dxa"/>
            <w:tcBorders>
              <w:top w:val="nil"/>
              <w:left w:val="nil"/>
              <w:bottom w:val="single" w:sz="4" w:space="0" w:color="auto"/>
              <w:right w:val="single" w:sz="4" w:space="0" w:color="auto"/>
            </w:tcBorders>
            <w:shd w:val="clear" w:color="auto" w:fill="auto"/>
            <w:noWrap/>
            <w:vAlign w:val="bottom"/>
            <w:hideMark/>
          </w:tcPr>
          <w:p w14:paraId="004137FF" w14:textId="77777777" w:rsidR="0002170E" w:rsidRPr="00B64F63" w:rsidRDefault="0002170E">
            <w:pPr>
              <w:jc w:val="right"/>
              <w:rPr>
                <w:color w:val="000000" w:themeColor="text1"/>
                <w:sz w:val="18"/>
                <w:szCs w:val="18"/>
              </w:rPr>
            </w:pPr>
            <w:r w:rsidRPr="00B64F63">
              <w:rPr>
                <w:color w:val="000000" w:themeColor="text1"/>
                <w:sz w:val="18"/>
                <w:szCs w:val="18"/>
              </w:rPr>
              <w:t>48 099,81</w:t>
            </w:r>
          </w:p>
        </w:tc>
        <w:tc>
          <w:tcPr>
            <w:tcW w:w="986" w:type="dxa"/>
            <w:tcBorders>
              <w:top w:val="nil"/>
              <w:left w:val="nil"/>
              <w:bottom w:val="single" w:sz="4" w:space="0" w:color="auto"/>
              <w:right w:val="single" w:sz="4" w:space="0" w:color="auto"/>
            </w:tcBorders>
            <w:shd w:val="clear" w:color="auto" w:fill="auto"/>
            <w:noWrap/>
            <w:vAlign w:val="bottom"/>
            <w:hideMark/>
          </w:tcPr>
          <w:p w14:paraId="610DED5A" w14:textId="77777777" w:rsidR="0002170E" w:rsidRPr="00B64F63" w:rsidRDefault="0002170E">
            <w:pPr>
              <w:rPr>
                <w:color w:val="000000" w:themeColor="text1"/>
                <w:sz w:val="18"/>
                <w:szCs w:val="18"/>
              </w:rPr>
            </w:pPr>
            <w:r w:rsidRPr="00B64F63">
              <w:rPr>
                <w:color w:val="000000" w:themeColor="text1"/>
                <w:sz w:val="18"/>
                <w:szCs w:val="18"/>
              </w:rPr>
              <w:t>78,48%</w:t>
            </w:r>
          </w:p>
        </w:tc>
        <w:tc>
          <w:tcPr>
            <w:tcW w:w="2694" w:type="dxa"/>
            <w:vMerge w:val="restart"/>
            <w:tcBorders>
              <w:top w:val="nil"/>
              <w:left w:val="nil"/>
              <w:right w:val="single" w:sz="4" w:space="0" w:color="auto"/>
            </w:tcBorders>
            <w:shd w:val="clear" w:color="auto" w:fill="auto"/>
            <w:noWrap/>
            <w:vAlign w:val="bottom"/>
            <w:hideMark/>
          </w:tcPr>
          <w:p w14:paraId="18249369" w14:textId="0523EDF2" w:rsidR="0002170E" w:rsidRPr="00B64F63" w:rsidRDefault="0002170E">
            <w:pPr>
              <w:rPr>
                <w:color w:val="000000" w:themeColor="text1"/>
                <w:sz w:val="18"/>
                <w:szCs w:val="18"/>
              </w:rPr>
            </w:pPr>
            <w:r w:rsidRPr="00B64F63">
              <w:rPr>
                <w:color w:val="000000" w:themeColor="text1"/>
                <w:sz w:val="18"/>
                <w:szCs w:val="18"/>
              </w:rPr>
              <w:t xml:space="preserve">Модернизация систем водоснабжения в </w:t>
            </w:r>
            <w:proofErr w:type="spellStart"/>
            <w:r w:rsidRPr="00B64F63">
              <w:rPr>
                <w:color w:val="000000" w:themeColor="text1"/>
                <w:sz w:val="18"/>
                <w:szCs w:val="18"/>
              </w:rPr>
              <w:t>п.Кипелово</w:t>
            </w:r>
            <w:proofErr w:type="spellEnd"/>
            <w:r w:rsidR="00A2487F" w:rsidRPr="00B64F63">
              <w:rPr>
                <w:color w:val="000000" w:themeColor="text1"/>
                <w:sz w:val="18"/>
                <w:szCs w:val="18"/>
              </w:rPr>
              <w:t>. причина не освоения после проведения торгов произошло снижение цены контракта</w:t>
            </w:r>
            <w:r w:rsidRPr="00B64F63">
              <w:rPr>
                <w:color w:val="000000" w:themeColor="text1"/>
                <w:sz w:val="18"/>
                <w:szCs w:val="18"/>
              </w:rPr>
              <w:t> </w:t>
            </w:r>
          </w:p>
          <w:p w14:paraId="4E37F351" w14:textId="77777777" w:rsidR="0002170E" w:rsidRPr="00B64F63" w:rsidRDefault="0002170E">
            <w:pPr>
              <w:rPr>
                <w:color w:val="000000" w:themeColor="text1"/>
                <w:sz w:val="18"/>
                <w:szCs w:val="18"/>
              </w:rPr>
            </w:pPr>
            <w:r w:rsidRPr="00B64F63">
              <w:rPr>
                <w:color w:val="000000" w:themeColor="text1"/>
                <w:sz w:val="18"/>
                <w:szCs w:val="18"/>
              </w:rPr>
              <w:t> </w:t>
            </w:r>
          </w:p>
          <w:p w14:paraId="6E578CFB" w14:textId="537E51E7" w:rsidR="0002170E" w:rsidRPr="00B64F63" w:rsidRDefault="0002170E" w:rsidP="00771C3C">
            <w:pPr>
              <w:rPr>
                <w:color w:val="000000" w:themeColor="text1"/>
                <w:sz w:val="18"/>
                <w:szCs w:val="18"/>
              </w:rPr>
            </w:pPr>
            <w:r w:rsidRPr="00B64F63">
              <w:rPr>
                <w:color w:val="000000" w:themeColor="text1"/>
                <w:sz w:val="18"/>
                <w:szCs w:val="18"/>
              </w:rPr>
              <w:t> </w:t>
            </w:r>
          </w:p>
        </w:tc>
      </w:tr>
      <w:tr w:rsidR="00B64F63" w:rsidRPr="00B64F63" w14:paraId="278409BA"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64ABAB7" w14:textId="77777777" w:rsidR="0002170E" w:rsidRPr="00B64F63" w:rsidRDefault="0002170E">
            <w:pPr>
              <w:rPr>
                <w:color w:val="000000" w:themeColor="text1"/>
                <w:sz w:val="18"/>
                <w:szCs w:val="18"/>
              </w:rPr>
            </w:pPr>
            <w:r w:rsidRPr="00B64F63">
              <w:rPr>
                <w:color w:val="000000" w:themeColor="text1"/>
                <w:sz w:val="18"/>
                <w:szCs w:val="18"/>
              </w:rPr>
              <w:t>Строительство и реконструкция (модернизация) объектов питьевого водоснабжения</w:t>
            </w:r>
          </w:p>
        </w:tc>
        <w:tc>
          <w:tcPr>
            <w:tcW w:w="937" w:type="dxa"/>
            <w:tcBorders>
              <w:top w:val="nil"/>
              <w:left w:val="nil"/>
              <w:bottom w:val="single" w:sz="4" w:space="0" w:color="auto"/>
              <w:right w:val="single" w:sz="4" w:space="0" w:color="auto"/>
            </w:tcBorders>
            <w:shd w:val="clear" w:color="auto" w:fill="auto"/>
            <w:noWrap/>
            <w:vAlign w:val="bottom"/>
            <w:hideMark/>
          </w:tcPr>
          <w:p w14:paraId="6BE9DBD7" w14:textId="77777777" w:rsidR="0002170E" w:rsidRPr="00B64F63" w:rsidRDefault="0002170E">
            <w:pPr>
              <w:jc w:val="right"/>
              <w:rPr>
                <w:color w:val="000000" w:themeColor="text1"/>
                <w:sz w:val="18"/>
                <w:szCs w:val="18"/>
              </w:rPr>
            </w:pPr>
            <w:r w:rsidRPr="00B64F63">
              <w:rPr>
                <w:color w:val="000000" w:themeColor="text1"/>
                <w:sz w:val="18"/>
                <w:szCs w:val="18"/>
              </w:rPr>
              <w:t>03.03.52</w:t>
            </w:r>
          </w:p>
        </w:tc>
        <w:tc>
          <w:tcPr>
            <w:tcW w:w="1377" w:type="dxa"/>
            <w:tcBorders>
              <w:top w:val="nil"/>
              <w:left w:val="nil"/>
              <w:bottom w:val="single" w:sz="4" w:space="0" w:color="auto"/>
              <w:right w:val="single" w:sz="4" w:space="0" w:color="auto"/>
            </w:tcBorders>
            <w:shd w:val="clear" w:color="000000" w:fill="FFFFFF"/>
            <w:noWrap/>
            <w:vAlign w:val="bottom"/>
            <w:hideMark/>
          </w:tcPr>
          <w:p w14:paraId="05A3AD63" w14:textId="77777777" w:rsidR="0002170E" w:rsidRPr="00B64F63" w:rsidRDefault="0002170E">
            <w:pPr>
              <w:jc w:val="right"/>
              <w:rPr>
                <w:color w:val="000000" w:themeColor="text1"/>
                <w:sz w:val="18"/>
                <w:szCs w:val="18"/>
              </w:rPr>
            </w:pPr>
            <w:r w:rsidRPr="00B64F63">
              <w:rPr>
                <w:color w:val="000000" w:themeColor="text1"/>
                <w:sz w:val="18"/>
                <w:szCs w:val="18"/>
              </w:rPr>
              <w:t>1 052 300,00</w:t>
            </w:r>
          </w:p>
        </w:tc>
        <w:tc>
          <w:tcPr>
            <w:tcW w:w="1377" w:type="dxa"/>
            <w:tcBorders>
              <w:top w:val="nil"/>
              <w:left w:val="nil"/>
              <w:bottom w:val="single" w:sz="4" w:space="0" w:color="auto"/>
              <w:right w:val="single" w:sz="4" w:space="0" w:color="auto"/>
            </w:tcBorders>
            <w:shd w:val="clear" w:color="auto" w:fill="auto"/>
            <w:noWrap/>
            <w:vAlign w:val="bottom"/>
            <w:hideMark/>
          </w:tcPr>
          <w:p w14:paraId="733F6031" w14:textId="77777777" w:rsidR="0002170E" w:rsidRPr="00B64F63" w:rsidRDefault="0002170E">
            <w:pPr>
              <w:jc w:val="right"/>
              <w:rPr>
                <w:color w:val="000000" w:themeColor="text1"/>
                <w:sz w:val="18"/>
                <w:szCs w:val="18"/>
              </w:rPr>
            </w:pPr>
            <w:r w:rsidRPr="00B64F63">
              <w:rPr>
                <w:color w:val="000000" w:themeColor="text1"/>
                <w:sz w:val="18"/>
                <w:szCs w:val="18"/>
              </w:rPr>
              <w:t>912 596,49</w:t>
            </w:r>
          </w:p>
        </w:tc>
        <w:tc>
          <w:tcPr>
            <w:tcW w:w="986" w:type="dxa"/>
            <w:tcBorders>
              <w:top w:val="nil"/>
              <w:left w:val="nil"/>
              <w:bottom w:val="single" w:sz="4" w:space="0" w:color="auto"/>
              <w:right w:val="single" w:sz="4" w:space="0" w:color="auto"/>
            </w:tcBorders>
            <w:shd w:val="clear" w:color="auto" w:fill="auto"/>
            <w:noWrap/>
            <w:vAlign w:val="bottom"/>
            <w:hideMark/>
          </w:tcPr>
          <w:p w14:paraId="615A1E9A" w14:textId="77777777" w:rsidR="0002170E" w:rsidRPr="00B64F63" w:rsidRDefault="0002170E">
            <w:pPr>
              <w:rPr>
                <w:color w:val="000000" w:themeColor="text1"/>
                <w:sz w:val="18"/>
                <w:szCs w:val="18"/>
              </w:rPr>
            </w:pPr>
            <w:r w:rsidRPr="00B64F63">
              <w:rPr>
                <w:color w:val="000000" w:themeColor="text1"/>
                <w:sz w:val="18"/>
                <w:szCs w:val="18"/>
              </w:rPr>
              <w:t>86,72%</w:t>
            </w:r>
          </w:p>
        </w:tc>
        <w:tc>
          <w:tcPr>
            <w:tcW w:w="2694" w:type="dxa"/>
            <w:vMerge/>
            <w:tcBorders>
              <w:left w:val="nil"/>
              <w:right w:val="single" w:sz="4" w:space="0" w:color="auto"/>
            </w:tcBorders>
            <w:shd w:val="clear" w:color="auto" w:fill="auto"/>
            <w:noWrap/>
            <w:vAlign w:val="bottom"/>
            <w:hideMark/>
          </w:tcPr>
          <w:p w14:paraId="5954DBE0" w14:textId="62F2D00E" w:rsidR="0002170E" w:rsidRPr="00B64F63" w:rsidRDefault="0002170E" w:rsidP="00771C3C">
            <w:pPr>
              <w:rPr>
                <w:color w:val="000000" w:themeColor="text1"/>
                <w:sz w:val="18"/>
                <w:szCs w:val="18"/>
              </w:rPr>
            </w:pPr>
          </w:p>
        </w:tc>
      </w:tr>
      <w:tr w:rsidR="00B64F63" w:rsidRPr="00B64F63" w14:paraId="6E277FFF" w14:textId="77777777" w:rsidTr="00771C3C">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0F75E6E3" w14:textId="77777777" w:rsidR="0002170E" w:rsidRPr="00B64F63" w:rsidRDefault="0002170E">
            <w:pPr>
              <w:rPr>
                <w:color w:val="000000" w:themeColor="text1"/>
                <w:sz w:val="18"/>
                <w:szCs w:val="18"/>
              </w:rPr>
            </w:pPr>
            <w:r w:rsidRPr="00B64F63">
              <w:rPr>
                <w:color w:val="000000" w:themeColor="text1"/>
                <w:sz w:val="18"/>
                <w:szCs w:val="18"/>
              </w:rPr>
              <w:t>Строительство и реконструкция (модернизация) объектов питьевого водоснабжения</w:t>
            </w:r>
          </w:p>
        </w:tc>
        <w:tc>
          <w:tcPr>
            <w:tcW w:w="937" w:type="dxa"/>
            <w:tcBorders>
              <w:top w:val="nil"/>
              <w:left w:val="nil"/>
              <w:bottom w:val="single" w:sz="4" w:space="0" w:color="auto"/>
              <w:right w:val="single" w:sz="4" w:space="0" w:color="auto"/>
            </w:tcBorders>
            <w:shd w:val="clear" w:color="auto" w:fill="auto"/>
            <w:noWrap/>
            <w:vAlign w:val="bottom"/>
            <w:hideMark/>
          </w:tcPr>
          <w:p w14:paraId="39273C6D" w14:textId="77777777" w:rsidR="0002170E" w:rsidRPr="00B64F63" w:rsidRDefault="0002170E">
            <w:pPr>
              <w:jc w:val="right"/>
              <w:rPr>
                <w:color w:val="000000" w:themeColor="text1"/>
                <w:sz w:val="18"/>
                <w:szCs w:val="18"/>
              </w:rPr>
            </w:pPr>
            <w:r w:rsidRPr="00B64F63">
              <w:rPr>
                <w:color w:val="000000" w:themeColor="text1"/>
                <w:sz w:val="18"/>
                <w:szCs w:val="18"/>
              </w:rPr>
              <w:t>03.11.91</w:t>
            </w:r>
          </w:p>
        </w:tc>
        <w:tc>
          <w:tcPr>
            <w:tcW w:w="1377" w:type="dxa"/>
            <w:tcBorders>
              <w:top w:val="nil"/>
              <w:left w:val="nil"/>
              <w:bottom w:val="single" w:sz="4" w:space="0" w:color="auto"/>
              <w:right w:val="single" w:sz="4" w:space="0" w:color="auto"/>
            </w:tcBorders>
            <w:shd w:val="clear" w:color="000000" w:fill="FFFFFF"/>
            <w:noWrap/>
            <w:vAlign w:val="bottom"/>
            <w:hideMark/>
          </w:tcPr>
          <w:p w14:paraId="3145F0A6" w14:textId="77777777" w:rsidR="0002170E" w:rsidRPr="00B64F63" w:rsidRDefault="0002170E">
            <w:pPr>
              <w:jc w:val="right"/>
              <w:rPr>
                <w:color w:val="000000" w:themeColor="text1"/>
                <w:sz w:val="18"/>
                <w:szCs w:val="18"/>
              </w:rPr>
            </w:pPr>
            <w:r w:rsidRPr="00B64F63">
              <w:rPr>
                <w:color w:val="000000" w:themeColor="text1"/>
                <w:sz w:val="18"/>
                <w:szCs w:val="18"/>
              </w:rPr>
              <w:t>26 583 900,00</w:t>
            </w:r>
          </w:p>
        </w:tc>
        <w:tc>
          <w:tcPr>
            <w:tcW w:w="1377" w:type="dxa"/>
            <w:tcBorders>
              <w:top w:val="nil"/>
              <w:left w:val="nil"/>
              <w:bottom w:val="single" w:sz="4" w:space="0" w:color="auto"/>
              <w:right w:val="single" w:sz="4" w:space="0" w:color="auto"/>
            </w:tcBorders>
            <w:shd w:val="clear" w:color="auto" w:fill="auto"/>
            <w:noWrap/>
            <w:vAlign w:val="bottom"/>
            <w:hideMark/>
          </w:tcPr>
          <w:p w14:paraId="632DDBFB" w14:textId="77777777" w:rsidR="0002170E" w:rsidRPr="00B64F63" w:rsidRDefault="0002170E">
            <w:pPr>
              <w:jc w:val="right"/>
              <w:rPr>
                <w:color w:val="000000" w:themeColor="text1"/>
                <w:sz w:val="18"/>
                <w:szCs w:val="18"/>
              </w:rPr>
            </w:pPr>
            <w:r w:rsidRPr="00B64F63">
              <w:rPr>
                <w:color w:val="000000" w:themeColor="text1"/>
                <w:sz w:val="18"/>
                <w:szCs w:val="18"/>
              </w:rPr>
              <w:t>23 055 611,25</w:t>
            </w:r>
          </w:p>
        </w:tc>
        <w:tc>
          <w:tcPr>
            <w:tcW w:w="986" w:type="dxa"/>
            <w:tcBorders>
              <w:top w:val="nil"/>
              <w:left w:val="nil"/>
              <w:bottom w:val="single" w:sz="4" w:space="0" w:color="auto"/>
              <w:right w:val="single" w:sz="4" w:space="0" w:color="auto"/>
            </w:tcBorders>
            <w:shd w:val="clear" w:color="auto" w:fill="auto"/>
            <w:noWrap/>
            <w:vAlign w:val="bottom"/>
            <w:hideMark/>
          </w:tcPr>
          <w:p w14:paraId="715D178E" w14:textId="77777777" w:rsidR="0002170E" w:rsidRPr="00B64F63" w:rsidRDefault="0002170E">
            <w:pPr>
              <w:rPr>
                <w:color w:val="000000" w:themeColor="text1"/>
                <w:sz w:val="18"/>
                <w:szCs w:val="18"/>
              </w:rPr>
            </w:pPr>
            <w:r w:rsidRPr="00B64F63">
              <w:rPr>
                <w:color w:val="000000" w:themeColor="text1"/>
                <w:sz w:val="18"/>
                <w:szCs w:val="18"/>
              </w:rPr>
              <w:t>86,73%</w:t>
            </w:r>
          </w:p>
        </w:tc>
        <w:tc>
          <w:tcPr>
            <w:tcW w:w="2694" w:type="dxa"/>
            <w:vMerge/>
            <w:tcBorders>
              <w:left w:val="nil"/>
              <w:bottom w:val="single" w:sz="4" w:space="0" w:color="auto"/>
              <w:right w:val="single" w:sz="4" w:space="0" w:color="auto"/>
            </w:tcBorders>
            <w:shd w:val="clear" w:color="auto" w:fill="auto"/>
            <w:noWrap/>
            <w:vAlign w:val="bottom"/>
            <w:hideMark/>
          </w:tcPr>
          <w:p w14:paraId="1B5D8798" w14:textId="52D07544" w:rsidR="0002170E" w:rsidRPr="00B64F63" w:rsidRDefault="0002170E">
            <w:pPr>
              <w:rPr>
                <w:color w:val="000000" w:themeColor="text1"/>
                <w:sz w:val="18"/>
                <w:szCs w:val="18"/>
              </w:rPr>
            </w:pPr>
          </w:p>
        </w:tc>
      </w:tr>
      <w:tr w:rsidR="00B64F63" w:rsidRPr="00B64F63" w14:paraId="30C8D421" w14:textId="77777777" w:rsidTr="002B788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C665929" w14:textId="77777777" w:rsidR="00D34521" w:rsidRPr="00B64F63" w:rsidRDefault="00D34521">
            <w:pPr>
              <w:rPr>
                <w:b/>
                <w:bCs/>
                <w:color w:val="000000" w:themeColor="text1"/>
                <w:sz w:val="18"/>
                <w:szCs w:val="18"/>
              </w:rPr>
            </w:pPr>
            <w:r w:rsidRPr="00B64F63">
              <w:rPr>
                <w:b/>
                <w:bCs/>
                <w:color w:val="000000" w:themeColor="text1"/>
                <w:sz w:val="18"/>
                <w:szCs w:val="18"/>
              </w:rPr>
              <w:t>Итого</w:t>
            </w:r>
          </w:p>
        </w:tc>
        <w:tc>
          <w:tcPr>
            <w:tcW w:w="937" w:type="dxa"/>
            <w:tcBorders>
              <w:top w:val="nil"/>
              <w:left w:val="nil"/>
              <w:bottom w:val="single" w:sz="4" w:space="0" w:color="auto"/>
              <w:right w:val="single" w:sz="4" w:space="0" w:color="auto"/>
            </w:tcBorders>
            <w:shd w:val="clear" w:color="auto" w:fill="auto"/>
            <w:noWrap/>
            <w:vAlign w:val="bottom"/>
            <w:hideMark/>
          </w:tcPr>
          <w:p w14:paraId="7D778016" w14:textId="77777777" w:rsidR="00D34521" w:rsidRPr="00B64F63" w:rsidRDefault="00D34521">
            <w:pPr>
              <w:rPr>
                <w:b/>
                <w:bCs/>
                <w:color w:val="000000" w:themeColor="text1"/>
                <w:sz w:val="18"/>
                <w:szCs w:val="18"/>
              </w:rPr>
            </w:pPr>
            <w:r w:rsidRPr="00B64F63">
              <w:rPr>
                <w:b/>
                <w:bCs/>
                <w:color w:val="000000" w:themeColor="text1"/>
                <w:sz w:val="18"/>
                <w:szCs w:val="18"/>
              </w:rPr>
              <w:t> </w:t>
            </w:r>
          </w:p>
        </w:tc>
        <w:tc>
          <w:tcPr>
            <w:tcW w:w="1377" w:type="dxa"/>
            <w:tcBorders>
              <w:top w:val="nil"/>
              <w:left w:val="nil"/>
              <w:bottom w:val="single" w:sz="4" w:space="0" w:color="auto"/>
              <w:right w:val="single" w:sz="4" w:space="0" w:color="auto"/>
            </w:tcBorders>
            <w:shd w:val="clear" w:color="000000" w:fill="FFFFFF"/>
            <w:noWrap/>
            <w:vAlign w:val="bottom"/>
            <w:hideMark/>
          </w:tcPr>
          <w:p w14:paraId="6C79D87B" w14:textId="77777777" w:rsidR="00D34521" w:rsidRPr="00B64F63" w:rsidRDefault="00D34521">
            <w:pPr>
              <w:jc w:val="right"/>
              <w:rPr>
                <w:b/>
                <w:bCs/>
                <w:color w:val="000000" w:themeColor="text1"/>
                <w:sz w:val="18"/>
                <w:szCs w:val="18"/>
              </w:rPr>
            </w:pPr>
            <w:r w:rsidRPr="00B64F63">
              <w:rPr>
                <w:b/>
                <w:bCs/>
                <w:color w:val="000000" w:themeColor="text1"/>
                <w:sz w:val="18"/>
                <w:szCs w:val="18"/>
              </w:rPr>
              <w:t>334 064 259,88</w:t>
            </w:r>
          </w:p>
        </w:tc>
        <w:tc>
          <w:tcPr>
            <w:tcW w:w="1377" w:type="dxa"/>
            <w:tcBorders>
              <w:top w:val="nil"/>
              <w:left w:val="nil"/>
              <w:bottom w:val="single" w:sz="4" w:space="0" w:color="auto"/>
              <w:right w:val="single" w:sz="4" w:space="0" w:color="auto"/>
            </w:tcBorders>
            <w:shd w:val="clear" w:color="auto" w:fill="auto"/>
            <w:noWrap/>
            <w:vAlign w:val="bottom"/>
            <w:hideMark/>
          </w:tcPr>
          <w:p w14:paraId="1972D6B4" w14:textId="77777777" w:rsidR="00D34521" w:rsidRPr="00B64F63" w:rsidRDefault="00D34521">
            <w:pPr>
              <w:jc w:val="right"/>
              <w:rPr>
                <w:b/>
                <w:bCs/>
                <w:color w:val="000000" w:themeColor="text1"/>
                <w:sz w:val="18"/>
                <w:szCs w:val="18"/>
              </w:rPr>
            </w:pPr>
            <w:r w:rsidRPr="00B64F63">
              <w:rPr>
                <w:b/>
                <w:bCs/>
                <w:color w:val="000000" w:themeColor="text1"/>
                <w:sz w:val="18"/>
                <w:szCs w:val="18"/>
              </w:rPr>
              <w:t>325 616 545,34</w:t>
            </w:r>
          </w:p>
        </w:tc>
        <w:tc>
          <w:tcPr>
            <w:tcW w:w="986" w:type="dxa"/>
            <w:tcBorders>
              <w:top w:val="nil"/>
              <w:left w:val="nil"/>
              <w:bottom w:val="single" w:sz="4" w:space="0" w:color="auto"/>
              <w:right w:val="single" w:sz="4" w:space="0" w:color="auto"/>
            </w:tcBorders>
            <w:shd w:val="clear" w:color="auto" w:fill="auto"/>
            <w:noWrap/>
            <w:vAlign w:val="bottom"/>
            <w:hideMark/>
          </w:tcPr>
          <w:p w14:paraId="65A38025" w14:textId="77777777" w:rsidR="00D34521" w:rsidRPr="00B64F63" w:rsidRDefault="00D34521">
            <w:pPr>
              <w:jc w:val="right"/>
              <w:rPr>
                <w:b/>
                <w:bCs/>
                <w:color w:val="000000" w:themeColor="text1"/>
                <w:sz w:val="18"/>
                <w:szCs w:val="18"/>
              </w:rPr>
            </w:pPr>
            <w:r w:rsidRPr="00B64F63">
              <w:rPr>
                <w:b/>
                <w:bCs/>
                <w:color w:val="000000" w:themeColor="text1"/>
                <w:sz w:val="18"/>
                <w:szCs w:val="18"/>
              </w:rPr>
              <w:t>97,47</w:t>
            </w:r>
          </w:p>
        </w:tc>
        <w:tc>
          <w:tcPr>
            <w:tcW w:w="2694" w:type="dxa"/>
            <w:tcBorders>
              <w:top w:val="nil"/>
              <w:left w:val="nil"/>
              <w:bottom w:val="single" w:sz="4" w:space="0" w:color="auto"/>
              <w:right w:val="single" w:sz="4" w:space="0" w:color="auto"/>
            </w:tcBorders>
            <w:shd w:val="clear" w:color="auto" w:fill="auto"/>
            <w:noWrap/>
            <w:vAlign w:val="bottom"/>
            <w:hideMark/>
          </w:tcPr>
          <w:p w14:paraId="4C77F397" w14:textId="77777777" w:rsidR="00D34521" w:rsidRPr="00B64F63" w:rsidRDefault="00D34521">
            <w:pPr>
              <w:rPr>
                <w:color w:val="000000" w:themeColor="text1"/>
                <w:sz w:val="18"/>
                <w:szCs w:val="18"/>
              </w:rPr>
            </w:pPr>
            <w:r w:rsidRPr="00B64F63">
              <w:rPr>
                <w:color w:val="000000" w:themeColor="text1"/>
                <w:sz w:val="18"/>
                <w:szCs w:val="18"/>
              </w:rPr>
              <w:t> </w:t>
            </w:r>
          </w:p>
        </w:tc>
      </w:tr>
    </w:tbl>
    <w:p w14:paraId="37C7BE1F" w14:textId="04D57046" w:rsidR="00BA7DCE" w:rsidRPr="00B64F63" w:rsidRDefault="00BA7DCE" w:rsidP="009C2B60">
      <w:pPr>
        <w:ind w:firstLine="709"/>
        <w:jc w:val="both"/>
        <w:rPr>
          <w:color w:val="000000" w:themeColor="text1"/>
          <w:sz w:val="26"/>
          <w:szCs w:val="26"/>
        </w:rPr>
      </w:pPr>
    </w:p>
    <w:p w14:paraId="007134F6" w14:textId="43356F11" w:rsidR="009C2B60" w:rsidRPr="00B64F63" w:rsidRDefault="009C2B60" w:rsidP="00FE1A25">
      <w:pPr>
        <w:pStyle w:val="a4"/>
        <w:numPr>
          <w:ilvl w:val="0"/>
          <w:numId w:val="35"/>
        </w:numPr>
        <w:ind w:left="0" w:firstLine="567"/>
        <w:jc w:val="both"/>
        <w:rPr>
          <w:color w:val="000000" w:themeColor="text1"/>
          <w:sz w:val="26"/>
          <w:szCs w:val="26"/>
        </w:rPr>
      </w:pPr>
      <w:r w:rsidRPr="00B64F63">
        <w:rPr>
          <w:bCs/>
          <w:color w:val="000000" w:themeColor="text1"/>
          <w:sz w:val="26"/>
          <w:szCs w:val="26"/>
        </w:rPr>
        <w:t>Муниципальная программа «Управление муниципальными финансами Вологодского муниципального округа»</w:t>
      </w:r>
      <w:r w:rsidRPr="00B64F63">
        <w:rPr>
          <w:color w:val="000000" w:themeColor="text1"/>
          <w:sz w:val="26"/>
          <w:szCs w:val="26"/>
        </w:rPr>
        <w:t xml:space="preserve"> мероприятия направлены на:</w:t>
      </w:r>
    </w:p>
    <w:p w14:paraId="7FB7A4AD" w14:textId="125253B4" w:rsidR="00FE1A25" w:rsidRPr="00B64F63" w:rsidRDefault="00FE1A25" w:rsidP="00FE1A25">
      <w:pPr>
        <w:jc w:val="both"/>
        <w:rPr>
          <w:color w:val="000000" w:themeColor="text1"/>
          <w:sz w:val="26"/>
          <w:szCs w:val="26"/>
        </w:rPr>
      </w:pPr>
    </w:p>
    <w:tbl>
      <w:tblPr>
        <w:tblW w:w="9996" w:type="dxa"/>
        <w:tblLook w:val="04A0" w:firstRow="1" w:lastRow="0" w:firstColumn="1" w:lastColumn="0" w:noHBand="0" w:noVBand="1"/>
      </w:tblPr>
      <w:tblGrid>
        <w:gridCol w:w="3647"/>
        <w:gridCol w:w="916"/>
        <w:gridCol w:w="1482"/>
        <w:gridCol w:w="1510"/>
        <w:gridCol w:w="1088"/>
        <w:gridCol w:w="1356"/>
      </w:tblGrid>
      <w:tr w:rsidR="00B64F63" w:rsidRPr="00B64F63" w14:paraId="5A75C413" w14:textId="77777777" w:rsidTr="00FE1A25">
        <w:trPr>
          <w:trHeight w:val="57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B0E37" w14:textId="77777777" w:rsidR="00FE1A25" w:rsidRPr="00B64F63" w:rsidRDefault="00FE1A25">
            <w:pPr>
              <w:jc w:val="center"/>
              <w:rPr>
                <w:b/>
                <w:bCs/>
                <w:color w:val="000000" w:themeColor="text1"/>
                <w:sz w:val="20"/>
                <w:szCs w:val="20"/>
              </w:rPr>
            </w:pPr>
            <w:r w:rsidRPr="00B64F63">
              <w:rPr>
                <w:b/>
                <w:bCs/>
                <w:color w:val="000000" w:themeColor="text1"/>
                <w:sz w:val="20"/>
                <w:szCs w:val="20"/>
              </w:rPr>
              <w:t>ЦСР</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4A9D2D4B" w14:textId="77777777" w:rsidR="00FE1A25" w:rsidRPr="00B64F63" w:rsidRDefault="00FE1A25">
            <w:pPr>
              <w:jc w:val="center"/>
              <w:rPr>
                <w:b/>
                <w:bCs/>
                <w:color w:val="000000" w:themeColor="text1"/>
                <w:sz w:val="20"/>
                <w:szCs w:val="20"/>
              </w:rPr>
            </w:pPr>
            <w:r w:rsidRPr="00B64F63">
              <w:rPr>
                <w:b/>
                <w:bCs/>
                <w:color w:val="000000" w:themeColor="text1"/>
                <w:sz w:val="20"/>
                <w:szCs w:val="20"/>
              </w:rPr>
              <w:t>Тип средств</w:t>
            </w:r>
          </w:p>
        </w:tc>
        <w:tc>
          <w:tcPr>
            <w:tcW w:w="1482" w:type="dxa"/>
            <w:tcBorders>
              <w:top w:val="single" w:sz="4" w:space="0" w:color="auto"/>
              <w:left w:val="nil"/>
              <w:bottom w:val="single" w:sz="4" w:space="0" w:color="auto"/>
              <w:right w:val="single" w:sz="4" w:space="0" w:color="auto"/>
            </w:tcBorders>
            <w:shd w:val="clear" w:color="000000" w:fill="FFFFFF"/>
            <w:vAlign w:val="center"/>
            <w:hideMark/>
          </w:tcPr>
          <w:p w14:paraId="0ADF83DF" w14:textId="77777777" w:rsidR="00FE1A25" w:rsidRPr="00B64F63" w:rsidRDefault="00FE1A25">
            <w:pPr>
              <w:jc w:val="center"/>
              <w:rPr>
                <w:b/>
                <w:bCs/>
                <w:color w:val="000000" w:themeColor="text1"/>
                <w:sz w:val="20"/>
                <w:szCs w:val="20"/>
              </w:rPr>
            </w:pPr>
            <w:r w:rsidRPr="00B64F63">
              <w:rPr>
                <w:b/>
                <w:bCs/>
                <w:color w:val="000000" w:themeColor="text1"/>
                <w:sz w:val="20"/>
                <w:szCs w:val="20"/>
              </w:rPr>
              <w:t>План</w:t>
            </w:r>
          </w:p>
        </w:tc>
        <w:tc>
          <w:tcPr>
            <w:tcW w:w="1510" w:type="dxa"/>
            <w:tcBorders>
              <w:top w:val="single" w:sz="4" w:space="0" w:color="auto"/>
              <w:left w:val="nil"/>
              <w:bottom w:val="single" w:sz="4" w:space="0" w:color="auto"/>
              <w:right w:val="single" w:sz="4" w:space="0" w:color="auto"/>
            </w:tcBorders>
            <w:shd w:val="clear" w:color="000000" w:fill="FFFFFF"/>
            <w:vAlign w:val="center"/>
            <w:hideMark/>
          </w:tcPr>
          <w:p w14:paraId="3BD2AB86" w14:textId="46E88611" w:rsidR="00FE1A25" w:rsidRPr="00B64F63" w:rsidRDefault="00FE1A25">
            <w:pPr>
              <w:jc w:val="center"/>
              <w:rPr>
                <w:b/>
                <w:bCs/>
                <w:color w:val="000000" w:themeColor="text1"/>
                <w:sz w:val="20"/>
                <w:szCs w:val="20"/>
              </w:rPr>
            </w:pPr>
            <w:r w:rsidRPr="00B64F63">
              <w:rPr>
                <w:b/>
                <w:bCs/>
                <w:color w:val="000000" w:themeColor="text1"/>
                <w:sz w:val="20"/>
                <w:szCs w:val="20"/>
              </w:rPr>
              <w:t>Факт</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14:paraId="1C0AFF49" w14:textId="616C264C" w:rsidR="00FE1A25" w:rsidRPr="00B64F63" w:rsidRDefault="00FE1A25">
            <w:pPr>
              <w:jc w:val="center"/>
              <w:rPr>
                <w:b/>
                <w:bCs/>
                <w:color w:val="000000" w:themeColor="text1"/>
                <w:sz w:val="20"/>
                <w:szCs w:val="20"/>
              </w:rPr>
            </w:pPr>
            <w:r w:rsidRPr="00B64F63">
              <w:rPr>
                <w:b/>
                <w:bCs/>
                <w:color w:val="000000" w:themeColor="text1"/>
                <w:sz w:val="20"/>
                <w:szCs w:val="20"/>
              </w:rPr>
              <w:t>% освоения</w:t>
            </w:r>
          </w:p>
        </w:tc>
        <w:tc>
          <w:tcPr>
            <w:tcW w:w="1354" w:type="dxa"/>
            <w:tcBorders>
              <w:top w:val="single" w:sz="4" w:space="0" w:color="auto"/>
              <w:left w:val="nil"/>
              <w:bottom w:val="single" w:sz="4" w:space="0" w:color="auto"/>
              <w:right w:val="single" w:sz="4" w:space="0" w:color="auto"/>
            </w:tcBorders>
            <w:shd w:val="clear" w:color="000000" w:fill="FFFFFF"/>
            <w:vAlign w:val="center"/>
            <w:hideMark/>
          </w:tcPr>
          <w:p w14:paraId="6CF0518F" w14:textId="77777777" w:rsidR="00FE1A25" w:rsidRPr="00B64F63" w:rsidRDefault="00FE1A25">
            <w:pPr>
              <w:jc w:val="center"/>
              <w:rPr>
                <w:b/>
                <w:bCs/>
                <w:color w:val="000000" w:themeColor="text1"/>
                <w:sz w:val="20"/>
                <w:szCs w:val="20"/>
              </w:rPr>
            </w:pPr>
            <w:r w:rsidRPr="00B64F63">
              <w:rPr>
                <w:b/>
                <w:bCs/>
                <w:color w:val="000000" w:themeColor="text1"/>
                <w:sz w:val="20"/>
                <w:szCs w:val="20"/>
              </w:rPr>
              <w:t>Примечание</w:t>
            </w:r>
          </w:p>
        </w:tc>
      </w:tr>
      <w:tr w:rsidR="00B64F63" w:rsidRPr="00B64F63" w14:paraId="3382E363" w14:textId="77777777" w:rsidTr="00FE1A25">
        <w:trPr>
          <w:trHeight w:val="1275"/>
        </w:trPr>
        <w:tc>
          <w:tcPr>
            <w:tcW w:w="3647" w:type="dxa"/>
            <w:tcBorders>
              <w:top w:val="nil"/>
              <w:left w:val="single" w:sz="4" w:space="0" w:color="auto"/>
              <w:bottom w:val="single" w:sz="4" w:space="0" w:color="auto"/>
              <w:right w:val="single" w:sz="4" w:space="0" w:color="auto"/>
            </w:tcBorders>
            <w:shd w:val="clear" w:color="000000" w:fill="FFFFFF"/>
            <w:vAlign w:val="bottom"/>
            <w:hideMark/>
          </w:tcPr>
          <w:p w14:paraId="72EFE0BF" w14:textId="69194B44" w:rsidR="00FE1A25" w:rsidRPr="00B64F63" w:rsidRDefault="00FE1A25">
            <w:pPr>
              <w:rPr>
                <w:color w:val="000000" w:themeColor="text1"/>
                <w:sz w:val="20"/>
                <w:szCs w:val="20"/>
              </w:rPr>
            </w:pPr>
            <w:r w:rsidRPr="00B64F63">
              <w:rPr>
                <w:color w:val="000000" w:themeColor="text1"/>
                <w:sz w:val="20"/>
                <w:szCs w:val="20"/>
              </w:rPr>
              <w:t xml:space="preserve">Расходы по предупреждению, ликвидации последствий стихийных бедствий, аварийных и чрезвычайных ситуаций, террористических актов, проведению неотложных </w:t>
            </w:r>
            <w:proofErr w:type="spellStart"/>
            <w:r w:rsidRPr="00B64F63">
              <w:rPr>
                <w:color w:val="000000" w:themeColor="text1"/>
                <w:sz w:val="20"/>
                <w:szCs w:val="20"/>
              </w:rPr>
              <w:t>аварийно</w:t>
            </w:r>
            <w:proofErr w:type="spellEnd"/>
            <w:r w:rsidRPr="00B64F63">
              <w:rPr>
                <w:color w:val="000000" w:themeColor="text1"/>
                <w:sz w:val="20"/>
                <w:szCs w:val="20"/>
              </w:rPr>
              <w:t xml:space="preserve"> – спасательных и </w:t>
            </w:r>
            <w:proofErr w:type="spellStart"/>
            <w:r w:rsidRPr="00B64F63">
              <w:rPr>
                <w:color w:val="000000" w:themeColor="text1"/>
                <w:sz w:val="20"/>
                <w:szCs w:val="20"/>
              </w:rPr>
              <w:t>аварийно</w:t>
            </w:r>
            <w:proofErr w:type="spellEnd"/>
            <w:r w:rsidRPr="00B64F63">
              <w:rPr>
                <w:color w:val="000000" w:themeColor="text1"/>
                <w:sz w:val="20"/>
                <w:szCs w:val="20"/>
              </w:rPr>
              <w:t xml:space="preserve"> – восстановительных работ</w:t>
            </w:r>
          </w:p>
        </w:tc>
        <w:tc>
          <w:tcPr>
            <w:tcW w:w="915" w:type="dxa"/>
            <w:tcBorders>
              <w:top w:val="nil"/>
              <w:left w:val="nil"/>
              <w:bottom w:val="single" w:sz="4" w:space="0" w:color="auto"/>
              <w:right w:val="single" w:sz="4" w:space="0" w:color="auto"/>
            </w:tcBorders>
            <w:shd w:val="clear" w:color="000000" w:fill="FFFFFF"/>
            <w:noWrap/>
            <w:vAlign w:val="bottom"/>
            <w:hideMark/>
          </w:tcPr>
          <w:p w14:paraId="778DE30A" w14:textId="77777777" w:rsidR="00FE1A25" w:rsidRPr="00B64F63" w:rsidRDefault="00FE1A25">
            <w:pPr>
              <w:jc w:val="right"/>
              <w:rPr>
                <w:color w:val="000000" w:themeColor="text1"/>
                <w:sz w:val="20"/>
                <w:szCs w:val="20"/>
              </w:rPr>
            </w:pPr>
            <w:r w:rsidRPr="00B64F63">
              <w:rPr>
                <w:color w:val="000000" w:themeColor="text1"/>
                <w:sz w:val="20"/>
                <w:szCs w:val="20"/>
              </w:rPr>
              <w:t>01.00.00</w:t>
            </w:r>
          </w:p>
        </w:tc>
        <w:tc>
          <w:tcPr>
            <w:tcW w:w="1482" w:type="dxa"/>
            <w:tcBorders>
              <w:top w:val="nil"/>
              <w:left w:val="nil"/>
              <w:bottom w:val="single" w:sz="4" w:space="0" w:color="auto"/>
              <w:right w:val="single" w:sz="4" w:space="0" w:color="auto"/>
            </w:tcBorders>
            <w:shd w:val="clear" w:color="000000" w:fill="FFFFFF"/>
            <w:noWrap/>
            <w:vAlign w:val="bottom"/>
            <w:hideMark/>
          </w:tcPr>
          <w:p w14:paraId="194BE6F4" w14:textId="77777777" w:rsidR="00FE1A25" w:rsidRPr="00B64F63" w:rsidRDefault="00FE1A25">
            <w:pPr>
              <w:jc w:val="right"/>
              <w:rPr>
                <w:color w:val="000000" w:themeColor="text1"/>
                <w:sz w:val="20"/>
                <w:szCs w:val="20"/>
              </w:rPr>
            </w:pPr>
            <w:r w:rsidRPr="00B64F63">
              <w:rPr>
                <w:color w:val="000000" w:themeColor="text1"/>
                <w:sz w:val="20"/>
                <w:szCs w:val="20"/>
              </w:rPr>
              <w:t>74 540,00</w:t>
            </w:r>
          </w:p>
        </w:tc>
        <w:tc>
          <w:tcPr>
            <w:tcW w:w="1510" w:type="dxa"/>
            <w:tcBorders>
              <w:top w:val="nil"/>
              <w:left w:val="nil"/>
              <w:bottom w:val="single" w:sz="4" w:space="0" w:color="auto"/>
              <w:right w:val="single" w:sz="4" w:space="0" w:color="auto"/>
            </w:tcBorders>
            <w:shd w:val="clear" w:color="000000" w:fill="FFFFFF"/>
            <w:noWrap/>
            <w:vAlign w:val="bottom"/>
            <w:hideMark/>
          </w:tcPr>
          <w:p w14:paraId="0FE7DCE9" w14:textId="77777777" w:rsidR="00FE1A25" w:rsidRPr="00B64F63" w:rsidRDefault="00FE1A25">
            <w:pPr>
              <w:jc w:val="right"/>
              <w:rPr>
                <w:color w:val="000000" w:themeColor="text1"/>
                <w:sz w:val="20"/>
                <w:szCs w:val="20"/>
              </w:rPr>
            </w:pPr>
            <w:r w:rsidRPr="00B64F63">
              <w:rPr>
                <w:color w:val="000000" w:themeColor="text1"/>
                <w:sz w:val="20"/>
                <w:szCs w:val="20"/>
              </w:rPr>
              <w:t>74 540,00</w:t>
            </w:r>
          </w:p>
        </w:tc>
        <w:tc>
          <w:tcPr>
            <w:tcW w:w="1088" w:type="dxa"/>
            <w:tcBorders>
              <w:top w:val="nil"/>
              <w:left w:val="nil"/>
              <w:bottom w:val="single" w:sz="4" w:space="0" w:color="auto"/>
              <w:right w:val="single" w:sz="4" w:space="0" w:color="auto"/>
            </w:tcBorders>
            <w:shd w:val="clear" w:color="000000" w:fill="FFFFFF"/>
            <w:noWrap/>
            <w:vAlign w:val="bottom"/>
            <w:hideMark/>
          </w:tcPr>
          <w:p w14:paraId="4D1287F2" w14:textId="77777777" w:rsidR="00FE1A25" w:rsidRPr="00B64F63" w:rsidRDefault="00FE1A25">
            <w:pPr>
              <w:rPr>
                <w:color w:val="000000" w:themeColor="text1"/>
                <w:sz w:val="20"/>
                <w:szCs w:val="20"/>
              </w:rPr>
            </w:pPr>
            <w:r w:rsidRPr="00B64F63">
              <w:rPr>
                <w:color w:val="000000" w:themeColor="text1"/>
                <w:sz w:val="20"/>
                <w:szCs w:val="20"/>
              </w:rPr>
              <w:t>100,00%</w:t>
            </w:r>
          </w:p>
        </w:tc>
        <w:tc>
          <w:tcPr>
            <w:tcW w:w="1354" w:type="dxa"/>
            <w:tcBorders>
              <w:top w:val="nil"/>
              <w:left w:val="nil"/>
              <w:bottom w:val="single" w:sz="4" w:space="0" w:color="auto"/>
              <w:right w:val="single" w:sz="4" w:space="0" w:color="auto"/>
            </w:tcBorders>
            <w:shd w:val="clear" w:color="000000" w:fill="FFFFFF"/>
            <w:noWrap/>
            <w:vAlign w:val="bottom"/>
            <w:hideMark/>
          </w:tcPr>
          <w:p w14:paraId="5AF63CAF" w14:textId="77777777" w:rsidR="00FE1A25" w:rsidRPr="00B64F63" w:rsidRDefault="00FE1A25">
            <w:pPr>
              <w:rPr>
                <w:color w:val="000000" w:themeColor="text1"/>
                <w:sz w:val="20"/>
                <w:szCs w:val="20"/>
              </w:rPr>
            </w:pPr>
            <w:r w:rsidRPr="00B64F63">
              <w:rPr>
                <w:color w:val="000000" w:themeColor="text1"/>
                <w:sz w:val="20"/>
                <w:szCs w:val="20"/>
              </w:rPr>
              <w:t> </w:t>
            </w:r>
          </w:p>
        </w:tc>
      </w:tr>
      <w:tr w:rsidR="00B64F63" w:rsidRPr="00B64F63" w14:paraId="3329544E" w14:textId="77777777" w:rsidTr="00FE1A25">
        <w:trPr>
          <w:trHeight w:val="435"/>
        </w:trPr>
        <w:tc>
          <w:tcPr>
            <w:tcW w:w="3647" w:type="dxa"/>
            <w:tcBorders>
              <w:top w:val="nil"/>
              <w:left w:val="single" w:sz="4" w:space="0" w:color="auto"/>
              <w:bottom w:val="single" w:sz="4" w:space="0" w:color="auto"/>
              <w:right w:val="single" w:sz="4" w:space="0" w:color="auto"/>
            </w:tcBorders>
            <w:shd w:val="clear" w:color="000000" w:fill="FFFFFF"/>
            <w:vAlign w:val="bottom"/>
            <w:hideMark/>
          </w:tcPr>
          <w:p w14:paraId="3F5A1053" w14:textId="77777777" w:rsidR="00FE1A25" w:rsidRPr="00B64F63" w:rsidRDefault="00FE1A25">
            <w:pPr>
              <w:rPr>
                <w:color w:val="000000" w:themeColor="text1"/>
                <w:sz w:val="20"/>
                <w:szCs w:val="20"/>
              </w:rPr>
            </w:pPr>
            <w:r w:rsidRPr="00B64F63">
              <w:rPr>
                <w:color w:val="000000" w:themeColor="text1"/>
                <w:sz w:val="20"/>
                <w:szCs w:val="20"/>
              </w:rPr>
              <w:t>Проведение мероприятий и осуществление выплат непредвиденного характера</w:t>
            </w:r>
          </w:p>
        </w:tc>
        <w:tc>
          <w:tcPr>
            <w:tcW w:w="915" w:type="dxa"/>
            <w:tcBorders>
              <w:top w:val="nil"/>
              <w:left w:val="nil"/>
              <w:bottom w:val="single" w:sz="4" w:space="0" w:color="auto"/>
              <w:right w:val="single" w:sz="4" w:space="0" w:color="auto"/>
            </w:tcBorders>
            <w:shd w:val="clear" w:color="000000" w:fill="FFFFFF"/>
            <w:noWrap/>
            <w:vAlign w:val="bottom"/>
            <w:hideMark/>
          </w:tcPr>
          <w:p w14:paraId="7D31254D" w14:textId="77777777" w:rsidR="00FE1A25" w:rsidRPr="00B64F63" w:rsidRDefault="00FE1A25">
            <w:pPr>
              <w:jc w:val="right"/>
              <w:rPr>
                <w:color w:val="000000" w:themeColor="text1"/>
                <w:sz w:val="20"/>
                <w:szCs w:val="20"/>
              </w:rPr>
            </w:pPr>
            <w:r w:rsidRPr="00B64F63">
              <w:rPr>
                <w:color w:val="000000" w:themeColor="text1"/>
                <w:sz w:val="20"/>
                <w:szCs w:val="20"/>
              </w:rPr>
              <w:t>01.00.00</w:t>
            </w:r>
          </w:p>
        </w:tc>
        <w:tc>
          <w:tcPr>
            <w:tcW w:w="1482" w:type="dxa"/>
            <w:tcBorders>
              <w:top w:val="nil"/>
              <w:left w:val="nil"/>
              <w:bottom w:val="single" w:sz="4" w:space="0" w:color="auto"/>
              <w:right w:val="single" w:sz="4" w:space="0" w:color="auto"/>
            </w:tcBorders>
            <w:shd w:val="clear" w:color="000000" w:fill="FFFFFF"/>
            <w:noWrap/>
            <w:vAlign w:val="bottom"/>
            <w:hideMark/>
          </w:tcPr>
          <w:p w14:paraId="6171036A" w14:textId="77777777" w:rsidR="00FE1A25" w:rsidRPr="00B64F63" w:rsidRDefault="00FE1A25">
            <w:pPr>
              <w:jc w:val="right"/>
              <w:rPr>
                <w:color w:val="000000" w:themeColor="text1"/>
                <w:sz w:val="20"/>
                <w:szCs w:val="20"/>
              </w:rPr>
            </w:pPr>
            <w:r w:rsidRPr="00B64F63">
              <w:rPr>
                <w:color w:val="000000" w:themeColor="text1"/>
                <w:sz w:val="20"/>
                <w:szCs w:val="20"/>
              </w:rPr>
              <w:t>101 451,73</w:t>
            </w:r>
          </w:p>
        </w:tc>
        <w:tc>
          <w:tcPr>
            <w:tcW w:w="1510" w:type="dxa"/>
            <w:tcBorders>
              <w:top w:val="nil"/>
              <w:left w:val="nil"/>
              <w:bottom w:val="single" w:sz="4" w:space="0" w:color="auto"/>
              <w:right w:val="single" w:sz="4" w:space="0" w:color="auto"/>
            </w:tcBorders>
            <w:shd w:val="clear" w:color="000000" w:fill="FFFFFF"/>
            <w:noWrap/>
            <w:vAlign w:val="bottom"/>
            <w:hideMark/>
          </w:tcPr>
          <w:p w14:paraId="479CF0DE" w14:textId="77777777" w:rsidR="00FE1A25" w:rsidRPr="00B64F63" w:rsidRDefault="00FE1A25">
            <w:pPr>
              <w:jc w:val="right"/>
              <w:rPr>
                <w:color w:val="000000" w:themeColor="text1"/>
                <w:sz w:val="20"/>
                <w:szCs w:val="20"/>
              </w:rPr>
            </w:pPr>
            <w:r w:rsidRPr="00B64F63">
              <w:rPr>
                <w:color w:val="000000" w:themeColor="text1"/>
                <w:sz w:val="20"/>
                <w:szCs w:val="20"/>
              </w:rPr>
              <w:t>101 451,73</w:t>
            </w:r>
          </w:p>
        </w:tc>
        <w:tc>
          <w:tcPr>
            <w:tcW w:w="1088" w:type="dxa"/>
            <w:tcBorders>
              <w:top w:val="nil"/>
              <w:left w:val="nil"/>
              <w:bottom w:val="single" w:sz="4" w:space="0" w:color="auto"/>
              <w:right w:val="single" w:sz="4" w:space="0" w:color="auto"/>
            </w:tcBorders>
            <w:shd w:val="clear" w:color="000000" w:fill="FFFFFF"/>
            <w:noWrap/>
            <w:vAlign w:val="bottom"/>
            <w:hideMark/>
          </w:tcPr>
          <w:p w14:paraId="6AD15C0C" w14:textId="77777777" w:rsidR="00FE1A25" w:rsidRPr="00B64F63" w:rsidRDefault="00FE1A25">
            <w:pPr>
              <w:rPr>
                <w:color w:val="000000" w:themeColor="text1"/>
                <w:sz w:val="20"/>
                <w:szCs w:val="20"/>
              </w:rPr>
            </w:pPr>
            <w:r w:rsidRPr="00B64F63">
              <w:rPr>
                <w:color w:val="000000" w:themeColor="text1"/>
                <w:sz w:val="20"/>
                <w:szCs w:val="20"/>
              </w:rPr>
              <w:t>100,00%</w:t>
            </w:r>
          </w:p>
        </w:tc>
        <w:tc>
          <w:tcPr>
            <w:tcW w:w="1354" w:type="dxa"/>
            <w:tcBorders>
              <w:top w:val="nil"/>
              <w:left w:val="nil"/>
              <w:bottom w:val="single" w:sz="4" w:space="0" w:color="auto"/>
              <w:right w:val="single" w:sz="4" w:space="0" w:color="auto"/>
            </w:tcBorders>
            <w:shd w:val="clear" w:color="000000" w:fill="FFFFFF"/>
            <w:noWrap/>
            <w:vAlign w:val="bottom"/>
            <w:hideMark/>
          </w:tcPr>
          <w:p w14:paraId="7CC52BAC" w14:textId="77777777" w:rsidR="00FE1A25" w:rsidRPr="00B64F63" w:rsidRDefault="00FE1A25">
            <w:pPr>
              <w:rPr>
                <w:color w:val="000000" w:themeColor="text1"/>
                <w:sz w:val="20"/>
                <w:szCs w:val="20"/>
              </w:rPr>
            </w:pPr>
            <w:r w:rsidRPr="00B64F63">
              <w:rPr>
                <w:color w:val="000000" w:themeColor="text1"/>
                <w:sz w:val="20"/>
                <w:szCs w:val="20"/>
              </w:rPr>
              <w:t> </w:t>
            </w:r>
          </w:p>
        </w:tc>
      </w:tr>
      <w:tr w:rsidR="00B64F63" w:rsidRPr="00B64F63" w14:paraId="52E32F0A" w14:textId="77777777" w:rsidTr="00FE1A25">
        <w:trPr>
          <w:trHeight w:val="350"/>
        </w:trPr>
        <w:tc>
          <w:tcPr>
            <w:tcW w:w="3647" w:type="dxa"/>
            <w:tcBorders>
              <w:top w:val="nil"/>
              <w:left w:val="single" w:sz="4" w:space="0" w:color="auto"/>
              <w:bottom w:val="single" w:sz="4" w:space="0" w:color="auto"/>
              <w:right w:val="single" w:sz="4" w:space="0" w:color="auto"/>
            </w:tcBorders>
            <w:shd w:val="clear" w:color="000000" w:fill="FFFFFF"/>
            <w:vAlign w:val="bottom"/>
            <w:hideMark/>
          </w:tcPr>
          <w:p w14:paraId="539400B0" w14:textId="0A6964E5" w:rsidR="00FE1A25" w:rsidRPr="00B64F63" w:rsidRDefault="00FE1A25">
            <w:pPr>
              <w:rPr>
                <w:color w:val="000000" w:themeColor="text1"/>
                <w:sz w:val="20"/>
                <w:szCs w:val="20"/>
              </w:rPr>
            </w:pPr>
            <w:r w:rsidRPr="00B64F63">
              <w:rPr>
                <w:color w:val="000000" w:themeColor="text1"/>
                <w:sz w:val="20"/>
                <w:szCs w:val="20"/>
              </w:rPr>
              <w:t>Реализация инициативных проектов</w:t>
            </w:r>
          </w:p>
        </w:tc>
        <w:tc>
          <w:tcPr>
            <w:tcW w:w="915" w:type="dxa"/>
            <w:tcBorders>
              <w:top w:val="nil"/>
              <w:left w:val="nil"/>
              <w:bottom w:val="single" w:sz="4" w:space="0" w:color="auto"/>
              <w:right w:val="single" w:sz="4" w:space="0" w:color="auto"/>
            </w:tcBorders>
            <w:shd w:val="clear" w:color="000000" w:fill="FFFFFF"/>
            <w:noWrap/>
            <w:vAlign w:val="bottom"/>
            <w:hideMark/>
          </w:tcPr>
          <w:p w14:paraId="6FEB3D4C" w14:textId="77777777" w:rsidR="00FE1A25" w:rsidRPr="00B64F63" w:rsidRDefault="00FE1A25">
            <w:pPr>
              <w:jc w:val="right"/>
              <w:rPr>
                <w:color w:val="000000" w:themeColor="text1"/>
                <w:sz w:val="20"/>
                <w:szCs w:val="20"/>
              </w:rPr>
            </w:pPr>
            <w:r w:rsidRPr="00B64F63">
              <w:rPr>
                <w:color w:val="000000" w:themeColor="text1"/>
                <w:sz w:val="20"/>
                <w:szCs w:val="20"/>
              </w:rPr>
              <w:t>01.00.00</w:t>
            </w:r>
          </w:p>
        </w:tc>
        <w:tc>
          <w:tcPr>
            <w:tcW w:w="1482" w:type="dxa"/>
            <w:tcBorders>
              <w:top w:val="nil"/>
              <w:left w:val="nil"/>
              <w:bottom w:val="single" w:sz="4" w:space="0" w:color="auto"/>
              <w:right w:val="single" w:sz="4" w:space="0" w:color="auto"/>
            </w:tcBorders>
            <w:shd w:val="clear" w:color="000000" w:fill="FFFFFF"/>
            <w:noWrap/>
            <w:vAlign w:val="bottom"/>
            <w:hideMark/>
          </w:tcPr>
          <w:p w14:paraId="2E9B72E3" w14:textId="77777777" w:rsidR="00FE1A25" w:rsidRPr="00B64F63" w:rsidRDefault="00FE1A25">
            <w:pPr>
              <w:jc w:val="right"/>
              <w:rPr>
                <w:color w:val="000000" w:themeColor="text1"/>
                <w:sz w:val="20"/>
                <w:szCs w:val="20"/>
              </w:rPr>
            </w:pPr>
            <w:r w:rsidRPr="00B64F63">
              <w:rPr>
                <w:color w:val="000000" w:themeColor="text1"/>
                <w:sz w:val="20"/>
                <w:szCs w:val="20"/>
              </w:rPr>
              <w:t>1 690 000,00</w:t>
            </w:r>
          </w:p>
        </w:tc>
        <w:tc>
          <w:tcPr>
            <w:tcW w:w="1510" w:type="dxa"/>
            <w:tcBorders>
              <w:top w:val="nil"/>
              <w:left w:val="nil"/>
              <w:bottom w:val="single" w:sz="4" w:space="0" w:color="auto"/>
              <w:right w:val="single" w:sz="4" w:space="0" w:color="auto"/>
            </w:tcBorders>
            <w:shd w:val="clear" w:color="000000" w:fill="FFFFFF"/>
            <w:noWrap/>
            <w:vAlign w:val="bottom"/>
            <w:hideMark/>
          </w:tcPr>
          <w:p w14:paraId="1C93460F" w14:textId="77777777" w:rsidR="00FE1A25" w:rsidRPr="00B64F63" w:rsidRDefault="00FE1A25">
            <w:pPr>
              <w:jc w:val="right"/>
              <w:rPr>
                <w:color w:val="000000" w:themeColor="text1"/>
                <w:sz w:val="20"/>
                <w:szCs w:val="20"/>
              </w:rPr>
            </w:pPr>
            <w:r w:rsidRPr="00B64F63">
              <w:rPr>
                <w:color w:val="000000" w:themeColor="text1"/>
                <w:sz w:val="20"/>
                <w:szCs w:val="20"/>
              </w:rPr>
              <w:t>1 681 148,07</w:t>
            </w:r>
          </w:p>
        </w:tc>
        <w:tc>
          <w:tcPr>
            <w:tcW w:w="1088" w:type="dxa"/>
            <w:tcBorders>
              <w:top w:val="nil"/>
              <w:left w:val="nil"/>
              <w:bottom w:val="single" w:sz="4" w:space="0" w:color="auto"/>
              <w:right w:val="single" w:sz="4" w:space="0" w:color="auto"/>
            </w:tcBorders>
            <w:shd w:val="clear" w:color="000000" w:fill="FFFFFF"/>
            <w:noWrap/>
            <w:vAlign w:val="bottom"/>
            <w:hideMark/>
          </w:tcPr>
          <w:p w14:paraId="58F36DE3" w14:textId="77777777" w:rsidR="00FE1A25" w:rsidRPr="00B64F63" w:rsidRDefault="00FE1A25">
            <w:pPr>
              <w:rPr>
                <w:color w:val="000000" w:themeColor="text1"/>
                <w:sz w:val="20"/>
                <w:szCs w:val="20"/>
              </w:rPr>
            </w:pPr>
            <w:r w:rsidRPr="00B64F63">
              <w:rPr>
                <w:color w:val="000000" w:themeColor="text1"/>
                <w:sz w:val="20"/>
                <w:szCs w:val="20"/>
              </w:rPr>
              <w:t>99,48%</w:t>
            </w:r>
          </w:p>
        </w:tc>
        <w:tc>
          <w:tcPr>
            <w:tcW w:w="1354" w:type="dxa"/>
            <w:tcBorders>
              <w:top w:val="nil"/>
              <w:left w:val="nil"/>
              <w:bottom w:val="single" w:sz="4" w:space="0" w:color="auto"/>
              <w:right w:val="single" w:sz="4" w:space="0" w:color="auto"/>
            </w:tcBorders>
            <w:shd w:val="clear" w:color="000000" w:fill="FFFFFF"/>
            <w:noWrap/>
            <w:vAlign w:val="bottom"/>
            <w:hideMark/>
          </w:tcPr>
          <w:p w14:paraId="0DCB7F66" w14:textId="77777777" w:rsidR="00FE1A25" w:rsidRPr="00B64F63" w:rsidRDefault="00FE1A25">
            <w:pPr>
              <w:rPr>
                <w:color w:val="000000" w:themeColor="text1"/>
                <w:sz w:val="20"/>
                <w:szCs w:val="20"/>
              </w:rPr>
            </w:pPr>
            <w:r w:rsidRPr="00B64F63">
              <w:rPr>
                <w:color w:val="000000" w:themeColor="text1"/>
                <w:sz w:val="20"/>
                <w:szCs w:val="20"/>
              </w:rPr>
              <w:t> </w:t>
            </w:r>
          </w:p>
        </w:tc>
      </w:tr>
      <w:tr w:rsidR="00B64F63" w:rsidRPr="00B64F63" w14:paraId="6C8F289B" w14:textId="77777777" w:rsidTr="00FE1A25">
        <w:trPr>
          <w:trHeight w:val="225"/>
        </w:trPr>
        <w:tc>
          <w:tcPr>
            <w:tcW w:w="3647" w:type="dxa"/>
            <w:tcBorders>
              <w:top w:val="nil"/>
              <w:left w:val="single" w:sz="4" w:space="0" w:color="auto"/>
              <w:bottom w:val="single" w:sz="4" w:space="0" w:color="auto"/>
              <w:right w:val="single" w:sz="4" w:space="0" w:color="auto"/>
            </w:tcBorders>
            <w:shd w:val="clear" w:color="000000" w:fill="FFFFFF"/>
            <w:vAlign w:val="bottom"/>
            <w:hideMark/>
          </w:tcPr>
          <w:p w14:paraId="70907B4E" w14:textId="77777777" w:rsidR="00FE1A25" w:rsidRPr="00B64F63" w:rsidRDefault="00FE1A25">
            <w:pPr>
              <w:rPr>
                <w:color w:val="000000" w:themeColor="text1"/>
                <w:sz w:val="20"/>
                <w:szCs w:val="20"/>
              </w:rPr>
            </w:pPr>
            <w:r w:rsidRPr="00B64F63">
              <w:rPr>
                <w:color w:val="000000" w:themeColor="text1"/>
                <w:sz w:val="20"/>
                <w:szCs w:val="20"/>
              </w:rPr>
              <w:t>Реализация проекта «Народный бюджет»</w:t>
            </w:r>
          </w:p>
        </w:tc>
        <w:tc>
          <w:tcPr>
            <w:tcW w:w="915" w:type="dxa"/>
            <w:tcBorders>
              <w:top w:val="nil"/>
              <w:left w:val="nil"/>
              <w:bottom w:val="single" w:sz="4" w:space="0" w:color="auto"/>
              <w:right w:val="single" w:sz="4" w:space="0" w:color="auto"/>
            </w:tcBorders>
            <w:shd w:val="clear" w:color="000000" w:fill="FFFFFF"/>
            <w:noWrap/>
            <w:vAlign w:val="bottom"/>
            <w:hideMark/>
          </w:tcPr>
          <w:p w14:paraId="71D75605" w14:textId="77777777" w:rsidR="00FE1A25" w:rsidRPr="00B64F63" w:rsidRDefault="00FE1A25">
            <w:pPr>
              <w:jc w:val="right"/>
              <w:rPr>
                <w:color w:val="000000" w:themeColor="text1"/>
                <w:sz w:val="20"/>
                <w:szCs w:val="20"/>
              </w:rPr>
            </w:pPr>
            <w:r w:rsidRPr="00B64F63">
              <w:rPr>
                <w:color w:val="000000" w:themeColor="text1"/>
                <w:sz w:val="20"/>
                <w:szCs w:val="20"/>
              </w:rPr>
              <w:t>01.00.00</w:t>
            </w:r>
          </w:p>
        </w:tc>
        <w:tc>
          <w:tcPr>
            <w:tcW w:w="1482" w:type="dxa"/>
            <w:tcBorders>
              <w:top w:val="nil"/>
              <w:left w:val="nil"/>
              <w:bottom w:val="single" w:sz="4" w:space="0" w:color="auto"/>
              <w:right w:val="single" w:sz="4" w:space="0" w:color="auto"/>
            </w:tcBorders>
            <w:shd w:val="clear" w:color="000000" w:fill="FFFFFF"/>
            <w:noWrap/>
            <w:vAlign w:val="bottom"/>
            <w:hideMark/>
          </w:tcPr>
          <w:p w14:paraId="6D0BF33A" w14:textId="77777777" w:rsidR="00FE1A25" w:rsidRPr="00B64F63" w:rsidRDefault="00FE1A25">
            <w:pPr>
              <w:jc w:val="right"/>
              <w:rPr>
                <w:color w:val="000000" w:themeColor="text1"/>
                <w:sz w:val="20"/>
                <w:szCs w:val="20"/>
              </w:rPr>
            </w:pPr>
            <w:r w:rsidRPr="00B64F63">
              <w:rPr>
                <w:color w:val="000000" w:themeColor="text1"/>
                <w:sz w:val="20"/>
                <w:szCs w:val="20"/>
              </w:rPr>
              <w:t>7 259 819,24</w:t>
            </w:r>
          </w:p>
        </w:tc>
        <w:tc>
          <w:tcPr>
            <w:tcW w:w="1510" w:type="dxa"/>
            <w:tcBorders>
              <w:top w:val="nil"/>
              <w:left w:val="nil"/>
              <w:bottom w:val="single" w:sz="4" w:space="0" w:color="auto"/>
              <w:right w:val="single" w:sz="4" w:space="0" w:color="auto"/>
            </w:tcBorders>
            <w:shd w:val="clear" w:color="000000" w:fill="FFFFFF"/>
            <w:noWrap/>
            <w:vAlign w:val="bottom"/>
            <w:hideMark/>
          </w:tcPr>
          <w:p w14:paraId="7E7EEA2F" w14:textId="77777777" w:rsidR="00FE1A25" w:rsidRPr="00B64F63" w:rsidRDefault="00FE1A25">
            <w:pPr>
              <w:jc w:val="right"/>
              <w:rPr>
                <w:color w:val="000000" w:themeColor="text1"/>
                <w:sz w:val="20"/>
                <w:szCs w:val="20"/>
              </w:rPr>
            </w:pPr>
            <w:r w:rsidRPr="00B64F63">
              <w:rPr>
                <w:color w:val="000000" w:themeColor="text1"/>
                <w:sz w:val="20"/>
                <w:szCs w:val="20"/>
              </w:rPr>
              <w:t>7 102 448,75</w:t>
            </w:r>
          </w:p>
        </w:tc>
        <w:tc>
          <w:tcPr>
            <w:tcW w:w="1088" w:type="dxa"/>
            <w:tcBorders>
              <w:top w:val="nil"/>
              <w:left w:val="nil"/>
              <w:bottom w:val="single" w:sz="4" w:space="0" w:color="auto"/>
              <w:right w:val="single" w:sz="4" w:space="0" w:color="auto"/>
            </w:tcBorders>
            <w:shd w:val="clear" w:color="000000" w:fill="FFFFFF"/>
            <w:noWrap/>
            <w:vAlign w:val="bottom"/>
            <w:hideMark/>
          </w:tcPr>
          <w:p w14:paraId="65EAFF7D" w14:textId="77777777" w:rsidR="00FE1A25" w:rsidRPr="00B64F63" w:rsidRDefault="00FE1A25">
            <w:pPr>
              <w:rPr>
                <w:color w:val="000000" w:themeColor="text1"/>
                <w:sz w:val="20"/>
                <w:szCs w:val="20"/>
              </w:rPr>
            </w:pPr>
            <w:r w:rsidRPr="00B64F63">
              <w:rPr>
                <w:color w:val="000000" w:themeColor="text1"/>
                <w:sz w:val="20"/>
                <w:szCs w:val="20"/>
              </w:rPr>
              <w:t>97,83%</w:t>
            </w:r>
          </w:p>
        </w:tc>
        <w:tc>
          <w:tcPr>
            <w:tcW w:w="1354" w:type="dxa"/>
            <w:tcBorders>
              <w:top w:val="nil"/>
              <w:left w:val="nil"/>
              <w:bottom w:val="single" w:sz="4" w:space="0" w:color="auto"/>
              <w:right w:val="single" w:sz="4" w:space="0" w:color="auto"/>
            </w:tcBorders>
            <w:shd w:val="clear" w:color="000000" w:fill="FFFFFF"/>
            <w:noWrap/>
            <w:vAlign w:val="bottom"/>
            <w:hideMark/>
          </w:tcPr>
          <w:p w14:paraId="03584657" w14:textId="77777777" w:rsidR="00FE1A25" w:rsidRPr="00B64F63" w:rsidRDefault="00FE1A25">
            <w:pPr>
              <w:rPr>
                <w:color w:val="000000" w:themeColor="text1"/>
                <w:sz w:val="20"/>
                <w:szCs w:val="20"/>
              </w:rPr>
            </w:pPr>
            <w:r w:rsidRPr="00B64F63">
              <w:rPr>
                <w:color w:val="000000" w:themeColor="text1"/>
                <w:sz w:val="20"/>
                <w:szCs w:val="20"/>
              </w:rPr>
              <w:t> </w:t>
            </w:r>
          </w:p>
        </w:tc>
      </w:tr>
      <w:tr w:rsidR="00B64F63" w:rsidRPr="00B64F63" w14:paraId="72DB2992" w14:textId="77777777" w:rsidTr="00FE1A25">
        <w:trPr>
          <w:trHeight w:val="225"/>
        </w:trPr>
        <w:tc>
          <w:tcPr>
            <w:tcW w:w="3647" w:type="dxa"/>
            <w:tcBorders>
              <w:top w:val="nil"/>
              <w:left w:val="single" w:sz="4" w:space="0" w:color="auto"/>
              <w:bottom w:val="single" w:sz="4" w:space="0" w:color="auto"/>
              <w:right w:val="single" w:sz="4" w:space="0" w:color="auto"/>
            </w:tcBorders>
            <w:shd w:val="clear" w:color="000000" w:fill="FFFFFF"/>
            <w:vAlign w:val="bottom"/>
            <w:hideMark/>
          </w:tcPr>
          <w:p w14:paraId="4B15BA91" w14:textId="77777777" w:rsidR="00FE1A25" w:rsidRPr="00B64F63" w:rsidRDefault="00FE1A25">
            <w:pPr>
              <w:rPr>
                <w:color w:val="000000" w:themeColor="text1"/>
                <w:sz w:val="20"/>
                <w:szCs w:val="20"/>
              </w:rPr>
            </w:pPr>
            <w:r w:rsidRPr="00B64F63">
              <w:rPr>
                <w:color w:val="000000" w:themeColor="text1"/>
                <w:sz w:val="20"/>
                <w:szCs w:val="20"/>
              </w:rPr>
              <w:t>Реализация проекта «Народный бюджет»</w:t>
            </w:r>
          </w:p>
        </w:tc>
        <w:tc>
          <w:tcPr>
            <w:tcW w:w="915" w:type="dxa"/>
            <w:tcBorders>
              <w:top w:val="nil"/>
              <w:left w:val="nil"/>
              <w:bottom w:val="single" w:sz="4" w:space="0" w:color="auto"/>
              <w:right w:val="single" w:sz="4" w:space="0" w:color="auto"/>
            </w:tcBorders>
            <w:shd w:val="clear" w:color="000000" w:fill="FFFFFF"/>
            <w:noWrap/>
            <w:vAlign w:val="bottom"/>
            <w:hideMark/>
          </w:tcPr>
          <w:p w14:paraId="1BA33B0C" w14:textId="77777777" w:rsidR="00FE1A25" w:rsidRPr="00B64F63" w:rsidRDefault="00FE1A25">
            <w:pPr>
              <w:jc w:val="right"/>
              <w:rPr>
                <w:color w:val="000000" w:themeColor="text1"/>
                <w:sz w:val="20"/>
                <w:szCs w:val="20"/>
              </w:rPr>
            </w:pPr>
            <w:r w:rsidRPr="00B64F63">
              <w:rPr>
                <w:color w:val="000000" w:themeColor="text1"/>
                <w:sz w:val="20"/>
                <w:szCs w:val="20"/>
              </w:rPr>
              <w:t>03.03.10</w:t>
            </w:r>
          </w:p>
        </w:tc>
        <w:tc>
          <w:tcPr>
            <w:tcW w:w="1482" w:type="dxa"/>
            <w:tcBorders>
              <w:top w:val="nil"/>
              <w:left w:val="nil"/>
              <w:bottom w:val="single" w:sz="4" w:space="0" w:color="auto"/>
              <w:right w:val="single" w:sz="4" w:space="0" w:color="auto"/>
            </w:tcBorders>
            <w:shd w:val="clear" w:color="000000" w:fill="FFFFFF"/>
            <w:noWrap/>
            <w:vAlign w:val="bottom"/>
            <w:hideMark/>
          </w:tcPr>
          <w:p w14:paraId="601D0430" w14:textId="77777777" w:rsidR="00FE1A25" w:rsidRPr="00B64F63" w:rsidRDefault="00FE1A25">
            <w:pPr>
              <w:jc w:val="right"/>
              <w:rPr>
                <w:color w:val="000000" w:themeColor="text1"/>
                <w:sz w:val="20"/>
                <w:szCs w:val="20"/>
              </w:rPr>
            </w:pPr>
            <w:r w:rsidRPr="00B64F63">
              <w:rPr>
                <w:color w:val="000000" w:themeColor="text1"/>
                <w:sz w:val="20"/>
                <w:szCs w:val="20"/>
              </w:rPr>
              <w:t>20 545 623,01</w:t>
            </w:r>
          </w:p>
        </w:tc>
        <w:tc>
          <w:tcPr>
            <w:tcW w:w="1510" w:type="dxa"/>
            <w:tcBorders>
              <w:top w:val="nil"/>
              <w:left w:val="nil"/>
              <w:bottom w:val="single" w:sz="4" w:space="0" w:color="auto"/>
              <w:right w:val="single" w:sz="4" w:space="0" w:color="auto"/>
            </w:tcBorders>
            <w:shd w:val="clear" w:color="000000" w:fill="FFFFFF"/>
            <w:noWrap/>
            <w:vAlign w:val="bottom"/>
            <w:hideMark/>
          </w:tcPr>
          <w:p w14:paraId="5436948E" w14:textId="77777777" w:rsidR="00FE1A25" w:rsidRPr="00B64F63" w:rsidRDefault="00FE1A25">
            <w:pPr>
              <w:jc w:val="right"/>
              <w:rPr>
                <w:color w:val="000000" w:themeColor="text1"/>
                <w:sz w:val="20"/>
                <w:szCs w:val="20"/>
              </w:rPr>
            </w:pPr>
            <w:r w:rsidRPr="00B64F63">
              <w:rPr>
                <w:color w:val="000000" w:themeColor="text1"/>
                <w:sz w:val="20"/>
                <w:szCs w:val="20"/>
              </w:rPr>
              <w:t>20 079 976,63</w:t>
            </w:r>
          </w:p>
        </w:tc>
        <w:tc>
          <w:tcPr>
            <w:tcW w:w="1088" w:type="dxa"/>
            <w:tcBorders>
              <w:top w:val="nil"/>
              <w:left w:val="nil"/>
              <w:bottom w:val="single" w:sz="4" w:space="0" w:color="auto"/>
              <w:right w:val="single" w:sz="4" w:space="0" w:color="auto"/>
            </w:tcBorders>
            <w:shd w:val="clear" w:color="000000" w:fill="FFFFFF"/>
            <w:noWrap/>
            <w:vAlign w:val="bottom"/>
            <w:hideMark/>
          </w:tcPr>
          <w:p w14:paraId="4CEDF3BC" w14:textId="77777777" w:rsidR="00FE1A25" w:rsidRPr="00B64F63" w:rsidRDefault="00FE1A25">
            <w:pPr>
              <w:rPr>
                <w:color w:val="000000" w:themeColor="text1"/>
                <w:sz w:val="20"/>
                <w:szCs w:val="20"/>
              </w:rPr>
            </w:pPr>
            <w:r w:rsidRPr="00B64F63">
              <w:rPr>
                <w:color w:val="000000" w:themeColor="text1"/>
                <w:sz w:val="20"/>
                <w:szCs w:val="20"/>
              </w:rPr>
              <w:t>97,73%</w:t>
            </w:r>
          </w:p>
        </w:tc>
        <w:tc>
          <w:tcPr>
            <w:tcW w:w="1354" w:type="dxa"/>
            <w:tcBorders>
              <w:top w:val="nil"/>
              <w:left w:val="nil"/>
              <w:bottom w:val="single" w:sz="4" w:space="0" w:color="auto"/>
              <w:right w:val="single" w:sz="4" w:space="0" w:color="auto"/>
            </w:tcBorders>
            <w:shd w:val="clear" w:color="000000" w:fill="FFFFFF"/>
            <w:noWrap/>
            <w:vAlign w:val="bottom"/>
            <w:hideMark/>
          </w:tcPr>
          <w:p w14:paraId="5FAC5F91" w14:textId="77777777" w:rsidR="00FE1A25" w:rsidRPr="00B64F63" w:rsidRDefault="00FE1A25">
            <w:pPr>
              <w:rPr>
                <w:color w:val="000000" w:themeColor="text1"/>
                <w:sz w:val="20"/>
                <w:szCs w:val="20"/>
              </w:rPr>
            </w:pPr>
            <w:r w:rsidRPr="00B64F63">
              <w:rPr>
                <w:color w:val="000000" w:themeColor="text1"/>
                <w:sz w:val="20"/>
                <w:szCs w:val="20"/>
              </w:rPr>
              <w:t> </w:t>
            </w:r>
          </w:p>
        </w:tc>
      </w:tr>
      <w:tr w:rsidR="00B64F63" w:rsidRPr="00B64F63" w14:paraId="28994E80" w14:textId="77777777" w:rsidTr="00FE1A25">
        <w:trPr>
          <w:trHeight w:val="435"/>
        </w:trPr>
        <w:tc>
          <w:tcPr>
            <w:tcW w:w="3647" w:type="dxa"/>
            <w:tcBorders>
              <w:top w:val="nil"/>
              <w:left w:val="single" w:sz="4" w:space="0" w:color="auto"/>
              <w:bottom w:val="single" w:sz="4" w:space="0" w:color="auto"/>
              <w:right w:val="single" w:sz="4" w:space="0" w:color="auto"/>
            </w:tcBorders>
            <w:shd w:val="clear" w:color="000000" w:fill="FFFFFF"/>
            <w:vAlign w:val="bottom"/>
            <w:hideMark/>
          </w:tcPr>
          <w:p w14:paraId="5CD6B575" w14:textId="0DE4E41B" w:rsidR="00FE1A25" w:rsidRPr="00B64F63" w:rsidRDefault="00FE1A25">
            <w:pPr>
              <w:rPr>
                <w:color w:val="000000" w:themeColor="text1"/>
                <w:sz w:val="20"/>
                <w:szCs w:val="20"/>
              </w:rPr>
            </w:pPr>
            <w:r w:rsidRPr="00B64F63">
              <w:rPr>
                <w:color w:val="000000" w:themeColor="text1"/>
                <w:sz w:val="20"/>
                <w:szCs w:val="20"/>
              </w:rPr>
              <w:t>Реализация проекта " Народный бюджет" (спонсорские средства)</w:t>
            </w:r>
          </w:p>
        </w:tc>
        <w:tc>
          <w:tcPr>
            <w:tcW w:w="915" w:type="dxa"/>
            <w:tcBorders>
              <w:top w:val="nil"/>
              <w:left w:val="nil"/>
              <w:bottom w:val="single" w:sz="4" w:space="0" w:color="auto"/>
              <w:right w:val="single" w:sz="4" w:space="0" w:color="auto"/>
            </w:tcBorders>
            <w:shd w:val="clear" w:color="000000" w:fill="FFFFFF"/>
            <w:noWrap/>
            <w:vAlign w:val="bottom"/>
            <w:hideMark/>
          </w:tcPr>
          <w:p w14:paraId="33FC273E" w14:textId="77777777" w:rsidR="00FE1A25" w:rsidRPr="00B64F63" w:rsidRDefault="00FE1A25">
            <w:pPr>
              <w:jc w:val="right"/>
              <w:rPr>
                <w:color w:val="000000" w:themeColor="text1"/>
                <w:sz w:val="20"/>
                <w:szCs w:val="20"/>
              </w:rPr>
            </w:pPr>
            <w:r w:rsidRPr="00B64F63">
              <w:rPr>
                <w:color w:val="000000" w:themeColor="text1"/>
                <w:sz w:val="20"/>
                <w:szCs w:val="20"/>
              </w:rPr>
              <w:t>01.00.00</w:t>
            </w:r>
          </w:p>
        </w:tc>
        <w:tc>
          <w:tcPr>
            <w:tcW w:w="1482" w:type="dxa"/>
            <w:tcBorders>
              <w:top w:val="nil"/>
              <w:left w:val="nil"/>
              <w:bottom w:val="single" w:sz="4" w:space="0" w:color="auto"/>
              <w:right w:val="single" w:sz="4" w:space="0" w:color="auto"/>
            </w:tcBorders>
            <w:shd w:val="clear" w:color="000000" w:fill="FFFFFF"/>
            <w:noWrap/>
            <w:vAlign w:val="bottom"/>
            <w:hideMark/>
          </w:tcPr>
          <w:p w14:paraId="6B7A31EA" w14:textId="77777777" w:rsidR="00FE1A25" w:rsidRPr="00B64F63" w:rsidRDefault="00FE1A25">
            <w:pPr>
              <w:jc w:val="right"/>
              <w:rPr>
                <w:color w:val="000000" w:themeColor="text1"/>
                <w:sz w:val="20"/>
                <w:szCs w:val="20"/>
              </w:rPr>
            </w:pPr>
            <w:r w:rsidRPr="00B64F63">
              <w:rPr>
                <w:color w:val="000000" w:themeColor="text1"/>
                <w:sz w:val="20"/>
                <w:szCs w:val="20"/>
              </w:rPr>
              <w:t>1 545 447,76</w:t>
            </w:r>
          </w:p>
        </w:tc>
        <w:tc>
          <w:tcPr>
            <w:tcW w:w="1510" w:type="dxa"/>
            <w:tcBorders>
              <w:top w:val="nil"/>
              <w:left w:val="nil"/>
              <w:bottom w:val="single" w:sz="4" w:space="0" w:color="auto"/>
              <w:right w:val="single" w:sz="4" w:space="0" w:color="auto"/>
            </w:tcBorders>
            <w:shd w:val="clear" w:color="000000" w:fill="FFFFFF"/>
            <w:noWrap/>
            <w:vAlign w:val="bottom"/>
            <w:hideMark/>
          </w:tcPr>
          <w:p w14:paraId="49D9C748" w14:textId="77777777" w:rsidR="00FE1A25" w:rsidRPr="00B64F63" w:rsidRDefault="00FE1A25">
            <w:pPr>
              <w:jc w:val="right"/>
              <w:rPr>
                <w:color w:val="000000" w:themeColor="text1"/>
                <w:sz w:val="20"/>
                <w:szCs w:val="20"/>
              </w:rPr>
            </w:pPr>
            <w:r w:rsidRPr="00B64F63">
              <w:rPr>
                <w:color w:val="000000" w:themeColor="text1"/>
                <w:sz w:val="20"/>
                <w:szCs w:val="20"/>
              </w:rPr>
              <w:t>1 503 255,55</w:t>
            </w:r>
          </w:p>
        </w:tc>
        <w:tc>
          <w:tcPr>
            <w:tcW w:w="1088" w:type="dxa"/>
            <w:tcBorders>
              <w:top w:val="nil"/>
              <w:left w:val="nil"/>
              <w:bottom w:val="single" w:sz="4" w:space="0" w:color="auto"/>
              <w:right w:val="single" w:sz="4" w:space="0" w:color="auto"/>
            </w:tcBorders>
            <w:shd w:val="clear" w:color="000000" w:fill="FFFFFF"/>
            <w:noWrap/>
            <w:vAlign w:val="bottom"/>
            <w:hideMark/>
          </w:tcPr>
          <w:p w14:paraId="42BEF6F0" w14:textId="77777777" w:rsidR="00FE1A25" w:rsidRPr="00B64F63" w:rsidRDefault="00FE1A25">
            <w:pPr>
              <w:rPr>
                <w:color w:val="000000" w:themeColor="text1"/>
                <w:sz w:val="20"/>
                <w:szCs w:val="20"/>
              </w:rPr>
            </w:pPr>
            <w:r w:rsidRPr="00B64F63">
              <w:rPr>
                <w:color w:val="000000" w:themeColor="text1"/>
                <w:sz w:val="20"/>
                <w:szCs w:val="20"/>
              </w:rPr>
              <w:t>97,27%</w:t>
            </w:r>
          </w:p>
        </w:tc>
        <w:tc>
          <w:tcPr>
            <w:tcW w:w="1354" w:type="dxa"/>
            <w:tcBorders>
              <w:top w:val="nil"/>
              <w:left w:val="nil"/>
              <w:bottom w:val="single" w:sz="4" w:space="0" w:color="auto"/>
              <w:right w:val="single" w:sz="4" w:space="0" w:color="auto"/>
            </w:tcBorders>
            <w:shd w:val="clear" w:color="000000" w:fill="FFFFFF"/>
            <w:noWrap/>
            <w:vAlign w:val="bottom"/>
            <w:hideMark/>
          </w:tcPr>
          <w:p w14:paraId="3314309A" w14:textId="77777777" w:rsidR="00FE1A25" w:rsidRPr="00B64F63" w:rsidRDefault="00FE1A25">
            <w:pPr>
              <w:rPr>
                <w:color w:val="000000" w:themeColor="text1"/>
                <w:sz w:val="20"/>
                <w:szCs w:val="20"/>
              </w:rPr>
            </w:pPr>
            <w:r w:rsidRPr="00B64F63">
              <w:rPr>
                <w:color w:val="000000" w:themeColor="text1"/>
                <w:sz w:val="20"/>
                <w:szCs w:val="20"/>
              </w:rPr>
              <w:t> </w:t>
            </w:r>
          </w:p>
        </w:tc>
      </w:tr>
      <w:tr w:rsidR="00B64F63" w:rsidRPr="00B64F63" w14:paraId="47781995" w14:textId="77777777" w:rsidTr="00FE1A25">
        <w:trPr>
          <w:trHeight w:val="255"/>
        </w:trPr>
        <w:tc>
          <w:tcPr>
            <w:tcW w:w="3647" w:type="dxa"/>
            <w:tcBorders>
              <w:top w:val="nil"/>
              <w:left w:val="single" w:sz="4" w:space="0" w:color="auto"/>
              <w:bottom w:val="single" w:sz="4" w:space="0" w:color="auto"/>
              <w:right w:val="single" w:sz="4" w:space="0" w:color="auto"/>
            </w:tcBorders>
            <w:shd w:val="clear" w:color="000000" w:fill="FFFFFF"/>
            <w:noWrap/>
            <w:vAlign w:val="bottom"/>
            <w:hideMark/>
          </w:tcPr>
          <w:p w14:paraId="1C655414" w14:textId="77777777" w:rsidR="00FE1A25" w:rsidRPr="00B64F63" w:rsidRDefault="00FE1A25">
            <w:pPr>
              <w:rPr>
                <w:b/>
                <w:bCs/>
                <w:color w:val="000000" w:themeColor="text1"/>
                <w:sz w:val="20"/>
                <w:szCs w:val="20"/>
              </w:rPr>
            </w:pPr>
            <w:r w:rsidRPr="00B64F63">
              <w:rPr>
                <w:b/>
                <w:bCs/>
                <w:color w:val="000000" w:themeColor="text1"/>
                <w:sz w:val="20"/>
                <w:szCs w:val="20"/>
              </w:rPr>
              <w:t>Итого</w:t>
            </w:r>
          </w:p>
        </w:tc>
        <w:tc>
          <w:tcPr>
            <w:tcW w:w="915" w:type="dxa"/>
            <w:tcBorders>
              <w:top w:val="nil"/>
              <w:left w:val="nil"/>
              <w:bottom w:val="single" w:sz="4" w:space="0" w:color="auto"/>
              <w:right w:val="single" w:sz="4" w:space="0" w:color="auto"/>
            </w:tcBorders>
            <w:shd w:val="clear" w:color="000000" w:fill="FFFFFF"/>
            <w:noWrap/>
            <w:vAlign w:val="bottom"/>
            <w:hideMark/>
          </w:tcPr>
          <w:p w14:paraId="765732FE" w14:textId="77777777" w:rsidR="00FE1A25" w:rsidRPr="00B64F63" w:rsidRDefault="00FE1A25">
            <w:pPr>
              <w:rPr>
                <w:b/>
                <w:bCs/>
                <w:color w:val="000000" w:themeColor="text1"/>
                <w:sz w:val="20"/>
                <w:szCs w:val="20"/>
              </w:rPr>
            </w:pPr>
            <w:r w:rsidRPr="00B64F63">
              <w:rPr>
                <w:b/>
                <w:bCs/>
                <w:color w:val="000000" w:themeColor="text1"/>
                <w:sz w:val="20"/>
                <w:szCs w:val="20"/>
              </w:rPr>
              <w:t> </w:t>
            </w:r>
          </w:p>
        </w:tc>
        <w:tc>
          <w:tcPr>
            <w:tcW w:w="1482" w:type="dxa"/>
            <w:tcBorders>
              <w:top w:val="nil"/>
              <w:left w:val="nil"/>
              <w:bottom w:val="single" w:sz="4" w:space="0" w:color="auto"/>
              <w:right w:val="single" w:sz="4" w:space="0" w:color="auto"/>
            </w:tcBorders>
            <w:shd w:val="clear" w:color="000000" w:fill="FFFFFF"/>
            <w:noWrap/>
            <w:vAlign w:val="bottom"/>
            <w:hideMark/>
          </w:tcPr>
          <w:p w14:paraId="0A4C2F2A" w14:textId="77777777" w:rsidR="00FE1A25" w:rsidRPr="00B64F63" w:rsidRDefault="00FE1A25">
            <w:pPr>
              <w:jc w:val="right"/>
              <w:rPr>
                <w:b/>
                <w:bCs/>
                <w:color w:val="000000" w:themeColor="text1"/>
                <w:sz w:val="20"/>
                <w:szCs w:val="20"/>
              </w:rPr>
            </w:pPr>
            <w:r w:rsidRPr="00B64F63">
              <w:rPr>
                <w:b/>
                <w:bCs/>
                <w:color w:val="000000" w:themeColor="text1"/>
                <w:sz w:val="20"/>
                <w:szCs w:val="20"/>
              </w:rPr>
              <w:t>31 216 881,74</w:t>
            </w:r>
          </w:p>
        </w:tc>
        <w:tc>
          <w:tcPr>
            <w:tcW w:w="1510" w:type="dxa"/>
            <w:tcBorders>
              <w:top w:val="nil"/>
              <w:left w:val="nil"/>
              <w:bottom w:val="single" w:sz="4" w:space="0" w:color="auto"/>
              <w:right w:val="single" w:sz="4" w:space="0" w:color="auto"/>
            </w:tcBorders>
            <w:shd w:val="clear" w:color="000000" w:fill="FFFFFF"/>
            <w:noWrap/>
            <w:vAlign w:val="bottom"/>
            <w:hideMark/>
          </w:tcPr>
          <w:p w14:paraId="27BA1F86" w14:textId="77777777" w:rsidR="00FE1A25" w:rsidRPr="00B64F63" w:rsidRDefault="00FE1A25">
            <w:pPr>
              <w:jc w:val="right"/>
              <w:rPr>
                <w:b/>
                <w:bCs/>
                <w:color w:val="000000" w:themeColor="text1"/>
                <w:sz w:val="20"/>
                <w:szCs w:val="20"/>
              </w:rPr>
            </w:pPr>
            <w:r w:rsidRPr="00B64F63">
              <w:rPr>
                <w:b/>
                <w:bCs/>
                <w:color w:val="000000" w:themeColor="text1"/>
                <w:sz w:val="20"/>
                <w:szCs w:val="20"/>
              </w:rPr>
              <w:t>30 542 820,73</w:t>
            </w:r>
          </w:p>
        </w:tc>
        <w:tc>
          <w:tcPr>
            <w:tcW w:w="1088" w:type="dxa"/>
            <w:tcBorders>
              <w:top w:val="nil"/>
              <w:left w:val="nil"/>
              <w:bottom w:val="single" w:sz="4" w:space="0" w:color="auto"/>
              <w:right w:val="single" w:sz="4" w:space="0" w:color="auto"/>
            </w:tcBorders>
            <w:shd w:val="clear" w:color="000000" w:fill="FFFFFF"/>
            <w:noWrap/>
            <w:vAlign w:val="bottom"/>
            <w:hideMark/>
          </w:tcPr>
          <w:p w14:paraId="2A58132D" w14:textId="77777777" w:rsidR="00FE1A25" w:rsidRPr="00B64F63" w:rsidRDefault="00FE1A25">
            <w:pPr>
              <w:rPr>
                <w:color w:val="000000" w:themeColor="text1"/>
                <w:sz w:val="20"/>
                <w:szCs w:val="20"/>
              </w:rPr>
            </w:pPr>
            <w:r w:rsidRPr="00B64F63">
              <w:rPr>
                <w:color w:val="000000" w:themeColor="text1"/>
                <w:sz w:val="20"/>
                <w:szCs w:val="20"/>
              </w:rPr>
              <w:t>97,84%</w:t>
            </w:r>
          </w:p>
        </w:tc>
        <w:tc>
          <w:tcPr>
            <w:tcW w:w="1354" w:type="dxa"/>
            <w:tcBorders>
              <w:top w:val="nil"/>
              <w:left w:val="nil"/>
              <w:bottom w:val="single" w:sz="4" w:space="0" w:color="auto"/>
              <w:right w:val="single" w:sz="4" w:space="0" w:color="auto"/>
            </w:tcBorders>
            <w:shd w:val="clear" w:color="000000" w:fill="FFFFFF"/>
            <w:noWrap/>
            <w:vAlign w:val="bottom"/>
            <w:hideMark/>
          </w:tcPr>
          <w:p w14:paraId="0FE4615E" w14:textId="77777777" w:rsidR="00FE1A25" w:rsidRPr="00B64F63" w:rsidRDefault="00FE1A25">
            <w:pPr>
              <w:rPr>
                <w:b/>
                <w:bCs/>
                <w:color w:val="000000" w:themeColor="text1"/>
                <w:sz w:val="20"/>
                <w:szCs w:val="20"/>
              </w:rPr>
            </w:pPr>
            <w:r w:rsidRPr="00B64F63">
              <w:rPr>
                <w:b/>
                <w:bCs/>
                <w:color w:val="000000" w:themeColor="text1"/>
                <w:sz w:val="20"/>
                <w:szCs w:val="20"/>
              </w:rPr>
              <w:t> </w:t>
            </w:r>
          </w:p>
        </w:tc>
      </w:tr>
    </w:tbl>
    <w:p w14:paraId="7B61EEB0" w14:textId="77777777" w:rsidR="00FE1A25" w:rsidRPr="00B64F63" w:rsidRDefault="00FE1A25" w:rsidP="00FE1A25">
      <w:pPr>
        <w:jc w:val="both"/>
        <w:rPr>
          <w:color w:val="000000" w:themeColor="text1"/>
          <w:sz w:val="26"/>
          <w:szCs w:val="26"/>
        </w:rPr>
      </w:pPr>
    </w:p>
    <w:p w14:paraId="65CBB118" w14:textId="6AE9B070" w:rsidR="009C2B60" w:rsidRPr="00B64F63" w:rsidRDefault="009C2B60" w:rsidP="009C2B60">
      <w:pPr>
        <w:ind w:firstLine="709"/>
        <w:jc w:val="both"/>
        <w:rPr>
          <w:color w:val="000000" w:themeColor="text1"/>
          <w:sz w:val="26"/>
          <w:szCs w:val="26"/>
        </w:rPr>
      </w:pPr>
      <w:r w:rsidRPr="00B64F63">
        <w:rPr>
          <w:color w:val="000000" w:themeColor="text1"/>
          <w:sz w:val="26"/>
          <w:szCs w:val="26"/>
        </w:rPr>
        <w:t>5. Муниципальная программа</w:t>
      </w:r>
      <w:r w:rsidR="00FE1A25" w:rsidRPr="00B64F63">
        <w:rPr>
          <w:color w:val="000000" w:themeColor="text1"/>
          <w:sz w:val="26"/>
          <w:szCs w:val="26"/>
        </w:rPr>
        <w:t xml:space="preserve"> </w:t>
      </w:r>
      <w:r w:rsidRPr="00B64F63">
        <w:rPr>
          <w:color w:val="000000" w:themeColor="text1"/>
          <w:sz w:val="26"/>
          <w:szCs w:val="26"/>
        </w:rPr>
        <w:t>«Комплексное развитие сельских территорий Вологодского округа Вологодской области»</w:t>
      </w:r>
      <w:r w:rsidR="00FE1A25" w:rsidRPr="00B64F63">
        <w:rPr>
          <w:color w:val="000000" w:themeColor="text1"/>
          <w:sz w:val="26"/>
          <w:szCs w:val="26"/>
        </w:rPr>
        <w:t>, мероприятия направлены на:</w:t>
      </w:r>
      <w:r w:rsidRPr="00B64F63">
        <w:rPr>
          <w:color w:val="000000" w:themeColor="text1"/>
          <w:sz w:val="26"/>
          <w:szCs w:val="26"/>
        </w:rPr>
        <w:t xml:space="preserve"> </w:t>
      </w:r>
    </w:p>
    <w:p w14:paraId="5F3376EB" w14:textId="54660683" w:rsidR="00FE1A25" w:rsidRPr="00B64F63" w:rsidRDefault="00FE1A25" w:rsidP="009C2B60">
      <w:pPr>
        <w:jc w:val="center"/>
        <w:rPr>
          <w:b/>
          <w:color w:val="000000" w:themeColor="text1"/>
          <w:sz w:val="26"/>
          <w:szCs w:val="26"/>
        </w:rPr>
      </w:pPr>
    </w:p>
    <w:tbl>
      <w:tblPr>
        <w:tblW w:w="10060" w:type="dxa"/>
        <w:tblLook w:val="04A0" w:firstRow="1" w:lastRow="0" w:firstColumn="1" w:lastColumn="0" w:noHBand="0" w:noVBand="1"/>
      </w:tblPr>
      <w:tblGrid>
        <w:gridCol w:w="1838"/>
        <w:gridCol w:w="933"/>
        <w:gridCol w:w="1477"/>
        <w:gridCol w:w="1276"/>
        <w:gridCol w:w="1138"/>
        <w:gridCol w:w="3398"/>
      </w:tblGrid>
      <w:tr w:rsidR="00B64F63" w:rsidRPr="00B64F63" w14:paraId="7E804F4B" w14:textId="77777777" w:rsidTr="00A275EA">
        <w:trPr>
          <w:trHeight w:val="57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6B3B" w14:textId="77777777" w:rsidR="00A275EA" w:rsidRPr="00B64F63" w:rsidRDefault="00A275EA">
            <w:pPr>
              <w:jc w:val="center"/>
              <w:rPr>
                <w:b/>
                <w:bCs/>
                <w:color w:val="000000" w:themeColor="text1"/>
                <w:sz w:val="18"/>
                <w:szCs w:val="18"/>
              </w:rPr>
            </w:pPr>
            <w:r w:rsidRPr="00B64F63">
              <w:rPr>
                <w:b/>
                <w:bCs/>
                <w:color w:val="000000" w:themeColor="text1"/>
                <w:sz w:val="18"/>
                <w:szCs w:val="18"/>
              </w:rPr>
              <w:t>ЦСР</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37F0663D" w14:textId="77777777" w:rsidR="00A275EA" w:rsidRPr="00B64F63" w:rsidRDefault="00A275EA">
            <w:pPr>
              <w:jc w:val="center"/>
              <w:rPr>
                <w:b/>
                <w:bCs/>
                <w:color w:val="000000" w:themeColor="text1"/>
                <w:sz w:val="18"/>
                <w:szCs w:val="18"/>
              </w:rPr>
            </w:pPr>
            <w:r w:rsidRPr="00B64F63">
              <w:rPr>
                <w:b/>
                <w:bCs/>
                <w:color w:val="000000" w:themeColor="text1"/>
                <w:sz w:val="18"/>
                <w:szCs w:val="18"/>
              </w:rPr>
              <w:t>Тип средств</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14:paraId="1C8F07A8" w14:textId="77777777" w:rsidR="00A275EA" w:rsidRPr="00B64F63" w:rsidRDefault="00A275EA">
            <w:pPr>
              <w:jc w:val="center"/>
              <w:rPr>
                <w:b/>
                <w:bCs/>
                <w:color w:val="000000" w:themeColor="text1"/>
                <w:sz w:val="18"/>
                <w:szCs w:val="18"/>
              </w:rPr>
            </w:pPr>
            <w:r w:rsidRPr="00B64F63">
              <w:rPr>
                <w:b/>
                <w:bCs/>
                <w:color w:val="000000" w:themeColor="text1"/>
                <w:sz w:val="18"/>
                <w:szCs w:val="18"/>
              </w:rPr>
              <w:t>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25752C" w14:textId="77777777" w:rsidR="00A275EA" w:rsidRPr="00B64F63" w:rsidRDefault="00A275EA">
            <w:pPr>
              <w:jc w:val="center"/>
              <w:rPr>
                <w:b/>
                <w:bCs/>
                <w:color w:val="000000" w:themeColor="text1"/>
                <w:sz w:val="18"/>
                <w:szCs w:val="18"/>
              </w:rPr>
            </w:pPr>
            <w:r w:rsidRPr="00B64F63">
              <w:rPr>
                <w:b/>
                <w:bCs/>
                <w:color w:val="000000" w:themeColor="text1"/>
                <w:sz w:val="18"/>
                <w:szCs w:val="18"/>
              </w:rPr>
              <w:t>Факт</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560CFB37" w14:textId="77777777" w:rsidR="00A275EA" w:rsidRPr="00B64F63" w:rsidRDefault="00A275EA">
            <w:pPr>
              <w:jc w:val="center"/>
              <w:rPr>
                <w:b/>
                <w:bCs/>
                <w:color w:val="000000" w:themeColor="text1"/>
                <w:sz w:val="18"/>
                <w:szCs w:val="18"/>
              </w:rPr>
            </w:pPr>
            <w:r w:rsidRPr="00B64F63">
              <w:rPr>
                <w:b/>
                <w:bCs/>
                <w:color w:val="000000" w:themeColor="text1"/>
                <w:sz w:val="18"/>
                <w:szCs w:val="18"/>
              </w:rPr>
              <w:t>%освоения</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14:paraId="4B0E4BD7" w14:textId="77777777" w:rsidR="00A275EA" w:rsidRPr="00B64F63" w:rsidRDefault="00A275EA">
            <w:pPr>
              <w:rPr>
                <w:color w:val="000000" w:themeColor="text1"/>
                <w:sz w:val="18"/>
                <w:szCs w:val="18"/>
              </w:rPr>
            </w:pPr>
            <w:r w:rsidRPr="00B64F63">
              <w:rPr>
                <w:color w:val="000000" w:themeColor="text1"/>
                <w:sz w:val="18"/>
                <w:szCs w:val="18"/>
              </w:rPr>
              <w:t>Примечание</w:t>
            </w:r>
          </w:p>
        </w:tc>
      </w:tr>
      <w:tr w:rsidR="00B64F63" w:rsidRPr="00B64F63" w14:paraId="1B18A307" w14:textId="77777777" w:rsidTr="00A275EA">
        <w:trPr>
          <w:trHeight w:val="134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1B6EE86F" w14:textId="77777777" w:rsidR="00A275EA" w:rsidRPr="00B64F63" w:rsidRDefault="00A275EA">
            <w:pPr>
              <w:rPr>
                <w:color w:val="000000" w:themeColor="text1"/>
                <w:sz w:val="20"/>
                <w:szCs w:val="20"/>
              </w:rPr>
            </w:pPr>
            <w:r w:rsidRPr="00B64F63">
              <w:rPr>
                <w:color w:val="000000" w:themeColor="text1"/>
                <w:sz w:val="20"/>
                <w:szCs w:val="20"/>
              </w:rPr>
              <w:t>Реализация мероприятий по обеспечению комплексного развития сельских территорий</w:t>
            </w:r>
          </w:p>
        </w:tc>
        <w:tc>
          <w:tcPr>
            <w:tcW w:w="933" w:type="dxa"/>
            <w:tcBorders>
              <w:top w:val="nil"/>
              <w:left w:val="nil"/>
              <w:bottom w:val="single" w:sz="4" w:space="0" w:color="auto"/>
              <w:right w:val="single" w:sz="4" w:space="0" w:color="auto"/>
            </w:tcBorders>
            <w:shd w:val="clear" w:color="auto" w:fill="auto"/>
            <w:noWrap/>
            <w:vAlign w:val="bottom"/>
            <w:hideMark/>
          </w:tcPr>
          <w:p w14:paraId="08D7AB4A" w14:textId="77777777" w:rsidR="00A275EA" w:rsidRPr="00B64F63" w:rsidRDefault="00A275EA">
            <w:pPr>
              <w:jc w:val="right"/>
              <w:rPr>
                <w:color w:val="000000" w:themeColor="text1"/>
                <w:sz w:val="20"/>
                <w:szCs w:val="20"/>
              </w:rPr>
            </w:pPr>
            <w:r w:rsidRPr="00B64F63">
              <w:rPr>
                <w:color w:val="000000" w:themeColor="text1"/>
                <w:sz w:val="20"/>
                <w:szCs w:val="20"/>
              </w:rPr>
              <w:t>01.00.00</w:t>
            </w:r>
          </w:p>
        </w:tc>
        <w:tc>
          <w:tcPr>
            <w:tcW w:w="1477" w:type="dxa"/>
            <w:tcBorders>
              <w:top w:val="nil"/>
              <w:left w:val="nil"/>
              <w:bottom w:val="single" w:sz="4" w:space="0" w:color="auto"/>
              <w:right w:val="single" w:sz="4" w:space="0" w:color="auto"/>
            </w:tcBorders>
            <w:shd w:val="clear" w:color="000000" w:fill="FFFFFF"/>
            <w:noWrap/>
            <w:vAlign w:val="bottom"/>
            <w:hideMark/>
          </w:tcPr>
          <w:p w14:paraId="54D2FBDD" w14:textId="77777777" w:rsidR="00A275EA" w:rsidRPr="00B64F63" w:rsidRDefault="00A275EA">
            <w:pPr>
              <w:jc w:val="right"/>
              <w:rPr>
                <w:color w:val="000000" w:themeColor="text1"/>
                <w:sz w:val="20"/>
                <w:szCs w:val="20"/>
              </w:rPr>
            </w:pPr>
            <w:r w:rsidRPr="00B64F63">
              <w:rPr>
                <w:color w:val="000000" w:themeColor="text1"/>
                <w:sz w:val="20"/>
                <w:szCs w:val="20"/>
              </w:rPr>
              <w:t>1 300 000,00</w:t>
            </w:r>
          </w:p>
        </w:tc>
        <w:tc>
          <w:tcPr>
            <w:tcW w:w="1276" w:type="dxa"/>
            <w:tcBorders>
              <w:top w:val="nil"/>
              <w:left w:val="nil"/>
              <w:bottom w:val="single" w:sz="4" w:space="0" w:color="auto"/>
              <w:right w:val="single" w:sz="4" w:space="0" w:color="auto"/>
            </w:tcBorders>
            <w:shd w:val="clear" w:color="auto" w:fill="auto"/>
            <w:noWrap/>
            <w:vAlign w:val="bottom"/>
            <w:hideMark/>
          </w:tcPr>
          <w:p w14:paraId="3D154027" w14:textId="77777777" w:rsidR="00A275EA" w:rsidRPr="00B64F63" w:rsidRDefault="00A275EA">
            <w:pPr>
              <w:jc w:val="right"/>
              <w:rPr>
                <w:color w:val="000000" w:themeColor="text1"/>
                <w:sz w:val="20"/>
                <w:szCs w:val="20"/>
              </w:rPr>
            </w:pPr>
            <w:r w:rsidRPr="00B64F63">
              <w:rPr>
                <w:color w:val="000000" w:themeColor="text1"/>
                <w:sz w:val="20"/>
                <w:szCs w:val="20"/>
              </w:rPr>
              <w:t>918 500,00</w:t>
            </w:r>
          </w:p>
        </w:tc>
        <w:tc>
          <w:tcPr>
            <w:tcW w:w="1138" w:type="dxa"/>
            <w:tcBorders>
              <w:top w:val="nil"/>
              <w:left w:val="nil"/>
              <w:bottom w:val="single" w:sz="4" w:space="0" w:color="auto"/>
              <w:right w:val="single" w:sz="4" w:space="0" w:color="auto"/>
            </w:tcBorders>
            <w:shd w:val="clear" w:color="auto" w:fill="auto"/>
            <w:noWrap/>
            <w:vAlign w:val="bottom"/>
            <w:hideMark/>
          </w:tcPr>
          <w:p w14:paraId="734ADD19" w14:textId="77777777" w:rsidR="00A275EA" w:rsidRPr="00B64F63" w:rsidRDefault="00A275EA">
            <w:pPr>
              <w:rPr>
                <w:color w:val="000000" w:themeColor="text1"/>
                <w:sz w:val="20"/>
                <w:szCs w:val="20"/>
              </w:rPr>
            </w:pPr>
            <w:r w:rsidRPr="00B64F63">
              <w:rPr>
                <w:color w:val="000000" w:themeColor="text1"/>
                <w:sz w:val="20"/>
                <w:szCs w:val="20"/>
              </w:rPr>
              <w:t>70,65%</w:t>
            </w:r>
          </w:p>
        </w:tc>
        <w:tc>
          <w:tcPr>
            <w:tcW w:w="3398" w:type="dxa"/>
            <w:tcBorders>
              <w:top w:val="nil"/>
              <w:left w:val="nil"/>
              <w:bottom w:val="single" w:sz="4" w:space="0" w:color="auto"/>
              <w:right w:val="single" w:sz="4" w:space="0" w:color="auto"/>
            </w:tcBorders>
            <w:shd w:val="clear" w:color="auto" w:fill="auto"/>
            <w:vAlign w:val="bottom"/>
            <w:hideMark/>
          </w:tcPr>
          <w:p w14:paraId="1A110C7C" w14:textId="54A9B374" w:rsidR="00A275EA" w:rsidRPr="00B64F63" w:rsidRDefault="00A275EA">
            <w:pPr>
              <w:rPr>
                <w:color w:val="000000" w:themeColor="text1"/>
                <w:sz w:val="20"/>
                <w:szCs w:val="20"/>
              </w:rPr>
            </w:pPr>
            <w:r w:rsidRPr="00B64F63">
              <w:rPr>
                <w:color w:val="000000" w:themeColor="text1"/>
                <w:sz w:val="20"/>
                <w:szCs w:val="20"/>
              </w:rPr>
              <w:t xml:space="preserve">разработка сметы и экспертиза объект </w:t>
            </w:r>
            <w:proofErr w:type="spellStart"/>
            <w:r w:rsidRPr="00B64F63">
              <w:rPr>
                <w:color w:val="000000" w:themeColor="text1"/>
                <w:sz w:val="20"/>
                <w:szCs w:val="20"/>
              </w:rPr>
              <w:t>Кап.ремонт</w:t>
            </w:r>
            <w:proofErr w:type="spellEnd"/>
            <w:r w:rsidRPr="00B64F63">
              <w:rPr>
                <w:color w:val="000000" w:themeColor="text1"/>
                <w:sz w:val="20"/>
                <w:szCs w:val="20"/>
              </w:rPr>
              <w:t xml:space="preserve"> сетей водоснабжения в </w:t>
            </w:r>
            <w:proofErr w:type="spellStart"/>
            <w:r w:rsidRPr="00B64F63">
              <w:rPr>
                <w:color w:val="000000" w:themeColor="text1"/>
                <w:sz w:val="20"/>
                <w:szCs w:val="20"/>
              </w:rPr>
              <w:t>п.Федотово</w:t>
            </w:r>
            <w:proofErr w:type="spellEnd"/>
            <w:r w:rsidRPr="00B64F63">
              <w:rPr>
                <w:color w:val="000000" w:themeColor="text1"/>
                <w:sz w:val="20"/>
                <w:szCs w:val="20"/>
              </w:rPr>
              <w:t xml:space="preserve">; разработка сметы и экспертиза объект </w:t>
            </w:r>
            <w:proofErr w:type="spellStart"/>
            <w:r w:rsidRPr="00B64F63">
              <w:rPr>
                <w:color w:val="000000" w:themeColor="text1"/>
                <w:sz w:val="20"/>
                <w:szCs w:val="20"/>
              </w:rPr>
              <w:t>Кап.ремонт</w:t>
            </w:r>
            <w:proofErr w:type="spellEnd"/>
            <w:r w:rsidRPr="00B64F63">
              <w:rPr>
                <w:color w:val="000000" w:themeColor="text1"/>
                <w:sz w:val="20"/>
                <w:szCs w:val="20"/>
              </w:rPr>
              <w:t xml:space="preserve"> сетей водоотведения в </w:t>
            </w:r>
            <w:proofErr w:type="spellStart"/>
            <w:r w:rsidRPr="00B64F63">
              <w:rPr>
                <w:color w:val="000000" w:themeColor="text1"/>
                <w:sz w:val="20"/>
                <w:szCs w:val="20"/>
              </w:rPr>
              <w:t>п.Федотово</w:t>
            </w:r>
            <w:proofErr w:type="spellEnd"/>
          </w:p>
        </w:tc>
      </w:tr>
      <w:tr w:rsidR="00B64F63" w:rsidRPr="00B64F63" w14:paraId="098183F1" w14:textId="77777777" w:rsidTr="00A275EA">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32FCF1" w14:textId="77777777" w:rsidR="00A275EA" w:rsidRPr="00B64F63" w:rsidRDefault="00A275EA">
            <w:pPr>
              <w:rPr>
                <w:b/>
                <w:bCs/>
                <w:color w:val="000000" w:themeColor="text1"/>
                <w:sz w:val="20"/>
                <w:szCs w:val="20"/>
              </w:rPr>
            </w:pPr>
            <w:r w:rsidRPr="00B64F63">
              <w:rPr>
                <w:b/>
                <w:bCs/>
                <w:color w:val="000000" w:themeColor="text1"/>
                <w:sz w:val="20"/>
                <w:szCs w:val="20"/>
              </w:rPr>
              <w:t>Итого</w:t>
            </w:r>
          </w:p>
        </w:tc>
        <w:tc>
          <w:tcPr>
            <w:tcW w:w="933" w:type="dxa"/>
            <w:tcBorders>
              <w:top w:val="nil"/>
              <w:left w:val="nil"/>
              <w:bottom w:val="single" w:sz="4" w:space="0" w:color="auto"/>
              <w:right w:val="single" w:sz="4" w:space="0" w:color="auto"/>
            </w:tcBorders>
            <w:shd w:val="clear" w:color="auto" w:fill="auto"/>
            <w:noWrap/>
            <w:vAlign w:val="bottom"/>
            <w:hideMark/>
          </w:tcPr>
          <w:p w14:paraId="0E1E6246" w14:textId="77777777" w:rsidR="00A275EA" w:rsidRPr="00B64F63" w:rsidRDefault="00A275EA">
            <w:pPr>
              <w:rPr>
                <w:b/>
                <w:bCs/>
                <w:color w:val="000000" w:themeColor="text1"/>
                <w:sz w:val="20"/>
                <w:szCs w:val="20"/>
              </w:rPr>
            </w:pPr>
            <w:r w:rsidRPr="00B64F63">
              <w:rPr>
                <w:b/>
                <w:bCs/>
                <w:color w:val="000000" w:themeColor="text1"/>
                <w:sz w:val="20"/>
                <w:szCs w:val="20"/>
              </w:rPr>
              <w:t> </w:t>
            </w:r>
          </w:p>
        </w:tc>
        <w:tc>
          <w:tcPr>
            <w:tcW w:w="1477" w:type="dxa"/>
            <w:tcBorders>
              <w:top w:val="nil"/>
              <w:left w:val="nil"/>
              <w:bottom w:val="single" w:sz="4" w:space="0" w:color="auto"/>
              <w:right w:val="single" w:sz="4" w:space="0" w:color="auto"/>
            </w:tcBorders>
            <w:shd w:val="clear" w:color="000000" w:fill="FFFFFF"/>
            <w:noWrap/>
            <w:vAlign w:val="bottom"/>
            <w:hideMark/>
          </w:tcPr>
          <w:p w14:paraId="3EACDE2A" w14:textId="77777777" w:rsidR="00A275EA" w:rsidRPr="00B64F63" w:rsidRDefault="00A275EA">
            <w:pPr>
              <w:jc w:val="right"/>
              <w:rPr>
                <w:b/>
                <w:bCs/>
                <w:color w:val="000000" w:themeColor="text1"/>
                <w:sz w:val="20"/>
                <w:szCs w:val="20"/>
              </w:rPr>
            </w:pPr>
            <w:r w:rsidRPr="00B64F63">
              <w:rPr>
                <w:b/>
                <w:bCs/>
                <w:color w:val="000000" w:themeColor="text1"/>
                <w:sz w:val="20"/>
                <w:szCs w:val="20"/>
              </w:rPr>
              <w:t>1 300 000,00</w:t>
            </w:r>
          </w:p>
        </w:tc>
        <w:tc>
          <w:tcPr>
            <w:tcW w:w="1276" w:type="dxa"/>
            <w:tcBorders>
              <w:top w:val="nil"/>
              <w:left w:val="nil"/>
              <w:bottom w:val="single" w:sz="4" w:space="0" w:color="auto"/>
              <w:right w:val="single" w:sz="4" w:space="0" w:color="auto"/>
            </w:tcBorders>
            <w:shd w:val="clear" w:color="auto" w:fill="auto"/>
            <w:noWrap/>
            <w:vAlign w:val="bottom"/>
            <w:hideMark/>
          </w:tcPr>
          <w:p w14:paraId="08D3B6B8" w14:textId="77777777" w:rsidR="00A275EA" w:rsidRPr="00B64F63" w:rsidRDefault="00A275EA">
            <w:pPr>
              <w:jc w:val="right"/>
              <w:rPr>
                <w:b/>
                <w:bCs/>
                <w:color w:val="000000" w:themeColor="text1"/>
                <w:sz w:val="20"/>
                <w:szCs w:val="20"/>
              </w:rPr>
            </w:pPr>
            <w:r w:rsidRPr="00B64F63">
              <w:rPr>
                <w:b/>
                <w:bCs/>
                <w:color w:val="000000" w:themeColor="text1"/>
                <w:sz w:val="20"/>
                <w:szCs w:val="20"/>
              </w:rPr>
              <w:t>918 500,00</w:t>
            </w:r>
          </w:p>
        </w:tc>
        <w:tc>
          <w:tcPr>
            <w:tcW w:w="1138" w:type="dxa"/>
            <w:tcBorders>
              <w:top w:val="nil"/>
              <w:left w:val="nil"/>
              <w:bottom w:val="single" w:sz="4" w:space="0" w:color="auto"/>
              <w:right w:val="single" w:sz="4" w:space="0" w:color="auto"/>
            </w:tcBorders>
            <w:shd w:val="clear" w:color="auto" w:fill="auto"/>
            <w:noWrap/>
            <w:vAlign w:val="bottom"/>
            <w:hideMark/>
          </w:tcPr>
          <w:p w14:paraId="3D1572EE" w14:textId="77777777" w:rsidR="00A275EA" w:rsidRPr="00B64F63" w:rsidRDefault="00A275EA">
            <w:pPr>
              <w:rPr>
                <w:b/>
                <w:bCs/>
                <w:color w:val="000000" w:themeColor="text1"/>
                <w:sz w:val="20"/>
                <w:szCs w:val="20"/>
              </w:rPr>
            </w:pPr>
            <w:r w:rsidRPr="00B64F63">
              <w:rPr>
                <w:b/>
                <w:bCs/>
                <w:color w:val="000000" w:themeColor="text1"/>
                <w:sz w:val="20"/>
                <w:szCs w:val="20"/>
              </w:rPr>
              <w:t>70,65%</w:t>
            </w:r>
          </w:p>
        </w:tc>
        <w:tc>
          <w:tcPr>
            <w:tcW w:w="3398" w:type="dxa"/>
            <w:tcBorders>
              <w:top w:val="nil"/>
              <w:left w:val="nil"/>
              <w:bottom w:val="single" w:sz="4" w:space="0" w:color="auto"/>
              <w:right w:val="single" w:sz="4" w:space="0" w:color="auto"/>
            </w:tcBorders>
            <w:shd w:val="clear" w:color="auto" w:fill="auto"/>
            <w:noWrap/>
            <w:vAlign w:val="bottom"/>
            <w:hideMark/>
          </w:tcPr>
          <w:p w14:paraId="7AE6F63D" w14:textId="77777777" w:rsidR="00A275EA" w:rsidRPr="00B64F63" w:rsidRDefault="00A275EA">
            <w:pPr>
              <w:rPr>
                <w:color w:val="000000" w:themeColor="text1"/>
                <w:sz w:val="20"/>
                <w:szCs w:val="20"/>
              </w:rPr>
            </w:pPr>
            <w:r w:rsidRPr="00B64F63">
              <w:rPr>
                <w:color w:val="000000" w:themeColor="text1"/>
                <w:sz w:val="20"/>
                <w:szCs w:val="20"/>
              </w:rPr>
              <w:t> </w:t>
            </w:r>
          </w:p>
        </w:tc>
      </w:tr>
    </w:tbl>
    <w:p w14:paraId="6914B411" w14:textId="77777777" w:rsidR="00FE1A25" w:rsidRPr="00B64F63" w:rsidRDefault="00FE1A25" w:rsidP="009C2B60">
      <w:pPr>
        <w:jc w:val="center"/>
        <w:rPr>
          <w:b/>
          <w:color w:val="000000" w:themeColor="text1"/>
          <w:sz w:val="26"/>
          <w:szCs w:val="26"/>
        </w:rPr>
      </w:pPr>
    </w:p>
    <w:p w14:paraId="1BCCA4C0" w14:textId="0A223FEA" w:rsidR="009C2B60" w:rsidRPr="00B64F63" w:rsidRDefault="009C2B60" w:rsidP="009C2B60">
      <w:pPr>
        <w:jc w:val="center"/>
        <w:rPr>
          <w:b/>
          <w:color w:val="000000" w:themeColor="text1"/>
          <w:sz w:val="26"/>
          <w:szCs w:val="26"/>
        </w:rPr>
      </w:pPr>
      <w:r w:rsidRPr="00B64F63">
        <w:rPr>
          <w:b/>
          <w:color w:val="000000" w:themeColor="text1"/>
          <w:sz w:val="26"/>
          <w:szCs w:val="26"/>
        </w:rPr>
        <w:t>Раздел /подраздел 05.03 Благоустройство</w:t>
      </w:r>
    </w:p>
    <w:p w14:paraId="5EFAAB3A" w14:textId="77777777" w:rsidR="00682B76" w:rsidRPr="00B64F63" w:rsidRDefault="00682B76" w:rsidP="009C2B60">
      <w:pPr>
        <w:jc w:val="center"/>
        <w:rPr>
          <w:b/>
          <w:color w:val="000000" w:themeColor="text1"/>
          <w:sz w:val="26"/>
          <w:szCs w:val="26"/>
        </w:rPr>
      </w:pPr>
    </w:p>
    <w:p w14:paraId="65B9365B" w14:textId="58557DFD" w:rsidR="009C2B60" w:rsidRPr="00B64F63" w:rsidRDefault="009C2B60" w:rsidP="009C2B60">
      <w:pPr>
        <w:ind w:firstLine="709"/>
        <w:jc w:val="both"/>
        <w:rPr>
          <w:color w:val="000000" w:themeColor="text1"/>
          <w:sz w:val="26"/>
          <w:szCs w:val="26"/>
        </w:rPr>
      </w:pPr>
      <w:r w:rsidRPr="00B64F63">
        <w:rPr>
          <w:color w:val="000000" w:themeColor="text1"/>
          <w:sz w:val="26"/>
          <w:szCs w:val="26"/>
        </w:rPr>
        <w:t>Расходы бюджета</w:t>
      </w:r>
      <w:r w:rsidRPr="00B64F63">
        <w:rPr>
          <w:b/>
          <w:color w:val="000000" w:themeColor="text1"/>
          <w:sz w:val="26"/>
          <w:szCs w:val="26"/>
        </w:rPr>
        <w:t xml:space="preserve"> округа </w:t>
      </w:r>
      <w:r w:rsidRPr="00B64F63">
        <w:rPr>
          <w:color w:val="000000" w:themeColor="text1"/>
          <w:sz w:val="26"/>
          <w:szCs w:val="26"/>
        </w:rPr>
        <w:t xml:space="preserve">составили </w:t>
      </w:r>
      <w:r w:rsidR="00682B76" w:rsidRPr="00B64F63">
        <w:rPr>
          <w:color w:val="000000" w:themeColor="text1"/>
          <w:sz w:val="26"/>
          <w:szCs w:val="26"/>
        </w:rPr>
        <w:t>235 963 460,34</w:t>
      </w:r>
      <w:r w:rsidRPr="00B64F63">
        <w:rPr>
          <w:color w:val="000000" w:themeColor="text1"/>
          <w:sz w:val="26"/>
          <w:szCs w:val="26"/>
        </w:rPr>
        <w:t xml:space="preserve"> руб., при плановых </w:t>
      </w:r>
      <w:r w:rsidR="00682B76" w:rsidRPr="00B64F63">
        <w:rPr>
          <w:color w:val="000000" w:themeColor="text1"/>
          <w:sz w:val="26"/>
          <w:szCs w:val="26"/>
        </w:rPr>
        <w:t>246 883 345,23</w:t>
      </w:r>
      <w:r w:rsidRPr="00B64F63">
        <w:rPr>
          <w:color w:val="000000" w:themeColor="text1"/>
          <w:sz w:val="26"/>
          <w:szCs w:val="26"/>
        </w:rPr>
        <w:t xml:space="preserve"> руб. (исполнено на </w:t>
      </w:r>
      <w:r w:rsidR="00682B76" w:rsidRPr="00B64F63">
        <w:rPr>
          <w:color w:val="000000" w:themeColor="text1"/>
          <w:sz w:val="26"/>
          <w:szCs w:val="26"/>
        </w:rPr>
        <w:t>95,6</w:t>
      </w:r>
      <w:r w:rsidRPr="00B64F63">
        <w:rPr>
          <w:color w:val="000000" w:themeColor="text1"/>
          <w:sz w:val="26"/>
          <w:szCs w:val="26"/>
        </w:rPr>
        <w:t xml:space="preserve"> %).</w:t>
      </w:r>
    </w:p>
    <w:p w14:paraId="72645AEB" w14:textId="79A7EAC1" w:rsidR="009C2B60" w:rsidRPr="00B64F63" w:rsidRDefault="009C2B60" w:rsidP="00AF2C0F">
      <w:pPr>
        <w:ind w:firstLine="709"/>
        <w:jc w:val="both"/>
        <w:rPr>
          <w:color w:val="000000" w:themeColor="text1"/>
          <w:sz w:val="26"/>
          <w:szCs w:val="26"/>
        </w:rPr>
      </w:pPr>
      <w:r w:rsidRPr="00B64F63">
        <w:rPr>
          <w:bCs/>
          <w:color w:val="000000" w:themeColor="text1"/>
          <w:sz w:val="26"/>
          <w:szCs w:val="26"/>
        </w:rPr>
        <w:t>Муниципальная программа «Формирование современной городской среды на территории Вологодского муниципального округа»</w:t>
      </w:r>
      <w:r w:rsidRPr="00B64F63">
        <w:rPr>
          <w:color w:val="000000" w:themeColor="text1"/>
          <w:sz w:val="26"/>
          <w:szCs w:val="26"/>
        </w:rPr>
        <w:t xml:space="preserve"> </w:t>
      </w:r>
    </w:p>
    <w:p w14:paraId="3121D2FC" w14:textId="0EF5F419" w:rsidR="00682B76" w:rsidRPr="00B64F63" w:rsidRDefault="00682B76" w:rsidP="00682B76">
      <w:pPr>
        <w:jc w:val="both"/>
        <w:rPr>
          <w:color w:val="000000" w:themeColor="text1"/>
          <w:sz w:val="26"/>
          <w:szCs w:val="26"/>
        </w:rPr>
      </w:pPr>
    </w:p>
    <w:tbl>
      <w:tblPr>
        <w:tblW w:w="10060" w:type="dxa"/>
        <w:tblLook w:val="04A0" w:firstRow="1" w:lastRow="0" w:firstColumn="1" w:lastColumn="0" w:noHBand="0" w:noVBand="1"/>
      </w:tblPr>
      <w:tblGrid>
        <w:gridCol w:w="3600"/>
        <w:gridCol w:w="930"/>
        <w:gridCol w:w="1369"/>
        <w:gridCol w:w="1369"/>
        <w:gridCol w:w="1183"/>
        <w:gridCol w:w="1609"/>
      </w:tblGrid>
      <w:tr w:rsidR="00B64F63" w:rsidRPr="00B64F63" w14:paraId="33E97F2B" w14:textId="77777777" w:rsidTr="00253E9A">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B9CCD" w14:textId="77777777" w:rsidR="00682B76" w:rsidRPr="00B64F63" w:rsidRDefault="00682B76">
            <w:pPr>
              <w:jc w:val="center"/>
              <w:rPr>
                <w:b/>
                <w:bCs/>
                <w:color w:val="000000" w:themeColor="text1"/>
                <w:sz w:val="18"/>
                <w:szCs w:val="18"/>
              </w:rPr>
            </w:pPr>
            <w:r w:rsidRPr="00B64F63">
              <w:rPr>
                <w:b/>
                <w:bCs/>
                <w:color w:val="000000" w:themeColor="text1"/>
                <w:sz w:val="18"/>
                <w:szCs w:val="18"/>
              </w:rPr>
              <w:lastRenderedPageBreak/>
              <w:t>ЦСР</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362B40A3" w14:textId="77777777" w:rsidR="00682B76" w:rsidRPr="00B64F63" w:rsidRDefault="00682B76">
            <w:pPr>
              <w:jc w:val="center"/>
              <w:rPr>
                <w:b/>
                <w:bCs/>
                <w:color w:val="000000" w:themeColor="text1"/>
                <w:sz w:val="18"/>
                <w:szCs w:val="18"/>
              </w:rPr>
            </w:pPr>
            <w:r w:rsidRPr="00B64F63">
              <w:rPr>
                <w:b/>
                <w:bCs/>
                <w:color w:val="000000" w:themeColor="text1"/>
                <w:sz w:val="18"/>
                <w:szCs w:val="18"/>
              </w:rPr>
              <w:t>Тип средств</w:t>
            </w:r>
          </w:p>
        </w:tc>
        <w:tc>
          <w:tcPr>
            <w:tcW w:w="1369" w:type="dxa"/>
            <w:tcBorders>
              <w:top w:val="single" w:sz="4" w:space="0" w:color="auto"/>
              <w:left w:val="nil"/>
              <w:bottom w:val="single" w:sz="4" w:space="0" w:color="auto"/>
              <w:right w:val="single" w:sz="4" w:space="0" w:color="auto"/>
            </w:tcBorders>
            <w:shd w:val="clear" w:color="000000" w:fill="FFFFFF"/>
            <w:vAlign w:val="center"/>
            <w:hideMark/>
          </w:tcPr>
          <w:p w14:paraId="345B70BA" w14:textId="77777777" w:rsidR="00682B76" w:rsidRPr="00B64F63" w:rsidRDefault="00682B76">
            <w:pPr>
              <w:jc w:val="center"/>
              <w:rPr>
                <w:b/>
                <w:bCs/>
                <w:color w:val="000000" w:themeColor="text1"/>
                <w:sz w:val="18"/>
                <w:szCs w:val="18"/>
              </w:rPr>
            </w:pPr>
            <w:r w:rsidRPr="00B64F63">
              <w:rPr>
                <w:b/>
                <w:bCs/>
                <w:color w:val="000000" w:themeColor="text1"/>
                <w:sz w:val="18"/>
                <w:szCs w:val="18"/>
              </w:rPr>
              <w:t>План</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33005C4C" w14:textId="77777777" w:rsidR="00682B76" w:rsidRPr="00B64F63" w:rsidRDefault="00682B76">
            <w:pPr>
              <w:jc w:val="center"/>
              <w:rPr>
                <w:b/>
                <w:bCs/>
                <w:color w:val="000000" w:themeColor="text1"/>
                <w:sz w:val="18"/>
                <w:szCs w:val="18"/>
              </w:rPr>
            </w:pPr>
            <w:r w:rsidRPr="00B64F63">
              <w:rPr>
                <w:b/>
                <w:bCs/>
                <w:color w:val="000000" w:themeColor="text1"/>
                <w:sz w:val="18"/>
                <w:szCs w:val="18"/>
              </w:rPr>
              <w:t>Факт</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2FE1A973" w14:textId="77777777" w:rsidR="00682B76" w:rsidRPr="00B64F63" w:rsidRDefault="00682B76">
            <w:pPr>
              <w:jc w:val="center"/>
              <w:rPr>
                <w:b/>
                <w:bCs/>
                <w:color w:val="000000" w:themeColor="text1"/>
                <w:sz w:val="18"/>
                <w:szCs w:val="18"/>
              </w:rPr>
            </w:pPr>
            <w:r w:rsidRPr="00B64F63">
              <w:rPr>
                <w:b/>
                <w:bCs/>
                <w:color w:val="000000" w:themeColor="text1"/>
                <w:sz w:val="18"/>
                <w:szCs w:val="18"/>
              </w:rPr>
              <w:t>% исполнения</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7F2E7272" w14:textId="77777777" w:rsidR="00682B76" w:rsidRPr="00B64F63" w:rsidRDefault="00682B76">
            <w:pPr>
              <w:rPr>
                <w:b/>
                <w:bCs/>
                <w:color w:val="000000" w:themeColor="text1"/>
                <w:sz w:val="18"/>
                <w:szCs w:val="18"/>
              </w:rPr>
            </w:pPr>
            <w:r w:rsidRPr="00B64F63">
              <w:rPr>
                <w:b/>
                <w:bCs/>
                <w:color w:val="000000" w:themeColor="text1"/>
                <w:sz w:val="18"/>
                <w:szCs w:val="18"/>
              </w:rPr>
              <w:t>Примечание</w:t>
            </w:r>
          </w:p>
        </w:tc>
      </w:tr>
      <w:tr w:rsidR="00B64F63" w:rsidRPr="00B64F63" w14:paraId="003019FD"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1FC062EC" w14:textId="77777777" w:rsidR="00682B76" w:rsidRPr="00B64F63" w:rsidRDefault="00682B76">
            <w:pPr>
              <w:rPr>
                <w:color w:val="000000" w:themeColor="text1"/>
                <w:sz w:val="18"/>
                <w:szCs w:val="18"/>
              </w:rPr>
            </w:pPr>
            <w:r w:rsidRPr="00B64F63">
              <w:rPr>
                <w:color w:val="000000" w:themeColor="text1"/>
                <w:sz w:val="18"/>
                <w:szCs w:val="18"/>
              </w:rPr>
              <w:t>Проведение мероприятия по обустройству детских и спортивных площадок</w:t>
            </w:r>
          </w:p>
        </w:tc>
        <w:tc>
          <w:tcPr>
            <w:tcW w:w="930" w:type="dxa"/>
            <w:tcBorders>
              <w:top w:val="nil"/>
              <w:left w:val="nil"/>
              <w:bottom w:val="single" w:sz="4" w:space="0" w:color="auto"/>
              <w:right w:val="single" w:sz="4" w:space="0" w:color="auto"/>
            </w:tcBorders>
            <w:shd w:val="clear" w:color="auto" w:fill="auto"/>
            <w:noWrap/>
            <w:vAlign w:val="bottom"/>
            <w:hideMark/>
          </w:tcPr>
          <w:p w14:paraId="329FCA75" w14:textId="77777777" w:rsidR="00682B76" w:rsidRPr="00B64F63" w:rsidRDefault="00682B76">
            <w:pPr>
              <w:jc w:val="right"/>
              <w:rPr>
                <w:color w:val="000000" w:themeColor="text1"/>
                <w:sz w:val="18"/>
                <w:szCs w:val="18"/>
              </w:rPr>
            </w:pPr>
            <w:r w:rsidRPr="00B64F63">
              <w:rPr>
                <w:color w:val="000000" w:themeColor="text1"/>
                <w:sz w:val="18"/>
                <w:szCs w:val="18"/>
              </w:rPr>
              <w:t>01.06.00</w:t>
            </w:r>
          </w:p>
        </w:tc>
        <w:tc>
          <w:tcPr>
            <w:tcW w:w="1369" w:type="dxa"/>
            <w:tcBorders>
              <w:top w:val="nil"/>
              <w:left w:val="nil"/>
              <w:bottom w:val="single" w:sz="4" w:space="0" w:color="auto"/>
              <w:right w:val="single" w:sz="4" w:space="0" w:color="auto"/>
            </w:tcBorders>
            <w:shd w:val="clear" w:color="000000" w:fill="FFFFFF"/>
            <w:noWrap/>
            <w:vAlign w:val="bottom"/>
            <w:hideMark/>
          </w:tcPr>
          <w:p w14:paraId="3726B25C" w14:textId="77777777" w:rsidR="00682B76" w:rsidRPr="00B64F63" w:rsidRDefault="00682B76">
            <w:pPr>
              <w:jc w:val="right"/>
              <w:rPr>
                <w:color w:val="000000" w:themeColor="text1"/>
                <w:sz w:val="18"/>
                <w:szCs w:val="18"/>
              </w:rPr>
            </w:pPr>
            <w:r w:rsidRPr="00B64F63">
              <w:rPr>
                <w:color w:val="000000" w:themeColor="text1"/>
                <w:sz w:val="18"/>
                <w:szCs w:val="18"/>
              </w:rPr>
              <w:t>2 059 888,89</w:t>
            </w:r>
          </w:p>
        </w:tc>
        <w:tc>
          <w:tcPr>
            <w:tcW w:w="1369" w:type="dxa"/>
            <w:tcBorders>
              <w:top w:val="nil"/>
              <w:left w:val="nil"/>
              <w:bottom w:val="single" w:sz="4" w:space="0" w:color="auto"/>
              <w:right w:val="single" w:sz="4" w:space="0" w:color="auto"/>
            </w:tcBorders>
            <w:shd w:val="clear" w:color="auto" w:fill="auto"/>
            <w:noWrap/>
            <w:vAlign w:val="bottom"/>
            <w:hideMark/>
          </w:tcPr>
          <w:p w14:paraId="629554AD" w14:textId="77777777" w:rsidR="00682B76" w:rsidRPr="00B64F63" w:rsidRDefault="00682B76">
            <w:pPr>
              <w:jc w:val="right"/>
              <w:rPr>
                <w:color w:val="000000" w:themeColor="text1"/>
                <w:sz w:val="18"/>
                <w:szCs w:val="18"/>
              </w:rPr>
            </w:pPr>
            <w:r w:rsidRPr="00B64F63">
              <w:rPr>
                <w:color w:val="000000" w:themeColor="text1"/>
                <w:sz w:val="18"/>
                <w:szCs w:val="18"/>
              </w:rPr>
              <w:t>2 054 538,89</w:t>
            </w:r>
          </w:p>
        </w:tc>
        <w:tc>
          <w:tcPr>
            <w:tcW w:w="1183" w:type="dxa"/>
            <w:tcBorders>
              <w:top w:val="nil"/>
              <w:left w:val="nil"/>
              <w:bottom w:val="single" w:sz="4" w:space="0" w:color="auto"/>
              <w:right w:val="single" w:sz="4" w:space="0" w:color="auto"/>
            </w:tcBorders>
            <w:shd w:val="clear" w:color="auto" w:fill="auto"/>
            <w:noWrap/>
            <w:vAlign w:val="bottom"/>
            <w:hideMark/>
          </w:tcPr>
          <w:p w14:paraId="15DE6836" w14:textId="77777777" w:rsidR="00682B76" w:rsidRPr="00B64F63" w:rsidRDefault="00682B76">
            <w:pPr>
              <w:rPr>
                <w:color w:val="000000" w:themeColor="text1"/>
                <w:sz w:val="18"/>
                <w:szCs w:val="18"/>
              </w:rPr>
            </w:pPr>
            <w:r w:rsidRPr="00B64F63">
              <w:rPr>
                <w:color w:val="000000" w:themeColor="text1"/>
                <w:sz w:val="18"/>
                <w:szCs w:val="18"/>
              </w:rPr>
              <w:t>99,74%</w:t>
            </w:r>
          </w:p>
        </w:tc>
        <w:tc>
          <w:tcPr>
            <w:tcW w:w="1609" w:type="dxa"/>
            <w:vMerge w:val="restart"/>
            <w:tcBorders>
              <w:top w:val="nil"/>
              <w:left w:val="single" w:sz="4" w:space="0" w:color="auto"/>
              <w:bottom w:val="single" w:sz="4" w:space="0" w:color="000000"/>
              <w:right w:val="single" w:sz="4" w:space="0" w:color="auto"/>
            </w:tcBorders>
            <w:shd w:val="clear" w:color="auto" w:fill="auto"/>
            <w:vAlign w:val="bottom"/>
            <w:hideMark/>
          </w:tcPr>
          <w:p w14:paraId="1050A0A8" w14:textId="77777777" w:rsidR="00682B76" w:rsidRPr="00B64F63" w:rsidRDefault="00682B76">
            <w:pPr>
              <w:rPr>
                <w:color w:val="000000" w:themeColor="text1"/>
                <w:sz w:val="18"/>
                <w:szCs w:val="18"/>
              </w:rPr>
            </w:pPr>
            <w:r w:rsidRPr="00B64F63">
              <w:rPr>
                <w:color w:val="000000" w:themeColor="text1"/>
                <w:sz w:val="18"/>
                <w:szCs w:val="18"/>
              </w:rPr>
              <w:t>Обустроено 20 площадок</w:t>
            </w:r>
          </w:p>
        </w:tc>
      </w:tr>
      <w:tr w:rsidR="00B64F63" w:rsidRPr="00B64F63" w14:paraId="6A7B86C5"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5061A0ED" w14:textId="77777777" w:rsidR="00682B76" w:rsidRPr="00B64F63" w:rsidRDefault="00682B76">
            <w:pPr>
              <w:rPr>
                <w:color w:val="000000" w:themeColor="text1"/>
                <w:sz w:val="18"/>
                <w:szCs w:val="18"/>
              </w:rPr>
            </w:pPr>
            <w:r w:rsidRPr="00B64F63">
              <w:rPr>
                <w:color w:val="000000" w:themeColor="text1"/>
                <w:sz w:val="18"/>
                <w:szCs w:val="18"/>
              </w:rPr>
              <w:t>Проведение мероприятия по обустройству детских и спортивных площадок</w:t>
            </w:r>
          </w:p>
        </w:tc>
        <w:tc>
          <w:tcPr>
            <w:tcW w:w="930" w:type="dxa"/>
            <w:tcBorders>
              <w:top w:val="nil"/>
              <w:left w:val="nil"/>
              <w:bottom w:val="single" w:sz="4" w:space="0" w:color="auto"/>
              <w:right w:val="single" w:sz="4" w:space="0" w:color="auto"/>
            </w:tcBorders>
            <w:shd w:val="clear" w:color="auto" w:fill="auto"/>
            <w:noWrap/>
            <w:vAlign w:val="bottom"/>
            <w:hideMark/>
          </w:tcPr>
          <w:p w14:paraId="4C678FC5" w14:textId="77777777" w:rsidR="00682B76" w:rsidRPr="00B64F63" w:rsidRDefault="00682B76">
            <w:pPr>
              <w:jc w:val="right"/>
              <w:rPr>
                <w:color w:val="000000" w:themeColor="text1"/>
                <w:sz w:val="18"/>
                <w:szCs w:val="18"/>
              </w:rPr>
            </w:pPr>
            <w:r w:rsidRPr="00B64F63">
              <w:rPr>
                <w:color w:val="000000" w:themeColor="text1"/>
                <w:sz w:val="18"/>
                <w:szCs w:val="18"/>
              </w:rPr>
              <w:t>03.03.11</w:t>
            </w:r>
          </w:p>
        </w:tc>
        <w:tc>
          <w:tcPr>
            <w:tcW w:w="1369" w:type="dxa"/>
            <w:tcBorders>
              <w:top w:val="nil"/>
              <w:left w:val="nil"/>
              <w:bottom w:val="single" w:sz="4" w:space="0" w:color="auto"/>
              <w:right w:val="single" w:sz="4" w:space="0" w:color="auto"/>
            </w:tcBorders>
            <w:shd w:val="clear" w:color="000000" w:fill="FFFFFF"/>
            <w:noWrap/>
            <w:vAlign w:val="bottom"/>
            <w:hideMark/>
          </w:tcPr>
          <w:p w14:paraId="3C036177" w14:textId="77777777" w:rsidR="00682B76" w:rsidRPr="00B64F63" w:rsidRDefault="00682B76">
            <w:pPr>
              <w:jc w:val="right"/>
              <w:rPr>
                <w:color w:val="000000" w:themeColor="text1"/>
                <w:sz w:val="18"/>
                <w:szCs w:val="18"/>
              </w:rPr>
            </w:pPr>
            <w:r w:rsidRPr="00B64F63">
              <w:rPr>
                <w:color w:val="000000" w:themeColor="text1"/>
                <w:sz w:val="18"/>
                <w:szCs w:val="18"/>
              </w:rPr>
              <w:t>18 539 000,00</w:t>
            </w:r>
          </w:p>
        </w:tc>
        <w:tc>
          <w:tcPr>
            <w:tcW w:w="1369" w:type="dxa"/>
            <w:tcBorders>
              <w:top w:val="nil"/>
              <w:left w:val="nil"/>
              <w:bottom w:val="single" w:sz="4" w:space="0" w:color="auto"/>
              <w:right w:val="single" w:sz="4" w:space="0" w:color="auto"/>
            </w:tcBorders>
            <w:shd w:val="clear" w:color="auto" w:fill="auto"/>
            <w:noWrap/>
            <w:vAlign w:val="bottom"/>
            <w:hideMark/>
          </w:tcPr>
          <w:p w14:paraId="68BEF775" w14:textId="77777777" w:rsidR="00682B76" w:rsidRPr="00B64F63" w:rsidRDefault="00682B76">
            <w:pPr>
              <w:jc w:val="right"/>
              <w:rPr>
                <w:color w:val="000000" w:themeColor="text1"/>
                <w:sz w:val="18"/>
                <w:szCs w:val="18"/>
              </w:rPr>
            </w:pPr>
            <w:r w:rsidRPr="00B64F63">
              <w:rPr>
                <w:color w:val="000000" w:themeColor="text1"/>
                <w:sz w:val="18"/>
                <w:szCs w:val="18"/>
              </w:rPr>
              <w:t>18 539 000,00</w:t>
            </w:r>
          </w:p>
        </w:tc>
        <w:tc>
          <w:tcPr>
            <w:tcW w:w="1183" w:type="dxa"/>
            <w:tcBorders>
              <w:top w:val="nil"/>
              <w:left w:val="nil"/>
              <w:bottom w:val="single" w:sz="4" w:space="0" w:color="auto"/>
              <w:right w:val="single" w:sz="4" w:space="0" w:color="auto"/>
            </w:tcBorders>
            <w:shd w:val="clear" w:color="auto" w:fill="auto"/>
            <w:noWrap/>
            <w:vAlign w:val="bottom"/>
            <w:hideMark/>
          </w:tcPr>
          <w:p w14:paraId="01282C8F"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vMerge/>
            <w:tcBorders>
              <w:top w:val="nil"/>
              <w:left w:val="single" w:sz="4" w:space="0" w:color="auto"/>
              <w:bottom w:val="single" w:sz="4" w:space="0" w:color="000000"/>
              <w:right w:val="single" w:sz="4" w:space="0" w:color="auto"/>
            </w:tcBorders>
            <w:vAlign w:val="center"/>
            <w:hideMark/>
          </w:tcPr>
          <w:p w14:paraId="7D421062" w14:textId="77777777" w:rsidR="00682B76" w:rsidRPr="00B64F63" w:rsidRDefault="00682B76">
            <w:pPr>
              <w:rPr>
                <w:color w:val="000000" w:themeColor="text1"/>
                <w:sz w:val="18"/>
                <w:szCs w:val="18"/>
              </w:rPr>
            </w:pPr>
          </w:p>
        </w:tc>
      </w:tr>
      <w:tr w:rsidR="00B64F63" w:rsidRPr="00B64F63" w14:paraId="433C78B9"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1FEE3306"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обустройство детских и спортивных площадок</w:t>
            </w:r>
          </w:p>
        </w:tc>
        <w:tc>
          <w:tcPr>
            <w:tcW w:w="930" w:type="dxa"/>
            <w:tcBorders>
              <w:top w:val="nil"/>
              <w:left w:val="nil"/>
              <w:bottom w:val="single" w:sz="4" w:space="0" w:color="auto"/>
              <w:right w:val="single" w:sz="4" w:space="0" w:color="auto"/>
            </w:tcBorders>
            <w:shd w:val="clear" w:color="auto" w:fill="auto"/>
            <w:noWrap/>
            <w:vAlign w:val="bottom"/>
            <w:hideMark/>
          </w:tcPr>
          <w:p w14:paraId="10281F89" w14:textId="77777777" w:rsidR="00682B76" w:rsidRPr="00B64F63" w:rsidRDefault="00682B76">
            <w:pPr>
              <w:jc w:val="right"/>
              <w:rPr>
                <w:color w:val="000000" w:themeColor="text1"/>
                <w:sz w:val="18"/>
                <w:szCs w:val="18"/>
              </w:rPr>
            </w:pPr>
            <w:r w:rsidRPr="00B64F63">
              <w:rPr>
                <w:color w:val="000000" w:themeColor="text1"/>
                <w:sz w:val="18"/>
                <w:szCs w:val="18"/>
              </w:rPr>
              <w:t>01.06.00</w:t>
            </w:r>
          </w:p>
        </w:tc>
        <w:tc>
          <w:tcPr>
            <w:tcW w:w="1369" w:type="dxa"/>
            <w:tcBorders>
              <w:top w:val="nil"/>
              <w:left w:val="nil"/>
              <w:bottom w:val="single" w:sz="4" w:space="0" w:color="auto"/>
              <w:right w:val="single" w:sz="4" w:space="0" w:color="auto"/>
            </w:tcBorders>
            <w:shd w:val="clear" w:color="000000" w:fill="FFFFFF"/>
            <w:noWrap/>
            <w:vAlign w:val="bottom"/>
            <w:hideMark/>
          </w:tcPr>
          <w:p w14:paraId="6E4E80A4" w14:textId="77777777" w:rsidR="00682B76" w:rsidRPr="00B64F63" w:rsidRDefault="00682B76">
            <w:pPr>
              <w:jc w:val="right"/>
              <w:rPr>
                <w:color w:val="000000" w:themeColor="text1"/>
                <w:sz w:val="18"/>
                <w:szCs w:val="18"/>
              </w:rPr>
            </w:pPr>
            <w:r w:rsidRPr="00B64F63">
              <w:rPr>
                <w:color w:val="000000" w:themeColor="text1"/>
                <w:sz w:val="18"/>
                <w:szCs w:val="18"/>
              </w:rPr>
              <w:t>19 401 111,11</w:t>
            </w:r>
          </w:p>
        </w:tc>
        <w:tc>
          <w:tcPr>
            <w:tcW w:w="1369" w:type="dxa"/>
            <w:tcBorders>
              <w:top w:val="nil"/>
              <w:left w:val="nil"/>
              <w:bottom w:val="single" w:sz="4" w:space="0" w:color="auto"/>
              <w:right w:val="single" w:sz="4" w:space="0" w:color="auto"/>
            </w:tcBorders>
            <w:shd w:val="clear" w:color="auto" w:fill="auto"/>
            <w:noWrap/>
            <w:vAlign w:val="bottom"/>
            <w:hideMark/>
          </w:tcPr>
          <w:p w14:paraId="54AA046B" w14:textId="77777777" w:rsidR="00682B76" w:rsidRPr="00B64F63" w:rsidRDefault="00682B76">
            <w:pPr>
              <w:jc w:val="right"/>
              <w:rPr>
                <w:color w:val="000000" w:themeColor="text1"/>
                <w:sz w:val="18"/>
                <w:szCs w:val="18"/>
              </w:rPr>
            </w:pPr>
            <w:r w:rsidRPr="00B64F63">
              <w:rPr>
                <w:color w:val="000000" w:themeColor="text1"/>
                <w:sz w:val="18"/>
                <w:szCs w:val="18"/>
              </w:rPr>
              <w:t>19 401 111,11</w:t>
            </w:r>
          </w:p>
        </w:tc>
        <w:tc>
          <w:tcPr>
            <w:tcW w:w="1183" w:type="dxa"/>
            <w:tcBorders>
              <w:top w:val="nil"/>
              <w:left w:val="nil"/>
              <w:bottom w:val="single" w:sz="4" w:space="0" w:color="auto"/>
              <w:right w:val="single" w:sz="4" w:space="0" w:color="auto"/>
            </w:tcBorders>
            <w:shd w:val="clear" w:color="auto" w:fill="auto"/>
            <w:noWrap/>
            <w:vAlign w:val="bottom"/>
            <w:hideMark/>
          </w:tcPr>
          <w:p w14:paraId="19786BFE"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vMerge/>
            <w:tcBorders>
              <w:top w:val="nil"/>
              <w:left w:val="single" w:sz="4" w:space="0" w:color="auto"/>
              <w:bottom w:val="single" w:sz="4" w:space="0" w:color="000000"/>
              <w:right w:val="single" w:sz="4" w:space="0" w:color="auto"/>
            </w:tcBorders>
            <w:vAlign w:val="center"/>
            <w:hideMark/>
          </w:tcPr>
          <w:p w14:paraId="3BD3B110" w14:textId="77777777" w:rsidR="00682B76" w:rsidRPr="00B64F63" w:rsidRDefault="00682B76">
            <w:pPr>
              <w:rPr>
                <w:color w:val="000000" w:themeColor="text1"/>
                <w:sz w:val="18"/>
                <w:szCs w:val="18"/>
              </w:rPr>
            </w:pPr>
          </w:p>
        </w:tc>
      </w:tr>
      <w:tr w:rsidR="00B64F63" w:rsidRPr="00B64F63" w14:paraId="19561104" w14:textId="77777777" w:rsidTr="00253E9A">
        <w:trPr>
          <w:trHeight w:val="22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01F016BF" w14:textId="77777777" w:rsidR="00682B76" w:rsidRPr="00B64F63" w:rsidRDefault="00682B76">
            <w:pPr>
              <w:rPr>
                <w:color w:val="000000" w:themeColor="text1"/>
                <w:sz w:val="18"/>
                <w:szCs w:val="18"/>
              </w:rPr>
            </w:pPr>
            <w:r w:rsidRPr="00B64F63">
              <w:rPr>
                <w:color w:val="000000" w:themeColor="text1"/>
                <w:sz w:val="18"/>
                <w:szCs w:val="18"/>
              </w:rPr>
              <w:t>Благоустройство дворовых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72A54013" w14:textId="77777777" w:rsidR="00682B76" w:rsidRPr="00B64F63" w:rsidRDefault="00682B76">
            <w:pPr>
              <w:jc w:val="right"/>
              <w:rPr>
                <w:color w:val="000000" w:themeColor="text1"/>
                <w:sz w:val="18"/>
                <w:szCs w:val="18"/>
              </w:rPr>
            </w:pPr>
            <w:r w:rsidRPr="00B64F63">
              <w:rPr>
                <w:color w:val="000000" w:themeColor="text1"/>
                <w:sz w:val="18"/>
                <w:szCs w:val="18"/>
              </w:rPr>
              <w:t>01.00.00</w:t>
            </w:r>
          </w:p>
        </w:tc>
        <w:tc>
          <w:tcPr>
            <w:tcW w:w="1369" w:type="dxa"/>
            <w:tcBorders>
              <w:top w:val="nil"/>
              <w:left w:val="nil"/>
              <w:bottom w:val="single" w:sz="4" w:space="0" w:color="auto"/>
              <w:right w:val="single" w:sz="4" w:space="0" w:color="auto"/>
            </w:tcBorders>
            <w:shd w:val="clear" w:color="000000" w:fill="FFFFFF"/>
            <w:noWrap/>
            <w:vAlign w:val="bottom"/>
            <w:hideMark/>
          </w:tcPr>
          <w:p w14:paraId="48981CEE" w14:textId="77777777" w:rsidR="00682B76" w:rsidRPr="00B64F63" w:rsidRDefault="00682B76">
            <w:pPr>
              <w:jc w:val="right"/>
              <w:rPr>
                <w:color w:val="000000" w:themeColor="text1"/>
                <w:sz w:val="18"/>
                <w:szCs w:val="18"/>
              </w:rPr>
            </w:pPr>
            <w:r w:rsidRPr="00B64F63">
              <w:rPr>
                <w:color w:val="000000" w:themeColor="text1"/>
                <w:sz w:val="18"/>
                <w:szCs w:val="18"/>
              </w:rPr>
              <w:t>815 505,13</w:t>
            </w:r>
          </w:p>
        </w:tc>
        <w:tc>
          <w:tcPr>
            <w:tcW w:w="1369" w:type="dxa"/>
            <w:tcBorders>
              <w:top w:val="nil"/>
              <w:left w:val="nil"/>
              <w:bottom w:val="single" w:sz="4" w:space="0" w:color="auto"/>
              <w:right w:val="single" w:sz="4" w:space="0" w:color="auto"/>
            </w:tcBorders>
            <w:shd w:val="clear" w:color="auto" w:fill="auto"/>
            <w:noWrap/>
            <w:vAlign w:val="bottom"/>
            <w:hideMark/>
          </w:tcPr>
          <w:p w14:paraId="0E9AA2F7" w14:textId="77777777" w:rsidR="00682B76" w:rsidRPr="00B64F63" w:rsidRDefault="00682B76">
            <w:pPr>
              <w:jc w:val="right"/>
              <w:rPr>
                <w:color w:val="000000" w:themeColor="text1"/>
                <w:sz w:val="18"/>
                <w:szCs w:val="18"/>
              </w:rPr>
            </w:pPr>
            <w:r w:rsidRPr="00B64F63">
              <w:rPr>
                <w:color w:val="000000" w:themeColor="text1"/>
                <w:sz w:val="18"/>
                <w:szCs w:val="18"/>
              </w:rPr>
              <w:t>804 596,78</w:t>
            </w:r>
          </w:p>
        </w:tc>
        <w:tc>
          <w:tcPr>
            <w:tcW w:w="1183" w:type="dxa"/>
            <w:tcBorders>
              <w:top w:val="nil"/>
              <w:left w:val="nil"/>
              <w:bottom w:val="single" w:sz="4" w:space="0" w:color="auto"/>
              <w:right w:val="single" w:sz="4" w:space="0" w:color="auto"/>
            </w:tcBorders>
            <w:shd w:val="clear" w:color="auto" w:fill="auto"/>
            <w:noWrap/>
            <w:vAlign w:val="bottom"/>
            <w:hideMark/>
          </w:tcPr>
          <w:p w14:paraId="5D6AA2AA" w14:textId="77777777" w:rsidR="00682B76" w:rsidRPr="00B64F63" w:rsidRDefault="00682B76">
            <w:pPr>
              <w:rPr>
                <w:color w:val="000000" w:themeColor="text1"/>
                <w:sz w:val="18"/>
                <w:szCs w:val="18"/>
              </w:rPr>
            </w:pPr>
            <w:r w:rsidRPr="00B64F63">
              <w:rPr>
                <w:color w:val="000000" w:themeColor="text1"/>
                <w:sz w:val="18"/>
                <w:szCs w:val="18"/>
              </w:rPr>
              <w:t>98,66%</w:t>
            </w:r>
          </w:p>
        </w:tc>
        <w:tc>
          <w:tcPr>
            <w:tcW w:w="1609" w:type="dxa"/>
            <w:vMerge w:val="restart"/>
            <w:tcBorders>
              <w:top w:val="nil"/>
              <w:left w:val="single" w:sz="4" w:space="0" w:color="auto"/>
              <w:bottom w:val="single" w:sz="4" w:space="0" w:color="000000"/>
              <w:right w:val="single" w:sz="4" w:space="0" w:color="auto"/>
            </w:tcBorders>
            <w:shd w:val="clear" w:color="auto" w:fill="auto"/>
            <w:vAlign w:val="bottom"/>
            <w:hideMark/>
          </w:tcPr>
          <w:p w14:paraId="5EEF31CB" w14:textId="77777777" w:rsidR="00682B76" w:rsidRPr="00B64F63" w:rsidRDefault="00682B76">
            <w:pPr>
              <w:rPr>
                <w:color w:val="000000" w:themeColor="text1"/>
                <w:sz w:val="18"/>
                <w:szCs w:val="18"/>
              </w:rPr>
            </w:pPr>
            <w:r w:rsidRPr="00B64F63">
              <w:rPr>
                <w:color w:val="000000" w:themeColor="text1"/>
                <w:sz w:val="18"/>
                <w:szCs w:val="18"/>
              </w:rPr>
              <w:t>Благоустроено 6 дворов</w:t>
            </w:r>
          </w:p>
        </w:tc>
      </w:tr>
      <w:tr w:rsidR="00B64F63" w:rsidRPr="00B64F63" w14:paraId="2672CE54" w14:textId="77777777" w:rsidTr="00253E9A">
        <w:trPr>
          <w:trHeight w:val="22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15D778E2" w14:textId="77777777" w:rsidR="00682B76" w:rsidRPr="00B64F63" w:rsidRDefault="00682B76">
            <w:pPr>
              <w:rPr>
                <w:color w:val="000000" w:themeColor="text1"/>
                <w:sz w:val="18"/>
                <w:szCs w:val="18"/>
              </w:rPr>
            </w:pPr>
            <w:r w:rsidRPr="00B64F63">
              <w:rPr>
                <w:color w:val="000000" w:themeColor="text1"/>
                <w:sz w:val="18"/>
                <w:szCs w:val="18"/>
              </w:rPr>
              <w:t>Благоустройство дворовых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064532F2" w14:textId="77777777" w:rsidR="00682B76" w:rsidRPr="00B64F63" w:rsidRDefault="00682B76">
            <w:pPr>
              <w:jc w:val="right"/>
              <w:rPr>
                <w:color w:val="000000" w:themeColor="text1"/>
                <w:sz w:val="18"/>
                <w:szCs w:val="18"/>
              </w:rPr>
            </w:pPr>
            <w:r w:rsidRPr="00B64F63">
              <w:rPr>
                <w:color w:val="000000" w:themeColor="text1"/>
                <w:sz w:val="18"/>
                <w:szCs w:val="18"/>
              </w:rPr>
              <w:t>01.06.00</w:t>
            </w:r>
          </w:p>
        </w:tc>
        <w:tc>
          <w:tcPr>
            <w:tcW w:w="1369" w:type="dxa"/>
            <w:tcBorders>
              <w:top w:val="nil"/>
              <w:left w:val="nil"/>
              <w:bottom w:val="single" w:sz="4" w:space="0" w:color="auto"/>
              <w:right w:val="single" w:sz="4" w:space="0" w:color="auto"/>
            </w:tcBorders>
            <w:shd w:val="clear" w:color="000000" w:fill="FFFFFF"/>
            <w:noWrap/>
            <w:vAlign w:val="bottom"/>
            <w:hideMark/>
          </w:tcPr>
          <w:p w14:paraId="27C03446" w14:textId="77777777" w:rsidR="00682B76" w:rsidRPr="00B64F63" w:rsidRDefault="00682B76">
            <w:pPr>
              <w:jc w:val="right"/>
              <w:rPr>
                <w:color w:val="000000" w:themeColor="text1"/>
                <w:sz w:val="18"/>
                <w:szCs w:val="18"/>
              </w:rPr>
            </w:pPr>
            <w:r w:rsidRPr="00B64F63">
              <w:rPr>
                <w:color w:val="000000" w:themeColor="text1"/>
                <w:sz w:val="18"/>
                <w:szCs w:val="18"/>
              </w:rPr>
              <w:t>138 006,00</w:t>
            </w:r>
          </w:p>
        </w:tc>
        <w:tc>
          <w:tcPr>
            <w:tcW w:w="1369" w:type="dxa"/>
            <w:tcBorders>
              <w:top w:val="nil"/>
              <w:left w:val="nil"/>
              <w:bottom w:val="single" w:sz="4" w:space="0" w:color="auto"/>
              <w:right w:val="single" w:sz="4" w:space="0" w:color="auto"/>
            </w:tcBorders>
            <w:shd w:val="clear" w:color="auto" w:fill="auto"/>
            <w:noWrap/>
            <w:vAlign w:val="bottom"/>
            <w:hideMark/>
          </w:tcPr>
          <w:p w14:paraId="13A22A6A" w14:textId="77777777" w:rsidR="00682B76" w:rsidRPr="00B64F63" w:rsidRDefault="00682B76">
            <w:pPr>
              <w:jc w:val="right"/>
              <w:rPr>
                <w:color w:val="000000" w:themeColor="text1"/>
                <w:sz w:val="18"/>
                <w:szCs w:val="18"/>
              </w:rPr>
            </w:pPr>
            <w:r w:rsidRPr="00B64F63">
              <w:rPr>
                <w:color w:val="000000" w:themeColor="text1"/>
                <w:sz w:val="18"/>
                <w:szCs w:val="18"/>
              </w:rPr>
              <w:t>138 006,00</w:t>
            </w:r>
          </w:p>
        </w:tc>
        <w:tc>
          <w:tcPr>
            <w:tcW w:w="1183" w:type="dxa"/>
            <w:tcBorders>
              <w:top w:val="nil"/>
              <w:left w:val="nil"/>
              <w:bottom w:val="single" w:sz="4" w:space="0" w:color="auto"/>
              <w:right w:val="single" w:sz="4" w:space="0" w:color="auto"/>
            </w:tcBorders>
            <w:shd w:val="clear" w:color="auto" w:fill="auto"/>
            <w:noWrap/>
            <w:vAlign w:val="bottom"/>
            <w:hideMark/>
          </w:tcPr>
          <w:p w14:paraId="4F41D4D6"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vMerge/>
            <w:tcBorders>
              <w:top w:val="nil"/>
              <w:left w:val="single" w:sz="4" w:space="0" w:color="auto"/>
              <w:bottom w:val="single" w:sz="4" w:space="0" w:color="000000"/>
              <w:right w:val="single" w:sz="4" w:space="0" w:color="auto"/>
            </w:tcBorders>
            <w:vAlign w:val="center"/>
            <w:hideMark/>
          </w:tcPr>
          <w:p w14:paraId="2B8EF5A7" w14:textId="77777777" w:rsidR="00682B76" w:rsidRPr="00B64F63" w:rsidRDefault="00682B76">
            <w:pPr>
              <w:rPr>
                <w:color w:val="000000" w:themeColor="text1"/>
                <w:sz w:val="18"/>
                <w:szCs w:val="18"/>
              </w:rPr>
            </w:pPr>
          </w:p>
        </w:tc>
      </w:tr>
      <w:tr w:rsidR="00B64F63" w:rsidRPr="00B64F63" w14:paraId="79FEAAF7" w14:textId="77777777" w:rsidTr="00253E9A">
        <w:trPr>
          <w:trHeight w:val="22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1D622B02" w14:textId="77777777" w:rsidR="00682B76" w:rsidRPr="00B64F63" w:rsidRDefault="00682B76">
            <w:pPr>
              <w:rPr>
                <w:color w:val="000000" w:themeColor="text1"/>
                <w:sz w:val="18"/>
                <w:szCs w:val="18"/>
              </w:rPr>
            </w:pPr>
            <w:r w:rsidRPr="00B64F63">
              <w:rPr>
                <w:color w:val="000000" w:themeColor="text1"/>
                <w:sz w:val="18"/>
                <w:szCs w:val="18"/>
              </w:rPr>
              <w:t>Благоустройство дворовых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5A18B1EF" w14:textId="77777777" w:rsidR="00682B76" w:rsidRPr="00B64F63" w:rsidRDefault="00682B76">
            <w:pPr>
              <w:jc w:val="right"/>
              <w:rPr>
                <w:color w:val="000000" w:themeColor="text1"/>
                <w:sz w:val="18"/>
                <w:szCs w:val="18"/>
              </w:rPr>
            </w:pPr>
            <w:r w:rsidRPr="00B64F63">
              <w:rPr>
                <w:color w:val="000000" w:themeColor="text1"/>
                <w:sz w:val="18"/>
                <w:szCs w:val="18"/>
              </w:rPr>
              <w:t>03.01.80</w:t>
            </w:r>
          </w:p>
        </w:tc>
        <w:tc>
          <w:tcPr>
            <w:tcW w:w="1369" w:type="dxa"/>
            <w:tcBorders>
              <w:top w:val="nil"/>
              <w:left w:val="nil"/>
              <w:bottom w:val="single" w:sz="4" w:space="0" w:color="auto"/>
              <w:right w:val="single" w:sz="4" w:space="0" w:color="auto"/>
            </w:tcBorders>
            <w:shd w:val="clear" w:color="000000" w:fill="FFFFFF"/>
            <w:noWrap/>
            <w:vAlign w:val="bottom"/>
            <w:hideMark/>
          </w:tcPr>
          <w:p w14:paraId="006EFF3C" w14:textId="77777777" w:rsidR="00682B76" w:rsidRPr="00B64F63" w:rsidRDefault="00682B76">
            <w:pPr>
              <w:jc w:val="right"/>
              <w:rPr>
                <w:color w:val="000000" w:themeColor="text1"/>
                <w:sz w:val="18"/>
                <w:szCs w:val="18"/>
              </w:rPr>
            </w:pPr>
            <w:r w:rsidRPr="00B64F63">
              <w:rPr>
                <w:color w:val="000000" w:themeColor="text1"/>
                <w:sz w:val="18"/>
                <w:szCs w:val="18"/>
              </w:rPr>
              <w:t>5 428 878,88</w:t>
            </w:r>
          </w:p>
        </w:tc>
        <w:tc>
          <w:tcPr>
            <w:tcW w:w="1369" w:type="dxa"/>
            <w:tcBorders>
              <w:top w:val="nil"/>
              <w:left w:val="nil"/>
              <w:bottom w:val="single" w:sz="4" w:space="0" w:color="auto"/>
              <w:right w:val="single" w:sz="4" w:space="0" w:color="auto"/>
            </w:tcBorders>
            <w:shd w:val="clear" w:color="auto" w:fill="auto"/>
            <w:noWrap/>
            <w:vAlign w:val="bottom"/>
            <w:hideMark/>
          </w:tcPr>
          <w:p w14:paraId="3D42595E" w14:textId="77777777" w:rsidR="00682B76" w:rsidRPr="00B64F63" w:rsidRDefault="00682B76">
            <w:pPr>
              <w:jc w:val="right"/>
              <w:rPr>
                <w:color w:val="000000" w:themeColor="text1"/>
                <w:sz w:val="18"/>
                <w:szCs w:val="18"/>
              </w:rPr>
            </w:pPr>
            <w:r w:rsidRPr="00B64F63">
              <w:rPr>
                <w:color w:val="000000" w:themeColor="text1"/>
                <w:sz w:val="18"/>
                <w:szCs w:val="18"/>
              </w:rPr>
              <w:t>5 428 832,81</w:t>
            </w:r>
          </w:p>
        </w:tc>
        <w:tc>
          <w:tcPr>
            <w:tcW w:w="1183" w:type="dxa"/>
            <w:tcBorders>
              <w:top w:val="nil"/>
              <w:left w:val="nil"/>
              <w:bottom w:val="single" w:sz="4" w:space="0" w:color="auto"/>
              <w:right w:val="single" w:sz="4" w:space="0" w:color="auto"/>
            </w:tcBorders>
            <w:shd w:val="clear" w:color="auto" w:fill="auto"/>
            <w:noWrap/>
            <w:vAlign w:val="bottom"/>
            <w:hideMark/>
          </w:tcPr>
          <w:p w14:paraId="356B4A4F"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vMerge/>
            <w:tcBorders>
              <w:top w:val="nil"/>
              <w:left w:val="single" w:sz="4" w:space="0" w:color="auto"/>
              <w:bottom w:val="single" w:sz="4" w:space="0" w:color="000000"/>
              <w:right w:val="single" w:sz="4" w:space="0" w:color="auto"/>
            </w:tcBorders>
            <w:vAlign w:val="center"/>
            <w:hideMark/>
          </w:tcPr>
          <w:p w14:paraId="700E91DC" w14:textId="77777777" w:rsidR="00682B76" w:rsidRPr="00B64F63" w:rsidRDefault="00682B76">
            <w:pPr>
              <w:rPr>
                <w:color w:val="000000" w:themeColor="text1"/>
                <w:sz w:val="18"/>
                <w:szCs w:val="18"/>
              </w:rPr>
            </w:pPr>
          </w:p>
        </w:tc>
      </w:tr>
      <w:tr w:rsidR="00B64F63" w:rsidRPr="00B64F63" w14:paraId="430A4C18" w14:textId="77777777" w:rsidTr="00253E9A">
        <w:trPr>
          <w:trHeight w:val="22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39F1C449" w14:textId="77777777" w:rsidR="00682B76" w:rsidRPr="00B64F63" w:rsidRDefault="00682B76">
            <w:pPr>
              <w:rPr>
                <w:color w:val="000000" w:themeColor="text1"/>
                <w:sz w:val="18"/>
                <w:szCs w:val="18"/>
              </w:rPr>
            </w:pPr>
            <w:r w:rsidRPr="00B64F63">
              <w:rPr>
                <w:color w:val="000000" w:themeColor="text1"/>
                <w:sz w:val="18"/>
                <w:szCs w:val="18"/>
              </w:rPr>
              <w:t>Благоустройство дворовых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0B03F66B" w14:textId="77777777" w:rsidR="00682B76" w:rsidRPr="00B64F63" w:rsidRDefault="00682B76">
            <w:pPr>
              <w:jc w:val="right"/>
              <w:rPr>
                <w:color w:val="000000" w:themeColor="text1"/>
                <w:sz w:val="18"/>
                <w:szCs w:val="18"/>
              </w:rPr>
            </w:pPr>
            <w:r w:rsidRPr="00B64F63">
              <w:rPr>
                <w:color w:val="000000" w:themeColor="text1"/>
                <w:sz w:val="18"/>
                <w:szCs w:val="18"/>
              </w:rPr>
              <w:t>03.03.11</w:t>
            </w:r>
          </w:p>
        </w:tc>
        <w:tc>
          <w:tcPr>
            <w:tcW w:w="1369" w:type="dxa"/>
            <w:tcBorders>
              <w:top w:val="nil"/>
              <w:left w:val="nil"/>
              <w:bottom w:val="single" w:sz="4" w:space="0" w:color="auto"/>
              <w:right w:val="single" w:sz="4" w:space="0" w:color="auto"/>
            </w:tcBorders>
            <w:shd w:val="clear" w:color="000000" w:fill="FFFFFF"/>
            <w:noWrap/>
            <w:vAlign w:val="bottom"/>
            <w:hideMark/>
          </w:tcPr>
          <w:p w14:paraId="32112ECE" w14:textId="77777777" w:rsidR="00682B76" w:rsidRPr="00B64F63" w:rsidRDefault="00682B76">
            <w:pPr>
              <w:jc w:val="right"/>
              <w:rPr>
                <w:color w:val="000000" w:themeColor="text1"/>
                <w:sz w:val="18"/>
                <w:szCs w:val="18"/>
              </w:rPr>
            </w:pPr>
            <w:r w:rsidRPr="00B64F63">
              <w:rPr>
                <w:color w:val="000000" w:themeColor="text1"/>
                <w:sz w:val="18"/>
                <w:szCs w:val="18"/>
              </w:rPr>
              <w:t>3 054 618,19</w:t>
            </w:r>
          </w:p>
        </w:tc>
        <w:tc>
          <w:tcPr>
            <w:tcW w:w="1369" w:type="dxa"/>
            <w:tcBorders>
              <w:top w:val="nil"/>
              <w:left w:val="nil"/>
              <w:bottom w:val="single" w:sz="4" w:space="0" w:color="auto"/>
              <w:right w:val="single" w:sz="4" w:space="0" w:color="auto"/>
            </w:tcBorders>
            <w:shd w:val="clear" w:color="auto" w:fill="auto"/>
            <w:noWrap/>
            <w:vAlign w:val="bottom"/>
            <w:hideMark/>
          </w:tcPr>
          <w:p w14:paraId="583D56B2" w14:textId="77777777" w:rsidR="00682B76" w:rsidRPr="00B64F63" w:rsidRDefault="00682B76">
            <w:pPr>
              <w:jc w:val="right"/>
              <w:rPr>
                <w:color w:val="000000" w:themeColor="text1"/>
                <w:sz w:val="18"/>
                <w:szCs w:val="18"/>
              </w:rPr>
            </w:pPr>
            <w:r w:rsidRPr="00B64F63">
              <w:rPr>
                <w:color w:val="000000" w:themeColor="text1"/>
                <w:sz w:val="18"/>
                <w:szCs w:val="18"/>
              </w:rPr>
              <w:t>3 054 592,26</w:t>
            </w:r>
          </w:p>
        </w:tc>
        <w:tc>
          <w:tcPr>
            <w:tcW w:w="1183" w:type="dxa"/>
            <w:tcBorders>
              <w:top w:val="nil"/>
              <w:left w:val="nil"/>
              <w:bottom w:val="single" w:sz="4" w:space="0" w:color="auto"/>
              <w:right w:val="single" w:sz="4" w:space="0" w:color="auto"/>
            </w:tcBorders>
            <w:shd w:val="clear" w:color="auto" w:fill="auto"/>
            <w:noWrap/>
            <w:vAlign w:val="bottom"/>
            <w:hideMark/>
          </w:tcPr>
          <w:p w14:paraId="4433DDE7"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vMerge/>
            <w:tcBorders>
              <w:top w:val="nil"/>
              <w:left w:val="single" w:sz="4" w:space="0" w:color="auto"/>
              <w:bottom w:val="single" w:sz="4" w:space="0" w:color="000000"/>
              <w:right w:val="single" w:sz="4" w:space="0" w:color="auto"/>
            </w:tcBorders>
            <w:vAlign w:val="center"/>
            <w:hideMark/>
          </w:tcPr>
          <w:p w14:paraId="14D4CEB2" w14:textId="77777777" w:rsidR="00682B76" w:rsidRPr="00B64F63" w:rsidRDefault="00682B76">
            <w:pPr>
              <w:rPr>
                <w:color w:val="000000" w:themeColor="text1"/>
                <w:sz w:val="18"/>
                <w:szCs w:val="18"/>
              </w:rPr>
            </w:pPr>
          </w:p>
        </w:tc>
      </w:tr>
      <w:tr w:rsidR="00B64F63" w:rsidRPr="00B64F63" w14:paraId="4CAE5391" w14:textId="77777777" w:rsidTr="00253E9A">
        <w:trPr>
          <w:trHeight w:val="22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7D160EDB" w14:textId="77777777" w:rsidR="00682B76" w:rsidRPr="00B64F63" w:rsidRDefault="00682B76">
            <w:pPr>
              <w:rPr>
                <w:color w:val="000000" w:themeColor="text1"/>
                <w:sz w:val="18"/>
                <w:szCs w:val="18"/>
              </w:rPr>
            </w:pPr>
            <w:r w:rsidRPr="00B64F63">
              <w:rPr>
                <w:color w:val="000000" w:themeColor="text1"/>
                <w:sz w:val="18"/>
                <w:szCs w:val="18"/>
              </w:rPr>
              <w:t>Благоустройство общественных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5244D51A" w14:textId="77777777" w:rsidR="00682B76" w:rsidRPr="00B64F63" w:rsidRDefault="00682B76">
            <w:pPr>
              <w:jc w:val="right"/>
              <w:rPr>
                <w:color w:val="000000" w:themeColor="text1"/>
                <w:sz w:val="18"/>
                <w:szCs w:val="18"/>
              </w:rPr>
            </w:pPr>
            <w:r w:rsidRPr="00B64F63">
              <w:rPr>
                <w:color w:val="000000" w:themeColor="text1"/>
                <w:sz w:val="18"/>
                <w:szCs w:val="18"/>
              </w:rPr>
              <w:t>01.00.00</w:t>
            </w:r>
          </w:p>
        </w:tc>
        <w:tc>
          <w:tcPr>
            <w:tcW w:w="1369" w:type="dxa"/>
            <w:tcBorders>
              <w:top w:val="nil"/>
              <w:left w:val="nil"/>
              <w:bottom w:val="single" w:sz="4" w:space="0" w:color="auto"/>
              <w:right w:val="single" w:sz="4" w:space="0" w:color="auto"/>
            </w:tcBorders>
            <w:shd w:val="clear" w:color="000000" w:fill="FFFFFF"/>
            <w:noWrap/>
            <w:vAlign w:val="bottom"/>
            <w:hideMark/>
          </w:tcPr>
          <w:p w14:paraId="35B035DD" w14:textId="77777777" w:rsidR="00682B76" w:rsidRPr="00B64F63" w:rsidRDefault="00682B76">
            <w:pPr>
              <w:jc w:val="right"/>
              <w:rPr>
                <w:color w:val="000000" w:themeColor="text1"/>
                <w:sz w:val="18"/>
                <w:szCs w:val="18"/>
              </w:rPr>
            </w:pPr>
            <w:r w:rsidRPr="00B64F63">
              <w:rPr>
                <w:color w:val="000000" w:themeColor="text1"/>
                <w:sz w:val="18"/>
                <w:szCs w:val="18"/>
              </w:rPr>
              <w:t>362 808,13</w:t>
            </w:r>
          </w:p>
        </w:tc>
        <w:tc>
          <w:tcPr>
            <w:tcW w:w="1369" w:type="dxa"/>
            <w:tcBorders>
              <w:top w:val="nil"/>
              <w:left w:val="nil"/>
              <w:bottom w:val="single" w:sz="4" w:space="0" w:color="auto"/>
              <w:right w:val="single" w:sz="4" w:space="0" w:color="auto"/>
            </w:tcBorders>
            <w:shd w:val="clear" w:color="auto" w:fill="auto"/>
            <w:noWrap/>
            <w:vAlign w:val="bottom"/>
            <w:hideMark/>
          </w:tcPr>
          <w:p w14:paraId="440F3CF2" w14:textId="77777777" w:rsidR="00682B76" w:rsidRPr="00B64F63" w:rsidRDefault="00682B76">
            <w:pPr>
              <w:jc w:val="right"/>
              <w:rPr>
                <w:color w:val="000000" w:themeColor="text1"/>
                <w:sz w:val="18"/>
                <w:szCs w:val="18"/>
              </w:rPr>
            </w:pPr>
            <w:r w:rsidRPr="00B64F63">
              <w:rPr>
                <w:color w:val="000000" w:themeColor="text1"/>
                <w:sz w:val="18"/>
                <w:szCs w:val="18"/>
              </w:rPr>
              <w:t>357 274,00</w:t>
            </w:r>
          </w:p>
        </w:tc>
        <w:tc>
          <w:tcPr>
            <w:tcW w:w="1183" w:type="dxa"/>
            <w:tcBorders>
              <w:top w:val="nil"/>
              <w:left w:val="nil"/>
              <w:bottom w:val="single" w:sz="4" w:space="0" w:color="auto"/>
              <w:right w:val="single" w:sz="4" w:space="0" w:color="auto"/>
            </w:tcBorders>
            <w:shd w:val="clear" w:color="auto" w:fill="auto"/>
            <w:noWrap/>
            <w:vAlign w:val="bottom"/>
            <w:hideMark/>
          </w:tcPr>
          <w:p w14:paraId="17A1EBB4" w14:textId="77777777" w:rsidR="00682B76" w:rsidRPr="00B64F63" w:rsidRDefault="00682B76">
            <w:pPr>
              <w:rPr>
                <w:color w:val="000000" w:themeColor="text1"/>
                <w:sz w:val="18"/>
                <w:szCs w:val="18"/>
              </w:rPr>
            </w:pPr>
            <w:r w:rsidRPr="00B64F63">
              <w:rPr>
                <w:color w:val="000000" w:themeColor="text1"/>
                <w:sz w:val="18"/>
                <w:szCs w:val="18"/>
              </w:rPr>
              <w:t>98,47%</w:t>
            </w:r>
          </w:p>
        </w:tc>
        <w:tc>
          <w:tcPr>
            <w:tcW w:w="1609" w:type="dxa"/>
            <w:vMerge w:val="restart"/>
            <w:tcBorders>
              <w:top w:val="nil"/>
              <w:left w:val="single" w:sz="4" w:space="0" w:color="auto"/>
              <w:bottom w:val="single" w:sz="4" w:space="0" w:color="000000"/>
              <w:right w:val="single" w:sz="4" w:space="0" w:color="auto"/>
            </w:tcBorders>
            <w:shd w:val="clear" w:color="auto" w:fill="auto"/>
            <w:vAlign w:val="bottom"/>
            <w:hideMark/>
          </w:tcPr>
          <w:p w14:paraId="39DC1F6C" w14:textId="77777777" w:rsidR="00682B76" w:rsidRPr="00B64F63" w:rsidRDefault="00682B76">
            <w:pPr>
              <w:rPr>
                <w:color w:val="000000" w:themeColor="text1"/>
                <w:sz w:val="18"/>
                <w:szCs w:val="18"/>
              </w:rPr>
            </w:pPr>
            <w:r w:rsidRPr="00B64F63">
              <w:rPr>
                <w:color w:val="000000" w:themeColor="text1"/>
                <w:sz w:val="18"/>
                <w:szCs w:val="18"/>
              </w:rPr>
              <w:t>Благоустройство центрального парка с. Кубенское по ул. Чернышевского</w:t>
            </w:r>
          </w:p>
        </w:tc>
      </w:tr>
      <w:tr w:rsidR="00B64F63" w:rsidRPr="00B64F63" w14:paraId="5455D446" w14:textId="77777777" w:rsidTr="00253E9A">
        <w:trPr>
          <w:trHeight w:val="22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56C8B9A4" w14:textId="77777777" w:rsidR="00682B76" w:rsidRPr="00B64F63" w:rsidRDefault="00682B76">
            <w:pPr>
              <w:rPr>
                <w:color w:val="000000" w:themeColor="text1"/>
                <w:sz w:val="18"/>
                <w:szCs w:val="18"/>
              </w:rPr>
            </w:pPr>
            <w:r w:rsidRPr="00B64F63">
              <w:rPr>
                <w:color w:val="000000" w:themeColor="text1"/>
                <w:sz w:val="18"/>
                <w:szCs w:val="18"/>
              </w:rPr>
              <w:t>Благоустройство общественных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6D86ABDB" w14:textId="77777777" w:rsidR="00682B76" w:rsidRPr="00B64F63" w:rsidRDefault="00682B76">
            <w:pPr>
              <w:jc w:val="right"/>
              <w:rPr>
                <w:color w:val="000000" w:themeColor="text1"/>
                <w:sz w:val="18"/>
                <w:szCs w:val="18"/>
              </w:rPr>
            </w:pPr>
            <w:r w:rsidRPr="00B64F63">
              <w:rPr>
                <w:color w:val="000000" w:themeColor="text1"/>
                <w:sz w:val="18"/>
                <w:szCs w:val="18"/>
              </w:rPr>
              <w:t>03.01.22</w:t>
            </w:r>
          </w:p>
        </w:tc>
        <w:tc>
          <w:tcPr>
            <w:tcW w:w="1369" w:type="dxa"/>
            <w:tcBorders>
              <w:top w:val="nil"/>
              <w:left w:val="nil"/>
              <w:bottom w:val="single" w:sz="4" w:space="0" w:color="auto"/>
              <w:right w:val="single" w:sz="4" w:space="0" w:color="auto"/>
            </w:tcBorders>
            <w:shd w:val="clear" w:color="000000" w:fill="FFFFFF"/>
            <w:noWrap/>
            <w:vAlign w:val="bottom"/>
            <w:hideMark/>
          </w:tcPr>
          <w:p w14:paraId="627BE43F" w14:textId="77777777" w:rsidR="00682B76" w:rsidRPr="00B64F63" w:rsidRDefault="00682B76">
            <w:pPr>
              <w:jc w:val="right"/>
              <w:rPr>
                <w:color w:val="000000" w:themeColor="text1"/>
                <w:sz w:val="18"/>
                <w:szCs w:val="18"/>
              </w:rPr>
            </w:pPr>
            <w:r w:rsidRPr="00B64F63">
              <w:rPr>
                <w:color w:val="000000" w:themeColor="text1"/>
                <w:sz w:val="18"/>
                <w:szCs w:val="18"/>
              </w:rPr>
              <w:t>2 089 559,56</w:t>
            </w:r>
          </w:p>
        </w:tc>
        <w:tc>
          <w:tcPr>
            <w:tcW w:w="1369" w:type="dxa"/>
            <w:tcBorders>
              <w:top w:val="nil"/>
              <w:left w:val="nil"/>
              <w:bottom w:val="single" w:sz="4" w:space="0" w:color="auto"/>
              <w:right w:val="single" w:sz="4" w:space="0" w:color="auto"/>
            </w:tcBorders>
            <w:shd w:val="clear" w:color="auto" w:fill="auto"/>
            <w:noWrap/>
            <w:vAlign w:val="bottom"/>
            <w:hideMark/>
          </w:tcPr>
          <w:p w14:paraId="45F0301C" w14:textId="77777777" w:rsidR="00682B76" w:rsidRPr="00B64F63" w:rsidRDefault="00682B76">
            <w:pPr>
              <w:jc w:val="right"/>
              <w:rPr>
                <w:color w:val="000000" w:themeColor="text1"/>
                <w:sz w:val="18"/>
                <w:szCs w:val="18"/>
              </w:rPr>
            </w:pPr>
            <w:r w:rsidRPr="00B64F63">
              <w:rPr>
                <w:color w:val="000000" w:themeColor="text1"/>
                <w:sz w:val="18"/>
                <w:szCs w:val="18"/>
              </w:rPr>
              <w:t>2 057 686,32</w:t>
            </w:r>
          </w:p>
        </w:tc>
        <w:tc>
          <w:tcPr>
            <w:tcW w:w="1183" w:type="dxa"/>
            <w:tcBorders>
              <w:top w:val="nil"/>
              <w:left w:val="nil"/>
              <w:bottom w:val="single" w:sz="4" w:space="0" w:color="auto"/>
              <w:right w:val="single" w:sz="4" w:space="0" w:color="auto"/>
            </w:tcBorders>
            <w:shd w:val="clear" w:color="auto" w:fill="auto"/>
            <w:noWrap/>
            <w:vAlign w:val="bottom"/>
            <w:hideMark/>
          </w:tcPr>
          <w:p w14:paraId="2A72793D" w14:textId="77777777" w:rsidR="00682B76" w:rsidRPr="00B64F63" w:rsidRDefault="00682B76">
            <w:pPr>
              <w:rPr>
                <w:color w:val="000000" w:themeColor="text1"/>
                <w:sz w:val="18"/>
                <w:szCs w:val="18"/>
              </w:rPr>
            </w:pPr>
            <w:r w:rsidRPr="00B64F63">
              <w:rPr>
                <w:color w:val="000000" w:themeColor="text1"/>
                <w:sz w:val="18"/>
                <w:szCs w:val="18"/>
              </w:rPr>
              <w:t>98,47%</w:t>
            </w:r>
          </w:p>
        </w:tc>
        <w:tc>
          <w:tcPr>
            <w:tcW w:w="1609" w:type="dxa"/>
            <w:vMerge/>
            <w:tcBorders>
              <w:top w:val="nil"/>
              <w:left w:val="single" w:sz="4" w:space="0" w:color="auto"/>
              <w:bottom w:val="single" w:sz="4" w:space="0" w:color="000000"/>
              <w:right w:val="single" w:sz="4" w:space="0" w:color="auto"/>
            </w:tcBorders>
            <w:vAlign w:val="center"/>
            <w:hideMark/>
          </w:tcPr>
          <w:p w14:paraId="04A1F58D" w14:textId="77777777" w:rsidR="00682B76" w:rsidRPr="00B64F63" w:rsidRDefault="00682B76">
            <w:pPr>
              <w:rPr>
                <w:color w:val="000000" w:themeColor="text1"/>
                <w:sz w:val="18"/>
                <w:szCs w:val="18"/>
              </w:rPr>
            </w:pPr>
          </w:p>
        </w:tc>
      </w:tr>
      <w:tr w:rsidR="00B64F63" w:rsidRPr="00B64F63" w14:paraId="4184CB4A" w14:textId="77777777" w:rsidTr="00253E9A">
        <w:trPr>
          <w:trHeight w:val="510"/>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7BBD6827" w14:textId="77777777" w:rsidR="00682B76" w:rsidRPr="00B64F63" w:rsidRDefault="00682B76">
            <w:pPr>
              <w:rPr>
                <w:color w:val="000000" w:themeColor="text1"/>
                <w:sz w:val="18"/>
                <w:szCs w:val="18"/>
              </w:rPr>
            </w:pPr>
            <w:r w:rsidRPr="00B64F63">
              <w:rPr>
                <w:color w:val="000000" w:themeColor="text1"/>
                <w:sz w:val="18"/>
                <w:szCs w:val="18"/>
              </w:rPr>
              <w:t>Благоустройство общественных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2C51A17F" w14:textId="77777777" w:rsidR="00682B76" w:rsidRPr="00B64F63" w:rsidRDefault="00682B76">
            <w:pPr>
              <w:jc w:val="right"/>
              <w:rPr>
                <w:color w:val="000000" w:themeColor="text1"/>
                <w:sz w:val="18"/>
                <w:szCs w:val="18"/>
              </w:rPr>
            </w:pPr>
            <w:r w:rsidRPr="00B64F63">
              <w:rPr>
                <w:color w:val="000000" w:themeColor="text1"/>
                <w:sz w:val="18"/>
                <w:szCs w:val="18"/>
              </w:rPr>
              <w:t>03.03.11</w:t>
            </w:r>
          </w:p>
        </w:tc>
        <w:tc>
          <w:tcPr>
            <w:tcW w:w="1369" w:type="dxa"/>
            <w:tcBorders>
              <w:top w:val="nil"/>
              <w:left w:val="nil"/>
              <w:bottom w:val="single" w:sz="4" w:space="0" w:color="auto"/>
              <w:right w:val="single" w:sz="4" w:space="0" w:color="auto"/>
            </w:tcBorders>
            <w:shd w:val="clear" w:color="000000" w:fill="FFFFFF"/>
            <w:noWrap/>
            <w:vAlign w:val="bottom"/>
            <w:hideMark/>
          </w:tcPr>
          <w:p w14:paraId="52AD4C65" w14:textId="77777777" w:rsidR="00682B76" w:rsidRPr="00B64F63" w:rsidRDefault="00682B76">
            <w:pPr>
              <w:jc w:val="right"/>
              <w:rPr>
                <w:color w:val="000000" w:themeColor="text1"/>
                <w:sz w:val="18"/>
                <w:szCs w:val="18"/>
              </w:rPr>
            </w:pPr>
            <w:r w:rsidRPr="00B64F63">
              <w:rPr>
                <w:color w:val="000000" w:themeColor="text1"/>
                <w:sz w:val="18"/>
                <w:szCs w:val="18"/>
              </w:rPr>
              <w:t>1 175 713,57</w:t>
            </w:r>
          </w:p>
        </w:tc>
        <w:tc>
          <w:tcPr>
            <w:tcW w:w="1369" w:type="dxa"/>
            <w:tcBorders>
              <w:top w:val="nil"/>
              <w:left w:val="nil"/>
              <w:bottom w:val="single" w:sz="4" w:space="0" w:color="auto"/>
              <w:right w:val="single" w:sz="4" w:space="0" w:color="auto"/>
            </w:tcBorders>
            <w:shd w:val="clear" w:color="auto" w:fill="auto"/>
            <w:noWrap/>
            <w:vAlign w:val="bottom"/>
            <w:hideMark/>
          </w:tcPr>
          <w:p w14:paraId="5D588E90" w14:textId="77777777" w:rsidR="00682B76" w:rsidRPr="00B64F63" w:rsidRDefault="00682B76">
            <w:pPr>
              <w:jc w:val="right"/>
              <w:rPr>
                <w:color w:val="000000" w:themeColor="text1"/>
                <w:sz w:val="18"/>
                <w:szCs w:val="18"/>
              </w:rPr>
            </w:pPr>
            <w:r w:rsidRPr="00B64F63">
              <w:rPr>
                <w:color w:val="000000" w:themeColor="text1"/>
                <w:sz w:val="18"/>
                <w:szCs w:val="18"/>
              </w:rPr>
              <w:t>1 157 779,73</w:t>
            </w:r>
          </w:p>
        </w:tc>
        <w:tc>
          <w:tcPr>
            <w:tcW w:w="1183" w:type="dxa"/>
            <w:tcBorders>
              <w:top w:val="nil"/>
              <w:left w:val="nil"/>
              <w:bottom w:val="single" w:sz="4" w:space="0" w:color="auto"/>
              <w:right w:val="single" w:sz="4" w:space="0" w:color="auto"/>
            </w:tcBorders>
            <w:shd w:val="clear" w:color="auto" w:fill="auto"/>
            <w:noWrap/>
            <w:vAlign w:val="bottom"/>
            <w:hideMark/>
          </w:tcPr>
          <w:p w14:paraId="29621C48" w14:textId="77777777" w:rsidR="00682B76" w:rsidRPr="00B64F63" w:rsidRDefault="00682B76">
            <w:pPr>
              <w:rPr>
                <w:color w:val="000000" w:themeColor="text1"/>
                <w:sz w:val="18"/>
                <w:szCs w:val="18"/>
              </w:rPr>
            </w:pPr>
            <w:r w:rsidRPr="00B64F63">
              <w:rPr>
                <w:color w:val="000000" w:themeColor="text1"/>
                <w:sz w:val="18"/>
                <w:szCs w:val="18"/>
              </w:rPr>
              <w:t>98,47%</w:t>
            </w:r>
          </w:p>
        </w:tc>
        <w:tc>
          <w:tcPr>
            <w:tcW w:w="1609" w:type="dxa"/>
            <w:vMerge/>
            <w:tcBorders>
              <w:top w:val="nil"/>
              <w:left w:val="single" w:sz="4" w:space="0" w:color="auto"/>
              <w:bottom w:val="single" w:sz="4" w:space="0" w:color="000000"/>
              <w:right w:val="single" w:sz="4" w:space="0" w:color="auto"/>
            </w:tcBorders>
            <w:vAlign w:val="center"/>
            <w:hideMark/>
          </w:tcPr>
          <w:p w14:paraId="33E3B433" w14:textId="77777777" w:rsidR="00682B76" w:rsidRPr="00B64F63" w:rsidRDefault="00682B76">
            <w:pPr>
              <w:rPr>
                <w:color w:val="000000" w:themeColor="text1"/>
                <w:sz w:val="18"/>
                <w:szCs w:val="18"/>
              </w:rPr>
            </w:pPr>
          </w:p>
        </w:tc>
      </w:tr>
      <w:tr w:rsidR="00B64F63" w:rsidRPr="00B64F63" w14:paraId="181C1EB2"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1E77A9A8" w14:textId="77777777" w:rsidR="00682B76" w:rsidRPr="00B64F63" w:rsidRDefault="00682B76">
            <w:pPr>
              <w:rPr>
                <w:color w:val="000000" w:themeColor="text1"/>
                <w:sz w:val="18"/>
                <w:szCs w:val="18"/>
              </w:rPr>
            </w:pPr>
            <w:r w:rsidRPr="00B64F63">
              <w:rPr>
                <w:color w:val="000000" w:themeColor="text1"/>
                <w:sz w:val="18"/>
                <w:szCs w:val="18"/>
              </w:rPr>
              <w:t>Благоустройство дворовых территорий многоквартирных домов</w:t>
            </w:r>
          </w:p>
        </w:tc>
        <w:tc>
          <w:tcPr>
            <w:tcW w:w="930" w:type="dxa"/>
            <w:tcBorders>
              <w:top w:val="nil"/>
              <w:left w:val="nil"/>
              <w:bottom w:val="single" w:sz="4" w:space="0" w:color="auto"/>
              <w:right w:val="single" w:sz="4" w:space="0" w:color="auto"/>
            </w:tcBorders>
            <w:shd w:val="clear" w:color="auto" w:fill="auto"/>
            <w:noWrap/>
            <w:vAlign w:val="bottom"/>
            <w:hideMark/>
          </w:tcPr>
          <w:p w14:paraId="6FB4485A" w14:textId="77777777" w:rsidR="00682B76" w:rsidRPr="00B64F63" w:rsidRDefault="00682B76">
            <w:pPr>
              <w:jc w:val="right"/>
              <w:rPr>
                <w:color w:val="000000" w:themeColor="text1"/>
                <w:sz w:val="18"/>
                <w:szCs w:val="18"/>
              </w:rPr>
            </w:pPr>
            <w:r w:rsidRPr="00B64F63">
              <w:rPr>
                <w:color w:val="000000" w:themeColor="text1"/>
                <w:sz w:val="18"/>
                <w:szCs w:val="18"/>
              </w:rPr>
              <w:t>01.00.00</w:t>
            </w:r>
          </w:p>
        </w:tc>
        <w:tc>
          <w:tcPr>
            <w:tcW w:w="1369" w:type="dxa"/>
            <w:tcBorders>
              <w:top w:val="nil"/>
              <w:left w:val="nil"/>
              <w:bottom w:val="single" w:sz="4" w:space="0" w:color="auto"/>
              <w:right w:val="single" w:sz="4" w:space="0" w:color="auto"/>
            </w:tcBorders>
            <w:shd w:val="clear" w:color="000000" w:fill="FFFFFF"/>
            <w:noWrap/>
            <w:vAlign w:val="bottom"/>
            <w:hideMark/>
          </w:tcPr>
          <w:p w14:paraId="724898FB" w14:textId="77777777" w:rsidR="00682B76" w:rsidRPr="00B64F63" w:rsidRDefault="00682B76">
            <w:pPr>
              <w:jc w:val="right"/>
              <w:rPr>
                <w:color w:val="000000" w:themeColor="text1"/>
                <w:sz w:val="18"/>
                <w:szCs w:val="18"/>
              </w:rPr>
            </w:pPr>
            <w:r w:rsidRPr="00B64F63">
              <w:rPr>
                <w:color w:val="000000" w:themeColor="text1"/>
                <w:sz w:val="18"/>
                <w:szCs w:val="18"/>
              </w:rPr>
              <w:t>845 283,21</w:t>
            </w:r>
          </w:p>
        </w:tc>
        <w:tc>
          <w:tcPr>
            <w:tcW w:w="1369" w:type="dxa"/>
            <w:tcBorders>
              <w:top w:val="nil"/>
              <w:left w:val="nil"/>
              <w:bottom w:val="single" w:sz="4" w:space="0" w:color="auto"/>
              <w:right w:val="single" w:sz="4" w:space="0" w:color="auto"/>
            </w:tcBorders>
            <w:shd w:val="clear" w:color="auto" w:fill="auto"/>
            <w:noWrap/>
            <w:vAlign w:val="bottom"/>
            <w:hideMark/>
          </w:tcPr>
          <w:p w14:paraId="6621D1CA" w14:textId="77777777" w:rsidR="00682B76" w:rsidRPr="00B64F63" w:rsidRDefault="00682B76">
            <w:pPr>
              <w:jc w:val="right"/>
              <w:rPr>
                <w:color w:val="000000" w:themeColor="text1"/>
                <w:sz w:val="18"/>
                <w:szCs w:val="18"/>
              </w:rPr>
            </w:pPr>
            <w:r w:rsidRPr="00B64F63">
              <w:rPr>
                <w:color w:val="000000" w:themeColor="text1"/>
                <w:sz w:val="18"/>
                <w:szCs w:val="18"/>
              </w:rPr>
              <w:t>820 335,16</w:t>
            </w:r>
          </w:p>
        </w:tc>
        <w:tc>
          <w:tcPr>
            <w:tcW w:w="1183" w:type="dxa"/>
            <w:tcBorders>
              <w:top w:val="nil"/>
              <w:left w:val="nil"/>
              <w:bottom w:val="single" w:sz="4" w:space="0" w:color="auto"/>
              <w:right w:val="single" w:sz="4" w:space="0" w:color="auto"/>
            </w:tcBorders>
            <w:shd w:val="clear" w:color="auto" w:fill="auto"/>
            <w:noWrap/>
            <w:vAlign w:val="bottom"/>
            <w:hideMark/>
          </w:tcPr>
          <w:p w14:paraId="3A7A0EEB" w14:textId="77777777" w:rsidR="00682B76" w:rsidRPr="00B64F63" w:rsidRDefault="00682B76">
            <w:pPr>
              <w:rPr>
                <w:color w:val="000000" w:themeColor="text1"/>
                <w:sz w:val="18"/>
                <w:szCs w:val="18"/>
              </w:rPr>
            </w:pPr>
            <w:r w:rsidRPr="00B64F63">
              <w:rPr>
                <w:color w:val="000000" w:themeColor="text1"/>
                <w:sz w:val="18"/>
                <w:szCs w:val="18"/>
              </w:rPr>
              <w:t>97,05%</w:t>
            </w:r>
          </w:p>
        </w:tc>
        <w:tc>
          <w:tcPr>
            <w:tcW w:w="1609" w:type="dxa"/>
            <w:vMerge w:val="restart"/>
            <w:tcBorders>
              <w:top w:val="nil"/>
              <w:left w:val="single" w:sz="4" w:space="0" w:color="auto"/>
              <w:bottom w:val="single" w:sz="4" w:space="0" w:color="000000"/>
              <w:right w:val="single" w:sz="4" w:space="0" w:color="auto"/>
            </w:tcBorders>
            <w:shd w:val="clear" w:color="auto" w:fill="auto"/>
            <w:vAlign w:val="bottom"/>
            <w:hideMark/>
          </w:tcPr>
          <w:p w14:paraId="779B33B8" w14:textId="77777777" w:rsidR="00682B76" w:rsidRPr="00B64F63" w:rsidRDefault="00682B76">
            <w:pPr>
              <w:rPr>
                <w:color w:val="000000" w:themeColor="text1"/>
                <w:sz w:val="18"/>
                <w:szCs w:val="18"/>
              </w:rPr>
            </w:pPr>
            <w:r w:rsidRPr="00B64F63">
              <w:rPr>
                <w:color w:val="000000" w:themeColor="text1"/>
                <w:sz w:val="18"/>
                <w:szCs w:val="18"/>
              </w:rPr>
              <w:t>Благоустроено 9 дворов</w:t>
            </w:r>
          </w:p>
        </w:tc>
      </w:tr>
      <w:tr w:rsidR="00B64F63" w:rsidRPr="00B64F63" w14:paraId="1B28A5C8"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09D24817" w14:textId="77777777" w:rsidR="00682B76" w:rsidRPr="00B64F63" w:rsidRDefault="00682B76">
            <w:pPr>
              <w:rPr>
                <w:color w:val="000000" w:themeColor="text1"/>
                <w:sz w:val="18"/>
                <w:szCs w:val="18"/>
              </w:rPr>
            </w:pPr>
            <w:r w:rsidRPr="00B64F63">
              <w:rPr>
                <w:color w:val="000000" w:themeColor="text1"/>
                <w:sz w:val="18"/>
                <w:szCs w:val="18"/>
              </w:rPr>
              <w:t>Благоустройство дворовых территорий многоквартирных домов</w:t>
            </w:r>
          </w:p>
        </w:tc>
        <w:tc>
          <w:tcPr>
            <w:tcW w:w="930" w:type="dxa"/>
            <w:tcBorders>
              <w:top w:val="nil"/>
              <w:left w:val="nil"/>
              <w:bottom w:val="single" w:sz="4" w:space="0" w:color="auto"/>
              <w:right w:val="single" w:sz="4" w:space="0" w:color="auto"/>
            </w:tcBorders>
            <w:shd w:val="clear" w:color="auto" w:fill="auto"/>
            <w:noWrap/>
            <w:vAlign w:val="bottom"/>
            <w:hideMark/>
          </w:tcPr>
          <w:p w14:paraId="63246163" w14:textId="77777777" w:rsidR="00682B76" w:rsidRPr="00B64F63" w:rsidRDefault="00682B76">
            <w:pPr>
              <w:jc w:val="right"/>
              <w:rPr>
                <w:color w:val="000000" w:themeColor="text1"/>
                <w:sz w:val="18"/>
                <w:szCs w:val="18"/>
              </w:rPr>
            </w:pPr>
            <w:r w:rsidRPr="00B64F63">
              <w:rPr>
                <w:color w:val="000000" w:themeColor="text1"/>
                <w:sz w:val="18"/>
                <w:szCs w:val="18"/>
              </w:rPr>
              <w:t>01.06.00</w:t>
            </w:r>
          </w:p>
        </w:tc>
        <w:tc>
          <w:tcPr>
            <w:tcW w:w="1369" w:type="dxa"/>
            <w:tcBorders>
              <w:top w:val="nil"/>
              <w:left w:val="nil"/>
              <w:bottom w:val="single" w:sz="4" w:space="0" w:color="auto"/>
              <w:right w:val="single" w:sz="4" w:space="0" w:color="auto"/>
            </w:tcBorders>
            <w:shd w:val="clear" w:color="000000" w:fill="FFFFFF"/>
            <w:noWrap/>
            <w:vAlign w:val="bottom"/>
            <w:hideMark/>
          </w:tcPr>
          <w:p w14:paraId="05B8F44D" w14:textId="77777777" w:rsidR="00682B76" w:rsidRPr="00B64F63" w:rsidRDefault="00682B76">
            <w:pPr>
              <w:jc w:val="right"/>
              <w:rPr>
                <w:color w:val="000000" w:themeColor="text1"/>
                <w:sz w:val="18"/>
                <w:szCs w:val="18"/>
              </w:rPr>
            </w:pPr>
            <w:r w:rsidRPr="00B64F63">
              <w:rPr>
                <w:color w:val="000000" w:themeColor="text1"/>
                <w:sz w:val="18"/>
                <w:szCs w:val="18"/>
              </w:rPr>
              <w:t>754 180,60</w:t>
            </w:r>
          </w:p>
        </w:tc>
        <w:tc>
          <w:tcPr>
            <w:tcW w:w="1369" w:type="dxa"/>
            <w:tcBorders>
              <w:top w:val="nil"/>
              <w:left w:val="nil"/>
              <w:bottom w:val="single" w:sz="4" w:space="0" w:color="auto"/>
              <w:right w:val="single" w:sz="4" w:space="0" w:color="auto"/>
            </w:tcBorders>
            <w:shd w:val="clear" w:color="auto" w:fill="auto"/>
            <w:noWrap/>
            <w:vAlign w:val="bottom"/>
            <w:hideMark/>
          </w:tcPr>
          <w:p w14:paraId="2380DF94" w14:textId="77777777" w:rsidR="00682B76" w:rsidRPr="00B64F63" w:rsidRDefault="00682B76">
            <w:pPr>
              <w:jc w:val="right"/>
              <w:rPr>
                <w:color w:val="000000" w:themeColor="text1"/>
                <w:sz w:val="18"/>
                <w:szCs w:val="18"/>
              </w:rPr>
            </w:pPr>
            <w:r w:rsidRPr="00B64F63">
              <w:rPr>
                <w:color w:val="000000" w:themeColor="text1"/>
                <w:sz w:val="18"/>
                <w:szCs w:val="18"/>
              </w:rPr>
              <w:t>754 180,60</w:t>
            </w:r>
          </w:p>
        </w:tc>
        <w:tc>
          <w:tcPr>
            <w:tcW w:w="1183" w:type="dxa"/>
            <w:tcBorders>
              <w:top w:val="nil"/>
              <w:left w:val="nil"/>
              <w:bottom w:val="single" w:sz="4" w:space="0" w:color="auto"/>
              <w:right w:val="single" w:sz="4" w:space="0" w:color="auto"/>
            </w:tcBorders>
            <w:shd w:val="clear" w:color="auto" w:fill="auto"/>
            <w:noWrap/>
            <w:vAlign w:val="bottom"/>
            <w:hideMark/>
          </w:tcPr>
          <w:p w14:paraId="220DEDAF"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vMerge/>
            <w:tcBorders>
              <w:top w:val="nil"/>
              <w:left w:val="single" w:sz="4" w:space="0" w:color="auto"/>
              <w:bottom w:val="single" w:sz="4" w:space="0" w:color="000000"/>
              <w:right w:val="single" w:sz="4" w:space="0" w:color="auto"/>
            </w:tcBorders>
            <w:vAlign w:val="center"/>
            <w:hideMark/>
          </w:tcPr>
          <w:p w14:paraId="0B641FE7" w14:textId="77777777" w:rsidR="00682B76" w:rsidRPr="00B64F63" w:rsidRDefault="00682B76">
            <w:pPr>
              <w:rPr>
                <w:color w:val="000000" w:themeColor="text1"/>
                <w:sz w:val="18"/>
                <w:szCs w:val="18"/>
              </w:rPr>
            </w:pPr>
          </w:p>
        </w:tc>
      </w:tr>
      <w:tr w:rsidR="00B64F63" w:rsidRPr="00B64F63" w14:paraId="78602A05"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016C9A5D" w14:textId="77777777" w:rsidR="00682B76" w:rsidRPr="00B64F63" w:rsidRDefault="00682B76">
            <w:pPr>
              <w:rPr>
                <w:color w:val="000000" w:themeColor="text1"/>
                <w:sz w:val="18"/>
                <w:szCs w:val="18"/>
              </w:rPr>
            </w:pPr>
            <w:r w:rsidRPr="00B64F63">
              <w:rPr>
                <w:color w:val="000000" w:themeColor="text1"/>
                <w:sz w:val="18"/>
                <w:szCs w:val="18"/>
              </w:rPr>
              <w:t>Благоустройство дворовых территорий многоквартирных домов</w:t>
            </w:r>
          </w:p>
        </w:tc>
        <w:tc>
          <w:tcPr>
            <w:tcW w:w="930" w:type="dxa"/>
            <w:tcBorders>
              <w:top w:val="nil"/>
              <w:left w:val="nil"/>
              <w:bottom w:val="single" w:sz="4" w:space="0" w:color="auto"/>
              <w:right w:val="single" w:sz="4" w:space="0" w:color="auto"/>
            </w:tcBorders>
            <w:shd w:val="clear" w:color="auto" w:fill="auto"/>
            <w:noWrap/>
            <w:vAlign w:val="bottom"/>
            <w:hideMark/>
          </w:tcPr>
          <w:p w14:paraId="3E6A97CF" w14:textId="77777777" w:rsidR="00682B76" w:rsidRPr="00B64F63" w:rsidRDefault="00682B76">
            <w:pPr>
              <w:jc w:val="right"/>
              <w:rPr>
                <w:color w:val="000000" w:themeColor="text1"/>
                <w:sz w:val="18"/>
                <w:szCs w:val="18"/>
              </w:rPr>
            </w:pPr>
            <w:r w:rsidRPr="00B64F63">
              <w:rPr>
                <w:color w:val="000000" w:themeColor="text1"/>
                <w:sz w:val="18"/>
                <w:szCs w:val="18"/>
              </w:rPr>
              <w:t>03.03.11</w:t>
            </w:r>
          </w:p>
        </w:tc>
        <w:tc>
          <w:tcPr>
            <w:tcW w:w="1369" w:type="dxa"/>
            <w:tcBorders>
              <w:top w:val="nil"/>
              <w:left w:val="nil"/>
              <w:bottom w:val="single" w:sz="4" w:space="0" w:color="auto"/>
              <w:right w:val="single" w:sz="4" w:space="0" w:color="auto"/>
            </w:tcBorders>
            <w:shd w:val="clear" w:color="000000" w:fill="FFFFFF"/>
            <w:noWrap/>
            <w:vAlign w:val="bottom"/>
            <w:hideMark/>
          </w:tcPr>
          <w:p w14:paraId="1A4EB89E" w14:textId="77777777" w:rsidR="00682B76" w:rsidRPr="00B64F63" w:rsidRDefault="00682B76">
            <w:pPr>
              <w:jc w:val="right"/>
              <w:rPr>
                <w:color w:val="000000" w:themeColor="text1"/>
                <w:sz w:val="18"/>
                <w:szCs w:val="18"/>
              </w:rPr>
            </w:pPr>
            <w:r w:rsidRPr="00B64F63">
              <w:rPr>
                <w:color w:val="000000" w:themeColor="text1"/>
                <w:sz w:val="18"/>
                <w:szCs w:val="18"/>
              </w:rPr>
              <w:t>14 395 174,29</w:t>
            </w:r>
          </w:p>
        </w:tc>
        <w:tc>
          <w:tcPr>
            <w:tcW w:w="1369" w:type="dxa"/>
            <w:tcBorders>
              <w:top w:val="nil"/>
              <w:left w:val="nil"/>
              <w:bottom w:val="single" w:sz="4" w:space="0" w:color="auto"/>
              <w:right w:val="single" w:sz="4" w:space="0" w:color="auto"/>
            </w:tcBorders>
            <w:shd w:val="clear" w:color="auto" w:fill="auto"/>
            <w:noWrap/>
            <w:vAlign w:val="bottom"/>
            <w:hideMark/>
          </w:tcPr>
          <w:p w14:paraId="590D513A" w14:textId="77777777" w:rsidR="00682B76" w:rsidRPr="00B64F63" w:rsidRDefault="00682B76">
            <w:pPr>
              <w:jc w:val="right"/>
              <w:rPr>
                <w:color w:val="000000" w:themeColor="text1"/>
                <w:sz w:val="18"/>
                <w:szCs w:val="18"/>
              </w:rPr>
            </w:pPr>
            <w:r w:rsidRPr="00B64F63">
              <w:rPr>
                <w:color w:val="000000" w:themeColor="text1"/>
                <w:sz w:val="18"/>
                <w:szCs w:val="18"/>
              </w:rPr>
              <w:t>14 170 641,89</w:t>
            </w:r>
          </w:p>
        </w:tc>
        <w:tc>
          <w:tcPr>
            <w:tcW w:w="1183" w:type="dxa"/>
            <w:tcBorders>
              <w:top w:val="nil"/>
              <w:left w:val="nil"/>
              <w:bottom w:val="single" w:sz="4" w:space="0" w:color="auto"/>
              <w:right w:val="single" w:sz="4" w:space="0" w:color="auto"/>
            </w:tcBorders>
            <w:shd w:val="clear" w:color="auto" w:fill="auto"/>
            <w:noWrap/>
            <w:vAlign w:val="bottom"/>
            <w:hideMark/>
          </w:tcPr>
          <w:p w14:paraId="6EF1F103" w14:textId="77777777" w:rsidR="00682B76" w:rsidRPr="00B64F63" w:rsidRDefault="00682B76">
            <w:pPr>
              <w:rPr>
                <w:color w:val="000000" w:themeColor="text1"/>
                <w:sz w:val="18"/>
                <w:szCs w:val="18"/>
              </w:rPr>
            </w:pPr>
            <w:r w:rsidRPr="00B64F63">
              <w:rPr>
                <w:color w:val="000000" w:themeColor="text1"/>
                <w:sz w:val="18"/>
                <w:szCs w:val="18"/>
              </w:rPr>
              <w:t>98,44%</w:t>
            </w:r>
          </w:p>
        </w:tc>
        <w:tc>
          <w:tcPr>
            <w:tcW w:w="1609" w:type="dxa"/>
            <w:vMerge/>
            <w:tcBorders>
              <w:top w:val="nil"/>
              <w:left w:val="single" w:sz="4" w:space="0" w:color="auto"/>
              <w:bottom w:val="single" w:sz="4" w:space="0" w:color="000000"/>
              <w:right w:val="single" w:sz="4" w:space="0" w:color="auto"/>
            </w:tcBorders>
            <w:vAlign w:val="center"/>
            <w:hideMark/>
          </w:tcPr>
          <w:p w14:paraId="52B80337" w14:textId="77777777" w:rsidR="00682B76" w:rsidRPr="00B64F63" w:rsidRDefault="00682B76">
            <w:pPr>
              <w:rPr>
                <w:color w:val="000000" w:themeColor="text1"/>
                <w:sz w:val="18"/>
                <w:szCs w:val="18"/>
              </w:rPr>
            </w:pPr>
          </w:p>
        </w:tc>
      </w:tr>
      <w:tr w:rsidR="00B64F63" w:rsidRPr="00B64F63" w14:paraId="2E6E8743" w14:textId="77777777" w:rsidTr="00253E9A">
        <w:trPr>
          <w:trHeight w:val="490"/>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1C39083E"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благоустройство дворовых территорий многоквартирных домов</w:t>
            </w:r>
          </w:p>
        </w:tc>
        <w:tc>
          <w:tcPr>
            <w:tcW w:w="930" w:type="dxa"/>
            <w:tcBorders>
              <w:top w:val="nil"/>
              <w:left w:val="nil"/>
              <w:bottom w:val="single" w:sz="4" w:space="0" w:color="auto"/>
              <w:right w:val="single" w:sz="4" w:space="0" w:color="auto"/>
            </w:tcBorders>
            <w:shd w:val="clear" w:color="auto" w:fill="auto"/>
            <w:noWrap/>
            <w:vAlign w:val="bottom"/>
            <w:hideMark/>
          </w:tcPr>
          <w:p w14:paraId="52FDE0E7" w14:textId="77777777" w:rsidR="00682B76" w:rsidRPr="00B64F63" w:rsidRDefault="00682B76">
            <w:pPr>
              <w:jc w:val="right"/>
              <w:rPr>
                <w:color w:val="000000" w:themeColor="text1"/>
                <w:sz w:val="18"/>
                <w:szCs w:val="18"/>
              </w:rPr>
            </w:pPr>
            <w:r w:rsidRPr="00B64F63">
              <w:rPr>
                <w:color w:val="000000" w:themeColor="text1"/>
                <w:sz w:val="18"/>
                <w:szCs w:val="18"/>
              </w:rPr>
              <w:t>01.00.00</w:t>
            </w:r>
          </w:p>
        </w:tc>
        <w:tc>
          <w:tcPr>
            <w:tcW w:w="1369" w:type="dxa"/>
            <w:tcBorders>
              <w:top w:val="nil"/>
              <w:left w:val="nil"/>
              <w:bottom w:val="single" w:sz="4" w:space="0" w:color="auto"/>
              <w:right w:val="single" w:sz="4" w:space="0" w:color="auto"/>
            </w:tcBorders>
            <w:shd w:val="clear" w:color="000000" w:fill="FFFFFF"/>
            <w:noWrap/>
            <w:vAlign w:val="bottom"/>
            <w:hideMark/>
          </w:tcPr>
          <w:p w14:paraId="70A9E877" w14:textId="77777777" w:rsidR="00682B76" w:rsidRPr="00B64F63" w:rsidRDefault="00682B76">
            <w:pPr>
              <w:jc w:val="right"/>
              <w:rPr>
                <w:color w:val="000000" w:themeColor="text1"/>
                <w:sz w:val="18"/>
                <w:szCs w:val="18"/>
              </w:rPr>
            </w:pPr>
            <w:r w:rsidRPr="00B64F63">
              <w:rPr>
                <w:color w:val="000000" w:themeColor="text1"/>
                <w:sz w:val="18"/>
                <w:szCs w:val="18"/>
              </w:rPr>
              <w:t>526 100,00</w:t>
            </w:r>
          </w:p>
        </w:tc>
        <w:tc>
          <w:tcPr>
            <w:tcW w:w="1369" w:type="dxa"/>
            <w:tcBorders>
              <w:top w:val="nil"/>
              <w:left w:val="nil"/>
              <w:bottom w:val="single" w:sz="4" w:space="0" w:color="auto"/>
              <w:right w:val="single" w:sz="4" w:space="0" w:color="auto"/>
            </w:tcBorders>
            <w:shd w:val="clear" w:color="auto" w:fill="auto"/>
            <w:noWrap/>
            <w:vAlign w:val="bottom"/>
            <w:hideMark/>
          </w:tcPr>
          <w:p w14:paraId="4148024F" w14:textId="77777777" w:rsidR="00682B76" w:rsidRPr="00B64F63" w:rsidRDefault="00682B76">
            <w:pPr>
              <w:jc w:val="right"/>
              <w:rPr>
                <w:color w:val="000000" w:themeColor="text1"/>
                <w:sz w:val="18"/>
                <w:szCs w:val="18"/>
              </w:rPr>
            </w:pPr>
            <w:r w:rsidRPr="00B64F63">
              <w:rPr>
                <w:color w:val="000000" w:themeColor="text1"/>
                <w:sz w:val="18"/>
                <w:szCs w:val="18"/>
              </w:rPr>
              <w:t>526 057,90</w:t>
            </w:r>
          </w:p>
        </w:tc>
        <w:tc>
          <w:tcPr>
            <w:tcW w:w="1183" w:type="dxa"/>
            <w:tcBorders>
              <w:top w:val="nil"/>
              <w:left w:val="nil"/>
              <w:bottom w:val="single" w:sz="4" w:space="0" w:color="auto"/>
              <w:right w:val="single" w:sz="4" w:space="0" w:color="auto"/>
            </w:tcBorders>
            <w:shd w:val="clear" w:color="auto" w:fill="auto"/>
            <w:noWrap/>
            <w:vAlign w:val="bottom"/>
            <w:hideMark/>
          </w:tcPr>
          <w:p w14:paraId="028D6BE4" w14:textId="77777777" w:rsidR="00682B76" w:rsidRPr="00B64F63" w:rsidRDefault="00682B76">
            <w:pPr>
              <w:rPr>
                <w:color w:val="000000" w:themeColor="text1"/>
                <w:sz w:val="18"/>
                <w:szCs w:val="18"/>
              </w:rPr>
            </w:pPr>
            <w:r w:rsidRPr="00B64F63">
              <w:rPr>
                <w:color w:val="000000" w:themeColor="text1"/>
                <w:sz w:val="18"/>
                <w:szCs w:val="18"/>
              </w:rPr>
              <w:t>99,99%</w:t>
            </w:r>
          </w:p>
        </w:tc>
        <w:tc>
          <w:tcPr>
            <w:tcW w:w="1609" w:type="dxa"/>
            <w:vMerge/>
            <w:tcBorders>
              <w:top w:val="nil"/>
              <w:left w:val="single" w:sz="4" w:space="0" w:color="auto"/>
              <w:bottom w:val="single" w:sz="4" w:space="0" w:color="000000"/>
              <w:right w:val="single" w:sz="4" w:space="0" w:color="auto"/>
            </w:tcBorders>
            <w:vAlign w:val="center"/>
            <w:hideMark/>
          </w:tcPr>
          <w:p w14:paraId="0670BF7B" w14:textId="77777777" w:rsidR="00682B76" w:rsidRPr="00B64F63" w:rsidRDefault="00682B76">
            <w:pPr>
              <w:rPr>
                <w:color w:val="000000" w:themeColor="text1"/>
                <w:sz w:val="18"/>
                <w:szCs w:val="18"/>
              </w:rPr>
            </w:pPr>
          </w:p>
        </w:tc>
      </w:tr>
      <w:tr w:rsidR="00B64F63" w:rsidRPr="00B64F63" w14:paraId="162CB624" w14:textId="77777777" w:rsidTr="00253E9A">
        <w:trPr>
          <w:trHeight w:val="64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6147DAF0"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благоустройство дворовых территорий многоквартирных домов</w:t>
            </w:r>
          </w:p>
        </w:tc>
        <w:tc>
          <w:tcPr>
            <w:tcW w:w="930" w:type="dxa"/>
            <w:tcBorders>
              <w:top w:val="nil"/>
              <w:left w:val="nil"/>
              <w:bottom w:val="single" w:sz="4" w:space="0" w:color="auto"/>
              <w:right w:val="single" w:sz="4" w:space="0" w:color="auto"/>
            </w:tcBorders>
            <w:shd w:val="clear" w:color="auto" w:fill="auto"/>
            <w:noWrap/>
            <w:vAlign w:val="bottom"/>
            <w:hideMark/>
          </w:tcPr>
          <w:p w14:paraId="1CA71054" w14:textId="77777777" w:rsidR="00682B76" w:rsidRPr="00B64F63" w:rsidRDefault="00682B76">
            <w:pPr>
              <w:jc w:val="right"/>
              <w:rPr>
                <w:color w:val="000000" w:themeColor="text1"/>
                <w:sz w:val="18"/>
                <w:szCs w:val="18"/>
              </w:rPr>
            </w:pPr>
            <w:r w:rsidRPr="00B64F63">
              <w:rPr>
                <w:color w:val="000000" w:themeColor="text1"/>
                <w:sz w:val="18"/>
                <w:szCs w:val="18"/>
              </w:rPr>
              <w:t>01.00.00</w:t>
            </w:r>
          </w:p>
        </w:tc>
        <w:tc>
          <w:tcPr>
            <w:tcW w:w="1369" w:type="dxa"/>
            <w:tcBorders>
              <w:top w:val="nil"/>
              <w:left w:val="nil"/>
              <w:bottom w:val="single" w:sz="4" w:space="0" w:color="auto"/>
              <w:right w:val="single" w:sz="4" w:space="0" w:color="auto"/>
            </w:tcBorders>
            <w:shd w:val="clear" w:color="000000" w:fill="FFFFFF"/>
            <w:noWrap/>
            <w:vAlign w:val="bottom"/>
            <w:hideMark/>
          </w:tcPr>
          <w:p w14:paraId="502A2E4C" w14:textId="77777777" w:rsidR="00682B76" w:rsidRPr="00B64F63" w:rsidRDefault="00682B76">
            <w:pPr>
              <w:jc w:val="right"/>
              <w:rPr>
                <w:color w:val="000000" w:themeColor="text1"/>
                <w:sz w:val="18"/>
                <w:szCs w:val="18"/>
              </w:rPr>
            </w:pPr>
            <w:r w:rsidRPr="00B64F63">
              <w:rPr>
                <w:color w:val="000000" w:themeColor="text1"/>
                <w:sz w:val="18"/>
                <w:szCs w:val="18"/>
              </w:rPr>
              <w:t>20 000,00</w:t>
            </w:r>
          </w:p>
        </w:tc>
        <w:tc>
          <w:tcPr>
            <w:tcW w:w="1369" w:type="dxa"/>
            <w:tcBorders>
              <w:top w:val="nil"/>
              <w:left w:val="nil"/>
              <w:bottom w:val="single" w:sz="4" w:space="0" w:color="auto"/>
              <w:right w:val="single" w:sz="4" w:space="0" w:color="auto"/>
            </w:tcBorders>
            <w:shd w:val="clear" w:color="auto" w:fill="auto"/>
            <w:noWrap/>
            <w:vAlign w:val="bottom"/>
            <w:hideMark/>
          </w:tcPr>
          <w:p w14:paraId="7D3EF3E5" w14:textId="77777777" w:rsidR="00682B76" w:rsidRPr="00B64F63" w:rsidRDefault="00682B76">
            <w:pPr>
              <w:jc w:val="right"/>
              <w:rPr>
                <w:color w:val="000000" w:themeColor="text1"/>
                <w:sz w:val="18"/>
                <w:szCs w:val="18"/>
              </w:rPr>
            </w:pPr>
            <w:r w:rsidRPr="00B64F63">
              <w:rPr>
                <w:color w:val="000000" w:themeColor="text1"/>
                <w:sz w:val="18"/>
                <w:szCs w:val="18"/>
              </w:rPr>
              <w:t>20 000,00</w:t>
            </w:r>
          </w:p>
        </w:tc>
        <w:tc>
          <w:tcPr>
            <w:tcW w:w="1183" w:type="dxa"/>
            <w:tcBorders>
              <w:top w:val="nil"/>
              <w:left w:val="nil"/>
              <w:bottom w:val="single" w:sz="4" w:space="0" w:color="auto"/>
              <w:right w:val="single" w:sz="4" w:space="0" w:color="auto"/>
            </w:tcBorders>
            <w:shd w:val="clear" w:color="auto" w:fill="auto"/>
            <w:noWrap/>
            <w:vAlign w:val="bottom"/>
            <w:hideMark/>
          </w:tcPr>
          <w:p w14:paraId="731F93AC"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tcBorders>
              <w:top w:val="nil"/>
              <w:left w:val="nil"/>
              <w:bottom w:val="single" w:sz="4" w:space="0" w:color="auto"/>
              <w:right w:val="single" w:sz="4" w:space="0" w:color="auto"/>
            </w:tcBorders>
            <w:shd w:val="clear" w:color="auto" w:fill="auto"/>
            <w:vAlign w:val="bottom"/>
            <w:hideMark/>
          </w:tcPr>
          <w:p w14:paraId="1D711483" w14:textId="77777777" w:rsidR="00682B76" w:rsidRPr="00B64F63" w:rsidRDefault="00682B76">
            <w:pPr>
              <w:rPr>
                <w:color w:val="000000" w:themeColor="text1"/>
                <w:sz w:val="18"/>
                <w:szCs w:val="18"/>
              </w:rPr>
            </w:pPr>
            <w:r w:rsidRPr="00B64F63">
              <w:rPr>
                <w:color w:val="000000" w:themeColor="text1"/>
                <w:sz w:val="18"/>
                <w:szCs w:val="18"/>
              </w:rPr>
              <w:t> </w:t>
            </w:r>
          </w:p>
        </w:tc>
      </w:tr>
      <w:tr w:rsidR="00B64F63" w:rsidRPr="00B64F63" w14:paraId="741CD0B4" w14:textId="77777777" w:rsidTr="00253E9A">
        <w:trPr>
          <w:trHeight w:val="440"/>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4C5440AB"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благоустройство дворовых территорий многоквартирных домов</w:t>
            </w:r>
          </w:p>
        </w:tc>
        <w:tc>
          <w:tcPr>
            <w:tcW w:w="930" w:type="dxa"/>
            <w:tcBorders>
              <w:top w:val="nil"/>
              <w:left w:val="nil"/>
              <w:bottom w:val="single" w:sz="4" w:space="0" w:color="auto"/>
              <w:right w:val="single" w:sz="4" w:space="0" w:color="auto"/>
            </w:tcBorders>
            <w:shd w:val="clear" w:color="auto" w:fill="auto"/>
            <w:noWrap/>
            <w:vAlign w:val="bottom"/>
            <w:hideMark/>
          </w:tcPr>
          <w:p w14:paraId="5741C5CC" w14:textId="77777777" w:rsidR="00682B76" w:rsidRPr="00B64F63" w:rsidRDefault="00682B76">
            <w:pPr>
              <w:jc w:val="right"/>
              <w:rPr>
                <w:color w:val="000000" w:themeColor="text1"/>
                <w:sz w:val="18"/>
                <w:szCs w:val="18"/>
              </w:rPr>
            </w:pPr>
            <w:r w:rsidRPr="00B64F63">
              <w:rPr>
                <w:color w:val="000000" w:themeColor="text1"/>
                <w:sz w:val="18"/>
                <w:szCs w:val="18"/>
              </w:rPr>
              <w:t>01.06.00</w:t>
            </w:r>
          </w:p>
        </w:tc>
        <w:tc>
          <w:tcPr>
            <w:tcW w:w="1369" w:type="dxa"/>
            <w:tcBorders>
              <w:top w:val="nil"/>
              <w:left w:val="nil"/>
              <w:bottom w:val="single" w:sz="4" w:space="0" w:color="auto"/>
              <w:right w:val="single" w:sz="4" w:space="0" w:color="auto"/>
            </w:tcBorders>
            <w:shd w:val="clear" w:color="000000" w:fill="FFFFFF"/>
            <w:noWrap/>
            <w:vAlign w:val="bottom"/>
            <w:hideMark/>
          </w:tcPr>
          <w:p w14:paraId="114E0F9C" w14:textId="77777777" w:rsidR="00682B76" w:rsidRPr="00B64F63" w:rsidRDefault="00682B76">
            <w:pPr>
              <w:jc w:val="right"/>
              <w:rPr>
                <w:color w:val="000000" w:themeColor="text1"/>
                <w:sz w:val="18"/>
                <w:szCs w:val="18"/>
              </w:rPr>
            </w:pPr>
            <w:r w:rsidRPr="00B64F63">
              <w:rPr>
                <w:color w:val="000000" w:themeColor="text1"/>
                <w:sz w:val="18"/>
                <w:szCs w:val="18"/>
              </w:rPr>
              <w:t>1 502 050,00</w:t>
            </w:r>
          </w:p>
        </w:tc>
        <w:tc>
          <w:tcPr>
            <w:tcW w:w="1369" w:type="dxa"/>
            <w:tcBorders>
              <w:top w:val="nil"/>
              <w:left w:val="nil"/>
              <w:bottom w:val="single" w:sz="4" w:space="0" w:color="auto"/>
              <w:right w:val="single" w:sz="4" w:space="0" w:color="auto"/>
            </w:tcBorders>
            <w:shd w:val="clear" w:color="auto" w:fill="auto"/>
            <w:noWrap/>
            <w:vAlign w:val="bottom"/>
            <w:hideMark/>
          </w:tcPr>
          <w:p w14:paraId="7AB987BE" w14:textId="77777777" w:rsidR="00682B76" w:rsidRPr="00B64F63" w:rsidRDefault="00682B76">
            <w:pPr>
              <w:jc w:val="right"/>
              <w:rPr>
                <w:color w:val="000000" w:themeColor="text1"/>
                <w:sz w:val="18"/>
                <w:szCs w:val="18"/>
              </w:rPr>
            </w:pPr>
            <w:r w:rsidRPr="00B64F63">
              <w:rPr>
                <w:color w:val="000000" w:themeColor="text1"/>
                <w:sz w:val="18"/>
                <w:szCs w:val="18"/>
              </w:rPr>
              <w:t>1 502 050,00</w:t>
            </w:r>
          </w:p>
        </w:tc>
        <w:tc>
          <w:tcPr>
            <w:tcW w:w="1183" w:type="dxa"/>
            <w:tcBorders>
              <w:top w:val="nil"/>
              <w:left w:val="nil"/>
              <w:bottom w:val="single" w:sz="4" w:space="0" w:color="auto"/>
              <w:right w:val="single" w:sz="4" w:space="0" w:color="auto"/>
            </w:tcBorders>
            <w:shd w:val="clear" w:color="auto" w:fill="auto"/>
            <w:noWrap/>
            <w:vAlign w:val="bottom"/>
            <w:hideMark/>
          </w:tcPr>
          <w:p w14:paraId="3A998D71"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tcBorders>
              <w:top w:val="nil"/>
              <w:left w:val="nil"/>
              <w:bottom w:val="single" w:sz="4" w:space="0" w:color="auto"/>
              <w:right w:val="single" w:sz="4" w:space="0" w:color="auto"/>
            </w:tcBorders>
            <w:shd w:val="clear" w:color="auto" w:fill="auto"/>
            <w:vAlign w:val="bottom"/>
            <w:hideMark/>
          </w:tcPr>
          <w:p w14:paraId="2FD406FC" w14:textId="77777777" w:rsidR="00682B76" w:rsidRPr="00B64F63" w:rsidRDefault="00682B76">
            <w:pPr>
              <w:rPr>
                <w:color w:val="000000" w:themeColor="text1"/>
                <w:sz w:val="18"/>
                <w:szCs w:val="18"/>
              </w:rPr>
            </w:pPr>
            <w:r w:rsidRPr="00B64F63">
              <w:rPr>
                <w:color w:val="000000" w:themeColor="text1"/>
                <w:sz w:val="18"/>
                <w:szCs w:val="18"/>
              </w:rPr>
              <w:t> </w:t>
            </w:r>
          </w:p>
        </w:tc>
      </w:tr>
      <w:tr w:rsidR="00B64F63" w:rsidRPr="00B64F63" w14:paraId="694FA20C"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107F7D75"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благоустройство дворовых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05FCB2EC" w14:textId="77777777" w:rsidR="00682B76" w:rsidRPr="00B64F63" w:rsidRDefault="00682B76">
            <w:pPr>
              <w:jc w:val="right"/>
              <w:rPr>
                <w:color w:val="000000" w:themeColor="text1"/>
                <w:sz w:val="18"/>
                <w:szCs w:val="18"/>
              </w:rPr>
            </w:pPr>
            <w:r w:rsidRPr="00B64F63">
              <w:rPr>
                <w:color w:val="000000" w:themeColor="text1"/>
                <w:sz w:val="18"/>
                <w:szCs w:val="18"/>
              </w:rPr>
              <w:t>01.00.00</w:t>
            </w:r>
          </w:p>
        </w:tc>
        <w:tc>
          <w:tcPr>
            <w:tcW w:w="1369" w:type="dxa"/>
            <w:tcBorders>
              <w:top w:val="nil"/>
              <w:left w:val="nil"/>
              <w:bottom w:val="single" w:sz="4" w:space="0" w:color="auto"/>
              <w:right w:val="single" w:sz="4" w:space="0" w:color="auto"/>
            </w:tcBorders>
            <w:shd w:val="clear" w:color="000000" w:fill="FFFFFF"/>
            <w:noWrap/>
            <w:vAlign w:val="bottom"/>
            <w:hideMark/>
          </w:tcPr>
          <w:p w14:paraId="4A68AACD" w14:textId="77777777" w:rsidR="00682B76" w:rsidRPr="00B64F63" w:rsidRDefault="00682B76">
            <w:pPr>
              <w:jc w:val="right"/>
              <w:rPr>
                <w:color w:val="000000" w:themeColor="text1"/>
                <w:sz w:val="18"/>
                <w:szCs w:val="18"/>
              </w:rPr>
            </w:pPr>
            <w:r w:rsidRPr="00B64F63">
              <w:rPr>
                <w:color w:val="000000" w:themeColor="text1"/>
                <w:sz w:val="18"/>
                <w:szCs w:val="18"/>
              </w:rPr>
              <w:t>902 652,60</w:t>
            </w:r>
          </w:p>
        </w:tc>
        <w:tc>
          <w:tcPr>
            <w:tcW w:w="1369" w:type="dxa"/>
            <w:tcBorders>
              <w:top w:val="nil"/>
              <w:left w:val="nil"/>
              <w:bottom w:val="single" w:sz="4" w:space="0" w:color="auto"/>
              <w:right w:val="single" w:sz="4" w:space="0" w:color="auto"/>
            </w:tcBorders>
            <w:shd w:val="clear" w:color="auto" w:fill="auto"/>
            <w:noWrap/>
            <w:vAlign w:val="bottom"/>
            <w:hideMark/>
          </w:tcPr>
          <w:p w14:paraId="2C6D549D" w14:textId="77777777" w:rsidR="00682B76" w:rsidRPr="00B64F63" w:rsidRDefault="00682B76">
            <w:pPr>
              <w:jc w:val="right"/>
              <w:rPr>
                <w:color w:val="000000" w:themeColor="text1"/>
                <w:sz w:val="18"/>
                <w:szCs w:val="18"/>
              </w:rPr>
            </w:pPr>
            <w:r w:rsidRPr="00B64F63">
              <w:rPr>
                <w:color w:val="000000" w:themeColor="text1"/>
                <w:sz w:val="18"/>
                <w:szCs w:val="18"/>
              </w:rPr>
              <w:t>902 652,60</w:t>
            </w:r>
          </w:p>
        </w:tc>
        <w:tc>
          <w:tcPr>
            <w:tcW w:w="1183" w:type="dxa"/>
            <w:tcBorders>
              <w:top w:val="nil"/>
              <w:left w:val="nil"/>
              <w:bottom w:val="single" w:sz="4" w:space="0" w:color="auto"/>
              <w:right w:val="single" w:sz="4" w:space="0" w:color="auto"/>
            </w:tcBorders>
            <w:shd w:val="clear" w:color="auto" w:fill="auto"/>
            <w:noWrap/>
            <w:vAlign w:val="bottom"/>
            <w:hideMark/>
          </w:tcPr>
          <w:p w14:paraId="7953D237"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tcBorders>
              <w:top w:val="nil"/>
              <w:left w:val="nil"/>
              <w:bottom w:val="single" w:sz="4" w:space="0" w:color="auto"/>
              <w:right w:val="single" w:sz="4" w:space="0" w:color="auto"/>
            </w:tcBorders>
            <w:shd w:val="clear" w:color="auto" w:fill="auto"/>
            <w:vAlign w:val="bottom"/>
            <w:hideMark/>
          </w:tcPr>
          <w:p w14:paraId="1FB47740" w14:textId="77777777" w:rsidR="00682B76" w:rsidRPr="00B64F63" w:rsidRDefault="00682B76">
            <w:pPr>
              <w:rPr>
                <w:color w:val="000000" w:themeColor="text1"/>
                <w:sz w:val="18"/>
                <w:szCs w:val="18"/>
              </w:rPr>
            </w:pPr>
            <w:r w:rsidRPr="00B64F63">
              <w:rPr>
                <w:color w:val="000000" w:themeColor="text1"/>
                <w:sz w:val="18"/>
                <w:szCs w:val="18"/>
              </w:rPr>
              <w:t> </w:t>
            </w:r>
          </w:p>
        </w:tc>
      </w:tr>
      <w:tr w:rsidR="00B64F63" w:rsidRPr="00B64F63" w14:paraId="0A788101"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2F08915C"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благоустройство дворовых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76BD3895" w14:textId="77777777" w:rsidR="00682B76" w:rsidRPr="00B64F63" w:rsidRDefault="00682B76">
            <w:pPr>
              <w:jc w:val="right"/>
              <w:rPr>
                <w:color w:val="000000" w:themeColor="text1"/>
                <w:sz w:val="18"/>
                <w:szCs w:val="18"/>
              </w:rPr>
            </w:pPr>
            <w:r w:rsidRPr="00B64F63">
              <w:rPr>
                <w:color w:val="000000" w:themeColor="text1"/>
                <w:sz w:val="18"/>
                <w:szCs w:val="18"/>
              </w:rPr>
              <w:t>01.00.00</w:t>
            </w:r>
          </w:p>
        </w:tc>
        <w:tc>
          <w:tcPr>
            <w:tcW w:w="1369" w:type="dxa"/>
            <w:tcBorders>
              <w:top w:val="nil"/>
              <w:left w:val="nil"/>
              <w:bottom w:val="single" w:sz="4" w:space="0" w:color="auto"/>
              <w:right w:val="single" w:sz="4" w:space="0" w:color="auto"/>
            </w:tcBorders>
            <w:shd w:val="clear" w:color="000000" w:fill="FFFFFF"/>
            <w:noWrap/>
            <w:vAlign w:val="bottom"/>
            <w:hideMark/>
          </w:tcPr>
          <w:p w14:paraId="543094E1" w14:textId="77777777" w:rsidR="00682B76" w:rsidRPr="00B64F63" w:rsidRDefault="00682B76">
            <w:pPr>
              <w:jc w:val="right"/>
              <w:rPr>
                <w:color w:val="000000" w:themeColor="text1"/>
                <w:sz w:val="18"/>
                <w:szCs w:val="18"/>
              </w:rPr>
            </w:pPr>
            <w:r w:rsidRPr="00B64F63">
              <w:rPr>
                <w:color w:val="000000" w:themeColor="text1"/>
                <w:sz w:val="18"/>
                <w:szCs w:val="18"/>
              </w:rPr>
              <w:t>130 000,00</w:t>
            </w:r>
          </w:p>
        </w:tc>
        <w:tc>
          <w:tcPr>
            <w:tcW w:w="1369" w:type="dxa"/>
            <w:tcBorders>
              <w:top w:val="nil"/>
              <w:left w:val="nil"/>
              <w:bottom w:val="single" w:sz="4" w:space="0" w:color="auto"/>
              <w:right w:val="single" w:sz="4" w:space="0" w:color="auto"/>
            </w:tcBorders>
            <w:shd w:val="clear" w:color="auto" w:fill="auto"/>
            <w:noWrap/>
            <w:vAlign w:val="bottom"/>
            <w:hideMark/>
          </w:tcPr>
          <w:p w14:paraId="66CC532D" w14:textId="77777777" w:rsidR="00682B76" w:rsidRPr="00B64F63" w:rsidRDefault="00682B76">
            <w:pPr>
              <w:jc w:val="right"/>
              <w:rPr>
                <w:color w:val="000000" w:themeColor="text1"/>
                <w:sz w:val="18"/>
                <w:szCs w:val="18"/>
              </w:rPr>
            </w:pPr>
            <w:r w:rsidRPr="00B64F63">
              <w:rPr>
                <w:color w:val="000000" w:themeColor="text1"/>
                <w:sz w:val="18"/>
                <w:szCs w:val="18"/>
              </w:rPr>
              <w:t>130 000,00</w:t>
            </w:r>
          </w:p>
        </w:tc>
        <w:tc>
          <w:tcPr>
            <w:tcW w:w="1183" w:type="dxa"/>
            <w:tcBorders>
              <w:top w:val="nil"/>
              <w:left w:val="nil"/>
              <w:bottom w:val="single" w:sz="4" w:space="0" w:color="auto"/>
              <w:right w:val="single" w:sz="4" w:space="0" w:color="auto"/>
            </w:tcBorders>
            <w:shd w:val="clear" w:color="auto" w:fill="auto"/>
            <w:noWrap/>
            <w:vAlign w:val="bottom"/>
            <w:hideMark/>
          </w:tcPr>
          <w:p w14:paraId="479FE493"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tcBorders>
              <w:top w:val="nil"/>
              <w:left w:val="nil"/>
              <w:bottom w:val="single" w:sz="4" w:space="0" w:color="auto"/>
              <w:right w:val="single" w:sz="4" w:space="0" w:color="auto"/>
            </w:tcBorders>
            <w:shd w:val="clear" w:color="auto" w:fill="auto"/>
            <w:vAlign w:val="bottom"/>
            <w:hideMark/>
          </w:tcPr>
          <w:p w14:paraId="5C10C593" w14:textId="77777777" w:rsidR="00682B76" w:rsidRPr="00B64F63" w:rsidRDefault="00682B76">
            <w:pPr>
              <w:rPr>
                <w:color w:val="000000" w:themeColor="text1"/>
                <w:sz w:val="18"/>
                <w:szCs w:val="18"/>
              </w:rPr>
            </w:pPr>
            <w:r w:rsidRPr="00B64F63">
              <w:rPr>
                <w:color w:val="000000" w:themeColor="text1"/>
                <w:sz w:val="18"/>
                <w:szCs w:val="18"/>
              </w:rPr>
              <w:t> </w:t>
            </w:r>
          </w:p>
        </w:tc>
      </w:tr>
      <w:tr w:rsidR="00B64F63" w:rsidRPr="00B64F63" w14:paraId="3125A037"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4BF9CCB8"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благоустройство дворовых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492F8204" w14:textId="77777777" w:rsidR="00682B76" w:rsidRPr="00B64F63" w:rsidRDefault="00682B76">
            <w:pPr>
              <w:jc w:val="right"/>
              <w:rPr>
                <w:color w:val="000000" w:themeColor="text1"/>
                <w:sz w:val="18"/>
                <w:szCs w:val="18"/>
              </w:rPr>
            </w:pPr>
            <w:r w:rsidRPr="00B64F63">
              <w:rPr>
                <w:color w:val="000000" w:themeColor="text1"/>
                <w:sz w:val="18"/>
                <w:szCs w:val="18"/>
              </w:rPr>
              <w:t>01.06.00</w:t>
            </w:r>
          </w:p>
        </w:tc>
        <w:tc>
          <w:tcPr>
            <w:tcW w:w="1369" w:type="dxa"/>
            <w:tcBorders>
              <w:top w:val="nil"/>
              <w:left w:val="nil"/>
              <w:bottom w:val="single" w:sz="4" w:space="0" w:color="auto"/>
              <w:right w:val="single" w:sz="4" w:space="0" w:color="auto"/>
            </w:tcBorders>
            <w:shd w:val="clear" w:color="000000" w:fill="FFFFFF"/>
            <w:noWrap/>
            <w:vAlign w:val="bottom"/>
            <w:hideMark/>
          </w:tcPr>
          <w:p w14:paraId="3E9B9EC2" w14:textId="77777777" w:rsidR="00682B76" w:rsidRPr="00B64F63" w:rsidRDefault="00682B76">
            <w:pPr>
              <w:jc w:val="right"/>
              <w:rPr>
                <w:color w:val="000000" w:themeColor="text1"/>
                <w:sz w:val="18"/>
                <w:szCs w:val="18"/>
              </w:rPr>
            </w:pPr>
            <w:r w:rsidRPr="00B64F63">
              <w:rPr>
                <w:color w:val="000000" w:themeColor="text1"/>
                <w:sz w:val="18"/>
                <w:szCs w:val="18"/>
              </w:rPr>
              <w:t>1 041 000,00</w:t>
            </w:r>
          </w:p>
        </w:tc>
        <w:tc>
          <w:tcPr>
            <w:tcW w:w="1369" w:type="dxa"/>
            <w:tcBorders>
              <w:top w:val="nil"/>
              <w:left w:val="nil"/>
              <w:bottom w:val="single" w:sz="4" w:space="0" w:color="auto"/>
              <w:right w:val="single" w:sz="4" w:space="0" w:color="auto"/>
            </w:tcBorders>
            <w:shd w:val="clear" w:color="auto" w:fill="auto"/>
            <w:noWrap/>
            <w:vAlign w:val="bottom"/>
            <w:hideMark/>
          </w:tcPr>
          <w:p w14:paraId="73264101" w14:textId="77777777" w:rsidR="00682B76" w:rsidRPr="00B64F63" w:rsidRDefault="00682B76">
            <w:pPr>
              <w:jc w:val="right"/>
              <w:rPr>
                <w:color w:val="000000" w:themeColor="text1"/>
                <w:sz w:val="18"/>
                <w:szCs w:val="18"/>
              </w:rPr>
            </w:pPr>
            <w:r w:rsidRPr="00B64F63">
              <w:rPr>
                <w:color w:val="000000" w:themeColor="text1"/>
                <w:sz w:val="18"/>
                <w:szCs w:val="18"/>
              </w:rPr>
              <w:t>1 041 000,00</w:t>
            </w:r>
          </w:p>
        </w:tc>
        <w:tc>
          <w:tcPr>
            <w:tcW w:w="1183" w:type="dxa"/>
            <w:tcBorders>
              <w:top w:val="nil"/>
              <w:left w:val="nil"/>
              <w:bottom w:val="single" w:sz="4" w:space="0" w:color="auto"/>
              <w:right w:val="single" w:sz="4" w:space="0" w:color="auto"/>
            </w:tcBorders>
            <w:shd w:val="clear" w:color="auto" w:fill="auto"/>
            <w:noWrap/>
            <w:vAlign w:val="bottom"/>
            <w:hideMark/>
          </w:tcPr>
          <w:p w14:paraId="1D98BCF9"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tcBorders>
              <w:top w:val="nil"/>
              <w:left w:val="nil"/>
              <w:bottom w:val="single" w:sz="4" w:space="0" w:color="auto"/>
              <w:right w:val="single" w:sz="4" w:space="0" w:color="auto"/>
            </w:tcBorders>
            <w:shd w:val="clear" w:color="auto" w:fill="auto"/>
            <w:vAlign w:val="bottom"/>
            <w:hideMark/>
          </w:tcPr>
          <w:p w14:paraId="07966ECF" w14:textId="77777777" w:rsidR="00682B76" w:rsidRPr="00B64F63" w:rsidRDefault="00682B76">
            <w:pPr>
              <w:rPr>
                <w:color w:val="000000" w:themeColor="text1"/>
                <w:sz w:val="18"/>
                <w:szCs w:val="18"/>
              </w:rPr>
            </w:pPr>
            <w:r w:rsidRPr="00B64F63">
              <w:rPr>
                <w:color w:val="000000" w:themeColor="text1"/>
                <w:sz w:val="18"/>
                <w:szCs w:val="18"/>
              </w:rPr>
              <w:t> </w:t>
            </w:r>
          </w:p>
        </w:tc>
      </w:tr>
      <w:tr w:rsidR="00B64F63" w:rsidRPr="00B64F63" w14:paraId="779D866F"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0B802D7C"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благоустройство общественных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4F5D96CF" w14:textId="77777777" w:rsidR="00682B76" w:rsidRPr="00B64F63" w:rsidRDefault="00682B76">
            <w:pPr>
              <w:jc w:val="right"/>
              <w:rPr>
                <w:color w:val="000000" w:themeColor="text1"/>
                <w:sz w:val="18"/>
                <w:szCs w:val="18"/>
              </w:rPr>
            </w:pPr>
            <w:r w:rsidRPr="00B64F63">
              <w:rPr>
                <w:color w:val="000000" w:themeColor="text1"/>
                <w:sz w:val="18"/>
                <w:szCs w:val="18"/>
              </w:rPr>
              <w:t>01.00.00</w:t>
            </w:r>
          </w:p>
        </w:tc>
        <w:tc>
          <w:tcPr>
            <w:tcW w:w="1369" w:type="dxa"/>
            <w:tcBorders>
              <w:top w:val="nil"/>
              <w:left w:val="nil"/>
              <w:bottom w:val="single" w:sz="4" w:space="0" w:color="auto"/>
              <w:right w:val="single" w:sz="4" w:space="0" w:color="auto"/>
            </w:tcBorders>
            <w:shd w:val="clear" w:color="000000" w:fill="FFFFFF"/>
            <w:noWrap/>
            <w:vAlign w:val="bottom"/>
            <w:hideMark/>
          </w:tcPr>
          <w:p w14:paraId="546F55D8" w14:textId="77777777" w:rsidR="00682B76" w:rsidRPr="00B64F63" w:rsidRDefault="00682B76">
            <w:pPr>
              <w:jc w:val="right"/>
              <w:rPr>
                <w:color w:val="000000" w:themeColor="text1"/>
                <w:sz w:val="18"/>
                <w:szCs w:val="18"/>
              </w:rPr>
            </w:pPr>
            <w:r w:rsidRPr="00B64F63">
              <w:rPr>
                <w:color w:val="000000" w:themeColor="text1"/>
                <w:sz w:val="18"/>
                <w:szCs w:val="18"/>
              </w:rPr>
              <w:t>10 000,00</w:t>
            </w:r>
          </w:p>
        </w:tc>
        <w:tc>
          <w:tcPr>
            <w:tcW w:w="1369" w:type="dxa"/>
            <w:tcBorders>
              <w:top w:val="nil"/>
              <w:left w:val="nil"/>
              <w:bottom w:val="single" w:sz="4" w:space="0" w:color="auto"/>
              <w:right w:val="single" w:sz="4" w:space="0" w:color="auto"/>
            </w:tcBorders>
            <w:shd w:val="clear" w:color="auto" w:fill="auto"/>
            <w:noWrap/>
            <w:vAlign w:val="bottom"/>
            <w:hideMark/>
          </w:tcPr>
          <w:p w14:paraId="4E3D26B8" w14:textId="77777777" w:rsidR="00682B76" w:rsidRPr="00B64F63" w:rsidRDefault="00682B76">
            <w:pPr>
              <w:jc w:val="right"/>
              <w:rPr>
                <w:color w:val="000000" w:themeColor="text1"/>
                <w:sz w:val="18"/>
                <w:szCs w:val="18"/>
              </w:rPr>
            </w:pPr>
            <w:r w:rsidRPr="00B64F63">
              <w:rPr>
                <w:color w:val="000000" w:themeColor="text1"/>
                <w:sz w:val="18"/>
                <w:szCs w:val="18"/>
              </w:rPr>
              <w:t>10 000,00</w:t>
            </w:r>
          </w:p>
        </w:tc>
        <w:tc>
          <w:tcPr>
            <w:tcW w:w="1183" w:type="dxa"/>
            <w:tcBorders>
              <w:top w:val="nil"/>
              <w:left w:val="nil"/>
              <w:bottom w:val="single" w:sz="4" w:space="0" w:color="auto"/>
              <w:right w:val="single" w:sz="4" w:space="0" w:color="auto"/>
            </w:tcBorders>
            <w:shd w:val="clear" w:color="auto" w:fill="auto"/>
            <w:noWrap/>
            <w:vAlign w:val="bottom"/>
            <w:hideMark/>
          </w:tcPr>
          <w:p w14:paraId="1B034639"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tcBorders>
              <w:top w:val="nil"/>
              <w:left w:val="nil"/>
              <w:bottom w:val="single" w:sz="4" w:space="0" w:color="auto"/>
              <w:right w:val="single" w:sz="4" w:space="0" w:color="auto"/>
            </w:tcBorders>
            <w:shd w:val="clear" w:color="auto" w:fill="auto"/>
            <w:vAlign w:val="bottom"/>
            <w:hideMark/>
          </w:tcPr>
          <w:p w14:paraId="67A9C954" w14:textId="77777777" w:rsidR="00682B76" w:rsidRPr="00B64F63" w:rsidRDefault="00682B76">
            <w:pPr>
              <w:rPr>
                <w:color w:val="000000" w:themeColor="text1"/>
                <w:sz w:val="18"/>
                <w:szCs w:val="18"/>
              </w:rPr>
            </w:pPr>
            <w:r w:rsidRPr="00B64F63">
              <w:rPr>
                <w:color w:val="000000" w:themeColor="text1"/>
                <w:sz w:val="18"/>
                <w:szCs w:val="18"/>
              </w:rPr>
              <w:t> </w:t>
            </w:r>
          </w:p>
        </w:tc>
      </w:tr>
      <w:tr w:rsidR="00B64F63" w:rsidRPr="00B64F63" w14:paraId="72F54284"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713B583E"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благоустройство общественных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0CB52F8C" w14:textId="77777777" w:rsidR="00682B76" w:rsidRPr="00B64F63" w:rsidRDefault="00682B76">
            <w:pPr>
              <w:jc w:val="right"/>
              <w:rPr>
                <w:color w:val="000000" w:themeColor="text1"/>
                <w:sz w:val="18"/>
                <w:szCs w:val="18"/>
              </w:rPr>
            </w:pPr>
            <w:r w:rsidRPr="00B64F63">
              <w:rPr>
                <w:color w:val="000000" w:themeColor="text1"/>
                <w:sz w:val="18"/>
                <w:szCs w:val="18"/>
              </w:rPr>
              <w:t>01.00.00</w:t>
            </w:r>
          </w:p>
        </w:tc>
        <w:tc>
          <w:tcPr>
            <w:tcW w:w="1369" w:type="dxa"/>
            <w:tcBorders>
              <w:top w:val="nil"/>
              <w:left w:val="nil"/>
              <w:bottom w:val="single" w:sz="4" w:space="0" w:color="auto"/>
              <w:right w:val="single" w:sz="4" w:space="0" w:color="auto"/>
            </w:tcBorders>
            <w:shd w:val="clear" w:color="000000" w:fill="FFFFFF"/>
            <w:noWrap/>
            <w:vAlign w:val="bottom"/>
            <w:hideMark/>
          </w:tcPr>
          <w:p w14:paraId="1DEDCC6D" w14:textId="77777777" w:rsidR="00682B76" w:rsidRPr="00B64F63" w:rsidRDefault="00682B76">
            <w:pPr>
              <w:jc w:val="right"/>
              <w:rPr>
                <w:color w:val="000000" w:themeColor="text1"/>
                <w:sz w:val="18"/>
                <w:szCs w:val="18"/>
              </w:rPr>
            </w:pPr>
            <w:r w:rsidRPr="00B64F63">
              <w:rPr>
                <w:color w:val="000000" w:themeColor="text1"/>
                <w:sz w:val="18"/>
                <w:szCs w:val="18"/>
              </w:rPr>
              <w:t>1 254 401,30</w:t>
            </w:r>
          </w:p>
        </w:tc>
        <w:tc>
          <w:tcPr>
            <w:tcW w:w="1369" w:type="dxa"/>
            <w:tcBorders>
              <w:top w:val="nil"/>
              <w:left w:val="nil"/>
              <w:bottom w:val="single" w:sz="4" w:space="0" w:color="auto"/>
              <w:right w:val="single" w:sz="4" w:space="0" w:color="auto"/>
            </w:tcBorders>
            <w:shd w:val="clear" w:color="auto" w:fill="auto"/>
            <w:noWrap/>
            <w:vAlign w:val="bottom"/>
            <w:hideMark/>
          </w:tcPr>
          <w:p w14:paraId="46C83EC6" w14:textId="77777777" w:rsidR="00682B76" w:rsidRPr="00B64F63" w:rsidRDefault="00682B76">
            <w:pPr>
              <w:jc w:val="right"/>
              <w:rPr>
                <w:color w:val="000000" w:themeColor="text1"/>
                <w:sz w:val="18"/>
                <w:szCs w:val="18"/>
              </w:rPr>
            </w:pPr>
            <w:r w:rsidRPr="00B64F63">
              <w:rPr>
                <w:color w:val="000000" w:themeColor="text1"/>
                <w:sz w:val="18"/>
                <w:szCs w:val="18"/>
              </w:rPr>
              <w:t>1 254 401,30</w:t>
            </w:r>
          </w:p>
        </w:tc>
        <w:tc>
          <w:tcPr>
            <w:tcW w:w="1183" w:type="dxa"/>
            <w:tcBorders>
              <w:top w:val="nil"/>
              <w:left w:val="nil"/>
              <w:bottom w:val="single" w:sz="4" w:space="0" w:color="auto"/>
              <w:right w:val="single" w:sz="4" w:space="0" w:color="auto"/>
            </w:tcBorders>
            <w:shd w:val="clear" w:color="auto" w:fill="auto"/>
            <w:noWrap/>
            <w:vAlign w:val="bottom"/>
            <w:hideMark/>
          </w:tcPr>
          <w:p w14:paraId="0B1D0F38" w14:textId="77777777" w:rsidR="00682B76" w:rsidRPr="00B64F63" w:rsidRDefault="00682B76">
            <w:pPr>
              <w:rPr>
                <w:color w:val="000000" w:themeColor="text1"/>
                <w:sz w:val="18"/>
                <w:szCs w:val="18"/>
              </w:rPr>
            </w:pPr>
            <w:r w:rsidRPr="00B64F63">
              <w:rPr>
                <w:color w:val="000000" w:themeColor="text1"/>
                <w:sz w:val="18"/>
                <w:szCs w:val="18"/>
              </w:rPr>
              <w:t>100,00%</w:t>
            </w:r>
          </w:p>
        </w:tc>
        <w:tc>
          <w:tcPr>
            <w:tcW w:w="1609" w:type="dxa"/>
            <w:tcBorders>
              <w:top w:val="nil"/>
              <w:left w:val="nil"/>
              <w:bottom w:val="single" w:sz="4" w:space="0" w:color="auto"/>
              <w:right w:val="single" w:sz="4" w:space="0" w:color="auto"/>
            </w:tcBorders>
            <w:shd w:val="clear" w:color="auto" w:fill="auto"/>
            <w:vAlign w:val="bottom"/>
            <w:hideMark/>
          </w:tcPr>
          <w:p w14:paraId="74DD9049" w14:textId="77777777" w:rsidR="00682B76" w:rsidRPr="00B64F63" w:rsidRDefault="00682B76">
            <w:pPr>
              <w:rPr>
                <w:color w:val="000000" w:themeColor="text1"/>
                <w:sz w:val="18"/>
                <w:szCs w:val="18"/>
              </w:rPr>
            </w:pPr>
            <w:r w:rsidRPr="00B64F63">
              <w:rPr>
                <w:color w:val="000000" w:themeColor="text1"/>
                <w:sz w:val="18"/>
                <w:szCs w:val="18"/>
              </w:rPr>
              <w:t> </w:t>
            </w:r>
          </w:p>
        </w:tc>
      </w:tr>
      <w:tr w:rsidR="00B64F63" w:rsidRPr="00B64F63" w14:paraId="2FC136B0" w14:textId="77777777" w:rsidTr="00253E9A">
        <w:trPr>
          <w:trHeight w:val="43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4605C7DA" w14:textId="77777777" w:rsidR="00682B76" w:rsidRPr="00B64F63" w:rsidRDefault="00682B76">
            <w:pPr>
              <w:rPr>
                <w:color w:val="000000" w:themeColor="text1"/>
                <w:sz w:val="18"/>
                <w:szCs w:val="18"/>
              </w:rPr>
            </w:pPr>
            <w:r w:rsidRPr="00B64F63">
              <w:rPr>
                <w:color w:val="000000" w:themeColor="text1"/>
                <w:sz w:val="18"/>
                <w:szCs w:val="18"/>
              </w:rPr>
              <w:t>Дополнительные средства на благоустройство общественных территорий</w:t>
            </w:r>
          </w:p>
        </w:tc>
        <w:tc>
          <w:tcPr>
            <w:tcW w:w="930" w:type="dxa"/>
            <w:tcBorders>
              <w:top w:val="nil"/>
              <w:left w:val="nil"/>
              <w:bottom w:val="single" w:sz="4" w:space="0" w:color="auto"/>
              <w:right w:val="single" w:sz="4" w:space="0" w:color="auto"/>
            </w:tcBorders>
            <w:shd w:val="clear" w:color="auto" w:fill="auto"/>
            <w:noWrap/>
            <w:vAlign w:val="bottom"/>
            <w:hideMark/>
          </w:tcPr>
          <w:p w14:paraId="66D0C072" w14:textId="77777777" w:rsidR="00682B76" w:rsidRPr="00B64F63" w:rsidRDefault="00682B76">
            <w:pPr>
              <w:jc w:val="right"/>
              <w:rPr>
                <w:color w:val="000000" w:themeColor="text1"/>
                <w:sz w:val="18"/>
                <w:szCs w:val="18"/>
              </w:rPr>
            </w:pPr>
            <w:r w:rsidRPr="00B64F63">
              <w:rPr>
                <w:color w:val="000000" w:themeColor="text1"/>
                <w:sz w:val="18"/>
                <w:szCs w:val="18"/>
              </w:rPr>
              <w:t>01.06.00</w:t>
            </w:r>
          </w:p>
        </w:tc>
        <w:tc>
          <w:tcPr>
            <w:tcW w:w="1369" w:type="dxa"/>
            <w:tcBorders>
              <w:top w:val="nil"/>
              <w:left w:val="nil"/>
              <w:bottom w:val="single" w:sz="4" w:space="0" w:color="auto"/>
              <w:right w:val="single" w:sz="4" w:space="0" w:color="auto"/>
            </w:tcBorders>
            <w:shd w:val="clear" w:color="000000" w:fill="FFFFFF"/>
            <w:noWrap/>
            <w:vAlign w:val="bottom"/>
            <w:hideMark/>
          </w:tcPr>
          <w:p w14:paraId="7173D5D7" w14:textId="77777777" w:rsidR="00682B76" w:rsidRPr="00B64F63" w:rsidRDefault="00682B76">
            <w:pPr>
              <w:jc w:val="right"/>
              <w:rPr>
                <w:color w:val="000000" w:themeColor="text1"/>
                <w:sz w:val="18"/>
                <w:szCs w:val="18"/>
              </w:rPr>
            </w:pPr>
            <w:r w:rsidRPr="00B64F63">
              <w:rPr>
                <w:color w:val="000000" w:themeColor="text1"/>
                <w:sz w:val="18"/>
                <w:szCs w:val="18"/>
              </w:rPr>
              <w:t>2 210 000,00</w:t>
            </w:r>
          </w:p>
        </w:tc>
        <w:tc>
          <w:tcPr>
            <w:tcW w:w="1369" w:type="dxa"/>
            <w:tcBorders>
              <w:top w:val="nil"/>
              <w:left w:val="nil"/>
              <w:bottom w:val="single" w:sz="4" w:space="0" w:color="auto"/>
              <w:right w:val="single" w:sz="4" w:space="0" w:color="auto"/>
            </w:tcBorders>
            <w:shd w:val="clear" w:color="auto" w:fill="auto"/>
            <w:noWrap/>
            <w:vAlign w:val="bottom"/>
            <w:hideMark/>
          </w:tcPr>
          <w:p w14:paraId="03DF7FB0" w14:textId="77777777" w:rsidR="00682B76" w:rsidRPr="00B64F63" w:rsidRDefault="00682B76">
            <w:pPr>
              <w:jc w:val="right"/>
              <w:rPr>
                <w:color w:val="000000" w:themeColor="text1"/>
                <w:sz w:val="18"/>
                <w:szCs w:val="18"/>
              </w:rPr>
            </w:pPr>
            <w:r w:rsidRPr="00B64F63">
              <w:rPr>
                <w:color w:val="000000" w:themeColor="text1"/>
                <w:sz w:val="18"/>
                <w:szCs w:val="18"/>
              </w:rPr>
              <w:t>2 194 286,00</w:t>
            </w:r>
          </w:p>
        </w:tc>
        <w:tc>
          <w:tcPr>
            <w:tcW w:w="1183" w:type="dxa"/>
            <w:tcBorders>
              <w:top w:val="nil"/>
              <w:left w:val="nil"/>
              <w:bottom w:val="single" w:sz="4" w:space="0" w:color="auto"/>
              <w:right w:val="single" w:sz="4" w:space="0" w:color="auto"/>
            </w:tcBorders>
            <w:shd w:val="clear" w:color="auto" w:fill="auto"/>
            <w:noWrap/>
            <w:vAlign w:val="bottom"/>
            <w:hideMark/>
          </w:tcPr>
          <w:p w14:paraId="303229AD" w14:textId="77777777" w:rsidR="00682B76" w:rsidRPr="00B64F63" w:rsidRDefault="00682B76">
            <w:pPr>
              <w:rPr>
                <w:color w:val="000000" w:themeColor="text1"/>
                <w:sz w:val="18"/>
                <w:szCs w:val="18"/>
              </w:rPr>
            </w:pPr>
            <w:r w:rsidRPr="00B64F63">
              <w:rPr>
                <w:color w:val="000000" w:themeColor="text1"/>
                <w:sz w:val="18"/>
                <w:szCs w:val="18"/>
              </w:rPr>
              <w:t>99,29%</w:t>
            </w:r>
          </w:p>
        </w:tc>
        <w:tc>
          <w:tcPr>
            <w:tcW w:w="1609" w:type="dxa"/>
            <w:tcBorders>
              <w:top w:val="nil"/>
              <w:left w:val="nil"/>
              <w:bottom w:val="single" w:sz="4" w:space="0" w:color="auto"/>
              <w:right w:val="single" w:sz="4" w:space="0" w:color="auto"/>
            </w:tcBorders>
            <w:shd w:val="clear" w:color="auto" w:fill="auto"/>
            <w:vAlign w:val="bottom"/>
            <w:hideMark/>
          </w:tcPr>
          <w:p w14:paraId="0F75A82B" w14:textId="77777777" w:rsidR="00682B76" w:rsidRPr="00B64F63" w:rsidRDefault="00682B76">
            <w:pPr>
              <w:rPr>
                <w:color w:val="000000" w:themeColor="text1"/>
                <w:sz w:val="18"/>
                <w:szCs w:val="18"/>
              </w:rPr>
            </w:pPr>
            <w:r w:rsidRPr="00B64F63">
              <w:rPr>
                <w:color w:val="000000" w:themeColor="text1"/>
                <w:sz w:val="18"/>
                <w:szCs w:val="18"/>
              </w:rPr>
              <w:t> </w:t>
            </w:r>
          </w:p>
        </w:tc>
      </w:tr>
      <w:tr w:rsidR="00B64F63" w:rsidRPr="00B64F63" w14:paraId="770A0D9C" w14:textId="77777777" w:rsidTr="00253E9A">
        <w:trPr>
          <w:trHeight w:val="25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25BD934" w14:textId="77777777" w:rsidR="00682B76" w:rsidRPr="00B64F63" w:rsidRDefault="00682B76">
            <w:pPr>
              <w:rPr>
                <w:b/>
                <w:bCs/>
                <w:color w:val="000000" w:themeColor="text1"/>
                <w:sz w:val="18"/>
                <w:szCs w:val="18"/>
              </w:rPr>
            </w:pPr>
            <w:r w:rsidRPr="00B64F63">
              <w:rPr>
                <w:b/>
                <w:bCs/>
                <w:color w:val="000000" w:themeColor="text1"/>
                <w:sz w:val="18"/>
                <w:szCs w:val="18"/>
              </w:rPr>
              <w:t>Итого</w:t>
            </w:r>
          </w:p>
        </w:tc>
        <w:tc>
          <w:tcPr>
            <w:tcW w:w="930" w:type="dxa"/>
            <w:tcBorders>
              <w:top w:val="nil"/>
              <w:left w:val="nil"/>
              <w:bottom w:val="single" w:sz="4" w:space="0" w:color="auto"/>
              <w:right w:val="single" w:sz="4" w:space="0" w:color="auto"/>
            </w:tcBorders>
            <w:shd w:val="clear" w:color="auto" w:fill="auto"/>
            <w:noWrap/>
            <w:vAlign w:val="bottom"/>
            <w:hideMark/>
          </w:tcPr>
          <w:p w14:paraId="38A85C82" w14:textId="77777777" w:rsidR="00682B76" w:rsidRPr="00B64F63" w:rsidRDefault="00682B76">
            <w:pPr>
              <w:rPr>
                <w:b/>
                <w:bCs/>
                <w:color w:val="000000" w:themeColor="text1"/>
                <w:sz w:val="18"/>
                <w:szCs w:val="18"/>
              </w:rPr>
            </w:pPr>
            <w:r w:rsidRPr="00B64F63">
              <w:rPr>
                <w:b/>
                <w:bCs/>
                <w:color w:val="000000" w:themeColor="text1"/>
                <w:sz w:val="18"/>
                <w:szCs w:val="18"/>
              </w:rPr>
              <w:t> </w:t>
            </w:r>
          </w:p>
        </w:tc>
        <w:tc>
          <w:tcPr>
            <w:tcW w:w="1369" w:type="dxa"/>
            <w:tcBorders>
              <w:top w:val="nil"/>
              <w:left w:val="nil"/>
              <w:bottom w:val="single" w:sz="4" w:space="0" w:color="auto"/>
              <w:right w:val="single" w:sz="4" w:space="0" w:color="auto"/>
            </w:tcBorders>
            <w:shd w:val="clear" w:color="000000" w:fill="FFFFFF"/>
            <w:noWrap/>
            <w:vAlign w:val="bottom"/>
            <w:hideMark/>
          </w:tcPr>
          <w:p w14:paraId="2DF1BF0B" w14:textId="77777777" w:rsidR="00682B76" w:rsidRPr="00B64F63" w:rsidRDefault="00682B76">
            <w:pPr>
              <w:jc w:val="right"/>
              <w:rPr>
                <w:b/>
                <w:bCs/>
                <w:color w:val="000000" w:themeColor="text1"/>
                <w:sz w:val="18"/>
                <w:szCs w:val="18"/>
              </w:rPr>
            </w:pPr>
            <w:r w:rsidRPr="00B64F63">
              <w:rPr>
                <w:b/>
                <w:bCs/>
                <w:color w:val="000000" w:themeColor="text1"/>
                <w:sz w:val="18"/>
                <w:szCs w:val="18"/>
              </w:rPr>
              <w:t>76 655 931,46</w:t>
            </w:r>
          </w:p>
        </w:tc>
        <w:tc>
          <w:tcPr>
            <w:tcW w:w="1369" w:type="dxa"/>
            <w:tcBorders>
              <w:top w:val="nil"/>
              <w:left w:val="nil"/>
              <w:bottom w:val="single" w:sz="4" w:space="0" w:color="auto"/>
              <w:right w:val="single" w:sz="4" w:space="0" w:color="auto"/>
            </w:tcBorders>
            <w:shd w:val="clear" w:color="auto" w:fill="auto"/>
            <w:noWrap/>
            <w:vAlign w:val="bottom"/>
            <w:hideMark/>
          </w:tcPr>
          <w:p w14:paraId="2E3ADE57" w14:textId="77777777" w:rsidR="00682B76" w:rsidRPr="00B64F63" w:rsidRDefault="00682B76">
            <w:pPr>
              <w:jc w:val="right"/>
              <w:rPr>
                <w:b/>
                <w:bCs/>
                <w:color w:val="000000" w:themeColor="text1"/>
                <w:sz w:val="18"/>
                <w:szCs w:val="18"/>
              </w:rPr>
            </w:pPr>
            <w:r w:rsidRPr="00B64F63">
              <w:rPr>
                <w:b/>
                <w:bCs/>
                <w:color w:val="000000" w:themeColor="text1"/>
                <w:sz w:val="18"/>
                <w:szCs w:val="18"/>
              </w:rPr>
              <w:t>76 319 023,35</w:t>
            </w:r>
          </w:p>
        </w:tc>
        <w:tc>
          <w:tcPr>
            <w:tcW w:w="1183" w:type="dxa"/>
            <w:tcBorders>
              <w:top w:val="nil"/>
              <w:left w:val="nil"/>
              <w:bottom w:val="single" w:sz="4" w:space="0" w:color="auto"/>
              <w:right w:val="single" w:sz="4" w:space="0" w:color="auto"/>
            </w:tcBorders>
            <w:shd w:val="clear" w:color="auto" w:fill="auto"/>
            <w:noWrap/>
            <w:vAlign w:val="bottom"/>
            <w:hideMark/>
          </w:tcPr>
          <w:p w14:paraId="2370852D" w14:textId="77777777" w:rsidR="00682B76" w:rsidRPr="00B64F63" w:rsidRDefault="00682B76">
            <w:pPr>
              <w:rPr>
                <w:b/>
                <w:bCs/>
                <w:color w:val="000000" w:themeColor="text1"/>
                <w:sz w:val="18"/>
                <w:szCs w:val="18"/>
              </w:rPr>
            </w:pPr>
            <w:r w:rsidRPr="00B64F63">
              <w:rPr>
                <w:b/>
                <w:bCs/>
                <w:color w:val="000000" w:themeColor="text1"/>
                <w:sz w:val="18"/>
                <w:szCs w:val="18"/>
              </w:rPr>
              <w:t> </w:t>
            </w:r>
          </w:p>
        </w:tc>
        <w:tc>
          <w:tcPr>
            <w:tcW w:w="1609" w:type="dxa"/>
            <w:tcBorders>
              <w:top w:val="nil"/>
              <w:left w:val="nil"/>
              <w:bottom w:val="single" w:sz="4" w:space="0" w:color="auto"/>
              <w:right w:val="single" w:sz="4" w:space="0" w:color="auto"/>
            </w:tcBorders>
            <w:shd w:val="clear" w:color="auto" w:fill="auto"/>
            <w:noWrap/>
            <w:vAlign w:val="bottom"/>
            <w:hideMark/>
          </w:tcPr>
          <w:p w14:paraId="2EB1D375" w14:textId="77777777" w:rsidR="00682B76" w:rsidRPr="00B64F63" w:rsidRDefault="00682B76">
            <w:pPr>
              <w:rPr>
                <w:color w:val="000000" w:themeColor="text1"/>
                <w:sz w:val="18"/>
                <w:szCs w:val="18"/>
              </w:rPr>
            </w:pPr>
            <w:r w:rsidRPr="00B64F63">
              <w:rPr>
                <w:color w:val="000000" w:themeColor="text1"/>
                <w:sz w:val="18"/>
                <w:szCs w:val="18"/>
              </w:rPr>
              <w:t> </w:t>
            </w:r>
          </w:p>
        </w:tc>
      </w:tr>
    </w:tbl>
    <w:p w14:paraId="0CA22D0A" w14:textId="44A696D3" w:rsidR="00682B76" w:rsidRPr="00B64F63" w:rsidRDefault="00682B76" w:rsidP="00682B76">
      <w:pPr>
        <w:jc w:val="both"/>
        <w:rPr>
          <w:color w:val="000000" w:themeColor="text1"/>
          <w:sz w:val="26"/>
          <w:szCs w:val="26"/>
        </w:rPr>
      </w:pPr>
    </w:p>
    <w:p w14:paraId="0F00DB44" w14:textId="2087B50B" w:rsidR="009C2B60" w:rsidRPr="00B64F63" w:rsidRDefault="009C2B60" w:rsidP="009C2B60">
      <w:pPr>
        <w:ind w:firstLine="709"/>
        <w:jc w:val="both"/>
        <w:rPr>
          <w:color w:val="000000" w:themeColor="text1"/>
          <w:sz w:val="26"/>
          <w:szCs w:val="26"/>
        </w:rPr>
      </w:pPr>
      <w:r w:rsidRPr="00B64F63">
        <w:rPr>
          <w:bCs/>
          <w:color w:val="000000" w:themeColor="text1"/>
          <w:sz w:val="26"/>
          <w:szCs w:val="26"/>
        </w:rPr>
        <w:t>Муниципальная программа «Оздоровление окружающей среды Вологодского муниципального округа</w:t>
      </w:r>
      <w:r w:rsidRPr="00B64F63">
        <w:rPr>
          <w:b/>
          <w:bCs/>
          <w:color w:val="000000" w:themeColor="text1"/>
          <w:sz w:val="26"/>
          <w:szCs w:val="26"/>
        </w:rPr>
        <w:t>»</w:t>
      </w:r>
      <w:r w:rsidRPr="00B64F63">
        <w:rPr>
          <w:color w:val="000000" w:themeColor="text1"/>
          <w:sz w:val="26"/>
          <w:szCs w:val="26"/>
        </w:rPr>
        <w:t xml:space="preserve"> </w:t>
      </w:r>
    </w:p>
    <w:p w14:paraId="2EE876C7" w14:textId="77777777" w:rsidR="009C2B60" w:rsidRPr="00B64F63" w:rsidRDefault="009C2B60" w:rsidP="009C2B60">
      <w:pPr>
        <w:ind w:firstLine="709"/>
        <w:jc w:val="both"/>
        <w:rPr>
          <w:color w:val="000000" w:themeColor="text1"/>
          <w:sz w:val="26"/>
          <w:szCs w:val="26"/>
        </w:rPr>
      </w:pPr>
      <w:r w:rsidRPr="00B64F63">
        <w:rPr>
          <w:color w:val="000000" w:themeColor="text1"/>
          <w:sz w:val="26"/>
          <w:szCs w:val="26"/>
        </w:rPr>
        <w:t>Мероприятия направлены:</w:t>
      </w:r>
    </w:p>
    <w:p w14:paraId="0F631702" w14:textId="77777777" w:rsidR="007204B8" w:rsidRPr="00B64F63" w:rsidRDefault="007204B8" w:rsidP="009C2B60">
      <w:pPr>
        <w:ind w:firstLine="709"/>
        <w:jc w:val="both"/>
        <w:rPr>
          <w:color w:val="000000" w:themeColor="text1"/>
          <w:sz w:val="26"/>
          <w:szCs w:val="26"/>
        </w:rPr>
      </w:pPr>
    </w:p>
    <w:tbl>
      <w:tblPr>
        <w:tblW w:w="9513" w:type="dxa"/>
        <w:tblLook w:val="04A0" w:firstRow="1" w:lastRow="0" w:firstColumn="1" w:lastColumn="0" w:noHBand="0" w:noVBand="1"/>
      </w:tblPr>
      <w:tblGrid>
        <w:gridCol w:w="4673"/>
        <w:gridCol w:w="940"/>
        <w:gridCol w:w="1380"/>
        <w:gridCol w:w="1380"/>
        <w:gridCol w:w="1140"/>
      </w:tblGrid>
      <w:tr w:rsidR="00B64F63" w:rsidRPr="00B64F63" w14:paraId="7FC8ECA5" w14:textId="77777777" w:rsidTr="00CC7D48">
        <w:trPr>
          <w:trHeight w:val="57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19C6A" w14:textId="77777777" w:rsidR="00CC7D48" w:rsidRPr="00B64F63" w:rsidRDefault="00CC7D48">
            <w:pPr>
              <w:jc w:val="center"/>
              <w:rPr>
                <w:b/>
                <w:bCs/>
                <w:color w:val="000000" w:themeColor="text1"/>
                <w:sz w:val="18"/>
                <w:szCs w:val="18"/>
              </w:rPr>
            </w:pPr>
            <w:r w:rsidRPr="00B64F63">
              <w:rPr>
                <w:b/>
                <w:bCs/>
                <w:color w:val="000000" w:themeColor="text1"/>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CAA77C9" w14:textId="77777777" w:rsidR="00CC7D48" w:rsidRPr="00B64F63" w:rsidRDefault="00CC7D48">
            <w:pPr>
              <w:jc w:val="center"/>
              <w:rPr>
                <w:b/>
                <w:bCs/>
                <w:color w:val="000000" w:themeColor="text1"/>
                <w:sz w:val="18"/>
                <w:szCs w:val="18"/>
              </w:rPr>
            </w:pPr>
            <w:r w:rsidRPr="00B64F63">
              <w:rPr>
                <w:b/>
                <w:bCs/>
                <w:color w:val="000000" w:themeColor="text1"/>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2C21570" w14:textId="77777777" w:rsidR="00CC7D48" w:rsidRPr="00B64F63" w:rsidRDefault="00CC7D48">
            <w:pPr>
              <w:jc w:val="center"/>
              <w:rPr>
                <w:b/>
                <w:bCs/>
                <w:color w:val="000000" w:themeColor="text1"/>
                <w:sz w:val="18"/>
                <w:szCs w:val="18"/>
              </w:rPr>
            </w:pPr>
            <w:r w:rsidRPr="00B64F63">
              <w:rPr>
                <w:b/>
                <w:bCs/>
                <w:color w:val="000000" w:themeColor="text1"/>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ABD4519" w14:textId="77777777" w:rsidR="00CC7D48" w:rsidRPr="00B64F63" w:rsidRDefault="00CC7D48">
            <w:pPr>
              <w:jc w:val="center"/>
              <w:rPr>
                <w:b/>
                <w:bCs/>
                <w:color w:val="000000" w:themeColor="text1"/>
                <w:sz w:val="18"/>
                <w:szCs w:val="18"/>
              </w:rPr>
            </w:pPr>
            <w:r w:rsidRPr="00B64F63">
              <w:rPr>
                <w:b/>
                <w:bCs/>
                <w:color w:val="000000" w:themeColor="text1"/>
                <w:sz w:val="18"/>
                <w:szCs w:val="18"/>
              </w:rPr>
              <w:t>Факт</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A10C100" w14:textId="77777777" w:rsidR="00CC7D48" w:rsidRPr="00B64F63" w:rsidRDefault="00CC7D48">
            <w:pPr>
              <w:jc w:val="center"/>
              <w:rPr>
                <w:b/>
                <w:bCs/>
                <w:color w:val="000000" w:themeColor="text1"/>
                <w:sz w:val="18"/>
                <w:szCs w:val="18"/>
              </w:rPr>
            </w:pPr>
            <w:r w:rsidRPr="00B64F63">
              <w:rPr>
                <w:b/>
                <w:bCs/>
                <w:color w:val="000000" w:themeColor="text1"/>
                <w:sz w:val="18"/>
                <w:szCs w:val="18"/>
              </w:rPr>
              <w:t>% освоения</w:t>
            </w:r>
          </w:p>
        </w:tc>
      </w:tr>
      <w:tr w:rsidR="00B64F63" w:rsidRPr="00B64F63" w14:paraId="2AF06CFA" w14:textId="77777777" w:rsidTr="00CC7D48">
        <w:trPr>
          <w:trHeight w:val="43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A2B795D" w14:textId="77777777" w:rsidR="00CC7D48" w:rsidRPr="00B64F63" w:rsidRDefault="00CC7D48">
            <w:pPr>
              <w:rPr>
                <w:color w:val="000000" w:themeColor="text1"/>
                <w:sz w:val="20"/>
                <w:szCs w:val="20"/>
              </w:rPr>
            </w:pPr>
            <w:r w:rsidRPr="00B64F63">
              <w:rPr>
                <w:color w:val="000000" w:themeColor="text1"/>
                <w:sz w:val="20"/>
                <w:szCs w:val="20"/>
              </w:rPr>
              <w:t xml:space="preserve">Выполнение работ по ликвидации несанкционированных и стихийных свалок </w:t>
            </w:r>
          </w:p>
        </w:tc>
        <w:tc>
          <w:tcPr>
            <w:tcW w:w="940" w:type="dxa"/>
            <w:tcBorders>
              <w:top w:val="nil"/>
              <w:left w:val="nil"/>
              <w:bottom w:val="single" w:sz="4" w:space="0" w:color="auto"/>
              <w:right w:val="single" w:sz="4" w:space="0" w:color="auto"/>
            </w:tcBorders>
            <w:shd w:val="clear" w:color="auto" w:fill="auto"/>
            <w:noWrap/>
            <w:vAlign w:val="bottom"/>
            <w:hideMark/>
          </w:tcPr>
          <w:p w14:paraId="50DBD5B4" w14:textId="77777777" w:rsidR="00CC7D48" w:rsidRPr="00B64F63" w:rsidRDefault="00CC7D48">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1CA229F8" w14:textId="77777777" w:rsidR="00CC7D48" w:rsidRPr="00B64F63" w:rsidRDefault="00CC7D48">
            <w:pPr>
              <w:jc w:val="right"/>
              <w:rPr>
                <w:color w:val="000000" w:themeColor="text1"/>
                <w:sz w:val="18"/>
                <w:szCs w:val="18"/>
              </w:rPr>
            </w:pPr>
            <w:r w:rsidRPr="00B64F63">
              <w:rPr>
                <w:color w:val="000000" w:themeColor="text1"/>
                <w:sz w:val="18"/>
                <w:szCs w:val="18"/>
              </w:rPr>
              <w:t>1 052 911,24</w:t>
            </w:r>
          </w:p>
        </w:tc>
        <w:tc>
          <w:tcPr>
            <w:tcW w:w="1380" w:type="dxa"/>
            <w:tcBorders>
              <w:top w:val="nil"/>
              <w:left w:val="nil"/>
              <w:bottom w:val="single" w:sz="4" w:space="0" w:color="auto"/>
              <w:right w:val="single" w:sz="4" w:space="0" w:color="auto"/>
            </w:tcBorders>
            <w:shd w:val="clear" w:color="auto" w:fill="auto"/>
            <w:noWrap/>
            <w:vAlign w:val="bottom"/>
            <w:hideMark/>
          </w:tcPr>
          <w:p w14:paraId="1430BED3" w14:textId="77777777" w:rsidR="00CC7D48" w:rsidRPr="00B64F63" w:rsidRDefault="00CC7D48">
            <w:pPr>
              <w:jc w:val="right"/>
              <w:rPr>
                <w:color w:val="000000" w:themeColor="text1"/>
                <w:sz w:val="18"/>
                <w:szCs w:val="18"/>
              </w:rPr>
            </w:pPr>
            <w:r w:rsidRPr="00B64F63">
              <w:rPr>
                <w:color w:val="000000" w:themeColor="text1"/>
                <w:sz w:val="18"/>
                <w:szCs w:val="18"/>
              </w:rPr>
              <w:t>689 256,16</w:t>
            </w:r>
          </w:p>
        </w:tc>
        <w:tc>
          <w:tcPr>
            <w:tcW w:w="1140" w:type="dxa"/>
            <w:tcBorders>
              <w:top w:val="nil"/>
              <w:left w:val="nil"/>
              <w:bottom w:val="single" w:sz="4" w:space="0" w:color="auto"/>
              <w:right w:val="single" w:sz="4" w:space="0" w:color="auto"/>
            </w:tcBorders>
            <w:shd w:val="clear" w:color="auto" w:fill="auto"/>
            <w:noWrap/>
            <w:vAlign w:val="bottom"/>
            <w:hideMark/>
          </w:tcPr>
          <w:p w14:paraId="2D15732E" w14:textId="77777777" w:rsidR="00CC7D48" w:rsidRPr="00B64F63" w:rsidRDefault="00CC7D48">
            <w:pPr>
              <w:rPr>
                <w:color w:val="000000" w:themeColor="text1"/>
                <w:sz w:val="18"/>
                <w:szCs w:val="18"/>
              </w:rPr>
            </w:pPr>
            <w:r w:rsidRPr="00B64F63">
              <w:rPr>
                <w:color w:val="000000" w:themeColor="text1"/>
                <w:sz w:val="18"/>
                <w:szCs w:val="18"/>
              </w:rPr>
              <w:t>65,46%</w:t>
            </w:r>
          </w:p>
        </w:tc>
      </w:tr>
      <w:tr w:rsidR="00B64F63" w:rsidRPr="00B64F63" w14:paraId="557D705A" w14:textId="77777777" w:rsidTr="00CC7D48">
        <w:trPr>
          <w:trHeight w:val="43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4916E50" w14:textId="77777777" w:rsidR="00CC7D48" w:rsidRPr="00B64F63" w:rsidRDefault="00CC7D48">
            <w:pPr>
              <w:rPr>
                <w:color w:val="000000" w:themeColor="text1"/>
                <w:sz w:val="20"/>
                <w:szCs w:val="20"/>
              </w:rPr>
            </w:pPr>
            <w:r w:rsidRPr="00B64F63">
              <w:rPr>
                <w:color w:val="000000" w:themeColor="text1"/>
                <w:sz w:val="20"/>
                <w:szCs w:val="20"/>
              </w:rPr>
              <w:t xml:space="preserve">Выполнение работ по ликвидации несанкционированных и стихийных свалок </w:t>
            </w:r>
          </w:p>
        </w:tc>
        <w:tc>
          <w:tcPr>
            <w:tcW w:w="940" w:type="dxa"/>
            <w:tcBorders>
              <w:top w:val="nil"/>
              <w:left w:val="nil"/>
              <w:bottom w:val="single" w:sz="4" w:space="0" w:color="auto"/>
              <w:right w:val="single" w:sz="4" w:space="0" w:color="auto"/>
            </w:tcBorders>
            <w:shd w:val="clear" w:color="auto" w:fill="auto"/>
            <w:noWrap/>
            <w:vAlign w:val="bottom"/>
            <w:hideMark/>
          </w:tcPr>
          <w:p w14:paraId="3A41D572" w14:textId="77777777" w:rsidR="00CC7D48" w:rsidRPr="00B64F63" w:rsidRDefault="00CC7D48">
            <w:pPr>
              <w:jc w:val="right"/>
              <w:rPr>
                <w:color w:val="000000" w:themeColor="text1"/>
                <w:sz w:val="18"/>
                <w:szCs w:val="18"/>
              </w:rPr>
            </w:pPr>
            <w:r w:rsidRPr="00B64F63">
              <w:rPr>
                <w:color w:val="000000" w:themeColor="text1"/>
                <w:sz w:val="18"/>
                <w:szCs w:val="18"/>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0AA63CDA" w14:textId="77777777" w:rsidR="00CC7D48" w:rsidRPr="00B64F63" w:rsidRDefault="00CC7D48">
            <w:pPr>
              <w:jc w:val="right"/>
              <w:rPr>
                <w:color w:val="000000" w:themeColor="text1"/>
                <w:sz w:val="18"/>
                <w:szCs w:val="18"/>
              </w:rPr>
            </w:pPr>
            <w:r w:rsidRPr="00B64F63">
              <w:rPr>
                <w:color w:val="000000" w:themeColor="text1"/>
                <w:sz w:val="18"/>
                <w:szCs w:val="18"/>
              </w:rPr>
              <w:t>3 542 000,00</w:t>
            </w:r>
          </w:p>
        </w:tc>
        <w:tc>
          <w:tcPr>
            <w:tcW w:w="1380" w:type="dxa"/>
            <w:tcBorders>
              <w:top w:val="nil"/>
              <w:left w:val="nil"/>
              <w:bottom w:val="single" w:sz="4" w:space="0" w:color="auto"/>
              <w:right w:val="single" w:sz="4" w:space="0" w:color="auto"/>
            </w:tcBorders>
            <w:shd w:val="clear" w:color="auto" w:fill="auto"/>
            <w:noWrap/>
            <w:vAlign w:val="bottom"/>
            <w:hideMark/>
          </w:tcPr>
          <w:p w14:paraId="267920C8" w14:textId="77777777" w:rsidR="00CC7D48" w:rsidRPr="00B64F63" w:rsidRDefault="00CC7D48">
            <w:pPr>
              <w:jc w:val="right"/>
              <w:rPr>
                <w:color w:val="000000" w:themeColor="text1"/>
                <w:sz w:val="18"/>
                <w:szCs w:val="18"/>
              </w:rPr>
            </w:pPr>
            <w:r w:rsidRPr="00B64F63">
              <w:rPr>
                <w:color w:val="000000" w:themeColor="text1"/>
                <w:sz w:val="18"/>
                <w:szCs w:val="18"/>
              </w:rPr>
              <w:t>3 542 000,00</w:t>
            </w:r>
          </w:p>
        </w:tc>
        <w:tc>
          <w:tcPr>
            <w:tcW w:w="1140" w:type="dxa"/>
            <w:tcBorders>
              <w:top w:val="nil"/>
              <w:left w:val="nil"/>
              <w:bottom w:val="single" w:sz="4" w:space="0" w:color="auto"/>
              <w:right w:val="single" w:sz="4" w:space="0" w:color="auto"/>
            </w:tcBorders>
            <w:shd w:val="clear" w:color="auto" w:fill="auto"/>
            <w:noWrap/>
            <w:vAlign w:val="bottom"/>
            <w:hideMark/>
          </w:tcPr>
          <w:p w14:paraId="0FEB6B3B" w14:textId="77777777" w:rsidR="00CC7D48" w:rsidRPr="00B64F63" w:rsidRDefault="00CC7D48">
            <w:pPr>
              <w:rPr>
                <w:color w:val="000000" w:themeColor="text1"/>
                <w:sz w:val="18"/>
                <w:szCs w:val="18"/>
              </w:rPr>
            </w:pPr>
            <w:r w:rsidRPr="00B64F63">
              <w:rPr>
                <w:color w:val="000000" w:themeColor="text1"/>
                <w:sz w:val="18"/>
                <w:szCs w:val="18"/>
              </w:rPr>
              <w:t>100,00%</w:t>
            </w:r>
          </w:p>
        </w:tc>
      </w:tr>
      <w:tr w:rsidR="00B64F63" w:rsidRPr="00B64F63" w14:paraId="76253D48" w14:textId="77777777" w:rsidTr="00CC7D48">
        <w:trPr>
          <w:trHeight w:val="435"/>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484C1632" w14:textId="77777777" w:rsidR="00CC7D48" w:rsidRPr="00B64F63" w:rsidRDefault="00CC7D48">
            <w:pPr>
              <w:rPr>
                <w:color w:val="000000" w:themeColor="text1"/>
                <w:sz w:val="20"/>
                <w:szCs w:val="20"/>
              </w:rPr>
            </w:pPr>
            <w:r w:rsidRPr="00B64F63">
              <w:rPr>
                <w:color w:val="000000" w:themeColor="text1"/>
                <w:sz w:val="20"/>
                <w:szCs w:val="20"/>
              </w:rPr>
              <w:t xml:space="preserve">Приобретение и установка </w:t>
            </w:r>
            <w:proofErr w:type="spellStart"/>
            <w:r w:rsidRPr="00B64F63">
              <w:rPr>
                <w:color w:val="000000" w:themeColor="text1"/>
                <w:sz w:val="20"/>
                <w:szCs w:val="20"/>
              </w:rPr>
              <w:t>экоконтейнеров</w:t>
            </w:r>
            <w:proofErr w:type="spellEnd"/>
            <w:r w:rsidRPr="00B64F63">
              <w:rPr>
                <w:color w:val="000000" w:themeColor="text1"/>
                <w:sz w:val="20"/>
                <w:szCs w:val="20"/>
              </w:rPr>
              <w:t xml:space="preserve"> для сбора отходов I и II класса опасности</w:t>
            </w:r>
          </w:p>
        </w:tc>
        <w:tc>
          <w:tcPr>
            <w:tcW w:w="940" w:type="dxa"/>
            <w:tcBorders>
              <w:top w:val="nil"/>
              <w:left w:val="nil"/>
              <w:bottom w:val="single" w:sz="4" w:space="0" w:color="auto"/>
              <w:right w:val="single" w:sz="4" w:space="0" w:color="auto"/>
            </w:tcBorders>
            <w:shd w:val="clear" w:color="auto" w:fill="auto"/>
            <w:noWrap/>
            <w:vAlign w:val="bottom"/>
            <w:hideMark/>
          </w:tcPr>
          <w:p w14:paraId="29FC4C6A" w14:textId="77777777" w:rsidR="00CC7D48" w:rsidRPr="00B64F63" w:rsidRDefault="00CC7D48">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4F0C4697" w14:textId="77777777" w:rsidR="00CC7D48" w:rsidRPr="00B64F63" w:rsidRDefault="00CC7D48">
            <w:pPr>
              <w:jc w:val="right"/>
              <w:rPr>
                <w:color w:val="000000" w:themeColor="text1"/>
                <w:sz w:val="18"/>
                <w:szCs w:val="18"/>
              </w:rPr>
            </w:pPr>
            <w:r w:rsidRPr="00B64F63">
              <w:rPr>
                <w:color w:val="000000" w:themeColor="text1"/>
                <w:sz w:val="18"/>
                <w:szCs w:val="18"/>
              </w:rPr>
              <w:t>400 000,00</w:t>
            </w:r>
          </w:p>
        </w:tc>
        <w:tc>
          <w:tcPr>
            <w:tcW w:w="1380" w:type="dxa"/>
            <w:tcBorders>
              <w:top w:val="nil"/>
              <w:left w:val="nil"/>
              <w:bottom w:val="single" w:sz="4" w:space="0" w:color="auto"/>
              <w:right w:val="single" w:sz="4" w:space="0" w:color="auto"/>
            </w:tcBorders>
            <w:shd w:val="clear" w:color="auto" w:fill="auto"/>
            <w:noWrap/>
            <w:vAlign w:val="bottom"/>
            <w:hideMark/>
          </w:tcPr>
          <w:p w14:paraId="24FCDEA8" w14:textId="77777777" w:rsidR="00CC7D48" w:rsidRPr="00B64F63" w:rsidRDefault="00CC7D48">
            <w:pPr>
              <w:jc w:val="right"/>
              <w:rPr>
                <w:color w:val="000000" w:themeColor="text1"/>
                <w:sz w:val="18"/>
                <w:szCs w:val="18"/>
              </w:rPr>
            </w:pPr>
            <w:r w:rsidRPr="00B64F63">
              <w:rPr>
                <w:color w:val="000000" w:themeColor="text1"/>
                <w:sz w:val="18"/>
                <w:szCs w:val="18"/>
              </w:rPr>
              <w:t>279 400,00</w:t>
            </w:r>
          </w:p>
        </w:tc>
        <w:tc>
          <w:tcPr>
            <w:tcW w:w="1140" w:type="dxa"/>
            <w:tcBorders>
              <w:top w:val="nil"/>
              <w:left w:val="nil"/>
              <w:bottom w:val="single" w:sz="4" w:space="0" w:color="auto"/>
              <w:right w:val="single" w:sz="4" w:space="0" w:color="auto"/>
            </w:tcBorders>
            <w:shd w:val="clear" w:color="auto" w:fill="auto"/>
            <w:noWrap/>
            <w:vAlign w:val="bottom"/>
            <w:hideMark/>
          </w:tcPr>
          <w:p w14:paraId="13F697AB" w14:textId="77777777" w:rsidR="00CC7D48" w:rsidRPr="00B64F63" w:rsidRDefault="00CC7D48">
            <w:pPr>
              <w:rPr>
                <w:color w:val="000000" w:themeColor="text1"/>
                <w:sz w:val="18"/>
                <w:szCs w:val="18"/>
              </w:rPr>
            </w:pPr>
            <w:r w:rsidRPr="00B64F63">
              <w:rPr>
                <w:color w:val="000000" w:themeColor="text1"/>
                <w:sz w:val="18"/>
                <w:szCs w:val="18"/>
              </w:rPr>
              <w:t>69,85%</w:t>
            </w:r>
          </w:p>
        </w:tc>
      </w:tr>
      <w:tr w:rsidR="00B64F63" w:rsidRPr="00B64F63" w14:paraId="55F2B233" w14:textId="77777777" w:rsidTr="00CC7D48">
        <w:trPr>
          <w:trHeight w:val="435"/>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0DACDBE9" w14:textId="424051FB" w:rsidR="00CC7D48" w:rsidRPr="00B64F63" w:rsidRDefault="00CC7D48">
            <w:pPr>
              <w:rPr>
                <w:color w:val="000000" w:themeColor="text1"/>
                <w:sz w:val="20"/>
                <w:szCs w:val="20"/>
              </w:rPr>
            </w:pPr>
            <w:r w:rsidRPr="00B64F63">
              <w:rPr>
                <w:color w:val="000000" w:themeColor="text1"/>
                <w:sz w:val="20"/>
                <w:szCs w:val="20"/>
              </w:rPr>
              <w:t>Организация освещения улиц в населённых пунктах округа</w:t>
            </w:r>
            <w:r w:rsidR="00E86A3B" w:rsidRPr="00B64F63">
              <w:rPr>
                <w:color w:val="000000" w:themeColor="text1"/>
                <w:sz w:val="20"/>
                <w:szCs w:val="20"/>
              </w:rPr>
              <w:t xml:space="preserve"> </w:t>
            </w:r>
            <w:r w:rsidRPr="00B64F63">
              <w:rPr>
                <w:color w:val="000000" w:themeColor="text1"/>
                <w:sz w:val="20"/>
                <w:szCs w:val="20"/>
              </w:rPr>
              <w:t>(доп. средства)</w:t>
            </w:r>
          </w:p>
        </w:tc>
        <w:tc>
          <w:tcPr>
            <w:tcW w:w="940" w:type="dxa"/>
            <w:tcBorders>
              <w:top w:val="nil"/>
              <w:left w:val="nil"/>
              <w:bottom w:val="single" w:sz="4" w:space="0" w:color="auto"/>
              <w:right w:val="single" w:sz="4" w:space="0" w:color="auto"/>
            </w:tcBorders>
            <w:shd w:val="clear" w:color="auto" w:fill="auto"/>
            <w:noWrap/>
            <w:vAlign w:val="bottom"/>
            <w:hideMark/>
          </w:tcPr>
          <w:p w14:paraId="3B7D2AB9" w14:textId="77777777" w:rsidR="00CC7D48" w:rsidRPr="00B64F63" w:rsidRDefault="00CC7D48">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4BDCD412" w14:textId="77777777" w:rsidR="00CC7D48" w:rsidRPr="00B64F63" w:rsidRDefault="00CC7D48">
            <w:pPr>
              <w:jc w:val="right"/>
              <w:rPr>
                <w:color w:val="000000" w:themeColor="text1"/>
                <w:sz w:val="18"/>
                <w:szCs w:val="18"/>
              </w:rPr>
            </w:pPr>
            <w:r w:rsidRPr="00B64F63">
              <w:rPr>
                <w:color w:val="000000" w:themeColor="text1"/>
                <w:sz w:val="18"/>
                <w:szCs w:val="18"/>
              </w:rPr>
              <w:t>6 452 808,53</w:t>
            </w:r>
          </w:p>
        </w:tc>
        <w:tc>
          <w:tcPr>
            <w:tcW w:w="1380" w:type="dxa"/>
            <w:tcBorders>
              <w:top w:val="nil"/>
              <w:left w:val="nil"/>
              <w:bottom w:val="single" w:sz="4" w:space="0" w:color="auto"/>
              <w:right w:val="single" w:sz="4" w:space="0" w:color="auto"/>
            </w:tcBorders>
            <w:shd w:val="clear" w:color="auto" w:fill="auto"/>
            <w:noWrap/>
            <w:vAlign w:val="bottom"/>
            <w:hideMark/>
          </w:tcPr>
          <w:p w14:paraId="71C0A0B6" w14:textId="77777777" w:rsidR="00CC7D48" w:rsidRPr="00B64F63" w:rsidRDefault="00CC7D48">
            <w:pPr>
              <w:jc w:val="right"/>
              <w:rPr>
                <w:color w:val="000000" w:themeColor="text1"/>
                <w:sz w:val="18"/>
                <w:szCs w:val="18"/>
              </w:rPr>
            </w:pPr>
            <w:r w:rsidRPr="00B64F63">
              <w:rPr>
                <w:color w:val="000000" w:themeColor="text1"/>
                <w:sz w:val="18"/>
                <w:szCs w:val="18"/>
              </w:rPr>
              <w:t>5 890 794,45</w:t>
            </w:r>
          </w:p>
        </w:tc>
        <w:tc>
          <w:tcPr>
            <w:tcW w:w="1140" w:type="dxa"/>
            <w:tcBorders>
              <w:top w:val="nil"/>
              <w:left w:val="nil"/>
              <w:bottom w:val="single" w:sz="4" w:space="0" w:color="auto"/>
              <w:right w:val="single" w:sz="4" w:space="0" w:color="auto"/>
            </w:tcBorders>
            <w:shd w:val="clear" w:color="auto" w:fill="auto"/>
            <w:noWrap/>
            <w:vAlign w:val="bottom"/>
            <w:hideMark/>
          </w:tcPr>
          <w:p w14:paraId="05E24EB9" w14:textId="77777777" w:rsidR="00CC7D48" w:rsidRPr="00B64F63" w:rsidRDefault="00CC7D48">
            <w:pPr>
              <w:rPr>
                <w:color w:val="000000" w:themeColor="text1"/>
                <w:sz w:val="18"/>
                <w:szCs w:val="18"/>
              </w:rPr>
            </w:pPr>
            <w:r w:rsidRPr="00B64F63">
              <w:rPr>
                <w:color w:val="000000" w:themeColor="text1"/>
                <w:sz w:val="18"/>
                <w:szCs w:val="18"/>
              </w:rPr>
              <w:t>91,29%</w:t>
            </w:r>
          </w:p>
        </w:tc>
      </w:tr>
      <w:tr w:rsidR="00B64F63" w:rsidRPr="00B64F63" w14:paraId="21CC24D2" w14:textId="77777777" w:rsidTr="00CC7D48">
        <w:trPr>
          <w:trHeight w:val="435"/>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5AAB21B2" w14:textId="77777777" w:rsidR="00CC7D48" w:rsidRPr="00B64F63" w:rsidRDefault="00CC7D48">
            <w:pPr>
              <w:rPr>
                <w:color w:val="000000" w:themeColor="text1"/>
                <w:sz w:val="20"/>
                <w:szCs w:val="20"/>
              </w:rPr>
            </w:pPr>
            <w:r w:rsidRPr="00B64F63">
              <w:rPr>
                <w:color w:val="000000" w:themeColor="text1"/>
                <w:sz w:val="20"/>
                <w:szCs w:val="20"/>
              </w:rPr>
              <w:t>Организация освещения улиц в населённых пунктах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72389B54" w14:textId="77777777" w:rsidR="00CC7D48" w:rsidRPr="00B64F63" w:rsidRDefault="00CC7D48">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00ABD46A" w14:textId="77777777" w:rsidR="00CC7D48" w:rsidRPr="00B64F63" w:rsidRDefault="00CC7D48">
            <w:pPr>
              <w:jc w:val="right"/>
              <w:rPr>
                <w:color w:val="000000" w:themeColor="text1"/>
                <w:sz w:val="18"/>
                <w:szCs w:val="18"/>
              </w:rPr>
            </w:pPr>
            <w:r w:rsidRPr="00B64F63">
              <w:rPr>
                <w:color w:val="000000" w:themeColor="text1"/>
                <w:sz w:val="18"/>
                <w:szCs w:val="18"/>
              </w:rPr>
              <w:t>4 020 818,76</w:t>
            </w:r>
          </w:p>
        </w:tc>
        <w:tc>
          <w:tcPr>
            <w:tcW w:w="1380" w:type="dxa"/>
            <w:tcBorders>
              <w:top w:val="nil"/>
              <w:left w:val="nil"/>
              <w:bottom w:val="single" w:sz="4" w:space="0" w:color="auto"/>
              <w:right w:val="single" w:sz="4" w:space="0" w:color="auto"/>
            </w:tcBorders>
            <w:shd w:val="clear" w:color="auto" w:fill="auto"/>
            <w:noWrap/>
            <w:vAlign w:val="bottom"/>
            <w:hideMark/>
          </w:tcPr>
          <w:p w14:paraId="5B009363" w14:textId="77777777" w:rsidR="00CC7D48" w:rsidRPr="00B64F63" w:rsidRDefault="00CC7D48">
            <w:pPr>
              <w:jc w:val="right"/>
              <w:rPr>
                <w:color w:val="000000" w:themeColor="text1"/>
                <w:sz w:val="18"/>
                <w:szCs w:val="18"/>
              </w:rPr>
            </w:pPr>
            <w:r w:rsidRPr="00B64F63">
              <w:rPr>
                <w:color w:val="000000" w:themeColor="text1"/>
                <w:sz w:val="18"/>
                <w:szCs w:val="18"/>
              </w:rPr>
              <w:t>3 876 396,95</w:t>
            </w:r>
          </w:p>
        </w:tc>
        <w:tc>
          <w:tcPr>
            <w:tcW w:w="1140" w:type="dxa"/>
            <w:tcBorders>
              <w:top w:val="nil"/>
              <w:left w:val="nil"/>
              <w:bottom w:val="single" w:sz="4" w:space="0" w:color="auto"/>
              <w:right w:val="single" w:sz="4" w:space="0" w:color="auto"/>
            </w:tcBorders>
            <w:shd w:val="clear" w:color="auto" w:fill="auto"/>
            <w:noWrap/>
            <w:vAlign w:val="bottom"/>
            <w:hideMark/>
          </w:tcPr>
          <w:p w14:paraId="4023359A" w14:textId="77777777" w:rsidR="00CC7D48" w:rsidRPr="00B64F63" w:rsidRDefault="00CC7D48">
            <w:pPr>
              <w:rPr>
                <w:color w:val="000000" w:themeColor="text1"/>
                <w:sz w:val="18"/>
                <w:szCs w:val="18"/>
              </w:rPr>
            </w:pPr>
            <w:r w:rsidRPr="00B64F63">
              <w:rPr>
                <w:color w:val="000000" w:themeColor="text1"/>
                <w:sz w:val="18"/>
                <w:szCs w:val="18"/>
              </w:rPr>
              <w:t>96,41%</w:t>
            </w:r>
          </w:p>
        </w:tc>
      </w:tr>
      <w:tr w:rsidR="00B64F63" w:rsidRPr="00B64F63" w14:paraId="676C1555" w14:textId="77777777" w:rsidTr="00CC7D48">
        <w:trPr>
          <w:trHeight w:val="435"/>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2FAD57E5" w14:textId="77777777" w:rsidR="00CC7D48" w:rsidRPr="00B64F63" w:rsidRDefault="00CC7D48">
            <w:pPr>
              <w:rPr>
                <w:color w:val="000000" w:themeColor="text1"/>
                <w:sz w:val="20"/>
                <w:szCs w:val="20"/>
              </w:rPr>
            </w:pPr>
            <w:r w:rsidRPr="00B64F63">
              <w:rPr>
                <w:color w:val="000000" w:themeColor="text1"/>
                <w:sz w:val="20"/>
                <w:szCs w:val="20"/>
              </w:rPr>
              <w:lastRenderedPageBreak/>
              <w:t>Организация освещения улиц в населённых пунктах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2811AA3C" w14:textId="77777777" w:rsidR="00CC7D48" w:rsidRPr="00B64F63" w:rsidRDefault="00CC7D48">
            <w:pPr>
              <w:jc w:val="right"/>
              <w:rPr>
                <w:color w:val="000000" w:themeColor="text1"/>
                <w:sz w:val="18"/>
                <w:szCs w:val="18"/>
              </w:rPr>
            </w:pPr>
            <w:r w:rsidRPr="00B64F63">
              <w:rPr>
                <w:color w:val="000000" w:themeColor="text1"/>
                <w:sz w:val="18"/>
                <w:szCs w:val="18"/>
              </w:rPr>
              <w:t>03.03.87</w:t>
            </w:r>
          </w:p>
        </w:tc>
        <w:tc>
          <w:tcPr>
            <w:tcW w:w="1380" w:type="dxa"/>
            <w:tcBorders>
              <w:top w:val="nil"/>
              <w:left w:val="nil"/>
              <w:bottom w:val="single" w:sz="4" w:space="0" w:color="auto"/>
              <w:right w:val="single" w:sz="4" w:space="0" w:color="auto"/>
            </w:tcBorders>
            <w:shd w:val="clear" w:color="000000" w:fill="FFFFFF"/>
            <w:noWrap/>
            <w:vAlign w:val="bottom"/>
            <w:hideMark/>
          </w:tcPr>
          <w:p w14:paraId="48BC828F" w14:textId="77777777" w:rsidR="00CC7D48" w:rsidRPr="00B64F63" w:rsidRDefault="00CC7D48">
            <w:pPr>
              <w:jc w:val="right"/>
              <w:rPr>
                <w:color w:val="000000" w:themeColor="text1"/>
                <w:sz w:val="18"/>
                <w:szCs w:val="18"/>
              </w:rPr>
            </w:pPr>
            <w:r w:rsidRPr="00B64F63">
              <w:rPr>
                <w:color w:val="000000" w:themeColor="text1"/>
                <w:sz w:val="18"/>
                <w:szCs w:val="18"/>
              </w:rPr>
              <w:t>11 926 100,00</w:t>
            </w:r>
          </w:p>
        </w:tc>
        <w:tc>
          <w:tcPr>
            <w:tcW w:w="1380" w:type="dxa"/>
            <w:tcBorders>
              <w:top w:val="nil"/>
              <w:left w:val="nil"/>
              <w:bottom w:val="single" w:sz="4" w:space="0" w:color="auto"/>
              <w:right w:val="single" w:sz="4" w:space="0" w:color="auto"/>
            </w:tcBorders>
            <w:shd w:val="clear" w:color="auto" w:fill="auto"/>
            <w:noWrap/>
            <w:vAlign w:val="bottom"/>
            <w:hideMark/>
          </w:tcPr>
          <w:p w14:paraId="02E97BB9" w14:textId="77777777" w:rsidR="00CC7D48" w:rsidRPr="00B64F63" w:rsidRDefault="00CC7D48">
            <w:pPr>
              <w:jc w:val="right"/>
              <w:rPr>
                <w:color w:val="000000" w:themeColor="text1"/>
                <w:sz w:val="18"/>
                <w:szCs w:val="18"/>
              </w:rPr>
            </w:pPr>
            <w:r w:rsidRPr="00B64F63">
              <w:rPr>
                <w:color w:val="000000" w:themeColor="text1"/>
                <w:sz w:val="18"/>
                <w:szCs w:val="18"/>
              </w:rPr>
              <w:t>11 801 093,60</w:t>
            </w:r>
          </w:p>
        </w:tc>
        <w:tc>
          <w:tcPr>
            <w:tcW w:w="1140" w:type="dxa"/>
            <w:tcBorders>
              <w:top w:val="nil"/>
              <w:left w:val="nil"/>
              <w:bottom w:val="single" w:sz="4" w:space="0" w:color="auto"/>
              <w:right w:val="single" w:sz="4" w:space="0" w:color="auto"/>
            </w:tcBorders>
            <w:shd w:val="clear" w:color="auto" w:fill="auto"/>
            <w:noWrap/>
            <w:vAlign w:val="bottom"/>
            <w:hideMark/>
          </w:tcPr>
          <w:p w14:paraId="523C1E87" w14:textId="77777777" w:rsidR="00CC7D48" w:rsidRPr="00B64F63" w:rsidRDefault="00CC7D48">
            <w:pPr>
              <w:rPr>
                <w:color w:val="000000" w:themeColor="text1"/>
                <w:sz w:val="18"/>
                <w:szCs w:val="18"/>
              </w:rPr>
            </w:pPr>
            <w:r w:rsidRPr="00B64F63">
              <w:rPr>
                <w:color w:val="000000" w:themeColor="text1"/>
                <w:sz w:val="18"/>
                <w:szCs w:val="18"/>
              </w:rPr>
              <w:t>98,95%</w:t>
            </w:r>
          </w:p>
        </w:tc>
      </w:tr>
      <w:tr w:rsidR="00B64F63" w:rsidRPr="00B64F63" w14:paraId="7ADF5B1D" w14:textId="77777777" w:rsidTr="00CC7D48">
        <w:trPr>
          <w:trHeight w:val="225"/>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387B4B20" w14:textId="77777777" w:rsidR="00CC7D48" w:rsidRPr="00B64F63" w:rsidRDefault="00CC7D48">
            <w:pPr>
              <w:rPr>
                <w:color w:val="000000" w:themeColor="text1"/>
                <w:sz w:val="20"/>
                <w:szCs w:val="20"/>
              </w:rPr>
            </w:pPr>
            <w:r w:rsidRPr="00B64F63">
              <w:rPr>
                <w:color w:val="000000" w:themeColor="text1"/>
                <w:sz w:val="20"/>
                <w:szCs w:val="20"/>
              </w:rPr>
              <w:t>Обустройство систем уличного освещения</w:t>
            </w:r>
          </w:p>
        </w:tc>
        <w:tc>
          <w:tcPr>
            <w:tcW w:w="940" w:type="dxa"/>
            <w:tcBorders>
              <w:top w:val="nil"/>
              <w:left w:val="nil"/>
              <w:bottom w:val="single" w:sz="4" w:space="0" w:color="auto"/>
              <w:right w:val="single" w:sz="4" w:space="0" w:color="auto"/>
            </w:tcBorders>
            <w:shd w:val="clear" w:color="auto" w:fill="auto"/>
            <w:noWrap/>
            <w:vAlign w:val="bottom"/>
            <w:hideMark/>
          </w:tcPr>
          <w:p w14:paraId="6CFDDE05" w14:textId="77777777" w:rsidR="00CC7D48" w:rsidRPr="00B64F63" w:rsidRDefault="00CC7D48">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623B4606" w14:textId="77777777" w:rsidR="00CC7D48" w:rsidRPr="00B64F63" w:rsidRDefault="00CC7D48">
            <w:pPr>
              <w:jc w:val="right"/>
              <w:rPr>
                <w:color w:val="000000" w:themeColor="text1"/>
                <w:sz w:val="18"/>
                <w:szCs w:val="18"/>
              </w:rPr>
            </w:pPr>
            <w:r w:rsidRPr="00B64F63">
              <w:rPr>
                <w:color w:val="000000" w:themeColor="text1"/>
                <w:sz w:val="18"/>
                <w:szCs w:val="18"/>
              </w:rPr>
              <w:t>1 240 896,82</w:t>
            </w:r>
          </w:p>
        </w:tc>
        <w:tc>
          <w:tcPr>
            <w:tcW w:w="1380" w:type="dxa"/>
            <w:tcBorders>
              <w:top w:val="nil"/>
              <w:left w:val="nil"/>
              <w:bottom w:val="single" w:sz="4" w:space="0" w:color="auto"/>
              <w:right w:val="single" w:sz="4" w:space="0" w:color="auto"/>
            </w:tcBorders>
            <w:shd w:val="clear" w:color="auto" w:fill="auto"/>
            <w:noWrap/>
            <w:vAlign w:val="bottom"/>
            <w:hideMark/>
          </w:tcPr>
          <w:p w14:paraId="16FA36B7" w14:textId="77777777" w:rsidR="00CC7D48" w:rsidRPr="00B64F63" w:rsidRDefault="00CC7D48">
            <w:pPr>
              <w:jc w:val="right"/>
              <w:rPr>
                <w:color w:val="000000" w:themeColor="text1"/>
                <w:sz w:val="18"/>
                <w:szCs w:val="18"/>
              </w:rPr>
            </w:pPr>
            <w:r w:rsidRPr="00B64F63">
              <w:rPr>
                <w:color w:val="000000" w:themeColor="text1"/>
                <w:sz w:val="18"/>
                <w:szCs w:val="18"/>
              </w:rPr>
              <w:t>1 032 145,00</w:t>
            </w:r>
          </w:p>
        </w:tc>
        <w:tc>
          <w:tcPr>
            <w:tcW w:w="1140" w:type="dxa"/>
            <w:tcBorders>
              <w:top w:val="nil"/>
              <w:left w:val="nil"/>
              <w:bottom w:val="single" w:sz="4" w:space="0" w:color="auto"/>
              <w:right w:val="single" w:sz="4" w:space="0" w:color="auto"/>
            </w:tcBorders>
            <w:shd w:val="clear" w:color="auto" w:fill="auto"/>
            <w:noWrap/>
            <w:vAlign w:val="bottom"/>
            <w:hideMark/>
          </w:tcPr>
          <w:p w14:paraId="1811B87D" w14:textId="77777777" w:rsidR="00CC7D48" w:rsidRPr="00B64F63" w:rsidRDefault="00CC7D48">
            <w:pPr>
              <w:rPr>
                <w:color w:val="000000" w:themeColor="text1"/>
                <w:sz w:val="18"/>
                <w:szCs w:val="18"/>
              </w:rPr>
            </w:pPr>
            <w:r w:rsidRPr="00B64F63">
              <w:rPr>
                <w:color w:val="000000" w:themeColor="text1"/>
                <w:sz w:val="18"/>
                <w:szCs w:val="18"/>
              </w:rPr>
              <w:t>83,18%</w:t>
            </w:r>
          </w:p>
        </w:tc>
      </w:tr>
      <w:tr w:rsidR="00B64F63" w:rsidRPr="00B64F63" w14:paraId="1D0B0E1F" w14:textId="77777777" w:rsidTr="00CC7D48">
        <w:trPr>
          <w:trHeight w:val="225"/>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65B76137" w14:textId="77777777" w:rsidR="00CC7D48" w:rsidRPr="00B64F63" w:rsidRDefault="00CC7D48">
            <w:pPr>
              <w:rPr>
                <w:color w:val="000000" w:themeColor="text1"/>
                <w:sz w:val="20"/>
                <w:szCs w:val="20"/>
              </w:rPr>
            </w:pPr>
            <w:r w:rsidRPr="00B64F63">
              <w:rPr>
                <w:color w:val="000000" w:themeColor="text1"/>
                <w:sz w:val="20"/>
                <w:szCs w:val="20"/>
              </w:rPr>
              <w:t>Обустройство систем уличного освещения</w:t>
            </w:r>
          </w:p>
        </w:tc>
        <w:tc>
          <w:tcPr>
            <w:tcW w:w="940" w:type="dxa"/>
            <w:tcBorders>
              <w:top w:val="nil"/>
              <w:left w:val="nil"/>
              <w:bottom w:val="single" w:sz="4" w:space="0" w:color="auto"/>
              <w:right w:val="single" w:sz="4" w:space="0" w:color="auto"/>
            </w:tcBorders>
            <w:shd w:val="clear" w:color="auto" w:fill="auto"/>
            <w:noWrap/>
            <w:vAlign w:val="bottom"/>
            <w:hideMark/>
          </w:tcPr>
          <w:p w14:paraId="47197A95" w14:textId="77777777" w:rsidR="00CC7D48" w:rsidRPr="00B64F63" w:rsidRDefault="00CC7D48">
            <w:pPr>
              <w:jc w:val="right"/>
              <w:rPr>
                <w:color w:val="000000" w:themeColor="text1"/>
                <w:sz w:val="18"/>
                <w:szCs w:val="18"/>
              </w:rPr>
            </w:pPr>
            <w:r w:rsidRPr="00B64F63">
              <w:rPr>
                <w:color w:val="000000" w:themeColor="text1"/>
                <w:sz w:val="18"/>
                <w:szCs w:val="18"/>
              </w:rPr>
              <w:t>03.21.01</w:t>
            </w:r>
          </w:p>
        </w:tc>
        <w:tc>
          <w:tcPr>
            <w:tcW w:w="1380" w:type="dxa"/>
            <w:tcBorders>
              <w:top w:val="nil"/>
              <w:left w:val="nil"/>
              <w:bottom w:val="single" w:sz="4" w:space="0" w:color="auto"/>
              <w:right w:val="single" w:sz="4" w:space="0" w:color="auto"/>
            </w:tcBorders>
            <w:shd w:val="clear" w:color="000000" w:fill="FFFFFF"/>
            <w:noWrap/>
            <w:vAlign w:val="bottom"/>
            <w:hideMark/>
          </w:tcPr>
          <w:p w14:paraId="37808CC8" w14:textId="77777777" w:rsidR="00CC7D48" w:rsidRPr="00B64F63" w:rsidRDefault="00CC7D48">
            <w:pPr>
              <w:jc w:val="right"/>
              <w:rPr>
                <w:color w:val="000000" w:themeColor="text1"/>
                <w:sz w:val="18"/>
                <w:szCs w:val="18"/>
              </w:rPr>
            </w:pPr>
            <w:r w:rsidRPr="00B64F63">
              <w:rPr>
                <w:color w:val="000000" w:themeColor="text1"/>
                <w:sz w:val="18"/>
                <w:szCs w:val="18"/>
              </w:rPr>
              <w:t>20 665 500,00</w:t>
            </w:r>
          </w:p>
        </w:tc>
        <w:tc>
          <w:tcPr>
            <w:tcW w:w="1380" w:type="dxa"/>
            <w:tcBorders>
              <w:top w:val="nil"/>
              <w:left w:val="nil"/>
              <w:bottom w:val="single" w:sz="4" w:space="0" w:color="auto"/>
              <w:right w:val="single" w:sz="4" w:space="0" w:color="auto"/>
            </w:tcBorders>
            <w:shd w:val="clear" w:color="auto" w:fill="auto"/>
            <w:noWrap/>
            <w:vAlign w:val="bottom"/>
            <w:hideMark/>
          </w:tcPr>
          <w:p w14:paraId="59A5A8A6" w14:textId="77777777" w:rsidR="00CC7D48" w:rsidRPr="00B64F63" w:rsidRDefault="00CC7D48">
            <w:pPr>
              <w:jc w:val="right"/>
              <w:rPr>
                <w:color w:val="000000" w:themeColor="text1"/>
                <w:sz w:val="18"/>
                <w:szCs w:val="18"/>
              </w:rPr>
            </w:pPr>
            <w:r w:rsidRPr="00B64F63">
              <w:rPr>
                <w:color w:val="000000" w:themeColor="text1"/>
                <w:sz w:val="18"/>
                <w:szCs w:val="18"/>
              </w:rPr>
              <w:t>19 887 115,61</w:t>
            </w:r>
          </w:p>
        </w:tc>
        <w:tc>
          <w:tcPr>
            <w:tcW w:w="1140" w:type="dxa"/>
            <w:tcBorders>
              <w:top w:val="nil"/>
              <w:left w:val="nil"/>
              <w:bottom w:val="single" w:sz="4" w:space="0" w:color="auto"/>
              <w:right w:val="single" w:sz="4" w:space="0" w:color="auto"/>
            </w:tcBorders>
            <w:shd w:val="clear" w:color="auto" w:fill="auto"/>
            <w:noWrap/>
            <w:vAlign w:val="bottom"/>
            <w:hideMark/>
          </w:tcPr>
          <w:p w14:paraId="4343D9E5" w14:textId="77777777" w:rsidR="00CC7D48" w:rsidRPr="00B64F63" w:rsidRDefault="00CC7D48">
            <w:pPr>
              <w:rPr>
                <w:color w:val="000000" w:themeColor="text1"/>
                <w:sz w:val="18"/>
                <w:szCs w:val="18"/>
              </w:rPr>
            </w:pPr>
            <w:r w:rsidRPr="00B64F63">
              <w:rPr>
                <w:color w:val="000000" w:themeColor="text1"/>
                <w:sz w:val="18"/>
                <w:szCs w:val="18"/>
              </w:rPr>
              <w:t>96,23%</w:t>
            </w:r>
          </w:p>
        </w:tc>
      </w:tr>
      <w:tr w:rsidR="00B64F63" w:rsidRPr="00B64F63" w14:paraId="3951A611" w14:textId="77777777" w:rsidTr="00CC7D48">
        <w:trPr>
          <w:trHeight w:val="64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C296C44" w14:textId="77777777" w:rsidR="00CC7D48" w:rsidRPr="00B64F63" w:rsidRDefault="00CC7D48">
            <w:pPr>
              <w:rPr>
                <w:color w:val="000000" w:themeColor="text1"/>
                <w:sz w:val="20"/>
                <w:szCs w:val="20"/>
              </w:rPr>
            </w:pPr>
            <w:r w:rsidRPr="00B64F63">
              <w:rPr>
                <w:color w:val="000000" w:themeColor="text1"/>
                <w:sz w:val="20"/>
                <w:szCs w:val="20"/>
              </w:rPr>
              <w:t>Проведение мероприятий по предотвращению распространения сорного растения борщевик Сосновского</w:t>
            </w:r>
          </w:p>
        </w:tc>
        <w:tc>
          <w:tcPr>
            <w:tcW w:w="940" w:type="dxa"/>
            <w:tcBorders>
              <w:top w:val="nil"/>
              <w:left w:val="nil"/>
              <w:bottom w:val="single" w:sz="4" w:space="0" w:color="auto"/>
              <w:right w:val="single" w:sz="4" w:space="0" w:color="auto"/>
            </w:tcBorders>
            <w:shd w:val="clear" w:color="auto" w:fill="auto"/>
            <w:noWrap/>
            <w:vAlign w:val="bottom"/>
            <w:hideMark/>
          </w:tcPr>
          <w:p w14:paraId="6C2B3E99" w14:textId="77777777" w:rsidR="00CC7D48" w:rsidRPr="00B64F63" w:rsidRDefault="00CC7D48">
            <w:pPr>
              <w:jc w:val="right"/>
              <w:rPr>
                <w:color w:val="000000" w:themeColor="text1"/>
                <w:sz w:val="18"/>
                <w:szCs w:val="18"/>
              </w:rPr>
            </w:pPr>
            <w:r w:rsidRPr="00B64F63">
              <w:rPr>
                <w:color w:val="000000" w:themeColor="text1"/>
                <w:sz w:val="18"/>
                <w:szCs w:val="18"/>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520D61E0" w14:textId="77777777" w:rsidR="00CC7D48" w:rsidRPr="00B64F63" w:rsidRDefault="00CC7D48">
            <w:pPr>
              <w:jc w:val="right"/>
              <w:rPr>
                <w:color w:val="000000" w:themeColor="text1"/>
                <w:sz w:val="18"/>
                <w:szCs w:val="18"/>
              </w:rPr>
            </w:pPr>
            <w:r w:rsidRPr="00B64F63">
              <w:rPr>
                <w:color w:val="000000" w:themeColor="text1"/>
                <w:sz w:val="18"/>
                <w:szCs w:val="18"/>
              </w:rPr>
              <w:t>207 300,00</w:t>
            </w:r>
          </w:p>
        </w:tc>
        <w:tc>
          <w:tcPr>
            <w:tcW w:w="1380" w:type="dxa"/>
            <w:tcBorders>
              <w:top w:val="nil"/>
              <w:left w:val="nil"/>
              <w:bottom w:val="single" w:sz="4" w:space="0" w:color="auto"/>
              <w:right w:val="single" w:sz="4" w:space="0" w:color="auto"/>
            </w:tcBorders>
            <w:shd w:val="clear" w:color="auto" w:fill="auto"/>
            <w:noWrap/>
            <w:vAlign w:val="bottom"/>
            <w:hideMark/>
          </w:tcPr>
          <w:p w14:paraId="6670B699" w14:textId="77777777" w:rsidR="00CC7D48" w:rsidRPr="00B64F63" w:rsidRDefault="00CC7D48">
            <w:pPr>
              <w:jc w:val="right"/>
              <w:rPr>
                <w:color w:val="000000" w:themeColor="text1"/>
                <w:sz w:val="18"/>
                <w:szCs w:val="18"/>
              </w:rPr>
            </w:pPr>
            <w:r w:rsidRPr="00B64F63">
              <w:rPr>
                <w:color w:val="000000" w:themeColor="text1"/>
                <w:sz w:val="18"/>
                <w:szCs w:val="18"/>
              </w:rPr>
              <w:t>207 300,00</w:t>
            </w:r>
          </w:p>
        </w:tc>
        <w:tc>
          <w:tcPr>
            <w:tcW w:w="1140" w:type="dxa"/>
            <w:tcBorders>
              <w:top w:val="nil"/>
              <w:left w:val="nil"/>
              <w:bottom w:val="single" w:sz="4" w:space="0" w:color="auto"/>
              <w:right w:val="single" w:sz="4" w:space="0" w:color="auto"/>
            </w:tcBorders>
            <w:shd w:val="clear" w:color="auto" w:fill="auto"/>
            <w:noWrap/>
            <w:vAlign w:val="bottom"/>
            <w:hideMark/>
          </w:tcPr>
          <w:p w14:paraId="0D19FED3" w14:textId="77777777" w:rsidR="00CC7D48" w:rsidRPr="00B64F63" w:rsidRDefault="00CC7D48">
            <w:pPr>
              <w:rPr>
                <w:color w:val="000000" w:themeColor="text1"/>
                <w:sz w:val="18"/>
                <w:szCs w:val="18"/>
              </w:rPr>
            </w:pPr>
            <w:r w:rsidRPr="00B64F63">
              <w:rPr>
                <w:color w:val="000000" w:themeColor="text1"/>
                <w:sz w:val="18"/>
                <w:szCs w:val="18"/>
              </w:rPr>
              <w:t>100,00%</w:t>
            </w:r>
          </w:p>
        </w:tc>
      </w:tr>
      <w:tr w:rsidR="00B64F63" w:rsidRPr="00B64F63" w14:paraId="529E5032" w14:textId="77777777" w:rsidTr="00CC7D48">
        <w:trPr>
          <w:trHeight w:val="64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0C5CA39C" w14:textId="77777777" w:rsidR="00CC7D48" w:rsidRPr="00B64F63" w:rsidRDefault="00CC7D48">
            <w:pPr>
              <w:rPr>
                <w:color w:val="000000" w:themeColor="text1"/>
                <w:sz w:val="20"/>
                <w:szCs w:val="20"/>
              </w:rPr>
            </w:pPr>
            <w:r w:rsidRPr="00B64F63">
              <w:rPr>
                <w:color w:val="000000" w:themeColor="text1"/>
                <w:sz w:val="20"/>
                <w:szCs w:val="20"/>
              </w:rPr>
              <w:t>Проведение мероприятий по предотвращению распространения сорного растения борщевик Сосновского</w:t>
            </w:r>
          </w:p>
        </w:tc>
        <w:tc>
          <w:tcPr>
            <w:tcW w:w="940" w:type="dxa"/>
            <w:tcBorders>
              <w:top w:val="nil"/>
              <w:left w:val="nil"/>
              <w:bottom w:val="single" w:sz="4" w:space="0" w:color="auto"/>
              <w:right w:val="single" w:sz="4" w:space="0" w:color="auto"/>
            </w:tcBorders>
            <w:shd w:val="clear" w:color="auto" w:fill="auto"/>
            <w:noWrap/>
            <w:vAlign w:val="bottom"/>
            <w:hideMark/>
          </w:tcPr>
          <w:p w14:paraId="58FD4B72" w14:textId="77777777" w:rsidR="00CC7D48" w:rsidRPr="00B64F63" w:rsidRDefault="00CC7D48">
            <w:pPr>
              <w:jc w:val="right"/>
              <w:rPr>
                <w:color w:val="000000" w:themeColor="text1"/>
                <w:sz w:val="18"/>
                <w:szCs w:val="18"/>
              </w:rPr>
            </w:pPr>
            <w:r w:rsidRPr="00B64F63">
              <w:rPr>
                <w:color w:val="000000" w:themeColor="text1"/>
                <w:sz w:val="18"/>
                <w:szCs w:val="18"/>
              </w:rPr>
              <w:t>03.03.03</w:t>
            </w:r>
          </w:p>
        </w:tc>
        <w:tc>
          <w:tcPr>
            <w:tcW w:w="1380" w:type="dxa"/>
            <w:tcBorders>
              <w:top w:val="nil"/>
              <w:left w:val="nil"/>
              <w:bottom w:val="single" w:sz="4" w:space="0" w:color="auto"/>
              <w:right w:val="single" w:sz="4" w:space="0" w:color="auto"/>
            </w:tcBorders>
            <w:shd w:val="clear" w:color="000000" w:fill="FFFFFF"/>
            <w:noWrap/>
            <w:vAlign w:val="bottom"/>
            <w:hideMark/>
          </w:tcPr>
          <w:p w14:paraId="084441F7" w14:textId="77777777" w:rsidR="00CC7D48" w:rsidRPr="00B64F63" w:rsidRDefault="00CC7D48">
            <w:pPr>
              <w:jc w:val="right"/>
              <w:rPr>
                <w:color w:val="000000" w:themeColor="text1"/>
                <w:sz w:val="18"/>
                <w:szCs w:val="18"/>
              </w:rPr>
            </w:pPr>
            <w:r w:rsidRPr="00B64F63">
              <w:rPr>
                <w:color w:val="000000" w:themeColor="text1"/>
                <w:sz w:val="18"/>
                <w:szCs w:val="18"/>
              </w:rPr>
              <w:t>20 438 764,24</w:t>
            </w:r>
          </w:p>
        </w:tc>
        <w:tc>
          <w:tcPr>
            <w:tcW w:w="1380" w:type="dxa"/>
            <w:tcBorders>
              <w:top w:val="nil"/>
              <w:left w:val="nil"/>
              <w:bottom w:val="single" w:sz="4" w:space="0" w:color="auto"/>
              <w:right w:val="single" w:sz="4" w:space="0" w:color="auto"/>
            </w:tcBorders>
            <w:shd w:val="clear" w:color="auto" w:fill="auto"/>
            <w:noWrap/>
            <w:vAlign w:val="bottom"/>
            <w:hideMark/>
          </w:tcPr>
          <w:p w14:paraId="3DA34346" w14:textId="77777777" w:rsidR="00CC7D48" w:rsidRPr="00B64F63" w:rsidRDefault="00CC7D48">
            <w:pPr>
              <w:jc w:val="right"/>
              <w:rPr>
                <w:color w:val="000000" w:themeColor="text1"/>
                <w:sz w:val="18"/>
                <w:szCs w:val="18"/>
              </w:rPr>
            </w:pPr>
            <w:r w:rsidRPr="00B64F63">
              <w:rPr>
                <w:color w:val="000000" w:themeColor="text1"/>
                <w:sz w:val="18"/>
                <w:szCs w:val="18"/>
              </w:rPr>
              <w:t>20 438 764,24</w:t>
            </w:r>
          </w:p>
        </w:tc>
        <w:tc>
          <w:tcPr>
            <w:tcW w:w="1140" w:type="dxa"/>
            <w:tcBorders>
              <w:top w:val="nil"/>
              <w:left w:val="nil"/>
              <w:bottom w:val="single" w:sz="4" w:space="0" w:color="auto"/>
              <w:right w:val="single" w:sz="4" w:space="0" w:color="auto"/>
            </w:tcBorders>
            <w:shd w:val="clear" w:color="auto" w:fill="auto"/>
            <w:noWrap/>
            <w:vAlign w:val="bottom"/>
            <w:hideMark/>
          </w:tcPr>
          <w:p w14:paraId="3B58A427" w14:textId="77777777" w:rsidR="00CC7D48" w:rsidRPr="00B64F63" w:rsidRDefault="00CC7D48">
            <w:pPr>
              <w:rPr>
                <w:color w:val="000000" w:themeColor="text1"/>
                <w:sz w:val="18"/>
                <w:szCs w:val="18"/>
              </w:rPr>
            </w:pPr>
            <w:r w:rsidRPr="00B64F63">
              <w:rPr>
                <w:color w:val="000000" w:themeColor="text1"/>
                <w:sz w:val="18"/>
                <w:szCs w:val="18"/>
              </w:rPr>
              <w:t>100,00%</w:t>
            </w:r>
          </w:p>
        </w:tc>
      </w:tr>
      <w:tr w:rsidR="00B64F63" w:rsidRPr="00B64F63" w14:paraId="30399373" w14:textId="77777777" w:rsidTr="00CC7D48">
        <w:trPr>
          <w:trHeight w:val="435"/>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1E777AD0" w14:textId="3C156694" w:rsidR="00CC7D48" w:rsidRPr="00B64F63" w:rsidRDefault="00CC7D48">
            <w:pPr>
              <w:rPr>
                <w:color w:val="000000" w:themeColor="text1"/>
                <w:sz w:val="20"/>
                <w:szCs w:val="20"/>
              </w:rPr>
            </w:pPr>
            <w:r w:rsidRPr="00B64F63">
              <w:rPr>
                <w:color w:val="000000" w:themeColor="text1"/>
                <w:sz w:val="20"/>
                <w:szCs w:val="20"/>
              </w:rPr>
              <w:t>Комплекс работ по содержанию, озеленению и уборке территории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68AF3F92" w14:textId="77777777" w:rsidR="00CC7D48" w:rsidRPr="00B64F63" w:rsidRDefault="00CC7D48">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2626C538" w14:textId="77777777" w:rsidR="00CC7D48" w:rsidRPr="00B64F63" w:rsidRDefault="00CC7D48">
            <w:pPr>
              <w:jc w:val="right"/>
              <w:rPr>
                <w:color w:val="000000" w:themeColor="text1"/>
                <w:sz w:val="18"/>
                <w:szCs w:val="18"/>
              </w:rPr>
            </w:pPr>
            <w:r w:rsidRPr="00B64F63">
              <w:rPr>
                <w:color w:val="000000" w:themeColor="text1"/>
                <w:sz w:val="18"/>
                <w:szCs w:val="18"/>
              </w:rPr>
              <w:t>25 934 498,65</w:t>
            </w:r>
          </w:p>
        </w:tc>
        <w:tc>
          <w:tcPr>
            <w:tcW w:w="1380" w:type="dxa"/>
            <w:tcBorders>
              <w:top w:val="nil"/>
              <w:left w:val="nil"/>
              <w:bottom w:val="single" w:sz="4" w:space="0" w:color="auto"/>
              <w:right w:val="single" w:sz="4" w:space="0" w:color="auto"/>
            </w:tcBorders>
            <w:shd w:val="clear" w:color="auto" w:fill="auto"/>
            <w:noWrap/>
            <w:vAlign w:val="bottom"/>
            <w:hideMark/>
          </w:tcPr>
          <w:p w14:paraId="3868AE84" w14:textId="77777777" w:rsidR="00CC7D48" w:rsidRPr="00B64F63" w:rsidRDefault="00CC7D48">
            <w:pPr>
              <w:jc w:val="right"/>
              <w:rPr>
                <w:color w:val="000000" w:themeColor="text1"/>
                <w:sz w:val="18"/>
                <w:szCs w:val="18"/>
              </w:rPr>
            </w:pPr>
            <w:r w:rsidRPr="00B64F63">
              <w:rPr>
                <w:color w:val="000000" w:themeColor="text1"/>
                <w:sz w:val="18"/>
                <w:szCs w:val="18"/>
              </w:rPr>
              <w:t>24 754 344,06</w:t>
            </w:r>
          </w:p>
        </w:tc>
        <w:tc>
          <w:tcPr>
            <w:tcW w:w="1140" w:type="dxa"/>
            <w:tcBorders>
              <w:top w:val="nil"/>
              <w:left w:val="nil"/>
              <w:bottom w:val="single" w:sz="4" w:space="0" w:color="auto"/>
              <w:right w:val="single" w:sz="4" w:space="0" w:color="auto"/>
            </w:tcBorders>
            <w:shd w:val="clear" w:color="auto" w:fill="auto"/>
            <w:noWrap/>
            <w:vAlign w:val="bottom"/>
            <w:hideMark/>
          </w:tcPr>
          <w:p w14:paraId="22FBC822" w14:textId="77777777" w:rsidR="00CC7D48" w:rsidRPr="00B64F63" w:rsidRDefault="00CC7D48">
            <w:pPr>
              <w:rPr>
                <w:color w:val="000000" w:themeColor="text1"/>
                <w:sz w:val="18"/>
                <w:szCs w:val="18"/>
              </w:rPr>
            </w:pPr>
            <w:r w:rsidRPr="00B64F63">
              <w:rPr>
                <w:color w:val="000000" w:themeColor="text1"/>
                <w:sz w:val="18"/>
                <w:szCs w:val="18"/>
              </w:rPr>
              <w:t>95,45%</w:t>
            </w:r>
          </w:p>
        </w:tc>
      </w:tr>
      <w:tr w:rsidR="00B64F63" w:rsidRPr="00B64F63" w14:paraId="6D71385F" w14:textId="77777777" w:rsidTr="00CC7D48">
        <w:trPr>
          <w:trHeight w:val="64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2BDA671D" w14:textId="3D7B678D" w:rsidR="00CC7D48" w:rsidRPr="00B64F63" w:rsidRDefault="00CC7D48">
            <w:pPr>
              <w:rPr>
                <w:color w:val="000000" w:themeColor="text1"/>
                <w:sz w:val="20"/>
                <w:szCs w:val="20"/>
              </w:rPr>
            </w:pPr>
            <w:r w:rsidRPr="00B64F63">
              <w:rPr>
                <w:color w:val="000000" w:themeColor="text1"/>
                <w:sz w:val="20"/>
                <w:szCs w:val="20"/>
              </w:rPr>
              <w:t>Мероприятия по обустройству новых контейнерных площадок и ремонт существующих</w:t>
            </w:r>
          </w:p>
        </w:tc>
        <w:tc>
          <w:tcPr>
            <w:tcW w:w="940" w:type="dxa"/>
            <w:tcBorders>
              <w:top w:val="nil"/>
              <w:left w:val="nil"/>
              <w:bottom w:val="single" w:sz="4" w:space="0" w:color="auto"/>
              <w:right w:val="single" w:sz="4" w:space="0" w:color="auto"/>
            </w:tcBorders>
            <w:shd w:val="clear" w:color="auto" w:fill="auto"/>
            <w:noWrap/>
            <w:vAlign w:val="bottom"/>
            <w:hideMark/>
          </w:tcPr>
          <w:p w14:paraId="74B2902F" w14:textId="77777777" w:rsidR="00CC7D48" w:rsidRPr="00B64F63" w:rsidRDefault="00CC7D48">
            <w:pPr>
              <w:jc w:val="right"/>
              <w:rPr>
                <w:color w:val="000000" w:themeColor="text1"/>
                <w:sz w:val="18"/>
                <w:szCs w:val="18"/>
              </w:rPr>
            </w:pPr>
            <w:r w:rsidRPr="00B64F63">
              <w:rPr>
                <w:color w:val="000000" w:themeColor="text1"/>
                <w:sz w:val="18"/>
                <w:szCs w:val="18"/>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01525450" w14:textId="77777777" w:rsidR="00CC7D48" w:rsidRPr="00B64F63" w:rsidRDefault="00CC7D48">
            <w:pPr>
              <w:jc w:val="right"/>
              <w:rPr>
                <w:color w:val="000000" w:themeColor="text1"/>
                <w:sz w:val="18"/>
                <w:szCs w:val="18"/>
              </w:rPr>
            </w:pPr>
            <w:r w:rsidRPr="00B64F63">
              <w:rPr>
                <w:color w:val="000000" w:themeColor="text1"/>
                <w:sz w:val="18"/>
                <w:szCs w:val="18"/>
              </w:rPr>
              <w:t>426 805,00</w:t>
            </w:r>
          </w:p>
        </w:tc>
        <w:tc>
          <w:tcPr>
            <w:tcW w:w="1380" w:type="dxa"/>
            <w:tcBorders>
              <w:top w:val="nil"/>
              <w:left w:val="nil"/>
              <w:bottom w:val="single" w:sz="4" w:space="0" w:color="auto"/>
              <w:right w:val="single" w:sz="4" w:space="0" w:color="auto"/>
            </w:tcBorders>
            <w:shd w:val="clear" w:color="auto" w:fill="auto"/>
            <w:noWrap/>
            <w:vAlign w:val="bottom"/>
            <w:hideMark/>
          </w:tcPr>
          <w:p w14:paraId="4E7930A4" w14:textId="77777777" w:rsidR="00CC7D48" w:rsidRPr="00B64F63" w:rsidRDefault="00CC7D48">
            <w:pPr>
              <w:jc w:val="right"/>
              <w:rPr>
                <w:color w:val="000000" w:themeColor="text1"/>
                <w:sz w:val="18"/>
                <w:szCs w:val="18"/>
              </w:rPr>
            </w:pPr>
            <w:r w:rsidRPr="00B64F63">
              <w:rPr>
                <w:color w:val="000000" w:themeColor="text1"/>
                <w:sz w:val="18"/>
                <w:szCs w:val="18"/>
              </w:rPr>
              <w:t>426 805,00</w:t>
            </w:r>
          </w:p>
        </w:tc>
        <w:tc>
          <w:tcPr>
            <w:tcW w:w="1140" w:type="dxa"/>
            <w:tcBorders>
              <w:top w:val="nil"/>
              <w:left w:val="nil"/>
              <w:bottom w:val="single" w:sz="4" w:space="0" w:color="auto"/>
              <w:right w:val="single" w:sz="4" w:space="0" w:color="auto"/>
            </w:tcBorders>
            <w:shd w:val="clear" w:color="auto" w:fill="auto"/>
            <w:noWrap/>
            <w:vAlign w:val="bottom"/>
            <w:hideMark/>
          </w:tcPr>
          <w:p w14:paraId="1A4BEA89" w14:textId="77777777" w:rsidR="00CC7D48" w:rsidRPr="00B64F63" w:rsidRDefault="00CC7D48">
            <w:pPr>
              <w:rPr>
                <w:color w:val="000000" w:themeColor="text1"/>
                <w:sz w:val="18"/>
                <w:szCs w:val="18"/>
              </w:rPr>
            </w:pPr>
            <w:r w:rsidRPr="00B64F63">
              <w:rPr>
                <w:color w:val="000000" w:themeColor="text1"/>
                <w:sz w:val="18"/>
                <w:szCs w:val="18"/>
              </w:rPr>
              <w:t>100,00%</w:t>
            </w:r>
          </w:p>
        </w:tc>
      </w:tr>
      <w:tr w:rsidR="00B64F63" w:rsidRPr="00B64F63" w14:paraId="29BC40E1" w14:textId="77777777" w:rsidTr="00CC7D48">
        <w:trPr>
          <w:trHeight w:val="64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2B8C93F7" w14:textId="1C0D18C1" w:rsidR="00CC7D48" w:rsidRPr="00B64F63" w:rsidRDefault="00CC7D48">
            <w:pPr>
              <w:rPr>
                <w:color w:val="000000" w:themeColor="text1"/>
                <w:sz w:val="20"/>
                <w:szCs w:val="20"/>
              </w:rPr>
            </w:pPr>
            <w:r w:rsidRPr="00B64F63">
              <w:rPr>
                <w:color w:val="000000" w:themeColor="text1"/>
                <w:sz w:val="20"/>
                <w:szCs w:val="20"/>
              </w:rPr>
              <w:t>Мероприятия по обустройству новых контейнерных площадок и ремонт существующих</w:t>
            </w:r>
          </w:p>
        </w:tc>
        <w:tc>
          <w:tcPr>
            <w:tcW w:w="940" w:type="dxa"/>
            <w:tcBorders>
              <w:top w:val="nil"/>
              <w:left w:val="nil"/>
              <w:bottom w:val="single" w:sz="4" w:space="0" w:color="auto"/>
              <w:right w:val="single" w:sz="4" w:space="0" w:color="auto"/>
            </w:tcBorders>
            <w:shd w:val="clear" w:color="auto" w:fill="auto"/>
            <w:noWrap/>
            <w:vAlign w:val="bottom"/>
            <w:hideMark/>
          </w:tcPr>
          <w:p w14:paraId="4B154385" w14:textId="77777777" w:rsidR="00CC7D48" w:rsidRPr="00B64F63" w:rsidRDefault="00CC7D48">
            <w:pPr>
              <w:jc w:val="right"/>
              <w:rPr>
                <w:color w:val="000000" w:themeColor="text1"/>
                <w:sz w:val="18"/>
                <w:szCs w:val="18"/>
              </w:rPr>
            </w:pPr>
            <w:r w:rsidRPr="00B64F63">
              <w:rPr>
                <w:color w:val="000000" w:themeColor="text1"/>
                <w:sz w:val="18"/>
                <w:szCs w:val="18"/>
              </w:rPr>
              <w:t>03.21.09</w:t>
            </w:r>
          </w:p>
        </w:tc>
        <w:tc>
          <w:tcPr>
            <w:tcW w:w="1380" w:type="dxa"/>
            <w:tcBorders>
              <w:top w:val="nil"/>
              <w:left w:val="nil"/>
              <w:bottom w:val="single" w:sz="4" w:space="0" w:color="auto"/>
              <w:right w:val="single" w:sz="4" w:space="0" w:color="auto"/>
            </w:tcBorders>
            <w:shd w:val="clear" w:color="000000" w:fill="FFFFFF"/>
            <w:noWrap/>
            <w:vAlign w:val="bottom"/>
            <w:hideMark/>
          </w:tcPr>
          <w:p w14:paraId="09CC2886" w14:textId="77777777" w:rsidR="00CC7D48" w:rsidRPr="00B64F63" w:rsidRDefault="00CC7D48">
            <w:pPr>
              <w:jc w:val="right"/>
              <w:rPr>
                <w:color w:val="000000" w:themeColor="text1"/>
                <w:sz w:val="18"/>
                <w:szCs w:val="18"/>
              </w:rPr>
            </w:pPr>
            <w:r w:rsidRPr="00B64F63">
              <w:rPr>
                <w:color w:val="000000" w:themeColor="text1"/>
                <w:sz w:val="18"/>
                <w:szCs w:val="18"/>
              </w:rPr>
              <w:t>13 800 000,00</w:t>
            </w:r>
          </w:p>
        </w:tc>
        <w:tc>
          <w:tcPr>
            <w:tcW w:w="1380" w:type="dxa"/>
            <w:tcBorders>
              <w:top w:val="nil"/>
              <w:left w:val="nil"/>
              <w:bottom w:val="single" w:sz="4" w:space="0" w:color="auto"/>
              <w:right w:val="single" w:sz="4" w:space="0" w:color="auto"/>
            </w:tcBorders>
            <w:shd w:val="clear" w:color="auto" w:fill="auto"/>
            <w:noWrap/>
            <w:vAlign w:val="bottom"/>
            <w:hideMark/>
          </w:tcPr>
          <w:p w14:paraId="783B6309" w14:textId="77777777" w:rsidR="00CC7D48" w:rsidRPr="00B64F63" w:rsidRDefault="00CC7D48">
            <w:pPr>
              <w:jc w:val="right"/>
              <w:rPr>
                <w:color w:val="000000" w:themeColor="text1"/>
                <w:sz w:val="18"/>
                <w:szCs w:val="18"/>
              </w:rPr>
            </w:pPr>
            <w:r w:rsidRPr="00B64F63">
              <w:rPr>
                <w:color w:val="000000" w:themeColor="text1"/>
                <w:sz w:val="18"/>
                <w:szCs w:val="18"/>
              </w:rPr>
              <w:t>13 800 000,00</w:t>
            </w:r>
          </w:p>
        </w:tc>
        <w:tc>
          <w:tcPr>
            <w:tcW w:w="1140" w:type="dxa"/>
            <w:tcBorders>
              <w:top w:val="nil"/>
              <w:left w:val="nil"/>
              <w:bottom w:val="single" w:sz="4" w:space="0" w:color="auto"/>
              <w:right w:val="single" w:sz="4" w:space="0" w:color="auto"/>
            </w:tcBorders>
            <w:shd w:val="clear" w:color="auto" w:fill="auto"/>
            <w:noWrap/>
            <w:vAlign w:val="bottom"/>
            <w:hideMark/>
          </w:tcPr>
          <w:p w14:paraId="19533F9E" w14:textId="77777777" w:rsidR="00CC7D48" w:rsidRPr="00B64F63" w:rsidRDefault="00CC7D48">
            <w:pPr>
              <w:rPr>
                <w:color w:val="000000" w:themeColor="text1"/>
                <w:sz w:val="18"/>
                <w:szCs w:val="18"/>
              </w:rPr>
            </w:pPr>
            <w:r w:rsidRPr="00B64F63">
              <w:rPr>
                <w:color w:val="000000" w:themeColor="text1"/>
                <w:sz w:val="18"/>
                <w:szCs w:val="18"/>
              </w:rPr>
              <w:t>100,00%</w:t>
            </w:r>
          </w:p>
        </w:tc>
      </w:tr>
      <w:tr w:rsidR="00B64F63" w:rsidRPr="00B64F63" w14:paraId="3E7DA2F1" w14:textId="77777777" w:rsidTr="00CC7D48">
        <w:trPr>
          <w:trHeight w:val="64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611BF39" w14:textId="77777777" w:rsidR="00CC7D48" w:rsidRPr="00B64F63" w:rsidRDefault="00CC7D48">
            <w:pPr>
              <w:rPr>
                <w:color w:val="000000" w:themeColor="text1"/>
                <w:sz w:val="20"/>
                <w:szCs w:val="20"/>
              </w:rPr>
            </w:pPr>
            <w:r w:rsidRPr="00B64F63">
              <w:rPr>
                <w:color w:val="000000" w:themeColor="text1"/>
                <w:sz w:val="20"/>
                <w:szCs w:val="20"/>
              </w:rPr>
              <w:t xml:space="preserve">Дополнительные средства по обустройству новых контейнерных площадок и ремонт существующих  </w:t>
            </w:r>
          </w:p>
        </w:tc>
        <w:tc>
          <w:tcPr>
            <w:tcW w:w="940" w:type="dxa"/>
            <w:tcBorders>
              <w:top w:val="nil"/>
              <w:left w:val="nil"/>
              <w:bottom w:val="single" w:sz="4" w:space="0" w:color="auto"/>
              <w:right w:val="single" w:sz="4" w:space="0" w:color="auto"/>
            </w:tcBorders>
            <w:shd w:val="clear" w:color="auto" w:fill="auto"/>
            <w:noWrap/>
            <w:vAlign w:val="bottom"/>
            <w:hideMark/>
          </w:tcPr>
          <w:p w14:paraId="61E1AC1F" w14:textId="77777777" w:rsidR="00CC7D48" w:rsidRPr="00B64F63" w:rsidRDefault="00CC7D48">
            <w:pPr>
              <w:jc w:val="right"/>
              <w:rPr>
                <w:color w:val="000000" w:themeColor="text1"/>
                <w:sz w:val="18"/>
                <w:szCs w:val="18"/>
              </w:rPr>
            </w:pPr>
            <w:r w:rsidRPr="00B64F63">
              <w:rPr>
                <w:color w:val="000000" w:themeColor="text1"/>
                <w:sz w:val="18"/>
                <w:szCs w:val="18"/>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299506DE" w14:textId="77777777" w:rsidR="00CC7D48" w:rsidRPr="00B64F63" w:rsidRDefault="00CC7D48">
            <w:pPr>
              <w:jc w:val="right"/>
              <w:rPr>
                <w:color w:val="000000" w:themeColor="text1"/>
                <w:sz w:val="18"/>
                <w:szCs w:val="18"/>
              </w:rPr>
            </w:pPr>
            <w:r w:rsidRPr="00B64F63">
              <w:rPr>
                <w:color w:val="000000" w:themeColor="text1"/>
                <w:sz w:val="18"/>
                <w:szCs w:val="18"/>
              </w:rPr>
              <w:t>163 400,00</w:t>
            </w:r>
          </w:p>
        </w:tc>
        <w:tc>
          <w:tcPr>
            <w:tcW w:w="1380" w:type="dxa"/>
            <w:tcBorders>
              <w:top w:val="nil"/>
              <w:left w:val="nil"/>
              <w:bottom w:val="single" w:sz="4" w:space="0" w:color="auto"/>
              <w:right w:val="single" w:sz="4" w:space="0" w:color="auto"/>
            </w:tcBorders>
            <w:shd w:val="clear" w:color="auto" w:fill="auto"/>
            <w:noWrap/>
            <w:vAlign w:val="bottom"/>
            <w:hideMark/>
          </w:tcPr>
          <w:p w14:paraId="553531D0" w14:textId="77777777" w:rsidR="00CC7D48" w:rsidRPr="00B64F63" w:rsidRDefault="00CC7D48">
            <w:pPr>
              <w:jc w:val="right"/>
              <w:rPr>
                <w:color w:val="000000" w:themeColor="text1"/>
                <w:sz w:val="18"/>
                <w:szCs w:val="18"/>
              </w:rPr>
            </w:pPr>
            <w:r w:rsidRPr="00B64F63">
              <w:rPr>
                <w:color w:val="000000" w:themeColor="text1"/>
                <w:sz w:val="18"/>
                <w:szCs w:val="18"/>
              </w:rPr>
              <w:t>163 125,00</w:t>
            </w:r>
          </w:p>
        </w:tc>
        <w:tc>
          <w:tcPr>
            <w:tcW w:w="1140" w:type="dxa"/>
            <w:tcBorders>
              <w:top w:val="nil"/>
              <w:left w:val="nil"/>
              <w:bottom w:val="single" w:sz="4" w:space="0" w:color="auto"/>
              <w:right w:val="single" w:sz="4" w:space="0" w:color="auto"/>
            </w:tcBorders>
            <w:shd w:val="clear" w:color="auto" w:fill="auto"/>
            <w:noWrap/>
            <w:vAlign w:val="bottom"/>
            <w:hideMark/>
          </w:tcPr>
          <w:p w14:paraId="74C4D71E" w14:textId="77777777" w:rsidR="00CC7D48" w:rsidRPr="00B64F63" w:rsidRDefault="00CC7D48">
            <w:pPr>
              <w:rPr>
                <w:color w:val="000000" w:themeColor="text1"/>
                <w:sz w:val="18"/>
                <w:szCs w:val="18"/>
              </w:rPr>
            </w:pPr>
            <w:r w:rsidRPr="00B64F63">
              <w:rPr>
                <w:color w:val="000000" w:themeColor="text1"/>
                <w:sz w:val="18"/>
                <w:szCs w:val="18"/>
              </w:rPr>
              <w:t>99,83%</w:t>
            </w:r>
          </w:p>
        </w:tc>
      </w:tr>
      <w:tr w:rsidR="00B64F63" w:rsidRPr="00B64F63" w14:paraId="0D0B73F6" w14:textId="77777777" w:rsidTr="00CC7D48">
        <w:trPr>
          <w:trHeight w:val="64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4E0D9EE" w14:textId="77777777" w:rsidR="00CC7D48" w:rsidRPr="00B64F63" w:rsidRDefault="00CC7D48">
            <w:pPr>
              <w:rPr>
                <w:color w:val="000000" w:themeColor="text1"/>
                <w:sz w:val="20"/>
                <w:szCs w:val="20"/>
              </w:rPr>
            </w:pPr>
            <w:r w:rsidRPr="00B64F63">
              <w:rPr>
                <w:color w:val="000000" w:themeColor="text1"/>
                <w:sz w:val="20"/>
                <w:szCs w:val="20"/>
              </w:rPr>
              <w:t xml:space="preserve">Мероприятия по восстановлению дорожного покрытия проездов у многоквартирных жилых домов </w:t>
            </w:r>
          </w:p>
        </w:tc>
        <w:tc>
          <w:tcPr>
            <w:tcW w:w="940" w:type="dxa"/>
            <w:tcBorders>
              <w:top w:val="nil"/>
              <w:left w:val="nil"/>
              <w:bottom w:val="single" w:sz="4" w:space="0" w:color="auto"/>
              <w:right w:val="single" w:sz="4" w:space="0" w:color="auto"/>
            </w:tcBorders>
            <w:shd w:val="clear" w:color="auto" w:fill="auto"/>
            <w:noWrap/>
            <w:vAlign w:val="bottom"/>
            <w:hideMark/>
          </w:tcPr>
          <w:p w14:paraId="71156C41" w14:textId="77777777" w:rsidR="00CC7D48" w:rsidRPr="00B64F63" w:rsidRDefault="00CC7D48">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5DE6EFEC" w14:textId="77777777" w:rsidR="00CC7D48" w:rsidRPr="00B64F63" w:rsidRDefault="00CC7D48">
            <w:pPr>
              <w:jc w:val="right"/>
              <w:rPr>
                <w:color w:val="000000" w:themeColor="text1"/>
                <w:sz w:val="18"/>
                <w:szCs w:val="18"/>
              </w:rPr>
            </w:pPr>
            <w:r w:rsidRPr="00B64F63">
              <w:rPr>
                <w:color w:val="000000" w:themeColor="text1"/>
                <w:sz w:val="18"/>
                <w:szCs w:val="18"/>
              </w:rPr>
              <w:t>1 064 410,00</w:t>
            </w:r>
          </w:p>
        </w:tc>
        <w:tc>
          <w:tcPr>
            <w:tcW w:w="1380" w:type="dxa"/>
            <w:tcBorders>
              <w:top w:val="nil"/>
              <w:left w:val="nil"/>
              <w:bottom w:val="single" w:sz="4" w:space="0" w:color="auto"/>
              <w:right w:val="single" w:sz="4" w:space="0" w:color="auto"/>
            </w:tcBorders>
            <w:shd w:val="clear" w:color="auto" w:fill="auto"/>
            <w:noWrap/>
            <w:vAlign w:val="bottom"/>
            <w:hideMark/>
          </w:tcPr>
          <w:p w14:paraId="7F8F29BD" w14:textId="77777777" w:rsidR="00CC7D48" w:rsidRPr="00B64F63" w:rsidRDefault="00CC7D48">
            <w:pPr>
              <w:jc w:val="right"/>
              <w:rPr>
                <w:color w:val="000000" w:themeColor="text1"/>
                <w:sz w:val="18"/>
                <w:szCs w:val="18"/>
              </w:rPr>
            </w:pPr>
            <w:r w:rsidRPr="00B64F63">
              <w:rPr>
                <w:color w:val="000000" w:themeColor="text1"/>
                <w:sz w:val="18"/>
                <w:szCs w:val="18"/>
              </w:rPr>
              <w:t>1 064 410,00</w:t>
            </w:r>
          </w:p>
        </w:tc>
        <w:tc>
          <w:tcPr>
            <w:tcW w:w="1140" w:type="dxa"/>
            <w:tcBorders>
              <w:top w:val="nil"/>
              <w:left w:val="nil"/>
              <w:bottom w:val="single" w:sz="4" w:space="0" w:color="auto"/>
              <w:right w:val="single" w:sz="4" w:space="0" w:color="auto"/>
            </w:tcBorders>
            <w:shd w:val="clear" w:color="auto" w:fill="auto"/>
            <w:noWrap/>
            <w:vAlign w:val="bottom"/>
            <w:hideMark/>
          </w:tcPr>
          <w:p w14:paraId="32414547" w14:textId="77777777" w:rsidR="00CC7D48" w:rsidRPr="00B64F63" w:rsidRDefault="00CC7D48">
            <w:pPr>
              <w:rPr>
                <w:color w:val="000000" w:themeColor="text1"/>
                <w:sz w:val="18"/>
                <w:szCs w:val="18"/>
              </w:rPr>
            </w:pPr>
            <w:r w:rsidRPr="00B64F63">
              <w:rPr>
                <w:color w:val="000000" w:themeColor="text1"/>
                <w:sz w:val="18"/>
                <w:szCs w:val="18"/>
              </w:rPr>
              <w:t>100,00%</w:t>
            </w:r>
          </w:p>
        </w:tc>
      </w:tr>
      <w:tr w:rsidR="00B64F63" w:rsidRPr="00B64F63" w14:paraId="5F265F14" w14:textId="77777777" w:rsidTr="00CC7D48">
        <w:trPr>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B6C5C91" w14:textId="77777777" w:rsidR="00CC7D48" w:rsidRPr="00B64F63" w:rsidRDefault="00CC7D48">
            <w:pPr>
              <w:rPr>
                <w:b/>
                <w:bCs/>
                <w:color w:val="000000" w:themeColor="text1"/>
                <w:sz w:val="18"/>
                <w:szCs w:val="18"/>
              </w:rPr>
            </w:pPr>
            <w:r w:rsidRPr="00B64F63">
              <w:rPr>
                <w:b/>
                <w:bCs/>
                <w:color w:val="000000" w:themeColor="text1"/>
                <w:sz w:val="18"/>
                <w:szCs w:val="18"/>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5727E2FE" w14:textId="77777777" w:rsidR="00CC7D48" w:rsidRPr="00B64F63" w:rsidRDefault="00CC7D48">
            <w:pPr>
              <w:rPr>
                <w:b/>
                <w:bCs/>
                <w:color w:val="000000" w:themeColor="text1"/>
                <w:sz w:val="18"/>
                <w:szCs w:val="18"/>
              </w:rPr>
            </w:pPr>
            <w:r w:rsidRPr="00B64F63">
              <w:rPr>
                <w:b/>
                <w:bCs/>
                <w:color w:val="000000" w:themeColor="text1"/>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303C0C95" w14:textId="77777777" w:rsidR="00CC7D48" w:rsidRPr="00B64F63" w:rsidRDefault="00CC7D48">
            <w:pPr>
              <w:jc w:val="right"/>
              <w:rPr>
                <w:b/>
                <w:bCs/>
                <w:color w:val="000000" w:themeColor="text1"/>
                <w:sz w:val="18"/>
                <w:szCs w:val="18"/>
              </w:rPr>
            </w:pPr>
            <w:r w:rsidRPr="00B64F63">
              <w:rPr>
                <w:b/>
                <w:bCs/>
                <w:color w:val="000000" w:themeColor="text1"/>
                <w:sz w:val="18"/>
                <w:szCs w:val="18"/>
              </w:rPr>
              <w:t>111 336 213,24</w:t>
            </w:r>
          </w:p>
        </w:tc>
        <w:tc>
          <w:tcPr>
            <w:tcW w:w="1380" w:type="dxa"/>
            <w:tcBorders>
              <w:top w:val="nil"/>
              <w:left w:val="nil"/>
              <w:bottom w:val="single" w:sz="4" w:space="0" w:color="auto"/>
              <w:right w:val="single" w:sz="4" w:space="0" w:color="auto"/>
            </w:tcBorders>
            <w:shd w:val="clear" w:color="auto" w:fill="auto"/>
            <w:noWrap/>
            <w:vAlign w:val="bottom"/>
            <w:hideMark/>
          </w:tcPr>
          <w:p w14:paraId="0ABB6F99" w14:textId="77777777" w:rsidR="00CC7D48" w:rsidRPr="00B64F63" w:rsidRDefault="00CC7D48">
            <w:pPr>
              <w:jc w:val="right"/>
              <w:rPr>
                <w:b/>
                <w:bCs/>
                <w:color w:val="000000" w:themeColor="text1"/>
                <w:sz w:val="18"/>
                <w:szCs w:val="18"/>
              </w:rPr>
            </w:pPr>
            <w:r w:rsidRPr="00B64F63">
              <w:rPr>
                <w:b/>
                <w:bCs/>
                <w:color w:val="000000" w:themeColor="text1"/>
                <w:sz w:val="18"/>
                <w:szCs w:val="18"/>
              </w:rPr>
              <w:t>107 852 950,07</w:t>
            </w:r>
          </w:p>
        </w:tc>
        <w:tc>
          <w:tcPr>
            <w:tcW w:w="1140" w:type="dxa"/>
            <w:tcBorders>
              <w:top w:val="nil"/>
              <w:left w:val="nil"/>
              <w:bottom w:val="single" w:sz="4" w:space="0" w:color="auto"/>
              <w:right w:val="single" w:sz="4" w:space="0" w:color="auto"/>
            </w:tcBorders>
            <w:shd w:val="clear" w:color="auto" w:fill="auto"/>
            <w:noWrap/>
            <w:vAlign w:val="bottom"/>
            <w:hideMark/>
          </w:tcPr>
          <w:p w14:paraId="53B4EE4A" w14:textId="77777777" w:rsidR="00CC7D48" w:rsidRPr="00B64F63" w:rsidRDefault="00CC7D48">
            <w:pPr>
              <w:rPr>
                <w:b/>
                <w:bCs/>
                <w:color w:val="000000" w:themeColor="text1"/>
                <w:sz w:val="18"/>
                <w:szCs w:val="18"/>
              </w:rPr>
            </w:pPr>
            <w:r w:rsidRPr="00B64F63">
              <w:rPr>
                <w:b/>
                <w:bCs/>
                <w:color w:val="000000" w:themeColor="text1"/>
                <w:sz w:val="18"/>
                <w:szCs w:val="18"/>
              </w:rPr>
              <w:t>96,87%</w:t>
            </w:r>
          </w:p>
        </w:tc>
      </w:tr>
    </w:tbl>
    <w:p w14:paraId="463BE188" w14:textId="77777777" w:rsidR="007204B8" w:rsidRPr="00B64F63" w:rsidRDefault="007204B8" w:rsidP="009C2B60">
      <w:pPr>
        <w:ind w:firstLine="709"/>
        <w:jc w:val="both"/>
        <w:rPr>
          <w:color w:val="000000" w:themeColor="text1"/>
          <w:sz w:val="26"/>
          <w:szCs w:val="26"/>
        </w:rPr>
      </w:pPr>
    </w:p>
    <w:p w14:paraId="795D4815" w14:textId="40004146" w:rsidR="009C2B60" w:rsidRPr="00B64F63" w:rsidRDefault="009C2B60" w:rsidP="00AF2C0F">
      <w:pPr>
        <w:pStyle w:val="a4"/>
        <w:ind w:left="0" w:firstLine="709"/>
        <w:jc w:val="both"/>
        <w:rPr>
          <w:bCs/>
          <w:color w:val="000000" w:themeColor="text1"/>
          <w:sz w:val="26"/>
          <w:szCs w:val="26"/>
        </w:rPr>
      </w:pPr>
      <w:r w:rsidRPr="00B64F63">
        <w:rPr>
          <w:bCs/>
          <w:color w:val="000000" w:themeColor="text1"/>
          <w:sz w:val="26"/>
          <w:szCs w:val="26"/>
        </w:rPr>
        <w:t>Муниципальная программа</w:t>
      </w:r>
      <w:r w:rsidR="00E86A3B" w:rsidRPr="00B64F63">
        <w:rPr>
          <w:bCs/>
          <w:color w:val="000000" w:themeColor="text1"/>
          <w:sz w:val="26"/>
          <w:szCs w:val="26"/>
        </w:rPr>
        <w:t xml:space="preserve"> «Управление муниципальными финансами Вологодского муниципального округа»</w:t>
      </w:r>
    </w:p>
    <w:p w14:paraId="58317FD9" w14:textId="77777777" w:rsidR="00AF2C0F" w:rsidRPr="00B64F63" w:rsidRDefault="00AF2C0F" w:rsidP="00AF2C0F">
      <w:pPr>
        <w:pStyle w:val="a4"/>
        <w:ind w:left="1069"/>
        <w:jc w:val="both"/>
        <w:rPr>
          <w:bCs/>
          <w:color w:val="000000" w:themeColor="text1"/>
          <w:sz w:val="26"/>
          <w:szCs w:val="26"/>
        </w:rPr>
      </w:pPr>
    </w:p>
    <w:tbl>
      <w:tblPr>
        <w:tblW w:w="9595" w:type="dxa"/>
        <w:tblLook w:val="04A0" w:firstRow="1" w:lastRow="0" w:firstColumn="1" w:lastColumn="0" w:noHBand="0" w:noVBand="1"/>
      </w:tblPr>
      <w:tblGrid>
        <w:gridCol w:w="4815"/>
        <w:gridCol w:w="940"/>
        <w:gridCol w:w="1380"/>
        <w:gridCol w:w="1380"/>
        <w:gridCol w:w="1080"/>
      </w:tblGrid>
      <w:tr w:rsidR="00B64F63" w:rsidRPr="00B64F63" w14:paraId="694AA552" w14:textId="77777777" w:rsidTr="00AF2C0F">
        <w:trPr>
          <w:trHeight w:val="57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AA9B" w14:textId="77777777" w:rsidR="00AF2C0F" w:rsidRPr="00B64F63" w:rsidRDefault="00AF2C0F">
            <w:pPr>
              <w:jc w:val="center"/>
              <w:rPr>
                <w:b/>
                <w:bCs/>
                <w:color w:val="000000" w:themeColor="text1"/>
                <w:sz w:val="18"/>
                <w:szCs w:val="18"/>
              </w:rPr>
            </w:pPr>
            <w:r w:rsidRPr="00B64F63">
              <w:rPr>
                <w:b/>
                <w:bCs/>
                <w:color w:val="000000" w:themeColor="text1"/>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5A3BD7F" w14:textId="77777777" w:rsidR="00AF2C0F" w:rsidRPr="00B64F63" w:rsidRDefault="00AF2C0F">
            <w:pPr>
              <w:jc w:val="center"/>
              <w:rPr>
                <w:b/>
                <w:bCs/>
                <w:color w:val="000000" w:themeColor="text1"/>
                <w:sz w:val="18"/>
                <w:szCs w:val="18"/>
              </w:rPr>
            </w:pPr>
            <w:r w:rsidRPr="00B64F63">
              <w:rPr>
                <w:b/>
                <w:bCs/>
                <w:color w:val="000000" w:themeColor="text1"/>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5A98C06" w14:textId="77777777" w:rsidR="00AF2C0F" w:rsidRPr="00B64F63" w:rsidRDefault="00AF2C0F">
            <w:pPr>
              <w:jc w:val="center"/>
              <w:rPr>
                <w:b/>
                <w:bCs/>
                <w:color w:val="000000" w:themeColor="text1"/>
                <w:sz w:val="18"/>
                <w:szCs w:val="18"/>
              </w:rPr>
            </w:pPr>
            <w:r w:rsidRPr="00B64F63">
              <w:rPr>
                <w:b/>
                <w:bCs/>
                <w:color w:val="000000" w:themeColor="text1"/>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46DA8AE" w14:textId="77777777" w:rsidR="00AF2C0F" w:rsidRPr="00B64F63" w:rsidRDefault="00AF2C0F">
            <w:pPr>
              <w:jc w:val="center"/>
              <w:rPr>
                <w:b/>
                <w:bCs/>
                <w:color w:val="000000" w:themeColor="text1"/>
                <w:sz w:val="18"/>
                <w:szCs w:val="18"/>
              </w:rPr>
            </w:pPr>
            <w:r w:rsidRPr="00B64F63">
              <w:rPr>
                <w:b/>
                <w:bCs/>
                <w:color w:val="000000" w:themeColor="text1"/>
                <w:sz w:val="18"/>
                <w:szCs w:val="18"/>
              </w:rPr>
              <w:t>Факт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ED07A1" w14:textId="77777777" w:rsidR="00AF2C0F" w:rsidRPr="00B64F63" w:rsidRDefault="00AF2C0F">
            <w:pPr>
              <w:jc w:val="center"/>
              <w:rPr>
                <w:b/>
                <w:bCs/>
                <w:color w:val="000000" w:themeColor="text1"/>
                <w:sz w:val="18"/>
                <w:szCs w:val="18"/>
              </w:rPr>
            </w:pPr>
            <w:r w:rsidRPr="00B64F63">
              <w:rPr>
                <w:b/>
                <w:bCs/>
                <w:color w:val="000000" w:themeColor="text1"/>
                <w:sz w:val="18"/>
                <w:szCs w:val="18"/>
              </w:rPr>
              <w:t>% освоения</w:t>
            </w:r>
          </w:p>
        </w:tc>
      </w:tr>
      <w:tr w:rsidR="00B64F63" w:rsidRPr="00B64F63" w14:paraId="00B48F26" w14:textId="77777777" w:rsidTr="00AF2C0F">
        <w:trPr>
          <w:trHeight w:val="43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6FB521F6" w14:textId="77777777" w:rsidR="00AF2C0F" w:rsidRPr="00B64F63" w:rsidRDefault="00AF2C0F">
            <w:pPr>
              <w:rPr>
                <w:color w:val="000000" w:themeColor="text1"/>
                <w:sz w:val="20"/>
                <w:szCs w:val="20"/>
              </w:rPr>
            </w:pPr>
            <w:r w:rsidRPr="00B64F63">
              <w:rPr>
                <w:color w:val="000000" w:themeColor="text1"/>
                <w:sz w:val="20"/>
                <w:szCs w:val="20"/>
              </w:rPr>
              <w:t>Проведение мероприятий и осуществление выплат непредвиденного характера</w:t>
            </w:r>
          </w:p>
        </w:tc>
        <w:tc>
          <w:tcPr>
            <w:tcW w:w="940" w:type="dxa"/>
            <w:tcBorders>
              <w:top w:val="nil"/>
              <w:left w:val="nil"/>
              <w:bottom w:val="single" w:sz="4" w:space="0" w:color="auto"/>
              <w:right w:val="single" w:sz="4" w:space="0" w:color="auto"/>
            </w:tcBorders>
            <w:shd w:val="clear" w:color="auto" w:fill="auto"/>
            <w:noWrap/>
            <w:vAlign w:val="bottom"/>
            <w:hideMark/>
          </w:tcPr>
          <w:p w14:paraId="12E4DF25" w14:textId="77777777" w:rsidR="00AF2C0F" w:rsidRPr="00B64F63" w:rsidRDefault="00AF2C0F">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71513CD2" w14:textId="77777777" w:rsidR="00AF2C0F" w:rsidRPr="00B64F63" w:rsidRDefault="00AF2C0F">
            <w:pPr>
              <w:jc w:val="right"/>
              <w:rPr>
                <w:color w:val="000000" w:themeColor="text1"/>
                <w:sz w:val="18"/>
                <w:szCs w:val="18"/>
              </w:rPr>
            </w:pPr>
            <w:r w:rsidRPr="00B64F63">
              <w:rPr>
                <w:color w:val="000000" w:themeColor="text1"/>
                <w:sz w:val="18"/>
                <w:szCs w:val="18"/>
              </w:rPr>
              <w:t>9 900,00</w:t>
            </w:r>
          </w:p>
        </w:tc>
        <w:tc>
          <w:tcPr>
            <w:tcW w:w="1380" w:type="dxa"/>
            <w:tcBorders>
              <w:top w:val="nil"/>
              <w:left w:val="nil"/>
              <w:bottom w:val="single" w:sz="4" w:space="0" w:color="auto"/>
              <w:right w:val="single" w:sz="4" w:space="0" w:color="auto"/>
            </w:tcBorders>
            <w:shd w:val="clear" w:color="auto" w:fill="auto"/>
            <w:noWrap/>
            <w:vAlign w:val="bottom"/>
            <w:hideMark/>
          </w:tcPr>
          <w:p w14:paraId="54972ED6" w14:textId="77777777" w:rsidR="00AF2C0F" w:rsidRPr="00B64F63" w:rsidRDefault="00AF2C0F">
            <w:pPr>
              <w:jc w:val="right"/>
              <w:rPr>
                <w:color w:val="000000" w:themeColor="text1"/>
                <w:sz w:val="18"/>
                <w:szCs w:val="18"/>
              </w:rPr>
            </w:pPr>
            <w:r w:rsidRPr="00B64F63">
              <w:rPr>
                <w:color w:val="000000" w:themeColor="text1"/>
                <w:sz w:val="18"/>
                <w:szCs w:val="18"/>
              </w:rPr>
              <w:t>9 900,00</w:t>
            </w:r>
          </w:p>
        </w:tc>
        <w:tc>
          <w:tcPr>
            <w:tcW w:w="1080" w:type="dxa"/>
            <w:tcBorders>
              <w:top w:val="nil"/>
              <w:left w:val="nil"/>
              <w:bottom w:val="single" w:sz="4" w:space="0" w:color="auto"/>
              <w:right w:val="single" w:sz="4" w:space="0" w:color="auto"/>
            </w:tcBorders>
            <w:shd w:val="clear" w:color="auto" w:fill="auto"/>
            <w:noWrap/>
            <w:vAlign w:val="bottom"/>
            <w:hideMark/>
          </w:tcPr>
          <w:p w14:paraId="46ECACF8" w14:textId="77777777" w:rsidR="00AF2C0F" w:rsidRPr="00B64F63" w:rsidRDefault="00AF2C0F">
            <w:pPr>
              <w:rPr>
                <w:color w:val="000000" w:themeColor="text1"/>
                <w:sz w:val="18"/>
                <w:szCs w:val="18"/>
              </w:rPr>
            </w:pPr>
            <w:r w:rsidRPr="00B64F63">
              <w:rPr>
                <w:color w:val="000000" w:themeColor="text1"/>
                <w:sz w:val="18"/>
                <w:szCs w:val="18"/>
              </w:rPr>
              <w:t>100,00%</w:t>
            </w:r>
          </w:p>
        </w:tc>
      </w:tr>
      <w:tr w:rsidR="00B64F63" w:rsidRPr="00B64F63" w14:paraId="5B6A6215" w14:textId="77777777" w:rsidTr="00AF2C0F">
        <w:trPr>
          <w:trHeight w:val="225"/>
        </w:trPr>
        <w:tc>
          <w:tcPr>
            <w:tcW w:w="4815" w:type="dxa"/>
            <w:tcBorders>
              <w:top w:val="nil"/>
              <w:left w:val="single" w:sz="4" w:space="0" w:color="auto"/>
              <w:bottom w:val="single" w:sz="4" w:space="0" w:color="auto"/>
              <w:right w:val="single" w:sz="4" w:space="0" w:color="auto"/>
            </w:tcBorders>
            <w:shd w:val="clear" w:color="000000" w:fill="FFFFFF"/>
            <w:vAlign w:val="bottom"/>
            <w:hideMark/>
          </w:tcPr>
          <w:p w14:paraId="29E44B3F" w14:textId="77777777" w:rsidR="00AF2C0F" w:rsidRPr="00B64F63" w:rsidRDefault="00AF2C0F">
            <w:pPr>
              <w:rPr>
                <w:color w:val="000000" w:themeColor="text1"/>
                <w:sz w:val="20"/>
                <w:szCs w:val="20"/>
              </w:rPr>
            </w:pPr>
            <w:r w:rsidRPr="00B64F63">
              <w:rPr>
                <w:color w:val="000000" w:themeColor="text1"/>
                <w:sz w:val="20"/>
                <w:szCs w:val="20"/>
              </w:rPr>
              <w:t>Реализация проекта «Народный бюджет»</w:t>
            </w:r>
          </w:p>
        </w:tc>
        <w:tc>
          <w:tcPr>
            <w:tcW w:w="940" w:type="dxa"/>
            <w:tcBorders>
              <w:top w:val="nil"/>
              <w:left w:val="nil"/>
              <w:bottom w:val="single" w:sz="4" w:space="0" w:color="auto"/>
              <w:right w:val="single" w:sz="4" w:space="0" w:color="auto"/>
            </w:tcBorders>
            <w:shd w:val="clear" w:color="auto" w:fill="auto"/>
            <w:noWrap/>
            <w:vAlign w:val="bottom"/>
            <w:hideMark/>
          </w:tcPr>
          <w:p w14:paraId="36276A55" w14:textId="77777777" w:rsidR="00AF2C0F" w:rsidRPr="00B64F63" w:rsidRDefault="00AF2C0F">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212717EF" w14:textId="77777777" w:rsidR="00AF2C0F" w:rsidRPr="00B64F63" w:rsidRDefault="00AF2C0F">
            <w:pPr>
              <w:jc w:val="right"/>
              <w:rPr>
                <w:color w:val="000000" w:themeColor="text1"/>
                <w:sz w:val="18"/>
                <w:szCs w:val="18"/>
              </w:rPr>
            </w:pPr>
            <w:r w:rsidRPr="00B64F63">
              <w:rPr>
                <w:color w:val="000000" w:themeColor="text1"/>
                <w:sz w:val="18"/>
                <w:szCs w:val="18"/>
              </w:rPr>
              <w:t>12 652 328,60</w:t>
            </w:r>
          </w:p>
        </w:tc>
        <w:tc>
          <w:tcPr>
            <w:tcW w:w="1380" w:type="dxa"/>
            <w:tcBorders>
              <w:top w:val="nil"/>
              <w:left w:val="nil"/>
              <w:bottom w:val="single" w:sz="4" w:space="0" w:color="auto"/>
              <w:right w:val="single" w:sz="4" w:space="0" w:color="auto"/>
            </w:tcBorders>
            <w:shd w:val="clear" w:color="auto" w:fill="auto"/>
            <w:noWrap/>
            <w:vAlign w:val="bottom"/>
            <w:hideMark/>
          </w:tcPr>
          <w:p w14:paraId="73CDEDE8" w14:textId="77777777" w:rsidR="00AF2C0F" w:rsidRPr="00B64F63" w:rsidRDefault="00AF2C0F">
            <w:pPr>
              <w:jc w:val="right"/>
              <w:rPr>
                <w:color w:val="000000" w:themeColor="text1"/>
                <w:sz w:val="18"/>
                <w:szCs w:val="18"/>
              </w:rPr>
            </w:pPr>
            <w:r w:rsidRPr="00B64F63">
              <w:rPr>
                <w:color w:val="000000" w:themeColor="text1"/>
                <w:sz w:val="18"/>
                <w:szCs w:val="18"/>
              </w:rPr>
              <w:t>10 959 170,84</w:t>
            </w:r>
          </w:p>
        </w:tc>
        <w:tc>
          <w:tcPr>
            <w:tcW w:w="1080" w:type="dxa"/>
            <w:tcBorders>
              <w:top w:val="nil"/>
              <w:left w:val="nil"/>
              <w:bottom w:val="single" w:sz="4" w:space="0" w:color="auto"/>
              <w:right w:val="single" w:sz="4" w:space="0" w:color="auto"/>
            </w:tcBorders>
            <w:shd w:val="clear" w:color="auto" w:fill="auto"/>
            <w:noWrap/>
            <w:vAlign w:val="bottom"/>
            <w:hideMark/>
          </w:tcPr>
          <w:p w14:paraId="3E2CE56D" w14:textId="77777777" w:rsidR="00AF2C0F" w:rsidRPr="00B64F63" w:rsidRDefault="00AF2C0F">
            <w:pPr>
              <w:rPr>
                <w:color w:val="000000" w:themeColor="text1"/>
                <w:sz w:val="18"/>
                <w:szCs w:val="18"/>
              </w:rPr>
            </w:pPr>
            <w:r w:rsidRPr="00B64F63">
              <w:rPr>
                <w:color w:val="000000" w:themeColor="text1"/>
                <w:sz w:val="18"/>
                <w:szCs w:val="18"/>
              </w:rPr>
              <w:t>86,62%</w:t>
            </w:r>
          </w:p>
        </w:tc>
      </w:tr>
      <w:tr w:rsidR="00B64F63" w:rsidRPr="00B64F63" w14:paraId="7589F694" w14:textId="77777777" w:rsidTr="00AF2C0F">
        <w:trPr>
          <w:trHeight w:val="225"/>
        </w:trPr>
        <w:tc>
          <w:tcPr>
            <w:tcW w:w="4815" w:type="dxa"/>
            <w:tcBorders>
              <w:top w:val="nil"/>
              <w:left w:val="single" w:sz="4" w:space="0" w:color="auto"/>
              <w:bottom w:val="single" w:sz="4" w:space="0" w:color="auto"/>
              <w:right w:val="single" w:sz="4" w:space="0" w:color="auto"/>
            </w:tcBorders>
            <w:shd w:val="clear" w:color="000000" w:fill="FFFFFF"/>
            <w:vAlign w:val="bottom"/>
            <w:hideMark/>
          </w:tcPr>
          <w:p w14:paraId="1B41B784" w14:textId="77777777" w:rsidR="00AF2C0F" w:rsidRPr="00B64F63" w:rsidRDefault="00AF2C0F">
            <w:pPr>
              <w:rPr>
                <w:color w:val="000000" w:themeColor="text1"/>
                <w:sz w:val="20"/>
                <w:szCs w:val="20"/>
              </w:rPr>
            </w:pPr>
            <w:r w:rsidRPr="00B64F63">
              <w:rPr>
                <w:color w:val="000000" w:themeColor="text1"/>
                <w:sz w:val="20"/>
                <w:szCs w:val="20"/>
              </w:rPr>
              <w:t>Реализация проекта «Народный бюджет»</w:t>
            </w:r>
          </w:p>
        </w:tc>
        <w:tc>
          <w:tcPr>
            <w:tcW w:w="940" w:type="dxa"/>
            <w:tcBorders>
              <w:top w:val="nil"/>
              <w:left w:val="nil"/>
              <w:bottom w:val="single" w:sz="4" w:space="0" w:color="auto"/>
              <w:right w:val="single" w:sz="4" w:space="0" w:color="auto"/>
            </w:tcBorders>
            <w:shd w:val="clear" w:color="auto" w:fill="auto"/>
            <w:noWrap/>
            <w:vAlign w:val="bottom"/>
            <w:hideMark/>
          </w:tcPr>
          <w:p w14:paraId="432A0E68" w14:textId="77777777" w:rsidR="00AF2C0F" w:rsidRPr="00B64F63" w:rsidRDefault="00AF2C0F">
            <w:pPr>
              <w:jc w:val="right"/>
              <w:rPr>
                <w:color w:val="000000" w:themeColor="text1"/>
                <w:sz w:val="18"/>
                <w:szCs w:val="18"/>
              </w:rPr>
            </w:pPr>
            <w:r w:rsidRPr="00B64F63">
              <w:rPr>
                <w:color w:val="000000" w:themeColor="text1"/>
                <w:sz w:val="18"/>
                <w:szCs w:val="18"/>
              </w:rPr>
              <w:t>03.03.10</w:t>
            </w:r>
          </w:p>
        </w:tc>
        <w:tc>
          <w:tcPr>
            <w:tcW w:w="1380" w:type="dxa"/>
            <w:tcBorders>
              <w:top w:val="nil"/>
              <w:left w:val="nil"/>
              <w:bottom w:val="single" w:sz="4" w:space="0" w:color="auto"/>
              <w:right w:val="single" w:sz="4" w:space="0" w:color="auto"/>
            </w:tcBorders>
            <w:shd w:val="clear" w:color="000000" w:fill="FFFFFF"/>
            <w:noWrap/>
            <w:vAlign w:val="bottom"/>
            <w:hideMark/>
          </w:tcPr>
          <w:p w14:paraId="3F778240" w14:textId="77777777" w:rsidR="00AF2C0F" w:rsidRPr="00B64F63" w:rsidRDefault="00AF2C0F">
            <w:pPr>
              <w:jc w:val="right"/>
              <w:rPr>
                <w:color w:val="000000" w:themeColor="text1"/>
                <w:sz w:val="18"/>
                <w:szCs w:val="18"/>
              </w:rPr>
            </w:pPr>
            <w:r w:rsidRPr="00B64F63">
              <w:rPr>
                <w:color w:val="000000" w:themeColor="text1"/>
                <w:sz w:val="18"/>
                <w:szCs w:val="18"/>
              </w:rPr>
              <w:t>37 784 956,19</w:t>
            </w:r>
          </w:p>
        </w:tc>
        <w:tc>
          <w:tcPr>
            <w:tcW w:w="1380" w:type="dxa"/>
            <w:tcBorders>
              <w:top w:val="nil"/>
              <w:left w:val="nil"/>
              <w:bottom w:val="single" w:sz="4" w:space="0" w:color="auto"/>
              <w:right w:val="single" w:sz="4" w:space="0" w:color="auto"/>
            </w:tcBorders>
            <w:shd w:val="clear" w:color="auto" w:fill="auto"/>
            <w:noWrap/>
            <w:vAlign w:val="bottom"/>
            <w:hideMark/>
          </w:tcPr>
          <w:p w14:paraId="66CC9C40" w14:textId="77777777" w:rsidR="00AF2C0F" w:rsidRPr="00B64F63" w:rsidRDefault="00AF2C0F">
            <w:pPr>
              <w:jc w:val="right"/>
              <w:rPr>
                <w:color w:val="000000" w:themeColor="text1"/>
                <w:sz w:val="18"/>
                <w:szCs w:val="18"/>
              </w:rPr>
            </w:pPr>
            <w:r w:rsidRPr="00B64F63">
              <w:rPr>
                <w:color w:val="000000" w:themeColor="text1"/>
                <w:sz w:val="18"/>
                <w:szCs w:val="18"/>
              </w:rPr>
              <w:t>32 888 079,70</w:t>
            </w:r>
          </w:p>
        </w:tc>
        <w:tc>
          <w:tcPr>
            <w:tcW w:w="1080" w:type="dxa"/>
            <w:tcBorders>
              <w:top w:val="nil"/>
              <w:left w:val="nil"/>
              <w:bottom w:val="single" w:sz="4" w:space="0" w:color="auto"/>
              <w:right w:val="single" w:sz="4" w:space="0" w:color="auto"/>
            </w:tcBorders>
            <w:shd w:val="clear" w:color="auto" w:fill="auto"/>
            <w:noWrap/>
            <w:vAlign w:val="bottom"/>
            <w:hideMark/>
          </w:tcPr>
          <w:p w14:paraId="52933CA2" w14:textId="77777777" w:rsidR="00AF2C0F" w:rsidRPr="00B64F63" w:rsidRDefault="00AF2C0F">
            <w:pPr>
              <w:rPr>
                <w:color w:val="000000" w:themeColor="text1"/>
                <w:sz w:val="18"/>
                <w:szCs w:val="18"/>
              </w:rPr>
            </w:pPr>
            <w:r w:rsidRPr="00B64F63">
              <w:rPr>
                <w:color w:val="000000" w:themeColor="text1"/>
                <w:sz w:val="18"/>
                <w:szCs w:val="18"/>
              </w:rPr>
              <w:t>87,04%</w:t>
            </w:r>
          </w:p>
        </w:tc>
      </w:tr>
      <w:tr w:rsidR="00B64F63" w:rsidRPr="00B64F63" w14:paraId="3E879887" w14:textId="77777777" w:rsidTr="00AF2C0F">
        <w:trPr>
          <w:trHeight w:val="43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48C582E7" w14:textId="52FED6D0" w:rsidR="00AF2C0F" w:rsidRPr="00B64F63" w:rsidRDefault="00AF2C0F">
            <w:pPr>
              <w:rPr>
                <w:color w:val="000000" w:themeColor="text1"/>
                <w:sz w:val="20"/>
                <w:szCs w:val="20"/>
              </w:rPr>
            </w:pPr>
            <w:r w:rsidRPr="00B64F63">
              <w:rPr>
                <w:color w:val="000000" w:themeColor="text1"/>
                <w:sz w:val="20"/>
                <w:szCs w:val="20"/>
              </w:rPr>
              <w:t>Реализация проекта "Народный бюджет" (спонсорские средства)</w:t>
            </w:r>
          </w:p>
        </w:tc>
        <w:tc>
          <w:tcPr>
            <w:tcW w:w="940" w:type="dxa"/>
            <w:tcBorders>
              <w:top w:val="nil"/>
              <w:left w:val="nil"/>
              <w:bottom w:val="single" w:sz="4" w:space="0" w:color="auto"/>
              <w:right w:val="single" w:sz="4" w:space="0" w:color="auto"/>
            </w:tcBorders>
            <w:shd w:val="clear" w:color="auto" w:fill="auto"/>
            <w:noWrap/>
            <w:vAlign w:val="bottom"/>
            <w:hideMark/>
          </w:tcPr>
          <w:p w14:paraId="5C3BAA90" w14:textId="77777777" w:rsidR="00AF2C0F" w:rsidRPr="00B64F63" w:rsidRDefault="00AF2C0F">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780B3D90" w14:textId="77777777" w:rsidR="00AF2C0F" w:rsidRPr="00B64F63" w:rsidRDefault="00AF2C0F">
            <w:pPr>
              <w:jc w:val="right"/>
              <w:rPr>
                <w:color w:val="000000" w:themeColor="text1"/>
                <w:sz w:val="18"/>
                <w:szCs w:val="18"/>
              </w:rPr>
            </w:pPr>
            <w:r w:rsidRPr="00B64F63">
              <w:rPr>
                <w:color w:val="000000" w:themeColor="text1"/>
                <w:sz w:val="18"/>
                <w:szCs w:val="18"/>
              </w:rPr>
              <w:t>3 602 216,05</w:t>
            </w:r>
          </w:p>
        </w:tc>
        <w:tc>
          <w:tcPr>
            <w:tcW w:w="1380" w:type="dxa"/>
            <w:tcBorders>
              <w:top w:val="nil"/>
              <w:left w:val="nil"/>
              <w:bottom w:val="single" w:sz="4" w:space="0" w:color="auto"/>
              <w:right w:val="single" w:sz="4" w:space="0" w:color="auto"/>
            </w:tcBorders>
            <w:shd w:val="clear" w:color="auto" w:fill="auto"/>
            <w:noWrap/>
            <w:vAlign w:val="bottom"/>
            <w:hideMark/>
          </w:tcPr>
          <w:p w14:paraId="6245A2B0" w14:textId="77777777" w:rsidR="00AF2C0F" w:rsidRPr="00B64F63" w:rsidRDefault="00AF2C0F">
            <w:pPr>
              <w:jc w:val="right"/>
              <w:rPr>
                <w:color w:val="000000" w:themeColor="text1"/>
                <w:sz w:val="18"/>
                <w:szCs w:val="18"/>
              </w:rPr>
            </w:pPr>
            <w:r w:rsidRPr="00B64F63">
              <w:rPr>
                <w:color w:val="000000" w:themeColor="text1"/>
                <w:sz w:val="18"/>
                <w:szCs w:val="18"/>
              </w:rPr>
              <w:t>3 147 720,48</w:t>
            </w:r>
          </w:p>
        </w:tc>
        <w:tc>
          <w:tcPr>
            <w:tcW w:w="1080" w:type="dxa"/>
            <w:tcBorders>
              <w:top w:val="nil"/>
              <w:left w:val="nil"/>
              <w:bottom w:val="single" w:sz="4" w:space="0" w:color="auto"/>
              <w:right w:val="single" w:sz="4" w:space="0" w:color="auto"/>
            </w:tcBorders>
            <w:shd w:val="clear" w:color="auto" w:fill="auto"/>
            <w:noWrap/>
            <w:vAlign w:val="bottom"/>
            <w:hideMark/>
          </w:tcPr>
          <w:p w14:paraId="247F3100" w14:textId="77777777" w:rsidR="00AF2C0F" w:rsidRPr="00B64F63" w:rsidRDefault="00AF2C0F">
            <w:pPr>
              <w:rPr>
                <w:color w:val="000000" w:themeColor="text1"/>
                <w:sz w:val="18"/>
                <w:szCs w:val="18"/>
              </w:rPr>
            </w:pPr>
            <w:r w:rsidRPr="00B64F63">
              <w:rPr>
                <w:color w:val="000000" w:themeColor="text1"/>
                <w:sz w:val="18"/>
                <w:szCs w:val="18"/>
              </w:rPr>
              <w:t>87,38%</w:t>
            </w:r>
          </w:p>
        </w:tc>
      </w:tr>
      <w:tr w:rsidR="00B64F63" w:rsidRPr="00B64F63" w14:paraId="20B7B00A" w14:textId="77777777" w:rsidTr="00AF2C0F">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2F3507A" w14:textId="77777777" w:rsidR="00AF2C0F" w:rsidRPr="00B64F63" w:rsidRDefault="00AF2C0F">
            <w:pPr>
              <w:rPr>
                <w:b/>
                <w:bCs/>
                <w:color w:val="000000" w:themeColor="text1"/>
                <w:sz w:val="18"/>
                <w:szCs w:val="18"/>
              </w:rPr>
            </w:pPr>
            <w:r w:rsidRPr="00B64F63">
              <w:rPr>
                <w:b/>
                <w:bCs/>
                <w:color w:val="000000" w:themeColor="text1"/>
                <w:sz w:val="18"/>
                <w:szCs w:val="18"/>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7B634590" w14:textId="77777777" w:rsidR="00AF2C0F" w:rsidRPr="00B64F63" w:rsidRDefault="00AF2C0F">
            <w:pPr>
              <w:rPr>
                <w:b/>
                <w:bCs/>
                <w:color w:val="000000" w:themeColor="text1"/>
                <w:sz w:val="18"/>
                <w:szCs w:val="18"/>
              </w:rPr>
            </w:pPr>
            <w:r w:rsidRPr="00B64F63">
              <w:rPr>
                <w:b/>
                <w:bCs/>
                <w:color w:val="000000" w:themeColor="text1"/>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2A709F39" w14:textId="77777777" w:rsidR="00AF2C0F" w:rsidRPr="00B64F63" w:rsidRDefault="00AF2C0F">
            <w:pPr>
              <w:jc w:val="right"/>
              <w:rPr>
                <w:b/>
                <w:bCs/>
                <w:color w:val="000000" w:themeColor="text1"/>
                <w:sz w:val="18"/>
                <w:szCs w:val="18"/>
              </w:rPr>
            </w:pPr>
            <w:r w:rsidRPr="00B64F63">
              <w:rPr>
                <w:b/>
                <w:bCs/>
                <w:color w:val="000000" w:themeColor="text1"/>
                <w:sz w:val="18"/>
                <w:szCs w:val="18"/>
              </w:rPr>
              <w:t>54 049 400,84</w:t>
            </w:r>
          </w:p>
        </w:tc>
        <w:tc>
          <w:tcPr>
            <w:tcW w:w="1380" w:type="dxa"/>
            <w:tcBorders>
              <w:top w:val="nil"/>
              <w:left w:val="nil"/>
              <w:bottom w:val="single" w:sz="4" w:space="0" w:color="auto"/>
              <w:right w:val="single" w:sz="4" w:space="0" w:color="auto"/>
            </w:tcBorders>
            <w:shd w:val="clear" w:color="auto" w:fill="auto"/>
            <w:noWrap/>
            <w:vAlign w:val="bottom"/>
            <w:hideMark/>
          </w:tcPr>
          <w:p w14:paraId="3D991590" w14:textId="77777777" w:rsidR="00AF2C0F" w:rsidRPr="00B64F63" w:rsidRDefault="00AF2C0F">
            <w:pPr>
              <w:jc w:val="right"/>
              <w:rPr>
                <w:b/>
                <w:bCs/>
                <w:color w:val="000000" w:themeColor="text1"/>
                <w:sz w:val="18"/>
                <w:szCs w:val="18"/>
              </w:rPr>
            </w:pPr>
            <w:r w:rsidRPr="00B64F63">
              <w:rPr>
                <w:b/>
                <w:bCs/>
                <w:color w:val="000000" w:themeColor="text1"/>
                <w:sz w:val="18"/>
                <w:szCs w:val="18"/>
              </w:rPr>
              <w:t>47 004 871,02</w:t>
            </w:r>
          </w:p>
        </w:tc>
        <w:tc>
          <w:tcPr>
            <w:tcW w:w="1080" w:type="dxa"/>
            <w:tcBorders>
              <w:top w:val="nil"/>
              <w:left w:val="nil"/>
              <w:bottom w:val="single" w:sz="4" w:space="0" w:color="auto"/>
              <w:right w:val="single" w:sz="4" w:space="0" w:color="auto"/>
            </w:tcBorders>
            <w:shd w:val="clear" w:color="auto" w:fill="auto"/>
            <w:noWrap/>
            <w:vAlign w:val="bottom"/>
            <w:hideMark/>
          </w:tcPr>
          <w:p w14:paraId="34DD1692" w14:textId="77777777" w:rsidR="00AF2C0F" w:rsidRPr="00B64F63" w:rsidRDefault="00AF2C0F">
            <w:pPr>
              <w:rPr>
                <w:b/>
                <w:bCs/>
                <w:color w:val="000000" w:themeColor="text1"/>
                <w:sz w:val="18"/>
                <w:szCs w:val="18"/>
              </w:rPr>
            </w:pPr>
            <w:r w:rsidRPr="00B64F63">
              <w:rPr>
                <w:b/>
                <w:bCs/>
                <w:color w:val="000000" w:themeColor="text1"/>
                <w:sz w:val="18"/>
                <w:szCs w:val="18"/>
              </w:rPr>
              <w:t>86,97%</w:t>
            </w:r>
          </w:p>
        </w:tc>
      </w:tr>
    </w:tbl>
    <w:p w14:paraId="1E91BD81" w14:textId="77777777" w:rsidR="00E86A3B" w:rsidRPr="00B64F63" w:rsidRDefault="00E86A3B" w:rsidP="009C2B60">
      <w:pPr>
        <w:ind w:firstLine="709"/>
        <w:jc w:val="both"/>
        <w:rPr>
          <w:color w:val="000000" w:themeColor="text1"/>
          <w:sz w:val="26"/>
          <w:szCs w:val="26"/>
        </w:rPr>
      </w:pPr>
    </w:p>
    <w:p w14:paraId="52958BC5" w14:textId="3A81B855" w:rsidR="00E86A3B" w:rsidRPr="00B64F63" w:rsidRDefault="00210987" w:rsidP="009C2B60">
      <w:pPr>
        <w:ind w:firstLine="709"/>
        <w:jc w:val="both"/>
        <w:rPr>
          <w:color w:val="000000" w:themeColor="text1"/>
          <w:sz w:val="26"/>
          <w:szCs w:val="26"/>
        </w:rPr>
      </w:pPr>
      <w:r w:rsidRPr="00B64F63">
        <w:rPr>
          <w:color w:val="000000" w:themeColor="text1"/>
          <w:sz w:val="26"/>
          <w:szCs w:val="26"/>
        </w:rPr>
        <w:t>Муниципальная программа "Комплексное развитие сельских территорий Вологодского округа Вологодской области"</w:t>
      </w:r>
      <w:r w:rsidR="00B6035B" w:rsidRPr="00B64F63">
        <w:rPr>
          <w:color w:val="000000" w:themeColor="text1"/>
          <w:sz w:val="26"/>
          <w:szCs w:val="26"/>
        </w:rPr>
        <w:t>:</w:t>
      </w:r>
    </w:p>
    <w:p w14:paraId="1D89753D" w14:textId="77777777" w:rsidR="00B6035B" w:rsidRPr="00B64F63" w:rsidRDefault="00B6035B" w:rsidP="009C2B60">
      <w:pPr>
        <w:ind w:firstLine="709"/>
        <w:jc w:val="both"/>
        <w:rPr>
          <w:color w:val="000000" w:themeColor="text1"/>
          <w:sz w:val="26"/>
          <w:szCs w:val="26"/>
        </w:rPr>
      </w:pPr>
    </w:p>
    <w:tbl>
      <w:tblPr>
        <w:tblW w:w="9595" w:type="dxa"/>
        <w:tblLook w:val="04A0" w:firstRow="1" w:lastRow="0" w:firstColumn="1" w:lastColumn="0" w:noHBand="0" w:noVBand="1"/>
      </w:tblPr>
      <w:tblGrid>
        <w:gridCol w:w="4815"/>
        <w:gridCol w:w="940"/>
        <w:gridCol w:w="1380"/>
        <w:gridCol w:w="1380"/>
        <w:gridCol w:w="1080"/>
      </w:tblGrid>
      <w:tr w:rsidR="00B64F63" w:rsidRPr="00B64F63" w14:paraId="0DD4FA89" w14:textId="77777777" w:rsidTr="00210987">
        <w:trPr>
          <w:trHeight w:val="570"/>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73C50" w14:textId="77777777" w:rsidR="00210987" w:rsidRPr="00B64F63" w:rsidRDefault="00210987">
            <w:pPr>
              <w:jc w:val="center"/>
              <w:rPr>
                <w:b/>
                <w:bCs/>
                <w:color w:val="000000" w:themeColor="text1"/>
                <w:sz w:val="18"/>
                <w:szCs w:val="18"/>
              </w:rPr>
            </w:pPr>
            <w:r w:rsidRPr="00B64F63">
              <w:rPr>
                <w:b/>
                <w:bCs/>
                <w:color w:val="000000" w:themeColor="text1"/>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021ADC5" w14:textId="77777777" w:rsidR="00210987" w:rsidRPr="00B64F63" w:rsidRDefault="00210987">
            <w:pPr>
              <w:jc w:val="center"/>
              <w:rPr>
                <w:b/>
                <w:bCs/>
                <w:color w:val="000000" w:themeColor="text1"/>
                <w:sz w:val="18"/>
                <w:szCs w:val="18"/>
              </w:rPr>
            </w:pPr>
            <w:r w:rsidRPr="00B64F63">
              <w:rPr>
                <w:b/>
                <w:bCs/>
                <w:color w:val="000000" w:themeColor="text1"/>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771416D6" w14:textId="77777777" w:rsidR="00210987" w:rsidRPr="00B64F63" w:rsidRDefault="00210987">
            <w:pPr>
              <w:jc w:val="center"/>
              <w:rPr>
                <w:b/>
                <w:bCs/>
                <w:color w:val="000000" w:themeColor="text1"/>
                <w:sz w:val="18"/>
                <w:szCs w:val="18"/>
              </w:rPr>
            </w:pPr>
            <w:r w:rsidRPr="00B64F63">
              <w:rPr>
                <w:b/>
                <w:bCs/>
                <w:color w:val="000000" w:themeColor="text1"/>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8BCF964" w14:textId="77777777" w:rsidR="00210987" w:rsidRPr="00B64F63" w:rsidRDefault="00210987">
            <w:pPr>
              <w:jc w:val="center"/>
              <w:rPr>
                <w:b/>
                <w:bCs/>
                <w:color w:val="000000" w:themeColor="text1"/>
                <w:sz w:val="18"/>
                <w:szCs w:val="18"/>
              </w:rPr>
            </w:pPr>
            <w:r w:rsidRPr="00B64F63">
              <w:rPr>
                <w:b/>
                <w:bCs/>
                <w:color w:val="000000" w:themeColor="text1"/>
                <w:sz w:val="18"/>
                <w:szCs w:val="18"/>
              </w:rPr>
              <w:t>Факт</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4B84FA9" w14:textId="77777777" w:rsidR="00210987" w:rsidRPr="00B64F63" w:rsidRDefault="00210987">
            <w:pPr>
              <w:jc w:val="center"/>
              <w:rPr>
                <w:b/>
                <w:bCs/>
                <w:color w:val="000000" w:themeColor="text1"/>
                <w:sz w:val="18"/>
                <w:szCs w:val="18"/>
              </w:rPr>
            </w:pPr>
            <w:r w:rsidRPr="00B64F63">
              <w:rPr>
                <w:b/>
                <w:bCs/>
                <w:color w:val="000000" w:themeColor="text1"/>
                <w:sz w:val="18"/>
                <w:szCs w:val="18"/>
              </w:rPr>
              <w:t>% освоения</w:t>
            </w:r>
          </w:p>
        </w:tc>
      </w:tr>
      <w:tr w:rsidR="00B64F63" w:rsidRPr="00B64F63" w14:paraId="0C6D2466" w14:textId="77777777" w:rsidTr="00210987">
        <w:trPr>
          <w:trHeight w:val="43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3E9C2213" w14:textId="77777777" w:rsidR="00210987" w:rsidRPr="00B64F63" w:rsidRDefault="00210987">
            <w:pPr>
              <w:rPr>
                <w:color w:val="000000" w:themeColor="text1"/>
                <w:sz w:val="20"/>
                <w:szCs w:val="20"/>
              </w:rPr>
            </w:pPr>
            <w:r w:rsidRPr="00B64F63">
              <w:rPr>
                <w:color w:val="000000" w:themeColor="text1"/>
                <w:sz w:val="20"/>
                <w:szCs w:val="20"/>
              </w:rPr>
              <w:t>Реализация мероприятий по благоустройству сельских территорий</w:t>
            </w:r>
          </w:p>
        </w:tc>
        <w:tc>
          <w:tcPr>
            <w:tcW w:w="940" w:type="dxa"/>
            <w:tcBorders>
              <w:top w:val="nil"/>
              <w:left w:val="nil"/>
              <w:bottom w:val="single" w:sz="4" w:space="0" w:color="auto"/>
              <w:right w:val="single" w:sz="4" w:space="0" w:color="auto"/>
            </w:tcBorders>
            <w:shd w:val="clear" w:color="auto" w:fill="auto"/>
            <w:noWrap/>
            <w:vAlign w:val="bottom"/>
            <w:hideMark/>
          </w:tcPr>
          <w:p w14:paraId="06D4179C" w14:textId="77777777" w:rsidR="00210987" w:rsidRPr="00B64F63" w:rsidRDefault="00210987">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119A73F2" w14:textId="77777777" w:rsidR="00210987" w:rsidRPr="00B64F63" w:rsidRDefault="00210987">
            <w:pPr>
              <w:jc w:val="right"/>
              <w:rPr>
                <w:color w:val="000000" w:themeColor="text1"/>
                <w:sz w:val="18"/>
                <w:szCs w:val="18"/>
              </w:rPr>
            </w:pPr>
            <w:r w:rsidRPr="00B64F63">
              <w:rPr>
                <w:color w:val="000000" w:themeColor="text1"/>
                <w:sz w:val="18"/>
                <w:szCs w:val="18"/>
              </w:rPr>
              <w:t>1 209 260,39</w:t>
            </w:r>
          </w:p>
        </w:tc>
        <w:tc>
          <w:tcPr>
            <w:tcW w:w="1380" w:type="dxa"/>
            <w:tcBorders>
              <w:top w:val="nil"/>
              <w:left w:val="nil"/>
              <w:bottom w:val="single" w:sz="4" w:space="0" w:color="auto"/>
              <w:right w:val="single" w:sz="4" w:space="0" w:color="auto"/>
            </w:tcBorders>
            <w:shd w:val="clear" w:color="auto" w:fill="auto"/>
            <w:noWrap/>
            <w:vAlign w:val="bottom"/>
            <w:hideMark/>
          </w:tcPr>
          <w:p w14:paraId="6D5ECE32" w14:textId="77777777" w:rsidR="00210987" w:rsidRPr="00B64F63" w:rsidRDefault="00210987">
            <w:pPr>
              <w:jc w:val="right"/>
              <w:rPr>
                <w:color w:val="000000" w:themeColor="text1"/>
                <w:sz w:val="18"/>
                <w:szCs w:val="18"/>
              </w:rPr>
            </w:pPr>
            <w:r w:rsidRPr="00B64F63">
              <w:rPr>
                <w:color w:val="000000" w:themeColor="text1"/>
                <w:sz w:val="18"/>
                <w:szCs w:val="18"/>
              </w:rPr>
              <w:t>1 209 211,29</w:t>
            </w:r>
          </w:p>
        </w:tc>
        <w:tc>
          <w:tcPr>
            <w:tcW w:w="1080" w:type="dxa"/>
            <w:tcBorders>
              <w:top w:val="nil"/>
              <w:left w:val="nil"/>
              <w:bottom w:val="single" w:sz="4" w:space="0" w:color="auto"/>
              <w:right w:val="single" w:sz="4" w:space="0" w:color="auto"/>
            </w:tcBorders>
            <w:shd w:val="clear" w:color="auto" w:fill="auto"/>
            <w:noWrap/>
            <w:vAlign w:val="bottom"/>
            <w:hideMark/>
          </w:tcPr>
          <w:p w14:paraId="691958B6" w14:textId="77777777" w:rsidR="00210987" w:rsidRPr="00B64F63" w:rsidRDefault="00210987">
            <w:pPr>
              <w:rPr>
                <w:color w:val="000000" w:themeColor="text1"/>
                <w:sz w:val="18"/>
                <w:szCs w:val="18"/>
              </w:rPr>
            </w:pPr>
            <w:r w:rsidRPr="00B64F63">
              <w:rPr>
                <w:color w:val="000000" w:themeColor="text1"/>
                <w:sz w:val="18"/>
                <w:szCs w:val="18"/>
              </w:rPr>
              <w:t>99,99%</w:t>
            </w:r>
          </w:p>
        </w:tc>
      </w:tr>
      <w:tr w:rsidR="00B64F63" w:rsidRPr="00B64F63" w14:paraId="03AF08D1" w14:textId="77777777" w:rsidTr="00210987">
        <w:trPr>
          <w:trHeight w:val="43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521A0E35" w14:textId="77777777" w:rsidR="00210987" w:rsidRPr="00B64F63" w:rsidRDefault="00210987">
            <w:pPr>
              <w:rPr>
                <w:color w:val="000000" w:themeColor="text1"/>
                <w:sz w:val="20"/>
                <w:szCs w:val="20"/>
              </w:rPr>
            </w:pPr>
            <w:r w:rsidRPr="00B64F63">
              <w:rPr>
                <w:color w:val="000000" w:themeColor="text1"/>
                <w:sz w:val="20"/>
                <w:szCs w:val="20"/>
              </w:rPr>
              <w:t>Реализация мероприятий по благоустройству сельских территорий</w:t>
            </w:r>
          </w:p>
        </w:tc>
        <w:tc>
          <w:tcPr>
            <w:tcW w:w="940" w:type="dxa"/>
            <w:tcBorders>
              <w:top w:val="nil"/>
              <w:left w:val="nil"/>
              <w:bottom w:val="single" w:sz="4" w:space="0" w:color="auto"/>
              <w:right w:val="single" w:sz="4" w:space="0" w:color="auto"/>
            </w:tcBorders>
            <w:shd w:val="clear" w:color="auto" w:fill="auto"/>
            <w:noWrap/>
            <w:vAlign w:val="bottom"/>
            <w:hideMark/>
          </w:tcPr>
          <w:p w14:paraId="4C9FE716" w14:textId="77777777" w:rsidR="00210987" w:rsidRPr="00B64F63" w:rsidRDefault="00210987">
            <w:pPr>
              <w:jc w:val="right"/>
              <w:rPr>
                <w:color w:val="000000" w:themeColor="text1"/>
                <w:sz w:val="18"/>
                <w:szCs w:val="18"/>
              </w:rPr>
            </w:pPr>
            <w:r w:rsidRPr="00B64F63">
              <w:rPr>
                <w:color w:val="000000" w:themeColor="text1"/>
                <w:sz w:val="18"/>
                <w:szCs w:val="18"/>
              </w:rPr>
              <w:t>03.01.37</w:t>
            </w:r>
          </w:p>
        </w:tc>
        <w:tc>
          <w:tcPr>
            <w:tcW w:w="1380" w:type="dxa"/>
            <w:tcBorders>
              <w:top w:val="nil"/>
              <w:left w:val="nil"/>
              <w:bottom w:val="single" w:sz="4" w:space="0" w:color="auto"/>
              <w:right w:val="single" w:sz="4" w:space="0" w:color="auto"/>
            </w:tcBorders>
            <w:shd w:val="clear" w:color="000000" w:fill="FFFFFF"/>
            <w:noWrap/>
            <w:vAlign w:val="bottom"/>
            <w:hideMark/>
          </w:tcPr>
          <w:p w14:paraId="2D711D0C" w14:textId="77777777" w:rsidR="00210987" w:rsidRPr="00B64F63" w:rsidRDefault="00210987">
            <w:pPr>
              <w:jc w:val="right"/>
              <w:rPr>
                <w:color w:val="000000" w:themeColor="text1"/>
                <w:sz w:val="18"/>
                <w:szCs w:val="18"/>
              </w:rPr>
            </w:pPr>
            <w:r w:rsidRPr="00B64F63">
              <w:rPr>
                <w:color w:val="000000" w:themeColor="text1"/>
                <w:sz w:val="18"/>
                <w:szCs w:val="18"/>
              </w:rPr>
              <w:t>2 003 256,91</w:t>
            </w:r>
          </w:p>
        </w:tc>
        <w:tc>
          <w:tcPr>
            <w:tcW w:w="1380" w:type="dxa"/>
            <w:tcBorders>
              <w:top w:val="nil"/>
              <w:left w:val="nil"/>
              <w:bottom w:val="single" w:sz="4" w:space="0" w:color="auto"/>
              <w:right w:val="single" w:sz="4" w:space="0" w:color="auto"/>
            </w:tcBorders>
            <w:shd w:val="clear" w:color="auto" w:fill="auto"/>
            <w:noWrap/>
            <w:vAlign w:val="bottom"/>
            <w:hideMark/>
          </w:tcPr>
          <w:p w14:paraId="677417F8" w14:textId="77777777" w:rsidR="00210987" w:rsidRPr="00B64F63" w:rsidRDefault="00210987">
            <w:pPr>
              <w:jc w:val="right"/>
              <w:rPr>
                <w:color w:val="000000" w:themeColor="text1"/>
                <w:sz w:val="18"/>
                <w:szCs w:val="18"/>
              </w:rPr>
            </w:pPr>
            <w:r w:rsidRPr="00B64F63">
              <w:rPr>
                <w:color w:val="000000" w:themeColor="text1"/>
                <w:sz w:val="18"/>
                <w:szCs w:val="18"/>
              </w:rPr>
              <w:t>2 003 181,25</w:t>
            </w:r>
          </w:p>
        </w:tc>
        <w:tc>
          <w:tcPr>
            <w:tcW w:w="1080" w:type="dxa"/>
            <w:tcBorders>
              <w:top w:val="nil"/>
              <w:left w:val="nil"/>
              <w:bottom w:val="single" w:sz="4" w:space="0" w:color="auto"/>
              <w:right w:val="single" w:sz="4" w:space="0" w:color="auto"/>
            </w:tcBorders>
            <w:shd w:val="clear" w:color="auto" w:fill="auto"/>
            <w:noWrap/>
            <w:vAlign w:val="bottom"/>
            <w:hideMark/>
          </w:tcPr>
          <w:p w14:paraId="6BC8714A" w14:textId="77777777" w:rsidR="00210987" w:rsidRPr="00B64F63" w:rsidRDefault="00210987">
            <w:pPr>
              <w:rPr>
                <w:color w:val="000000" w:themeColor="text1"/>
                <w:sz w:val="18"/>
                <w:szCs w:val="18"/>
              </w:rPr>
            </w:pPr>
            <w:r w:rsidRPr="00B64F63">
              <w:rPr>
                <w:color w:val="000000" w:themeColor="text1"/>
                <w:sz w:val="18"/>
                <w:szCs w:val="18"/>
              </w:rPr>
              <w:t>99,99%</w:t>
            </w:r>
          </w:p>
        </w:tc>
      </w:tr>
      <w:tr w:rsidR="00B64F63" w:rsidRPr="00B64F63" w14:paraId="6A2B197B" w14:textId="77777777" w:rsidTr="00210987">
        <w:trPr>
          <w:trHeight w:val="43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6CF1E0D0" w14:textId="77777777" w:rsidR="00210987" w:rsidRPr="00B64F63" w:rsidRDefault="00210987">
            <w:pPr>
              <w:rPr>
                <w:color w:val="000000" w:themeColor="text1"/>
                <w:sz w:val="20"/>
                <w:szCs w:val="20"/>
              </w:rPr>
            </w:pPr>
            <w:r w:rsidRPr="00B64F63">
              <w:rPr>
                <w:color w:val="000000" w:themeColor="text1"/>
                <w:sz w:val="20"/>
                <w:szCs w:val="20"/>
              </w:rPr>
              <w:t>Реализация мероприятий по благоустройству сельских территорий</w:t>
            </w:r>
          </w:p>
        </w:tc>
        <w:tc>
          <w:tcPr>
            <w:tcW w:w="940" w:type="dxa"/>
            <w:tcBorders>
              <w:top w:val="nil"/>
              <w:left w:val="nil"/>
              <w:bottom w:val="single" w:sz="4" w:space="0" w:color="auto"/>
              <w:right w:val="single" w:sz="4" w:space="0" w:color="auto"/>
            </w:tcBorders>
            <w:shd w:val="clear" w:color="auto" w:fill="auto"/>
            <w:noWrap/>
            <w:vAlign w:val="bottom"/>
            <w:hideMark/>
          </w:tcPr>
          <w:p w14:paraId="164A6FD2" w14:textId="77777777" w:rsidR="00210987" w:rsidRPr="00B64F63" w:rsidRDefault="00210987">
            <w:pPr>
              <w:jc w:val="right"/>
              <w:rPr>
                <w:color w:val="000000" w:themeColor="text1"/>
                <w:sz w:val="18"/>
                <w:szCs w:val="18"/>
              </w:rPr>
            </w:pPr>
            <w:r w:rsidRPr="00B64F63">
              <w:rPr>
                <w:color w:val="000000" w:themeColor="text1"/>
                <w:sz w:val="18"/>
                <w:szCs w:val="18"/>
              </w:rPr>
              <w:t>03.03.73</w:t>
            </w:r>
          </w:p>
        </w:tc>
        <w:tc>
          <w:tcPr>
            <w:tcW w:w="1380" w:type="dxa"/>
            <w:tcBorders>
              <w:top w:val="nil"/>
              <w:left w:val="nil"/>
              <w:bottom w:val="single" w:sz="4" w:space="0" w:color="auto"/>
              <w:right w:val="single" w:sz="4" w:space="0" w:color="auto"/>
            </w:tcBorders>
            <w:shd w:val="clear" w:color="000000" w:fill="FFFFFF"/>
            <w:noWrap/>
            <w:vAlign w:val="bottom"/>
            <w:hideMark/>
          </w:tcPr>
          <w:p w14:paraId="40B08043" w14:textId="77777777" w:rsidR="00210987" w:rsidRPr="00B64F63" w:rsidRDefault="00210987">
            <w:pPr>
              <w:jc w:val="right"/>
              <w:rPr>
                <w:color w:val="000000" w:themeColor="text1"/>
                <w:sz w:val="18"/>
                <w:szCs w:val="18"/>
              </w:rPr>
            </w:pPr>
            <w:r w:rsidRPr="00B64F63">
              <w:rPr>
                <w:color w:val="000000" w:themeColor="text1"/>
                <w:sz w:val="18"/>
                <w:szCs w:val="18"/>
              </w:rPr>
              <w:t>1 135 370,29</w:t>
            </w:r>
          </w:p>
        </w:tc>
        <w:tc>
          <w:tcPr>
            <w:tcW w:w="1380" w:type="dxa"/>
            <w:tcBorders>
              <w:top w:val="nil"/>
              <w:left w:val="nil"/>
              <w:bottom w:val="single" w:sz="4" w:space="0" w:color="auto"/>
              <w:right w:val="single" w:sz="4" w:space="0" w:color="auto"/>
            </w:tcBorders>
            <w:shd w:val="clear" w:color="auto" w:fill="auto"/>
            <w:noWrap/>
            <w:vAlign w:val="bottom"/>
            <w:hideMark/>
          </w:tcPr>
          <w:p w14:paraId="4E35744A" w14:textId="77777777" w:rsidR="00210987" w:rsidRPr="00B64F63" w:rsidRDefault="00210987">
            <w:pPr>
              <w:jc w:val="right"/>
              <w:rPr>
                <w:color w:val="000000" w:themeColor="text1"/>
                <w:sz w:val="18"/>
                <w:szCs w:val="18"/>
              </w:rPr>
            </w:pPr>
            <w:r w:rsidRPr="00B64F63">
              <w:rPr>
                <w:color w:val="000000" w:themeColor="text1"/>
                <w:sz w:val="18"/>
                <w:szCs w:val="18"/>
              </w:rPr>
              <w:t>1 135 327,02</w:t>
            </w:r>
          </w:p>
        </w:tc>
        <w:tc>
          <w:tcPr>
            <w:tcW w:w="1080" w:type="dxa"/>
            <w:tcBorders>
              <w:top w:val="nil"/>
              <w:left w:val="nil"/>
              <w:bottom w:val="single" w:sz="4" w:space="0" w:color="auto"/>
              <w:right w:val="single" w:sz="4" w:space="0" w:color="auto"/>
            </w:tcBorders>
            <w:shd w:val="clear" w:color="auto" w:fill="auto"/>
            <w:noWrap/>
            <w:vAlign w:val="bottom"/>
            <w:hideMark/>
          </w:tcPr>
          <w:p w14:paraId="73BB0E93" w14:textId="77777777" w:rsidR="00210987" w:rsidRPr="00B64F63" w:rsidRDefault="00210987">
            <w:pPr>
              <w:rPr>
                <w:color w:val="000000" w:themeColor="text1"/>
                <w:sz w:val="18"/>
                <w:szCs w:val="18"/>
              </w:rPr>
            </w:pPr>
            <w:r w:rsidRPr="00B64F63">
              <w:rPr>
                <w:color w:val="000000" w:themeColor="text1"/>
                <w:sz w:val="18"/>
                <w:szCs w:val="18"/>
              </w:rPr>
              <w:t>99,99%</w:t>
            </w:r>
          </w:p>
        </w:tc>
      </w:tr>
      <w:tr w:rsidR="00B64F63" w:rsidRPr="00B64F63" w14:paraId="746EFDC6" w14:textId="77777777" w:rsidTr="00210987">
        <w:trPr>
          <w:trHeight w:val="64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27D7C19" w14:textId="77777777" w:rsidR="00210987" w:rsidRPr="00B64F63" w:rsidRDefault="00210987">
            <w:pPr>
              <w:rPr>
                <w:color w:val="000000" w:themeColor="text1"/>
                <w:sz w:val="20"/>
                <w:szCs w:val="20"/>
              </w:rPr>
            </w:pPr>
            <w:r w:rsidRPr="00B64F63">
              <w:rPr>
                <w:color w:val="000000" w:themeColor="text1"/>
                <w:sz w:val="20"/>
                <w:szCs w:val="20"/>
              </w:rPr>
              <w:t>Реализация мероприятий по благоустройству сельских территорий (за счет внебюджетных средств)</w:t>
            </w:r>
          </w:p>
        </w:tc>
        <w:tc>
          <w:tcPr>
            <w:tcW w:w="940" w:type="dxa"/>
            <w:tcBorders>
              <w:top w:val="nil"/>
              <w:left w:val="nil"/>
              <w:bottom w:val="single" w:sz="4" w:space="0" w:color="auto"/>
              <w:right w:val="single" w:sz="4" w:space="0" w:color="auto"/>
            </w:tcBorders>
            <w:shd w:val="clear" w:color="auto" w:fill="auto"/>
            <w:noWrap/>
            <w:vAlign w:val="bottom"/>
            <w:hideMark/>
          </w:tcPr>
          <w:p w14:paraId="730E7A95" w14:textId="77777777" w:rsidR="00210987" w:rsidRPr="00B64F63" w:rsidRDefault="00210987">
            <w:pPr>
              <w:jc w:val="right"/>
              <w:rPr>
                <w:color w:val="000000" w:themeColor="text1"/>
                <w:sz w:val="18"/>
                <w:szCs w:val="18"/>
              </w:rPr>
            </w:pPr>
            <w:r w:rsidRPr="00B64F63">
              <w:rPr>
                <w:color w:val="000000" w:themeColor="text1"/>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0D81AC7B" w14:textId="77777777" w:rsidR="00210987" w:rsidRPr="00B64F63" w:rsidRDefault="00210987">
            <w:pPr>
              <w:jc w:val="right"/>
              <w:rPr>
                <w:color w:val="000000" w:themeColor="text1"/>
                <w:sz w:val="18"/>
                <w:szCs w:val="18"/>
              </w:rPr>
            </w:pPr>
            <w:r w:rsidRPr="00B64F63">
              <w:rPr>
                <w:color w:val="000000" w:themeColor="text1"/>
                <w:sz w:val="18"/>
                <w:szCs w:val="18"/>
              </w:rPr>
              <w:t>182 015,04</w:t>
            </w:r>
          </w:p>
        </w:tc>
        <w:tc>
          <w:tcPr>
            <w:tcW w:w="1380" w:type="dxa"/>
            <w:tcBorders>
              <w:top w:val="nil"/>
              <w:left w:val="nil"/>
              <w:bottom w:val="single" w:sz="4" w:space="0" w:color="auto"/>
              <w:right w:val="single" w:sz="4" w:space="0" w:color="auto"/>
            </w:tcBorders>
            <w:shd w:val="clear" w:color="auto" w:fill="auto"/>
            <w:noWrap/>
            <w:vAlign w:val="bottom"/>
            <w:hideMark/>
          </w:tcPr>
          <w:p w14:paraId="42C29205" w14:textId="77777777" w:rsidR="00210987" w:rsidRPr="00B64F63" w:rsidRDefault="00210987">
            <w:pPr>
              <w:jc w:val="right"/>
              <w:rPr>
                <w:color w:val="000000" w:themeColor="text1"/>
                <w:sz w:val="18"/>
                <w:szCs w:val="18"/>
              </w:rPr>
            </w:pPr>
            <w:r w:rsidRPr="00B64F63">
              <w:rPr>
                <w:color w:val="000000" w:themeColor="text1"/>
                <w:sz w:val="18"/>
                <w:szCs w:val="18"/>
              </w:rPr>
              <w:t>126 999,28</w:t>
            </w:r>
          </w:p>
        </w:tc>
        <w:tc>
          <w:tcPr>
            <w:tcW w:w="1080" w:type="dxa"/>
            <w:tcBorders>
              <w:top w:val="nil"/>
              <w:left w:val="nil"/>
              <w:bottom w:val="single" w:sz="4" w:space="0" w:color="auto"/>
              <w:right w:val="single" w:sz="4" w:space="0" w:color="auto"/>
            </w:tcBorders>
            <w:shd w:val="clear" w:color="auto" w:fill="auto"/>
            <w:noWrap/>
            <w:vAlign w:val="bottom"/>
            <w:hideMark/>
          </w:tcPr>
          <w:p w14:paraId="3D68B185" w14:textId="77777777" w:rsidR="00210987" w:rsidRPr="00B64F63" w:rsidRDefault="00210987">
            <w:pPr>
              <w:rPr>
                <w:color w:val="000000" w:themeColor="text1"/>
                <w:sz w:val="18"/>
                <w:szCs w:val="18"/>
              </w:rPr>
            </w:pPr>
            <w:r w:rsidRPr="00B64F63">
              <w:rPr>
                <w:color w:val="000000" w:themeColor="text1"/>
                <w:sz w:val="18"/>
                <w:szCs w:val="18"/>
              </w:rPr>
              <w:t>69,77%</w:t>
            </w:r>
          </w:p>
        </w:tc>
      </w:tr>
      <w:tr w:rsidR="00B64F63" w:rsidRPr="00B64F63" w14:paraId="1228EB7C" w14:textId="77777777" w:rsidTr="00210987">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10A998D" w14:textId="77777777" w:rsidR="00210987" w:rsidRPr="00B64F63" w:rsidRDefault="00210987">
            <w:pPr>
              <w:rPr>
                <w:b/>
                <w:bCs/>
                <w:color w:val="000000" w:themeColor="text1"/>
                <w:sz w:val="18"/>
                <w:szCs w:val="18"/>
              </w:rPr>
            </w:pPr>
            <w:r w:rsidRPr="00B64F63">
              <w:rPr>
                <w:b/>
                <w:bCs/>
                <w:color w:val="000000" w:themeColor="text1"/>
                <w:sz w:val="18"/>
                <w:szCs w:val="18"/>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6EB1A38A" w14:textId="77777777" w:rsidR="00210987" w:rsidRPr="00B64F63" w:rsidRDefault="00210987">
            <w:pPr>
              <w:rPr>
                <w:b/>
                <w:bCs/>
                <w:color w:val="000000" w:themeColor="text1"/>
                <w:sz w:val="18"/>
                <w:szCs w:val="18"/>
              </w:rPr>
            </w:pPr>
            <w:r w:rsidRPr="00B64F63">
              <w:rPr>
                <w:b/>
                <w:bCs/>
                <w:color w:val="000000" w:themeColor="text1"/>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2FDBE5DC" w14:textId="77777777" w:rsidR="00210987" w:rsidRPr="00B64F63" w:rsidRDefault="00210987">
            <w:pPr>
              <w:jc w:val="right"/>
              <w:rPr>
                <w:b/>
                <w:bCs/>
                <w:color w:val="000000" w:themeColor="text1"/>
                <w:sz w:val="18"/>
                <w:szCs w:val="18"/>
              </w:rPr>
            </w:pPr>
            <w:r w:rsidRPr="00B64F63">
              <w:rPr>
                <w:b/>
                <w:bCs/>
                <w:color w:val="000000" w:themeColor="text1"/>
                <w:sz w:val="18"/>
                <w:szCs w:val="18"/>
              </w:rPr>
              <w:t>4 529 902,63</w:t>
            </w:r>
          </w:p>
        </w:tc>
        <w:tc>
          <w:tcPr>
            <w:tcW w:w="1380" w:type="dxa"/>
            <w:tcBorders>
              <w:top w:val="nil"/>
              <w:left w:val="nil"/>
              <w:bottom w:val="single" w:sz="4" w:space="0" w:color="auto"/>
              <w:right w:val="single" w:sz="4" w:space="0" w:color="auto"/>
            </w:tcBorders>
            <w:shd w:val="clear" w:color="auto" w:fill="auto"/>
            <w:noWrap/>
            <w:vAlign w:val="bottom"/>
            <w:hideMark/>
          </w:tcPr>
          <w:p w14:paraId="220E0529" w14:textId="77777777" w:rsidR="00210987" w:rsidRPr="00B64F63" w:rsidRDefault="00210987">
            <w:pPr>
              <w:jc w:val="right"/>
              <w:rPr>
                <w:b/>
                <w:bCs/>
                <w:color w:val="000000" w:themeColor="text1"/>
                <w:sz w:val="18"/>
                <w:szCs w:val="18"/>
              </w:rPr>
            </w:pPr>
            <w:r w:rsidRPr="00B64F63">
              <w:rPr>
                <w:b/>
                <w:bCs/>
                <w:color w:val="000000" w:themeColor="text1"/>
                <w:sz w:val="18"/>
                <w:szCs w:val="18"/>
              </w:rPr>
              <w:t>4 474 718,84</w:t>
            </w:r>
          </w:p>
        </w:tc>
        <w:tc>
          <w:tcPr>
            <w:tcW w:w="1080" w:type="dxa"/>
            <w:tcBorders>
              <w:top w:val="nil"/>
              <w:left w:val="nil"/>
              <w:bottom w:val="single" w:sz="4" w:space="0" w:color="auto"/>
              <w:right w:val="single" w:sz="4" w:space="0" w:color="auto"/>
            </w:tcBorders>
            <w:shd w:val="clear" w:color="auto" w:fill="auto"/>
            <w:noWrap/>
            <w:vAlign w:val="bottom"/>
            <w:hideMark/>
          </w:tcPr>
          <w:p w14:paraId="0EE8C060" w14:textId="77777777" w:rsidR="00210987" w:rsidRPr="00B64F63" w:rsidRDefault="00210987">
            <w:pPr>
              <w:rPr>
                <w:b/>
                <w:bCs/>
                <w:color w:val="000000" w:themeColor="text1"/>
                <w:sz w:val="18"/>
                <w:szCs w:val="18"/>
              </w:rPr>
            </w:pPr>
            <w:r w:rsidRPr="00B64F63">
              <w:rPr>
                <w:b/>
                <w:bCs/>
                <w:color w:val="000000" w:themeColor="text1"/>
                <w:sz w:val="18"/>
                <w:szCs w:val="18"/>
              </w:rPr>
              <w:t>98,78</w:t>
            </w:r>
          </w:p>
        </w:tc>
      </w:tr>
    </w:tbl>
    <w:p w14:paraId="72073C11" w14:textId="77777777" w:rsidR="00210987" w:rsidRPr="00B64F63" w:rsidRDefault="00210987" w:rsidP="009C2B60">
      <w:pPr>
        <w:ind w:firstLine="709"/>
        <w:jc w:val="both"/>
        <w:rPr>
          <w:color w:val="000000" w:themeColor="text1"/>
          <w:sz w:val="26"/>
          <w:szCs w:val="26"/>
        </w:rPr>
      </w:pPr>
    </w:p>
    <w:p w14:paraId="370034D3" w14:textId="36B75236" w:rsidR="00E86A3B" w:rsidRPr="00B64F63" w:rsidRDefault="00B6035B" w:rsidP="009C2B60">
      <w:pPr>
        <w:ind w:firstLine="709"/>
        <w:jc w:val="both"/>
        <w:rPr>
          <w:color w:val="000000" w:themeColor="text1"/>
          <w:sz w:val="26"/>
          <w:szCs w:val="26"/>
        </w:rPr>
      </w:pPr>
      <w:r w:rsidRPr="00B64F63">
        <w:rPr>
          <w:color w:val="000000" w:themeColor="text1"/>
          <w:sz w:val="26"/>
          <w:szCs w:val="26"/>
        </w:rPr>
        <w:t xml:space="preserve">Работы выполнены по обустройству "Тропы здоровья" в парке Ветеранов п. Песочное, ремонтно-восстановительные работы улично-дорожной сети и дворовых проездов у д. №1,2,3,4,5 п. </w:t>
      </w:r>
      <w:proofErr w:type="spellStart"/>
      <w:r w:rsidRPr="00B64F63">
        <w:rPr>
          <w:color w:val="000000" w:themeColor="text1"/>
          <w:sz w:val="26"/>
          <w:szCs w:val="26"/>
        </w:rPr>
        <w:t>Лесково</w:t>
      </w:r>
      <w:proofErr w:type="spellEnd"/>
      <w:r w:rsidRPr="00B64F63">
        <w:rPr>
          <w:color w:val="000000" w:themeColor="text1"/>
          <w:sz w:val="26"/>
          <w:szCs w:val="26"/>
        </w:rPr>
        <w:t>.</w:t>
      </w:r>
    </w:p>
    <w:p w14:paraId="31D9A5A7" w14:textId="05B4CED0" w:rsidR="00F23CBC" w:rsidRPr="00B64F63" w:rsidRDefault="00F23CBC" w:rsidP="009C2B60">
      <w:pPr>
        <w:ind w:firstLine="709"/>
        <w:jc w:val="both"/>
        <w:rPr>
          <w:color w:val="000000" w:themeColor="text1"/>
          <w:sz w:val="26"/>
          <w:szCs w:val="26"/>
        </w:rPr>
      </w:pPr>
    </w:p>
    <w:p w14:paraId="05CD9BD8" w14:textId="3B1765A5" w:rsidR="00F23CBC" w:rsidRPr="00B64F63" w:rsidRDefault="00251702" w:rsidP="00251702">
      <w:pPr>
        <w:ind w:firstLine="709"/>
        <w:jc w:val="both"/>
        <w:rPr>
          <w:color w:val="000000" w:themeColor="text1"/>
          <w:sz w:val="26"/>
          <w:szCs w:val="26"/>
        </w:rPr>
      </w:pPr>
      <w:r w:rsidRPr="00B64F63">
        <w:rPr>
          <w:color w:val="000000" w:themeColor="text1"/>
          <w:sz w:val="26"/>
          <w:szCs w:val="26"/>
        </w:rPr>
        <w:lastRenderedPageBreak/>
        <w:t xml:space="preserve">Непрограммные </w:t>
      </w:r>
      <w:r w:rsidR="00F23CBC" w:rsidRPr="00B64F63">
        <w:rPr>
          <w:color w:val="000000" w:themeColor="text1"/>
          <w:sz w:val="26"/>
          <w:szCs w:val="26"/>
        </w:rPr>
        <w:t>расходы на исполнение судебных решений органами местного самоуправления Вологодского муниципального округа</w:t>
      </w:r>
      <w:r w:rsidRPr="00B64F63">
        <w:rPr>
          <w:color w:val="000000" w:themeColor="text1"/>
          <w:sz w:val="26"/>
          <w:szCs w:val="26"/>
        </w:rPr>
        <w:t xml:space="preserve"> в размере 311 897,06 руб., при плане 311 897,06 руб., исполнено 100%.</w:t>
      </w:r>
    </w:p>
    <w:p w14:paraId="2997F9BA" w14:textId="46541861" w:rsidR="00F23CBC" w:rsidRDefault="00F23CBC" w:rsidP="009C2B60">
      <w:pPr>
        <w:ind w:firstLine="709"/>
        <w:jc w:val="both"/>
        <w:rPr>
          <w:sz w:val="26"/>
          <w:szCs w:val="26"/>
        </w:rPr>
      </w:pPr>
    </w:p>
    <w:p w14:paraId="21FD81C5" w14:textId="77777777" w:rsidR="009C2B60" w:rsidRPr="00C2519D" w:rsidRDefault="009C2B60" w:rsidP="009C2B60">
      <w:pPr>
        <w:ind w:firstLine="709"/>
        <w:jc w:val="center"/>
        <w:rPr>
          <w:b/>
          <w:bCs/>
          <w:color w:val="000000" w:themeColor="text1"/>
          <w:sz w:val="26"/>
          <w:szCs w:val="26"/>
        </w:rPr>
      </w:pPr>
      <w:r w:rsidRPr="00C2519D">
        <w:rPr>
          <w:b/>
          <w:bCs/>
          <w:color w:val="000000" w:themeColor="text1"/>
          <w:sz w:val="26"/>
          <w:szCs w:val="26"/>
        </w:rPr>
        <w:t>РАЗДЕЛ 06.00 «ОХРАНА ОКРУЖАЮЩЕЙ СРЕДЫ»</w:t>
      </w:r>
    </w:p>
    <w:p w14:paraId="59164825" w14:textId="7C1CB7B5" w:rsidR="009C2B60" w:rsidRPr="00C2519D" w:rsidRDefault="009C2B60" w:rsidP="009C2B60">
      <w:pPr>
        <w:ind w:firstLine="709"/>
        <w:jc w:val="both"/>
        <w:rPr>
          <w:color w:val="000000" w:themeColor="text1"/>
          <w:sz w:val="26"/>
          <w:szCs w:val="26"/>
        </w:rPr>
      </w:pPr>
      <w:r w:rsidRPr="00C2519D">
        <w:rPr>
          <w:color w:val="000000" w:themeColor="text1"/>
          <w:sz w:val="26"/>
          <w:szCs w:val="26"/>
        </w:rPr>
        <w:t xml:space="preserve">Расходы по данному разделу имеют непрограммное и программное направление и составили </w:t>
      </w:r>
      <w:r w:rsidR="00C2519D" w:rsidRPr="00C2519D">
        <w:rPr>
          <w:color w:val="000000" w:themeColor="text1"/>
          <w:sz w:val="26"/>
          <w:szCs w:val="26"/>
        </w:rPr>
        <w:t>370 028,67</w:t>
      </w:r>
      <w:r w:rsidRPr="00C2519D">
        <w:rPr>
          <w:color w:val="000000" w:themeColor="text1"/>
          <w:sz w:val="26"/>
          <w:szCs w:val="26"/>
        </w:rPr>
        <w:t xml:space="preserve"> руб., при плановых назначениях </w:t>
      </w:r>
      <w:r w:rsidR="00C2519D" w:rsidRPr="00C2519D">
        <w:rPr>
          <w:color w:val="000000" w:themeColor="text1"/>
          <w:sz w:val="26"/>
          <w:szCs w:val="26"/>
        </w:rPr>
        <w:t>428 300,0</w:t>
      </w:r>
      <w:r w:rsidRPr="00C2519D">
        <w:rPr>
          <w:color w:val="000000" w:themeColor="text1"/>
          <w:sz w:val="26"/>
          <w:szCs w:val="26"/>
        </w:rPr>
        <w:t xml:space="preserve"> руб. Процент исполнения </w:t>
      </w:r>
      <w:r w:rsidR="00C2519D" w:rsidRPr="00C2519D">
        <w:rPr>
          <w:color w:val="000000" w:themeColor="text1"/>
          <w:sz w:val="26"/>
          <w:szCs w:val="26"/>
        </w:rPr>
        <w:t>86,4</w:t>
      </w:r>
      <w:r w:rsidRPr="00C2519D">
        <w:rPr>
          <w:color w:val="000000" w:themeColor="text1"/>
          <w:sz w:val="26"/>
          <w:szCs w:val="26"/>
        </w:rPr>
        <w:t xml:space="preserve"> %.</w:t>
      </w:r>
    </w:p>
    <w:p w14:paraId="46DA9406" w14:textId="77777777" w:rsidR="009C2B60" w:rsidRPr="00720FD7" w:rsidRDefault="009C2B60" w:rsidP="009C2B60">
      <w:pPr>
        <w:ind w:firstLine="709"/>
        <w:jc w:val="both"/>
        <w:rPr>
          <w:color w:val="FF0000"/>
          <w:sz w:val="26"/>
          <w:szCs w:val="26"/>
        </w:rPr>
      </w:pPr>
    </w:p>
    <w:p w14:paraId="4A6D8930" w14:textId="77777777" w:rsidR="009C2B60" w:rsidRPr="00C2519D" w:rsidRDefault="009C2B60" w:rsidP="009C2B60">
      <w:pPr>
        <w:jc w:val="center"/>
        <w:rPr>
          <w:b/>
          <w:color w:val="000000" w:themeColor="text1"/>
          <w:sz w:val="26"/>
          <w:szCs w:val="26"/>
        </w:rPr>
      </w:pPr>
      <w:r w:rsidRPr="00C2519D">
        <w:rPr>
          <w:b/>
          <w:color w:val="000000" w:themeColor="text1"/>
          <w:sz w:val="26"/>
          <w:szCs w:val="26"/>
        </w:rPr>
        <w:t>Раздел /подраздел 06.03 Охрана объектов растительного и животного мира и среды их обитания</w:t>
      </w:r>
    </w:p>
    <w:p w14:paraId="6734DC90" w14:textId="77777777" w:rsidR="009C2B60" w:rsidRPr="00C2519D" w:rsidRDefault="009C2B60" w:rsidP="009C2B60">
      <w:pPr>
        <w:jc w:val="center"/>
        <w:rPr>
          <w:b/>
          <w:color w:val="000000" w:themeColor="text1"/>
          <w:sz w:val="26"/>
          <w:szCs w:val="26"/>
        </w:rPr>
      </w:pPr>
    </w:p>
    <w:tbl>
      <w:tblPr>
        <w:tblW w:w="9765" w:type="dxa"/>
        <w:tblInd w:w="113" w:type="dxa"/>
        <w:tblLook w:val="04A0" w:firstRow="1" w:lastRow="0" w:firstColumn="1" w:lastColumn="0" w:noHBand="0" w:noVBand="1"/>
      </w:tblPr>
      <w:tblGrid>
        <w:gridCol w:w="4348"/>
        <w:gridCol w:w="846"/>
        <w:gridCol w:w="9"/>
        <w:gridCol w:w="1291"/>
        <w:gridCol w:w="9"/>
        <w:gridCol w:w="1291"/>
        <w:gridCol w:w="14"/>
        <w:gridCol w:w="827"/>
        <w:gridCol w:w="14"/>
        <w:gridCol w:w="1107"/>
        <w:gridCol w:w="9"/>
      </w:tblGrid>
      <w:tr w:rsidR="00C2519D" w:rsidRPr="00C2519D" w14:paraId="3CB6CAFD" w14:textId="77777777" w:rsidTr="00EB7AA2">
        <w:trPr>
          <w:gridAfter w:val="1"/>
          <w:wAfter w:w="9" w:type="dxa"/>
          <w:trHeight w:val="570"/>
        </w:trPr>
        <w:tc>
          <w:tcPr>
            <w:tcW w:w="4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7041" w14:textId="77777777" w:rsidR="009C2B60" w:rsidRPr="00C2519D" w:rsidRDefault="009C2B60" w:rsidP="00EB7AA2">
            <w:pPr>
              <w:jc w:val="center"/>
              <w:rPr>
                <w:color w:val="000000" w:themeColor="text1"/>
                <w:sz w:val="18"/>
                <w:szCs w:val="18"/>
              </w:rPr>
            </w:pPr>
            <w:r w:rsidRPr="00C2519D">
              <w:rPr>
                <w:color w:val="000000" w:themeColor="text1"/>
                <w:sz w:val="18"/>
                <w:szCs w:val="18"/>
              </w:rPr>
              <w:t>ЦСР</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92555B0" w14:textId="77777777" w:rsidR="009C2B60" w:rsidRPr="00C2519D" w:rsidRDefault="009C2B60" w:rsidP="00EB7AA2">
            <w:pPr>
              <w:jc w:val="center"/>
              <w:rPr>
                <w:color w:val="000000" w:themeColor="text1"/>
                <w:sz w:val="18"/>
                <w:szCs w:val="18"/>
              </w:rPr>
            </w:pPr>
            <w:r w:rsidRPr="00C2519D">
              <w:rPr>
                <w:color w:val="000000" w:themeColor="text1"/>
                <w:sz w:val="18"/>
                <w:szCs w:val="18"/>
              </w:rPr>
              <w:t>Тип средств</w:t>
            </w:r>
          </w:p>
        </w:tc>
        <w:tc>
          <w:tcPr>
            <w:tcW w:w="1300" w:type="dxa"/>
            <w:gridSpan w:val="2"/>
            <w:tcBorders>
              <w:top w:val="single" w:sz="4" w:space="0" w:color="auto"/>
              <w:left w:val="nil"/>
              <w:bottom w:val="single" w:sz="4" w:space="0" w:color="auto"/>
              <w:right w:val="single" w:sz="4" w:space="0" w:color="auto"/>
            </w:tcBorders>
            <w:shd w:val="clear" w:color="000000" w:fill="FFFFFF"/>
            <w:vAlign w:val="center"/>
            <w:hideMark/>
          </w:tcPr>
          <w:p w14:paraId="38552651" w14:textId="77777777" w:rsidR="009C2B60" w:rsidRPr="00C2519D" w:rsidRDefault="009C2B60" w:rsidP="00EB7AA2">
            <w:pPr>
              <w:jc w:val="center"/>
              <w:rPr>
                <w:color w:val="000000" w:themeColor="text1"/>
                <w:sz w:val="18"/>
                <w:szCs w:val="18"/>
              </w:rPr>
            </w:pPr>
            <w:r w:rsidRPr="00C2519D">
              <w:rPr>
                <w:color w:val="000000" w:themeColor="text1"/>
                <w:sz w:val="18"/>
                <w:szCs w:val="18"/>
              </w:rPr>
              <w:t>План</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14:paraId="35ABC20D" w14:textId="77777777" w:rsidR="009C2B60" w:rsidRPr="00C2519D" w:rsidRDefault="009C2B60" w:rsidP="00EB7AA2">
            <w:pPr>
              <w:jc w:val="center"/>
              <w:rPr>
                <w:color w:val="000000" w:themeColor="text1"/>
                <w:sz w:val="18"/>
                <w:szCs w:val="18"/>
              </w:rPr>
            </w:pPr>
            <w:r w:rsidRPr="00C2519D">
              <w:rPr>
                <w:color w:val="000000" w:themeColor="text1"/>
                <w:sz w:val="18"/>
                <w:szCs w:val="18"/>
              </w:rPr>
              <w:t>Факт</w:t>
            </w:r>
          </w:p>
        </w:tc>
        <w:tc>
          <w:tcPr>
            <w:tcW w:w="841" w:type="dxa"/>
            <w:gridSpan w:val="2"/>
            <w:tcBorders>
              <w:top w:val="single" w:sz="4" w:space="0" w:color="auto"/>
              <w:left w:val="nil"/>
              <w:bottom w:val="single" w:sz="4" w:space="0" w:color="auto"/>
              <w:right w:val="single" w:sz="4" w:space="0" w:color="auto"/>
            </w:tcBorders>
            <w:shd w:val="clear" w:color="auto" w:fill="auto"/>
            <w:vAlign w:val="center"/>
            <w:hideMark/>
          </w:tcPr>
          <w:p w14:paraId="19403149" w14:textId="77777777" w:rsidR="009C2B60" w:rsidRPr="00C2519D" w:rsidRDefault="009C2B60" w:rsidP="00EB7AA2">
            <w:pPr>
              <w:jc w:val="center"/>
              <w:rPr>
                <w:color w:val="000000" w:themeColor="text1"/>
                <w:sz w:val="18"/>
                <w:szCs w:val="18"/>
              </w:rPr>
            </w:pPr>
            <w:r w:rsidRPr="00C2519D">
              <w:rPr>
                <w:color w:val="000000" w:themeColor="text1"/>
                <w:sz w:val="18"/>
                <w:szCs w:val="18"/>
              </w:rPr>
              <w:t>Остаток</w:t>
            </w:r>
          </w:p>
        </w:tc>
        <w:tc>
          <w:tcPr>
            <w:tcW w:w="1121" w:type="dxa"/>
            <w:gridSpan w:val="2"/>
            <w:tcBorders>
              <w:top w:val="single" w:sz="4" w:space="0" w:color="auto"/>
              <w:left w:val="nil"/>
              <w:bottom w:val="single" w:sz="4" w:space="0" w:color="auto"/>
              <w:right w:val="single" w:sz="4" w:space="0" w:color="auto"/>
            </w:tcBorders>
            <w:shd w:val="clear" w:color="auto" w:fill="auto"/>
            <w:vAlign w:val="center"/>
            <w:hideMark/>
          </w:tcPr>
          <w:p w14:paraId="4EAF78B6" w14:textId="77777777" w:rsidR="009C2B60" w:rsidRPr="00C2519D" w:rsidRDefault="009C2B60" w:rsidP="00EB7AA2">
            <w:pPr>
              <w:jc w:val="center"/>
              <w:rPr>
                <w:color w:val="000000" w:themeColor="text1"/>
                <w:sz w:val="18"/>
                <w:szCs w:val="18"/>
              </w:rPr>
            </w:pPr>
            <w:r w:rsidRPr="00C2519D">
              <w:rPr>
                <w:color w:val="000000" w:themeColor="text1"/>
                <w:sz w:val="18"/>
                <w:szCs w:val="18"/>
              </w:rPr>
              <w:t>% исполнения</w:t>
            </w:r>
          </w:p>
        </w:tc>
      </w:tr>
      <w:tr w:rsidR="00C2519D" w:rsidRPr="00C2519D" w14:paraId="68BF71F8" w14:textId="77777777" w:rsidTr="00EB7AA2">
        <w:trPr>
          <w:gridAfter w:val="1"/>
          <w:wAfter w:w="9" w:type="dxa"/>
          <w:trHeight w:val="1695"/>
        </w:trPr>
        <w:tc>
          <w:tcPr>
            <w:tcW w:w="4348" w:type="dxa"/>
            <w:tcBorders>
              <w:top w:val="nil"/>
              <w:left w:val="single" w:sz="4" w:space="0" w:color="auto"/>
              <w:bottom w:val="single" w:sz="4" w:space="0" w:color="auto"/>
              <w:right w:val="single" w:sz="4" w:space="0" w:color="auto"/>
            </w:tcBorders>
            <w:shd w:val="clear" w:color="auto" w:fill="auto"/>
            <w:vAlign w:val="bottom"/>
            <w:hideMark/>
          </w:tcPr>
          <w:p w14:paraId="4B9622D4" w14:textId="77777777" w:rsidR="009C2B60" w:rsidRPr="00C2519D" w:rsidRDefault="009C2B60" w:rsidP="00EB7AA2">
            <w:pPr>
              <w:rPr>
                <w:color w:val="000000" w:themeColor="text1"/>
                <w:sz w:val="18"/>
                <w:szCs w:val="18"/>
              </w:rPr>
            </w:pPr>
            <w:r w:rsidRPr="00C2519D">
              <w:rPr>
                <w:color w:val="000000" w:themeColor="text1"/>
                <w:sz w:val="18"/>
                <w:szCs w:val="18"/>
              </w:rPr>
              <w:t>Выполнение отдельных государственных полномочий в соответствии с законом области от 25 декабря 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846" w:type="dxa"/>
            <w:tcBorders>
              <w:top w:val="nil"/>
              <w:left w:val="nil"/>
              <w:bottom w:val="single" w:sz="4" w:space="0" w:color="auto"/>
              <w:right w:val="single" w:sz="4" w:space="0" w:color="auto"/>
            </w:tcBorders>
            <w:shd w:val="clear" w:color="auto" w:fill="auto"/>
            <w:noWrap/>
            <w:vAlign w:val="bottom"/>
            <w:hideMark/>
          </w:tcPr>
          <w:p w14:paraId="59C2ED77" w14:textId="77777777" w:rsidR="009C2B60" w:rsidRPr="00C2519D" w:rsidRDefault="009C2B60" w:rsidP="00EB7AA2">
            <w:pPr>
              <w:jc w:val="right"/>
              <w:rPr>
                <w:color w:val="000000" w:themeColor="text1"/>
                <w:sz w:val="18"/>
                <w:szCs w:val="18"/>
              </w:rPr>
            </w:pPr>
            <w:r w:rsidRPr="00C2519D">
              <w:rPr>
                <w:color w:val="000000" w:themeColor="text1"/>
                <w:sz w:val="18"/>
                <w:szCs w:val="18"/>
              </w:rPr>
              <w:t>03.04.47</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14:paraId="261CCEE4" w14:textId="119FC6FF" w:rsidR="009C2B60" w:rsidRPr="00C2519D" w:rsidRDefault="009C2B60" w:rsidP="00EB7AA2">
            <w:pPr>
              <w:jc w:val="right"/>
              <w:rPr>
                <w:color w:val="000000" w:themeColor="text1"/>
                <w:sz w:val="18"/>
                <w:szCs w:val="18"/>
              </w:rPr>
            </w:pPr>
            <w:r w:rsidRPr="00C2519D">
              <w:rPr>
                <w:color w:val="000000" w:themeColor="text1"/>
                <w:sz w:val="18"/>
                <w:szCs w:val="18"/>
              </w:rPr>
              <w:t>10</w:t>
            </w:r>
            <w:r w:rsidR="00C2519D" w:rsidRPr="00C2519D">
              <w:rPr>
                <w:color w:val="000000" w:themeColor="text1"/>
                <w:sz w:val="18"/>
                <w:szCs w:val="18"/>
              </w:rPr>
              <w:t>8</w:t>
            </w:r>
            <w:r w:rsidRPr="00C2519D">
              <w:rPr>
                <w:color w:val="000000" w:themeColor="text1"/>
                <w:sz w:val="18"/>
                <w:szCs w:val="18"/>
              </w:rPr>
              <w:t xml:space="preserve"> </w:t>
            </w:r>
            <w:r w:rsidR="00C2519D" w:rsidRPr="00C2519D">
              <w:rPr>
                <w:color w:val="000000" w:themeColor="text1"/>
                <w:sz w:val="18"/>
                <w:szCs w:val="18"/>
              </w:rPr>
              <w:t>3</w:t>
            </w:r>
            <w:r w:rsidRPr="00C2519D">
              <w:rPr>
                <w:color w:val="000000" w:themeColor="text1"/>
                <w:sz w:val="18"/>
                <w:szCs w:val="18"/>
              </w:rPr>
              <w:t>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3A39C071" w14:textId="71212B30" w:rsidR="009C2B60" w:rsidRPr="00C2519D" w:rsidRDefault="00C2519D" w:rsidP="00EB7AA2">
            <w:pPr>
              <w:jc w:val="right"/>
              <w:rPr>
                <w:color w:val="000000" w:themeColor="text1"/>
                <w:sz w:val="18"/>
                <w:szCs w:val="18"/>
              </w:rPr>
            </w:pPr>
            <w:r w:rsidRPr="00C2519D">
              <w:rPr>
                <w:color w:val="000000" w:themeColor="text1"/>
                <w:sz w:val="18"/>
                <w:szCs w:val="18"/>
              </w:rPr>
              <w:t>90</w:t>
            </w:r>
            <w:r w:rsidR="009C2B60" w:rsidRPr="00C2519D">
              <w:rPr>
                <w:color w:val="000000" w:themeColor="text1"/>
                <w:sz w:val="18"/>
                <w:szCs w:val="18"/>
              </w:rPr>
              <w:t xml:space="preserve"> 000,00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5498910E" w14:textId="77777777" w:rsidR="009C2B60" w:rsidRPr="00C2519D" w:rsidRDefault="009C2B60" w:rsidP="00EB7AA2">
            <w:pPr>
              <w:jc w:val="right"/>
              <w:rPr>
                <w:color w:val="000000" w:themeColor="text1"/>
                <w:sz w:val="18"/>
                <w:szCs w:val="18"/>
              </w:rPr>
            </w:pPr>
            <w:r w:rsidRPr="00C2519D">
              <w:rPr>
                <w:color w:val="000000" w:themeColor="text1"/>
                <w:sz w:val="18"/>
                <w:szCs w:val="18"/>
              </w:rPr>
              <w:t>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14:paraId="7C01B666" w14:textId="40B8E828" w:rsidR="009C2B60" w:rsidRPr="00C2519D" w:rsidRDefault="00C2519D" w:rsidP="00EB7AA2">
            <w:pPr>
              <w:rPr>
                <w:color w:val="000000" w:themeColor="text1"/>
                <w:sz w:val="18"/>
                <w:szCs w:val="18"/>
              </w:rPr>
            </w:pPr>
            <w:r w:rsidRPr="00C2519D">
              <w:rPr>
                <w:color w:val="000000" w:themeColor="text1"/>
                <w:sz w:val="18"/>
                <w:szCs w:val="18"/>
              </w:rPr>
              <w:t>83,1</w:t>
            </w:r>
            <w:r w:rsidR="009C2B60" w:rsidRPr="00C2519D">
              <w:rPr>
                <w:color w:val="000000" w:themeColor="text1"/>
                <w:sz w:val="18"/>
                <w:szCs w:val="18"/>
              </w:rPr>
              <w:t>%</w:t>
            </w:r>
          </w:p>
        </w:tc>
      </w:tr>
      <w:tr w:rsidR="00C2519D" w:rsidRPr="00C2519D" w14:paraId="79179997" w14:textId="77777777" w:rsidTr="00EB7AA2">
        <w:trPr>
          <w:trHeight w:val="225"/>
        </w:trPr>
        <w:tc>
          <w:tcPr>
            <w:tcW w:w="52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842E4F" w14:textId="77777777" w:rsidR="009C2B60" w:rsidRPr="00C2519D" w:rsidRDefault="009C2B60" w:rsidP="00EB7AA2">
            <w:pPr>
              <w:rPr>
                <w:b/>
                <w:bCs/>
                <w:color w:val="000000" w:themeColor="text1"/>
                <w:sz w:val="18"/>
                <w:szCs w:val="18"/>
              </w:rPr>
            </w:pPr>
            <w:r w:rsidRPr="00C2519D">
              <w:rPr>
                <w:b/>
                <w:bCs/>
                <w:color w:val="000000" w:themeColor="text1"/>
                <w:sz w:val="18"/>
                <w:szCs w:val="18"/>
              </w:rPr>
              <w:t>Итого</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14:paraId="50F13FCD" w14:textId="75F14210" w:rsidR="009C2B60" w:rsidRPr="00C2519D" w:rsidRDefault="009C2B60" w:rsidP="00EB7AA2">
            <w:pPr>
              <w:jc w:val="right"/>
              <w:rPr>
                <w:b/>
                <w:bCs/>
                <w:color w:val="000000" w:themeColor="text1"/>
                <w:sz w:val="18"/>
                <w:szCs w:val="18"/>
              </w:rPr>
            </w:pPr>
            <w:r w:rsidRPr="00C2519D">
              <w:rPr>
                <w:b/>
                <w:bCs/>
                <w:color w:val="000000" w:themeColor="text1"/>
                <w:sz w:val="18"/>
                <w:szCs w:val="18"/>
              </w:rPr>
              <w:t>10</w:t>
            </w:r>
            <w:r w:rsidR="00C2519D" w:rsidRPr="00C2519D">
              <w:rPr>
                <w:b/>
                <w:bCs/>
                <w:color w:val="000000" w:themeColor="text1"/>
                <w:sz w:val="18"/>
                <w:szCs w:val="18"/>
              </w:rPr>
              <w:t>8</w:t>
            </w:r>
            <w:r w:rsidRPr="00C2519D">
              <w:rPr>
                <w:b/>
                <w:bCs/>
                <w:color w:val="000000" w:themeColor="text1"/>
                <w:sz w:val="18"/>
                <w:szCs w:val="18"/>
              </w:rPr>
              <w:t xml:space="preserve"> </w:t>
            </w:r>
            <w:r w:rsidR="00C2519D" w:rsidRPr="00C2519D">
              <w:rPr>
                <w:b/>
                <w:bCs/>
                <w:color w:val="000000" w:themeColor="text1"/>
                <w:sz w:val="18"/>
                <w:szCs w:val="18"/>
              </w:rPr>
              <w:t>3</w:t>
            </w:r>
            <w:r w:rsidRPr="00C2519D">
              <w:rPr>
                <w:b/>
                <w:bCs/>
                <w:color w:val="000000" w:themeColor="text1"/>
                <w:sz w:val="18"/>
                <w:szCs w:val="18"/>
              </w:rPr>
              <w:t>00,00</w:t>
            </w:r>
          </w:p>
        </w:tc>
        <w:tc>
          <w:tcPr>
            <w:tcW w:w="1305" w:type="dxa"/>
            <w:gridSpan w:val="2"/>
            <w:tcBorders>
              <w:top w:val="nil"/>
              <w:left w:val="nil"/>
              <w:bottom w:val="single" w:sz="4" w:space="0" w:color="auto"/>
              <w:right w:val="single" w:sz="4" w:space="0" w:color="auto"/>
            </w:tcBorders>
            <w:shd w:val="clear" w:color="auto" w:fill="auto"/>
            <w:noWrap/>
            <w:vAlign w:val="bottom"/>
            <w:hideMark/>
          </w:tcPr>
          <w:p w14:paraId="522970AA" w14:textId="78AC56D0" w:rsidR="009C2B60" w:rsidRPr="00C2519D" w:rsidRDefault="00C2519D" w:rsidP="00EB7AA2">
            <w:pPr>
              <w:jc w:val="right"/>
              <w:rPr>
                <w:b/>
                <w:bCs/>
                <w:color w:val="000000" w:themeColor="text1"/>
                <w:sz w:val="18"/>
                <w:szCs w:val="18"/>
              </w:rPr>
            </w:pPr>
            <w:r w:rsidRPr="00C2519D">
              <w:rPr>
                <w:b/>
                <w:bCs/>
                <w:color w:val="000000" w:themeColor="text1"/>
                <w:sz w:val="18"/>
                <w:szCs w:val="18"/>
              </w:rPr>
              <w:t>90</w:t>
            </w:r>
            <w:r w:rsidR="009C2B60" w:rsidRPr="00C2519D">
              <w:rPr>
                <w:b/>
                <w:bCs/>
                <w:color w:val="000000" w:themeColor="text1"/>
                <w:sz w:val="18"/>
                <w:szCs w:val="18"/>
              </w:rPr>
              <w:t xml:space="preserve"> 000,00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1AD417C1" w14:textId="77777777" w:rsidR="009C2B60" w:rsidRPr="00C2519D" w:rsidRDefault="009C2B60" w:rsidP="00EB7AA2">
            <w:pPr>
              <w:jc w:val="right"/>
              <w:rPr>
                <w:b/>
                <w:bCs/>
                <w:color w:val="000000" w:themeColor="text1"/>
                <w:sz w:val="18"/>
                <w:szCs w:val="18"/>
              </w:rPr>
            </w:pPr>
            <w:r w:rsidRPr="00C2519D">
              <w:rPr>
                <w:b/>
                <w:bCs/>
                <w:color w:val="000000" w:themeColor="text1"/>
                <w:sz w:val="18"/>
                <w:szCs w:val="18"/>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5A01377" w14:textId="126D4459" w:rsidR="009C2B60" w:rsidRPr="00C2519D" w:rsidRDefault="00C2519D" w:rsidP="00EB7AA2">
            <w:pPr>
              <w:rPr>
                <w:b/>
                <w:bCs/>
                <w:color w:val="000000" w:themeColor="text1"/>
                <w:sz w:val="18"/>
                <w:szCs w:val="18"/>
              </w:rPr>
            </w:pPr>
            <w:r w:rsidRPr="00C2519D">
              <w:rPr>
                <w:b/>
                <w:bCs/>
                <w:color w:val="000000" w:themeColor="text1"/>
                <w:sz w:val="18"/>
                <w:szCs w:val="18"/>
              </w:rPr>
              <w:t>83,1</w:t>
            </w:r>
            <w:r w:rsidR="009C2B60" w:rsidRPr="00C2519D">
              <w:rPr>
                <w:b/>
                <w:bCs/>
                <w:color w:val="000000" w:themeColor="text1"/>
                <w:sz w:val="18"/>
                <w:szCs w:val="18"/>
              </w:rPr>
              <w:t>%</w:t>
            </w:r>
          </w:p>
        </w:tc>
      </w:tr>
    </w:tbl>
    <w:p w14:paraId="196C1C23" w14:textId="77777777" w:rsidR="009C2B60" w:rsidRPr="00720FD7" w:rsidRDefault="009C2B60" w:rsidP="009C2B60">
      <w:pPr>
        <w:ind w:firstLine="709"/>
        <w:jc w:val="both"/>
        <w:rPr>
          <w:color w:val="FF0000"/>
          <w:sz w:val="26"/>
          <w:szCs w:val="26"/>
        </w:rPr>
      </w:pPr>
    </w:p>
    <w:p w14:paraId="63801BF1" w14:textId="77777777" w:rsidR="009C2B60" w:rsidRPr="00C2519D" w:rsidRDefault="009C2B60" w:rsidP="009C2B60">
      <w:pPr>
        <w:jc w:val="center"/>
        <w:rPr>
          <w:b/>
          <w:color w:val="000000" w:themeColor="text1"/>
          <w:sz w:val="26"/>
          <w:szCs w:val="26"/>
        </w:rPr>
      </w:pPr>
      <w:r w:rsidRPr="00C2519D">
        <w:rPr>
          <w:b/>
          <w:color w:val="000000" w:themeColor="text1"/>
          <w:sz w:val="26"/>
          <w:szCs w:val="26"/>
        </w:rPr>
        <w:t>Раздел /подраздел 06.05 Другие вопросы в области охраны окружающей среды</w:t>
      </w:r>
    </w:p>
    <w:p w14:paraId="44BCD35A" w14:textId="77777777" w:rsidR="009C2B60" w:rsidRPr="00C2519D" w:rsidRDefault="009C2B60" w:rsidP="009C2B60">
      <w:pPr>
        <w:ind w:firstLine="709"/>
        <w:jc w:val="both"/>
        <w:rPr>
          <w:color w:val="000000" w:themeColor="text1"/>
          <w:sz w:val="26"/>
          <w:szCs w:val="26"/>
        </w:rPr>
      </w:pPr>
    </w:p>
    <w:p w14:paraId="1B0505A1" w14:textId="4C393D2C" w:rsidR="009C2B60" w:rsidRPr="00C2519D" w:rsidRDefault="00C2519D" w:rsidP="009C2B60">
      <w:pPr>
        <w:ind w:firstLine="709"/>
        <w:jc w:val="both"/>
        <w:rPr>
          <w:color w:val="000000" w:themeColor="text1"/>
          <w:sz w:val="26"/>
          <w:szCs w:val="26"/>
        </w:rPr>
      </w:pPr>
      <w:r w:rsidRPr="00C2519D">
        <w:rPr>
          <w:color w:val="000000" w:themeColor="text1"/>
          <w:sz w:val="26"/>
          <w:szCs w:val="26"/>
        </w:rPr>
        <w:t>М</w:t>
      </w:r>
      <w:r w:rsidR="009C2B60" w:rsidRPr="00C2519D">
        <w:rPr>
          <w:color w:val="000000" w:themeColor="text1"/>
          <w:sz w:val="26"/>
          <w:szCs w:val="26"/>
        </w:rPr>
        <w:t xml:space="preserve">ероприятия осуществлялись </w:t>
      </w:r>
      <w:r w:rsidR="009C2B60" w:rsidRPr="00C2519D">
        <w:rPr>
          <w:bCs/>
          <w:color w:val="000000" w:themeColor="text1"/>
          <w:sz w:val="26"/>
          <w:szCs w:val="26"/>
        </w:rPr>
        <w:t>в рамках муниципальной программы «Оздоровление окружающей среды Вологодского муниципального ок</w:t>
      </w:r>
      <w:r w:rsidRPr="00C2519D">
        <w:rPr>
          <w:bCs/>
          <w:color w:val="000000" w:themeColor="text1"/>
          <w:sz w:val="26"/>
          <w:szCs w:val="26"/>
        </w:rPr>
        <w:t>руга</w:t>
      </w:r>
      <w:r w:rsidR="009C2B60" w:rsidRPr="00C2519D">
        <w:rPr>
          <w:bCs/>
          <w:color w:val="000000" w:themeColor="text1"/>
          <w:sz w:val="26"/>
          <w:szCs w:val="26"/>
        </w:rPr>
        <w:t xml:space="preserve">» </w:t>
      </w:r>
      <w:r w:rsidR="009C2B60" w:rsidRPr="00C2519D">
        <w:rPr>
          <w:color w:val="000000" w:themeColor="text1"/>
          <w:sz w:val="26"/>
          <w:szCs w:val="26"/>
        </w:rPr>
        <w:t>за счет средств местного бюджета направлены на:</w:t>
      </w:r>
    </w:p>
    <w:p w14:paraId="2AB5B47A" w14:textId="77777777" w:rsidR="009C2B60" w:rsidRPr="00720FD7" w:rsidRDefault="009C2B60" w:rsidP="009C2B60">
      <w:pPr>
        <w:ind w:firstLine="708"/>
        <w:jc w:val="both"/>
        <w:rPr>
          <w:color w:val="FF0000"/>
          <w:sz w:val="26"/>
          <w:szCs w:val="26"/>
          <w:lang w:eastAsia="en-US"/>
        </w:rPr>
      </w:pPr>
      <w:r w:rsidRPr="00720FD7">
        <w:rPr>
          <w:color w:val="FF0000"/>
          <w:sz w:val="26"/>
          <w:szCs w:val="26"/>
          <w:lang w:eastAsia="en-US"/>
        </w:rPr>
        <w:t xml:space="preserve">       </w:t>
      </w:r>
    </w:p>
    <w:tbl>
      <w:tblPr>
        <w:tblW w:w="9878" w:type="dxa"/>
        <w:tblLook w:val="04A0" w:firstRow="1" w:lastRow="0" w:firstColumn="1" w:lastColumn="0" w:noHBand="0" w:noVBand="1"/>
      </w:tblPr>
      <w:tblGrid>
        <w:gridCol w:w="5098"/>
        <w:gridCol w:w="940"/>
        <w:gridCol w:w="1380"/>
        <w:gridCol w:w="1380"/>
        <w:gridCol w:w="1080"/>
      </w:tblGrid>
      <w:tr w:rsidR="00C2519D" w14:paraId="7B8D1693" w14:textId="77777777" w:rsidTr="00C2519D">
        <w:trPr>
          <w:trHeight w:val="57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D095B" w14:textId="77777777" w:rsidR="00C2519D" w:rsidRDefault="00C2519D">
            <w:pPr>
              <w:jc w:val="center"/>
              <w:rPr>
                <w:b/>
                <w:bCs/>
                <w:sz w:val="18"/>
                <w:szCs w:val="18"/>
              </w:rPr>
            </w:pPr>
            <w:r>
              <w:rPr>
                <w:b/>
                <w:bCs/>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00CCA5E" w14:textId="77777777" w:rsidR="00C2519D" w:rsidRDefault="00C2519D">
            <w:pPr>
              <w:jc w:val="center"/>
              <w:rPr>
                <w:b/>
                <w:bCs/>
                <w:sz w:val="18"/>
                <w:szCs w:val="18"/>
              </w:rPr>
            </w:pPr>
            <w:r>
              <w:rPr>
                <w:b/>
                <w:bCs/>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05BC379E" w14:textId="77777777" w:rsidR="00C2519D" w:rsidRDefault="00C2519D">
            <w:pPr>
              <w:jc w:val="center"/>
              <w:rPr>
                <w:b/>
                <w:bCs/>
                <w:sz w:val="18"/>
                <w:szCs w:val="18"/>
              </w:rPr>
            </w:pPr>
            <w:r>
              <w:rPr>
                <w:b/>
                <w:bCs/>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0AE561C" w14:textId="77777777" w:rsidR="00C2519D" w:rsidRDefault="00C2519D">
            <w:pPr>
              <w:jc w:val="center"/>
              <w:rPr>
                <w:b/>
                <w:bCs/>
                <w:sz w:val="18"/>
                <w:szCs w:val="18"/>
              </w:rPr>
            </w:pPr>
            <w:r>
              <w:rPr>
                <w:b/>
                <w:bCs/>
                <w:sz w:val="18"/>
                <w:szCs w:val="18"/>
              </w:rPr>
              <w:t>Факт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B2A29A9" w14:textId="77777777" w:rsidR="00C2519D" w:rsidRDefault="00C2519D">
            <w:pPr>
              <w:jc w:val="center"/>
              <w:rPr>
                <w:b/>
                <w:bCs/>
                <w:sz w:val="18"/>
                <w:szCs w:val="18"/>
              </w:rPr>
            </w:pPr>
            <w:r>
              <w:rPr>
                <w:b/>
                <w:bCs/>
                <w:sz w:val="18"/>
                <w:szCs w:val="18"/>
              </w:rPr>
              <w:t>% освоения</w:t>
            </w:r>
          </w:p>
        </w:tc>
      </w:tr>
      <w:tr w:rsidR="00C2519D" w14:paraId="0A966945" w14:textId="77777777" w:rsidTr="00C2519D">
        <w:trPr>
          <w:trHeight w:val="435"/>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6EA811F7" w14:textId="77777777" w:rsidR="00C2519D" w:rsidRPr="00C2519D" w:rsidRDefault="00C2519D">
            <w:pPr>
              <w:rPr>
                <w:sz w:val="20"/>
                <w:szCs w:val="20"/>
              </w:rPr>
            </w:pPr>
            <w:r w:rsidRPr="00C2519D">
              <w:rPr>
                <w:sz w:val="20"/>
                <w:szCs w:val="20"/>
              </w:rPr>
              <w:t xml:space="preserve">Осуществление мониторинга состояния объектов размещения отходов </w:t>
            </w:r>
          </w:p>
        </w:tc>
        <w:tc>
          <w:tcPr>
            <w:tcW w:w="940" w:type="dxa"/>
            <w:tcBorders>
              <w:top w:val="nil"/>
              <w:left w:val="nil"/>
              <w:bottom w:val="single" w:sz="4" w:space="0" w:color="auto"/>
              <w:right w:val="single" w:sz="4" w:space="0" w:color="auto"/>
            </w:tcBorders>
            <w:shd w:val="clear" w:color="auto" w:fill="auto"/>
            <w:noWrap/>
            <w:vAlign w:val="bottom"/>
            <w:hideMark/>
          </w:tcPr>
          <w:p w14:paraId="40C627A4" w14:textId="77777777" w:rsidR="00C2519D" w:rsidRDefault="00C2519D">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0CEBA29C" w14:textId="77777777" w:rsidR="00C2519D" w:rsidRDefault="00C2519D">
            <w:pPr>
              <w:jc w:val="right"/>
              <w:rPr>
                <w:sz w:val="18"/>
                <w:szCs w:val="18"/>
              </w:rPr>
            </w:pPr>
            <w:r>
              <w:rPr>
                <w:sz w:val="18"/>
                <w:szCs w:val="18"/>
              </w:rPr>
              <w:t>120 000,00</w:t>
            </w:r>
          </w:p>
        </w:tc>
        <w:tc>
          <w:tcPr>
            <w:tcW w:w="1380" w:type="dxa"/>
            <w:tcBorders>
              <w:top w:val="nil"/>
              <w:left w:val="nil"/>
              <w:bottom w:val="single" w:sz="4" w:space="0" w:color="auto"/>
              <w:right w:val="single" w:sz="4" w:space="0" w:color="auto"/>
            </w:tcBorders>
            <w:shd w:val="clear" w:color="auto" w:fill="auto"/>
            <w:noWrap/>
            <w:vAlign w:val="bottom"/>
            <w:hideMark/>
          </w:tcPr>
          <w:p w14:paraId="46CA00F4" w14:textId="77777777" w:rsidR="00C2519D" w:rsidRDefault="00C2519D">
            <w:pPr>
              <w:jc w:val="right"/>
              <w:rPr>
                <w:sz w:val="18"/>
                <w:szCs w:val="18"/>
              </w:rPr>
            </w:pPr>
            <w:r>
              <w:rPr>
                <w:sz w:val="18"/>
                <w:szCs w:val="18"/>
              </w:rPr>
              <w:t>93 719,67</w:t>
            </w:r>
          </w:p>
        </w:tc>
        <w:tc>
          <w:tcPr>
            <w:tcW w:w="1080" w:type="dxa"/>
            <w:tcBorders>
              <w:top w:val="nil"/>
              <w:left w:val="nil"/>
              <w:bottom w:val="single" w:sz="4" w:space="0" w:color="auto"/>
              <w:right w:val="single" w:sz="4" w:space="0" w:color="auto"/>
            </w:tcBorders>
            <w:shd w:val="clear" w:color="auto" w:fill="auto"/>
            <w:noWrap/>
            <w:vAlign w:val="bottom"/>
            <w:hideMark/>
          </w:tcPr>
          <w:p w14:paraId="4E937904" w14:textId="77777777" w:rsidR="00C2519D" w:rsidRDefault="00C2519D">
            <w:pPr>
              <w:rPr>
                <w:sz w:val="18"/>
                <w:szCs w:val="18"/>
              </w:rPr>
            </w:pPr>
            <w:r>
              <w:rPr>
                <w:sz w:val="18"/>
                <w:szCs w:val="18"/>
              </w:rPr>
              <w:t>78,10%</w:t>
            </w:r>
          </w:p>
        </w:tc>
      </w:tr>
      <w:tr w:rsidR="00C2519D" w14:paraId="1C44E995" w14:textId="77777777" w:rsidTr="00C2519D">
        <w:trPr>
          <w:trHeight w:val="855"/>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4751353D" w14:textId="08EDCA07" w:rsidR="00C2519D" w:rsidRPr="00C2519D" w:rsidRDefault="00C2519D">
            <w:pPr>
              <w:rPr>
                <w:sz w:val="20"/>
                <w:szCs w:val="20"/>
              </w:rPr>
            </w:pPr>
            <w:r w:rsidRPr="00C2519D">
              <w:rPr>
                <w:sz w:val="20"/>
                <w:szCs w:val="20"/>
              </w:rPr>
              <w:t xml:space="preserve">Экологическое информирование, образование и просвещение населения, организация семинаров, выставок, конкурсов, фестивалей и </w:t>
            </w:r>
            <w:proofErr w:type="spellStart"/>
            <w:r w:rsidRPr="00C2519D">
              <w:rPr>
                <w:sz w:val="20"/>
                <w:szCs w:val="20"/>
              </w:rPr>
              <w:t>экологическихтеатров</w:t>
            </w:r>
            <w:proofErr w:type="spellEnd"/>
            <w:r w:rsidRPr="00C2519D">
              <w:rPr>
                <w:sz w:val="20"/>
                <w:szCs w:val="20"/>
              </w:rPr>
              <w:t xml:space="preserve"> и лагерей </w:t>
            </w:r>
          </w:p>
        </w:tc>
        <w:tc>
          <w:tcPr>
            <w:tcW w:w="940" w:type="dxa"/>
            <w:tcBorders>
              <w:top w:val="nil"/>
              <w:left w:val="nil"/>
              <w:bottom w:val="single" w:sz="4" w:space="0" w:color="auto"/>
              <w:right w:val="single" w:sz="4" w:space="0" w:color="auto"/>
            </w:tcBorders>
            <w:shd w:val="clear" w:color="auto" w:fill="auto"/>
            <w:noWrap/>
            <w:vAlign w:val="bottom"/>
            <w:hideMark/>
          </w:tcPr>
          <w:p w14:paraId="11742F58" w14:textId="77777777" w:rsidR="00C2519D" w:rsidRDefault="00C2519D">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3148EFB4" w14:textId="77777777" w:rsidR="00C2519D" w:rsidRDefault="00C2519D">
            <w:pPr>
              <w:jc w:val="right"/>
              <w:rPr>
                <w:sz w:val="18"/>
                <w:szCs w:val="18"/>
              </w:rPr>
            </w:pPr>
            <w:r>
              <w:rPr>
                <w:sz w:val="18"/>
                <w:szCs w:val="18"/>
              </w:rPr>
              <w:t>85 000,00</w:t>
            </w:r>
          </w:p>
        </w:tc>
        <w:tc>
          <w:tcPr>
            <w:tcW w:w="1380" w:type="dxa"/>
            <w:tcBorders>
              <w:top w:val="nil"/>
              <w:left w:val="nil"/>
              <w:bottom w:val="single" w:sz="4" w:space="0" w:color="auto"/>
              <w:right w:val="single" w:sz="4" w:space="0" w:color="auto"/>
            </w:tcBorders>
            <w:shd w:val="clear" w:color="auto" w:fill="auto"/>
            <w:noWrap/>
            <w:vAlign w:val="bottom"/>
            <w:hideMark/>
          </w:tcPr>
          <w:p w14:paraId="562090B9" w14:textId="77777777" w:rsidR="00C2519D" w:rsidRDefault="00C2519D">
            <w:pPr>
              <w:jc w:val="right"/>
              <w:rPr>
                <w:sz w:val="18"/>
                <w:szCs w:val="18"/>
              </w:rPr>
            </w:pPr>
            <w:r>
              <w:rPr>
                <w:sz w:val="18"/>
                <w:szCs w:val="18"/>
              </w:rPr>
              <w:t>85 000,00</w:t>
            </w:r>
          </w:p>
        </w:tc>
        <w:tc>
          <w:tcPr>
            <w:tcW w:w="1080" w:type="dxa"/>
            <w:tcBorders>
              <w:top w:val="nil"/>
              <w:left w:val="nil"/>
              <w:bottom w:val="single" w:sz="4" w:space="0" w:color="auto"/>
              <w:right w:val="single" w:sz="4" w:space="0" w:color="auto"/>
            </w:tcBorders>
            <w:shd w:val="clear" w:color="auto" w:fill="auto"/>
            <w:noWrap/>
            <w:vAlign w:val="bottom"/>
            <w:hideMark/>
          </w:tcPr>
          <w:p w14:paraId="3A5CFC39" w14:textId="77777777" w:rsidR="00C2519D" w:rsidRDefault="00C2519D">
            <w:pPr>
              <w:rPr>
                <w:sz w:val="18"/>
                <w:szCs w:val="18"/>
              </w:rPr>
            </w:pPr>
            <w:r>
              <w:rPr>
                <w:sz w:val="18"/>
                <w:szCs w:val="18"/>
              </w:rPr>
              <w:t>100,00%</w:t>
            </w:r>
          </w:p>
        </w:tc>
      </w:tr>
      <w:tr w:rsidR="00C2519D" w14:paraId="4432778E" w14:textId="77777777" w:rsidTr="00C2519D">
        <w:trPr>
          <w:trHeight w:val="435"/>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1AC1A890" w14:textId="77777777" w:rsidR="00C2519D" w:rsidRPr="00C2519D" w:rsidRDefault="00C2519D">
            <w:pPr>
              <w:rPr>
                <w:sz w:val="20"/>
                <w:szCs w:val="20"/>
              </w:rPr>
            </w:pPr>
            <w:r w:rsidRPr="00C2519D">
              <w:rPr>
                <w:sz w:val="20"/>
                <w:szCs w:val="20"/>
              </w:rPr>
              <w:t>Организация районного конкурса «Самая красивая деревня Вологодского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126C4EF8" w14:textId="77777777" w:rsidR="00C2519D" w:rsidRDefault="00C2519D">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601E2B7A" w14:textId="77777777" w:rsidR="00C2519D" w:rsidRDefault="00C2519D">
            <w:pPr>
              <w:jc w:val="right"/>
              <w:rPr>
                <w:sz w:val="18"/>
                <w:szCs w:val="18"/>
              </w:rPr>
            </w:pPr>
            <w:r>
              <w:rPr>
                <w:sz w:val="18"/>
                <w:szCs w:val="18"/>
              </w:rPr>
              <w:t>100 000,00</w:t>
            </w:r>
          </w:p>
        </w:tc>
        <w:tc>
          <w:tcPr>
            <w:tcW w:w="1380" w:type="dxa"/>
            <w:tcBorders>
              <w:top w:val="nil"/>
              <w:left w:val="nil"/>
              <w:bottom w:val="single" w:sz="4" w:space="0" w:color="auto"/>
              <w:right w:val="single" w:sz="4" w:space="0" w:color="auto"/>
            </w:tcBorders>
            <w:shd w:val="clear" w:color="auto" w:fill="auto"/>
            <w:noWrap/>
            <w:vAlign w:val="bottom"/>
            <w:hideMark/>
          </w:tcPr>
          <w:p w14:paraId="0076C7AF" w14:textId="77777777" w:rsidR="00C2519D" w:rsidRDefault="00C2519D">
            <w:pPr>
              <w:jc w:val="right"/>
              <w:rPr>
                <w:sz w:val="18"/>
                <w:szCs w:val="18"/>
              </w:rPr>
            </w:pPr>
            <w:r>
              <w:rPr>
                <w:sz w:val="18"/>
                <w:szCs w:val="18"/>
              </w:rPr>
              <w:t>100 000,00</w:t>
            </w:r>
          </w:p>
        </w:tc>
        <w:tc>
          <w:tcPr>
            <w:tcW w:w="1080" w:type="dxa"/>
            <w:tcBorders>
              <w:top w:val="nil"/>
              <w:left w:val="nil"/>
              <w:bottom w:val="single" w:sz="4" w:space="0" w:color="auto"/>
              <w:right w:val="single" w:sz="4" w:space="0" w:color="auto"/>
            </w:tcBorders>
            <w:shd w:val="clear" w:color="auto" w:fill="auto"/>
            <w:noWrap/>
            <w:vAlign w:val="bottom"/>
            <w:hideMark/>
          </w:tcPr>
          <w:p w14:paraId="67D72850" w14:textId="77777777" w:rsidR="00C2519D" w:rsidRDefault="00C2519D">
            <w:pPr>
              <w:rPr>
                <w:sz w:val="18"/>
                <w:szCs w:val="18"/>
              </w:rPr>
            </w:pPr>
            <w:r>
              <w:rPr>
                <w:sz w:val="18"/>
                <w:szCs w:val="18"/>
              </w:rPr>
              <w:t>100,00%</w:t>
            </w:r>
          </w:p>
        </w:tc>
      </w:tr>
      <w:tr w:rsidR="00C2519D" w14:paraId="16A5EC4F" w14:textId="77777777" w:rsidTr="00C2519D">
        <w:trPr>
          <w:trHeight w:val="645"/>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5F215681" w14:textId="77777777" w:rsidR="00C2519D" w:rsidRPr="00C2519D" w:rsidRDefault="00C2519D">
            <w:pPr>
              <w:rPr>
                <w:sz w:val="20"/>
                <w:szCs w:val="20"/>
              </w:rPr>
            </w:pPr>
            <w:r w:rsidRPr="00C2519D">
              <w:rPr>
                <w:sz w:val="20"/>
                <w:szCs w:val="20"/>
              </w:rPr>
              <w:t>Проведение акций по озеленению, обустройству клумб, цветников, созданию парков, аллей</w:t>
            </w:r>
          </w:p>
        </w:tc>
        <w:tc>
          <w:tcPr>
            <w:tcW w:w="940" w:type="dxa"/>
            <w:tcBorders>
              <w:top w:val="nil"/>
              <w:left w:val="nil"/>
              <w:bottom w:val="single" w:sz="4" w:space="0" w:color="auto"/>
              <w:right w:val="single" w:sz="4" w:space="0" w:color="auto"/>
            </w:tcBorders>
            <w:shd w:val="clear" w:color="auto" w:fill="auto"/>
            <w:noWrap/>
            <w:vAlign w:val="bottom"/>
            <w:hideMark/>
          </w:tcPr>
          <w:p w14:paraId="1D007D7D" w14:textId="77777777" w:rsidR="00C2519D" w:rsidRDefault="00C2519D">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36DAEA18" w14:textId="77777777" w:rsidR="00C2519D" w:rsidRDefault="00C2519D">
            <w:pPr>
              <w:jc w:val="right"/>
              <w:rPr>
                <w:sz w:val="18"/>
                <w:szCs w:val="18"/>
              </w:rPr>
            </w:pPr>
            <w:r>
              <w:rPr>
                <w:sz w:val="18"/>
                <w:szCs w:val="18"/>
              </w:rPr>
              <w:t>15 000,00</w:t>
            </w:r>
          </w:p>
        </w:tc>
        <w:tc>
          <w:tcPr>
            <w:tcW w:w="1380" w:type="dxa"/>
            <w:tcBorders>
              <w:top w:val="nil"/>
              <w:left w:val="nil"/>
              <w:bottom w:val="single" w:sz="4" w:space="0" w:color="auto"/>
              <w:right w:val="single" w:sz="4" w:space="0" w:color="auto"/>
            </w:tcBorders>
            <w:shd w:val="clear" w:color="auto" w:fill="auto"/>
            <w:noWrap/>
            <w:vAlign w:val="bottom"/>
            <w:hideMark/>
          </w:tcPr>
          <w:p w14:paraId="075371B7" w14:textId="77777777" w:rsidR="00C2519D" w:rsidRDefault="00C2519D">
            <w:pPr>
              <w:jc w:val="right"/>
              <w:rPr>
                <w:sz w:val="18"/>
                <w:szCs w:val="18"/>
              </w:rPr>
            </w:pPr>
            <w:r>
              <w:rPr>
                <w:sz w:val="18"/>
                <w:szCs w:val="18"/>
              </w:rPr>
              <w:t>1 309,00</w:t>
            </w:r>
          </w:p>
        </w:tc>
        <w:tc>
          <w:tcPr>
            <w:tcW w:w="1080" w:type="dxa"/>
            <w:tcBorders>
              <w:top w:val="nil"/>
              <w:left w:val="nil"/>
              <w:bottom w:val="single" w:sz="4" w:space="0" w:color="auto"/>
              <w:right w:val="single" w:sz="4" w:space="0" w:color="auto"/>
            </w:tcBorders>
            <w:shd w:val="clear" w:color="auto" w:fill="auto"/>
            <w:noWrap/>
            <w:vAlign w:val="bottom"/>
            <w:hideMark/>
          </w:tcPr>
          <w:p w14:paraId="273E288A" w14:textId="77777777" w:rsidR="00C2519D" w:rsidRDefault="00C2519D">
            <w:pPr>
              <w:rPr>
                <w:sz w:val="18"/>
                <w:szCs w:val="18"/>
              </w:rPr>
            </w:pPr>
            <w:r>
              <w:rPr>
                <w:sz w:val="18"/>
                <w:szCs w:val="18"/>
              </w:rPr>
              <w:t>8,73%</w:t>
            </w:r>
          </w:p>
        </w:tc>
      </w:tr>
      <w:tr w:rsidR="00C2519D" w14:paraId="1E5F5823" w14:textId="77777777" w:rsidTr="00C2519D">
        <w:trPr>
          <w:trHeight w:val="25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66752AF" w14:textId="77777777" w:rsidR="00C2519D" w:rsidRDefault="00C2519D">
            <w:pPr>
              <w:rPr>
                <w:b/>
                <w:bCs/>
                <w:sz w:val="18"/>
                <w:szCs w:val="18"/>
              </w:rPr>
            </w:pPr>
            <w:r>
              <w:rPr>
                <w:b/>
                <w:bCs/>
                <w:sz w:val="18"/>
                <w:szCs w:val="18"/>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74DC086B" w14:textId="77777777" w:rsidR="00C2519D" w:rsidRDefault="00C2519D">
            <w:pPr>
              <w:rPr>
                <w:b/>
                <w:bCs/>
                <w:sz w:val="18"/>
                <w:szCs w:val="18"/>
              </w:rPr>
            </w:pPr>
            <w:r>
              <w:rPr>
                <w:b/>
                <w:bCs/>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383BF306" w14:textId="77777777" w:rsidR="00C2519D" w:rsidRDefault="00C2519D">
            <w:pPr>
              <w:jc w:val="right"/>
              <w:rPr>
                <w:b/>
                <w:bCs/>
                <w:sz w:val="18"/>
                <w:szCs w:val="18"/>
              </w:rPr>
            </w:pPr>
            <w:r>
              <w:rPr>
                <w:b/>
                <w:bCs/>
                <w:sz w:val="18"/>
                <w:szCs w:val="18"/>
              </w:rPr>
              <w:t>320 000,00</w:t>
            </w:r>
          </w:p>
        </w:tc>
        <w:tc>
          <w:tcPr>
            <w:tcW w:w="1380" w:type="dxa"/>
            <w:tcBorders>
              <w:top w:val="nil"/>
              <w:left w:val="nil"/>
              <w:bottom w:val="single" w:sz="4" w:space="0" w:color="auto"/>
              <w:right w:val="single" w:sz="4" w:space="0" w:color="auto"/>
            </w:tcBorders>
            <w:shd w:val="clear" w:color="auto" w:fill="auto"/>
            <w:noWrap/>
            <w:vAlign w:val="bottom"/>
            <w:hideMark/>
          </w:tcPr>
          <w:p w14:paraId="6EE6F449" w14:textId="77777777" w:rsidR="00C2519D" w:rsidRDefault="00C2519D">
            <w:pPr>
              <w:jc w:val="right"/>
              <w:rPr>
                <w:b/>
                <w:bCs/>
                <w:sz w:val="18"/>
                <w:szCs w:val="18"/>
              </w:rPr>
            </w:pPr>
            <w:r>
              <w:rPr>
                <w:b/>
                <w:bCs/>
                <w:sz w:val="18"/>
                <w:szCs w:val="18"/>
              </w:rPr>
              <w:t>280 028,67</w:t>
            </w:r>
          </w:p>
        </w:tc>
        <w:tc>
          <w:tcPr>
            <w:tcW w:w="1080" w:type="dxa"/>
            <w:tcBorders>
              <w:top w:val="nil"/>
              <w:left w:val="nil"/>
              <w:bottom w:val="single" w:sz="4" w:space="0" w:color="auto"/>
              <w:right w:val="single" w:sz="4" w:space="0" w:color="auto"/>
            </w:tcBorders>
            <w:shd w:val="clear" w:color="auto" w:fill="auto"/>
            <w:noWrap/>
            <w:vAlign w:val="bottom"/>
            <w:hideMark/>
          </w:tcPr>
          <w:p w14:paraId="2D367CD2" w14:textId="77777777" w:rsidR="00C2519D" w:rsidRDefault="00C2519D">
            <w:pPr>
              <w:rPr>
                <w:sz w:val="18"/>
                <w:szCs w:val="18"/>
              </w:rPr>
            </w:pPr>
            <w:r>
              <w:rPr>
                <w:sz w:val="18"/>
                <w:szCs w:val="18"/>
              </w:rPr>
              <w:t>87,51%</w:t>
            </w:r>
          </w:p>
        </w:tc>
      </w:tr>
    </w:tbl>
    <w:p w14:paraId="0A0582ED" w14:textId="77777777" w:rsidR="00C2519D" w:rsidRDefault="00C2519D" w:rsidP="008B57AC">
      <w:pPr>
        <w:ind w:firstLine="708"/>
        <w:jc w:val="both"/>
        <w:rPr>
          <w:color w:val="FF0000"/>
          <w:sz w:val="26"/>
          <w:szCs w:val="26"/>
          <w:lang w:eastAsia="en-US"/>
        </w:rPr>
      </w:pPr>
    </w:p>
    <w:p w14:paraId="7ED8001C" w14:textId="1DE8E0D1" w:rsidR="008B57AC" w:rsidRPr="00720FD7" w:rsidRDefault="008B57AC" w:rsidP="008B57AC">
      <w:pPr>
        <w:ind w:firstLine="708"/>
        <w:jc w:val="both"/>
        <w:rPr>
          <w:b/>
          <w:bCs/>
          <w:color w:val="FF0000"/>
          <w:sz w:val="26"/>
          <w:szCs w:val="26"/>
        </w:rPr>
      </w:pPr>
      <w:r w:rsidRPr="00720FD7">
        <w:rPr>
          <w:color w:val="FF0000"/>
          <w:sz w:val="26"/>
          <w:szCs w:val="26"/>
          <w:lang w:eastAsia="en-US"/>
        </w:rPr>
        <w:t xml:space="preserve">       </w:t>
      </w:r>
    </w:p>
    <w:p w14:paraId="3F89299C" w14:textId="77777777" w:rsidR="008B57AC" w:rsidRPr="00642B7C" w:rsidRDefault="008B57AC" w:rsidP="008B57AC">
      <w:pPr>
        <w:jc w:val="center"/>
        <w:rPr>
          <w:b/>
          <w:bCs/>
          <w:sz w:val="26"/>
          <w:szCs w:val="26"/>
        </w:rPr>
      </w:pPr>
      <w:r w:rsidRPr="00720FD7">
        <w:rPr>
          <w:color w:val="FF0000"/>
          <w:sz w:val="26"/>
          <w:szCs w:val="26"/>
          <w:lang w:eastAsia="en-US"/>
        </w:rPr>
        <w:t xml:space="preserve">       </w:t>
      </w:r>
      <w:r w:rsidRPr="00642B7C">
        <w:rPr>
          <w:b/>
          <w:bCs/>
          <w:sz w:val="26"/>
          <w:szCs w:val="26"/>
        </w:rPr>
        <w:t>РАЗДЕЛ 07</w:t>
      </w:r>
      <w:r w:rsidRPr="00642B7C">
        <w:rPr>
          <w:sz w:val="26"/>
          <w:szCs w:val="26"/>
        </w:rPr>
        <w:t xml:space="preserve"> </w:t>
      </w:r>
      <w:r w:rsidRPr="00642B7C">
        <w:rPr>
          <w:b/>
          <w:bCs/>
          <w:sz w:val="26"/>
          <w:szCs w:val="26"/>
        </w:rPr>
        <w:t xml:space="preserve">ОБРАЗОВАНИЕ </w:t>
      </w:r>
    </w:p>
    <w:p w14:paraId="3F9E5B40" w14:textId="2D285821" w:rsidR="004A45A3" w:rsidRDefault="004A45A3" w:rsidP="008B57AC">
      <w:pPr>
        <w:jc w:val="center"/>
        <w:rPr>
          <w:b/>
          <w:bCs/>
          <w:color w:val="FF0000"/>
          <w:sz w:val="26"/>
          <w:szCs w:val="26"/>
        </w:rPr>
      </w:pPr>
    </w:p>
    <w:p w14:paraId="7995B741" w14:textId="586A2E91" w:rsidR="00642B7C" w:rsidRPr="00C2519D" w:rsidRDefault="00642B7C" w:rsidP="00642B7C">
      <w:pPr>
        <w:ind w:firstLine="709"/>
        <w:jc w:val="both"/>
        <w:rPr>
          <w:color w:val="000000" w:themeColor="text1"/>
          <w:sz w:val="26"/>
          <w:szCs w:val="26"/>
        </w:rPr>
      </w:pPr>
      <w:r w:rsidRPr="00C2519D">
        <w:rPr>
          <w:color w:val="000000" w:themeColor="text1"/>
          <w:sz w:val="26"/>
          <w:szCs w:val="26"/>
        </w:rPr>
        <w:t xml:space="preserve">Расходы по данному разделу имеют непрограммное и программное направление и составили </w:t>
      </w:r>
      <w:r w:rsidRPr="00642B7C">
        <w:rPr>
          <w:color w:val="000000" w:themeColor="text1"/>
          <w:sz w:val="26"/>
          <w:szCs w:val="26"/>
        </w:rPr>
        <w:t>1</w:t>
      </w:r>
      <w:r>
        <w:rPr>
          <w:color w:val="000000" w:themeColor="text1"/>
          <w:sz w:val="26"/>
          <w:szCs w:val="26"/>
        </w:rPr>
        <w:t xml:space="preserve"> </w:t>
      </w:r>
      <w:r w:rsidRPr="00642B7C">
        <w:rPr>
          <w:color w:val="000000" w:themeColor="text1"/>
          <w:sz w:val="26"/>
          <w:szCs w:val="26"/>
        </w:rPr>
        <w:t>509</w:t>
      </w:r>
      <w:r>
        <w:rPr>
          <w:color w:val="000000" w:themeColor="text1"/>
          <w:sz w:val="26"/>
          <w:szCs w:val="26"/>
        </w:rPr>
        <w:t xml:space="preserve"> </w:t>
      </w:r>
      <w:r w:rsidRPr="00642B7C">
        <w:rPr>
          <w:color w:val="000000" w:themeColor="text1"/>
          <w:sz w:val="26"/>
          <w:szCs w:val="26"/>
        </w:rPr>
        <w:t>148</w:t>
      </w:r>
      <w:r>
        <w:rPr>
          <w:color w:val="000000" w:themeColor="text1"/>
          <w:sz w:val="26"/>
          <w:szCs w:val="26"/>
        </w:rPr>
        <w:t xml:space="preserve"> </w:t>
      </w:r>
      <w:r w:rsidRPr="00642B7C">
        <w:rPr>
          <w:color w:val="000000" w:themeColor="text1"/>
          <w:sz w:val="26"/>
          <w:szCs w:val="26"/>
        </w:rPr>
        <w:t>683,92</w:t>
      </w:r>
      <w:r w:rsidRPr="00C2519D">
        <w:rPr>
          <w:color w:val="000000" w:themeColor="text1"/>
          <w:sz w:val="26"/>
          <w:szCs w:val="26"/>
        </w:rPr>
        <w:t xml:space="preserve"> руб., при плановых назначениях </w:t>
      </w:r>
      <w:r w:rsidRPr="00642B7C">
        <w:rPr>
          <w:color w:val="000000" w:themeColor="text1"/>
          <w:sz w:val="26"/>
          <w:szCs w:val="26"/>
        </w:rPr>
        <w:t>1</w:t>
      </w:r>
      <w:r>
        <w:rPr>
          <w:color w:val="000000" w:themeColor="text1"/>
          <w:sz w:val="26"/>
          <w:szCs w:val="26"/>
        </w:rPr>
        <w:t xml:space="preserve"> </w:t>
      </w:r>
      <w:r w:rsidRPr="00642B7C">
        <w:rPr>
          <w:color w:val="000000" w:themeColor="text1"/>
          <w:sz w:val="26"/>
          <w:szCs w:val="26"/>
        </w:rPr>
        <w:t>518</w:t>
      </w:r>
      <w:r>
        <w:rPr>
          <w:color w:val="000000" w:themeColor="text1"/>
          <w:sz w:val="26"/>
          <w:szCs w:val="26"/>
        </w:rPr>
        <w:t xml:space="preserve"> </w:t>
      </w:r>
      <w:r w:rsidRPr="00642B7C">
        <w:rPr>
          <w:color w:val="000000" w:themeColor="text1"/>
          <w:sz w:val="26"/>
          <w:szCs w:val="26"/>
        </w:rPr>
        <w:t>808</w:t>
      </w:r>
      <w:r>
        <w:rPr>
          <w:color w:val="000000" w:themeColor="text1"/>
          <w:sz w:val="26"/>
          <w:szCs w:val="26"/>
        </w:rPr>
        <w:t xml:space="preserve"> </w:t>
      </w:r>
      <w:r w:rsidRPr="00642B7C">
        <w:rPr>
          <w:color w:val="000000" w:themeColor="text1"/>
          <w:sz w:val="26"/>
          <w:szCs w:val="26"/>
        </w:rPr>
        <w:t>856,22</w:t>
      </w:r>
      <w:r w:rsidRPr="00C2519D">
        <w:rPr>
          <w:color w:val="000000" w:themeColor="text1"/>
          <w:sz w:val="26"/>
          <w:szCs w:val="26"/>
        </w:rPr>
        <w:t xml:space="preserve"> руб. Процент исполнения </w:t>
      </w:r>
      <w:r>
        <w:rPr>
          <w:color w:val="000000" w:themeColor="text1"/>
          <w:sz w:val="26"/>
          <w:szCs w:val="26"/>
        </w:rPr>
        <w:t>99,4</w:t>
      </w:r>
      <w:r w:rsidRPr="00C2519D">
        <w:rPr>
          <w:color w:val="000000" w:themeColor="text1"/>
          <w:sz w:val="26"/>
          <w:szCs w:val="26"/>
        </w:rPr>
        <w:t xml:space="preserve"> %.</w:t>
      </w:r>
    </w:p>
    <w:p w14:paraId="7FC9BE47" w14:textId="77777777" w:rsidR="00642B7C" w:rsidRPr="00720FD7" w:rsidRDefault="00642B7C" w:rsidP="008B57AC">
      <w:pPr>
        <w:jc w:val="center"/>
        <w:rPr>
          <w:b/>
          <w:bCs/>
          <w:color w:val="FF0000"/>
          <w:sz w:val="26"/>
          <w:szCs w:val="26"/>
        </w:rPr>
      </w:pPr>
    </w:p>
    <w:p w14:paraId="4664275B" w14:textId="73E0F4C3" w:rsidR="00642B7C" w:rsidRDefault="00642B7C" w:rsidP="00642B7C">
      <w:pPr>
        <w:jc w:val="center"/>
        <w:rPr>
          <w:b/>
          <w:bCs/>
          <w:sz w:val="26"/>
          <w:szCs w:val="26"/>
        </w:rPr>
      </w:pPr>
      <w:r w:rsidRPr="00642B7C">
        <w:rPr>
          <w:b/>
          <w:bCs/>
          <w:sz w:val="26"/>
          <w:szCs w:val="26"/>
        </w:rPr>
        <w:t>Раздел/подраздел 07.01 «Дошкольное образование»</w:t>
      </w:r>
    </w:p>
    <w:p w14:paraId="181ACF68" w14:textId="77777777" w:rsidR="00D53FDC" w:rsidRDefault="00D53FDC" w:rsidP="00642B7C">
      <w:pPr>
        <w:jc w:val="center"/>
        <w:rPr>
          <w:b/>
          <w:bCs/>
          <w:sz w:val="26"/>
          <w:szCs w:val="26"/>
        </w:rPr>
      </w:pPr>
    </w:p>
    <w:p w14:paraId="256E84A0" w14:textId="19053B49" w:rsidR="00D53FDC" w:rsidRPr="00642B7C" w:rsidRDefault="00D53FDC" w:rsidP="00D53FDC">
      <w:pPr>
        <w:ind w:firstLine="709"/>
        <w:jc w:val="both"/>
        <w:rPr>
          <w:b/>
          <w:bCs/>
          <w:sz w:val="26"/>
          <w:szCs w:val="26"/>
        </w:rPr>
      </w:pPr>
      <w:r w:rsidRPr="00B64F63">
        <w:rPr>
          <w:color w:val="000000" w:themeColor="text1"/>
          <w:sz w:val="26"/>
          <w:szCs w:val="26"/>
        </w:rPr>
        <w:t>В данном подразделе расходы бюджета округа</w:t>
      </w:r>
      <w:r w:rsidRPr="00B64F63">
        <w:rPr>
          <w:b/>
          <w:color w:val="000000" w:themeColor="text1"/>
          <w:sz w:val="26"/>
          <w:szCs w:val="26"/>
        </w:rPr>
        <w:t xml:space="preserve"> </w:t>
      </w:r>
      <w:r w:rsidRPr="00B64F63">
        <w:rPr>
          <w:color w:val="000000" w:themeColor="text1"/>
          <w:sz w:val="26"/>
          <w:szCs w:val="26"/>
        </w:rPr>
        <w:t xml:space="preserve">составили </w:t>
      </w:r>
      <w:r w:rsidRPr="00D53FDC">
        <w:rPr>
          <w:color w:val="000000" w:themeColor="text1"/>
          <w:sz w:val="26"/>
          <w:szCs w:val="26"/>
        </w:rPr>
        <w:t>471</w:t>
      </w:r>
      <w:r>
        <w:rPr>
          <w:color w:val="000000" w:themeColor="text1"/>
          <w:sz w:val="26"/>
          <w:szCs w:val="26"/>
        </w:rPr>
        <w:t xml:space="preserve"> </w:t>
      </w:r>
      <w:r w:rsidRPr="00D53FDC">
        <w:rPr>
          <w:color w:val="000000" w:themeColor="text1"/>
          <w:sz w:val="26"/>
          <w:szCs w:val="26"/>
        </w:rPr>
        <w:t>576</w:t>
      </w:r>
      <w:r>
        <w:rPr>
          <w:color w:val="000000" w:themeColor="text1"/>
          <w:sz w:val="26"/>
          <w:szCs w:val="26"/>
        </w:rPr>
        <w:t xml:space="preserve"> </w:t>
      </w:r>
      <w:r w:rsidRPr="00D53FDC">
        <w:rPr>
          <w:color w:val="000000" w:themeColor="text1"/>
          <w:sz w:val="26"/>
          <w:szCs w:val="26"/>
        </w:rPr>
        <w:t>395,52</w:t>
      </w:r>
      <w:r w:rsidRPr="00B64F63">
        <w:rPr>
          <w:color w:val="000000" w:themeColor="text1"/>
          <w:sz w:val="26"/>
          <w:szCs w:val="26"/>
        </w:rPr>
        <w:t xml:space="preserve"> рублей, при плановых назначениях</w:t>
      </w:r>
      <w:r w:rsidRPr="00D53FDC">
        <w:t xml:space="preserve"> </w:t>
      </w:r>
      <w:r w:rsidRPr="00D53FDC">
        <w:rPr>
          <w:color w:val="000000" w:themeColor="text1"/>
          <w:sz w:val="26"/>
          <w:szCs w:val="26"/>
        </w:rPr>
        <w:t>471</w:t>
      </w:r>
      <w:r>
        <w:rPr>
          <w:color w:val="000000" w:themeColor="text1"/>
          <w:sz w:val="26"/>
          <w:szCs w:val="26"/>
        </w:rPr>
        <w:t xml:space="preserve"> </w:t>
      </w:r>
      <w:r w:rsidRPr="00D53FDC">
        <w:rPr>
          <w:color w:val="000000" w:themeColor="text1"/>
          <w:sz w:val="26"/>
          <w:szCs w:val="26"/>
        </w:rPr>
        <w:t>576</w:t>
      </w:r>
      <w:r>
        <w:rPr>
          <w:color w:val="000000" w:themeColor="text1"/>
          <w:sz w:val="26"/>
          <w:szCs w:val="26"/>
        </w:rPr>
        <w:t xml:space="preserve"> </w:t>
      </w:r>
      <w:r w:rsidRPr="00D53FDC">
        <w:rPr>
          <w:color w:val="000000" w:themeColor="text1"/>
          <w:sz w:val="26"/>
          <w:szCs w:val="26"/>
        </w:rPr>
        <w:t>486,72</w:t>
      </w:r>
      <w:r w:rsidRPr="00B64F63">
        <w:rPr>
          <w:color w:val="000000" w:themeColor="text1"/>
          <w:sz w:val="26"/>
          <w:szCs w:val="26"/>
        </w:rPr>
        <w:t xml:space="preserve"> рублей, процент выполнения </w:t>
      </w:r>
      <w:r>
        <w:rPr>
          <w:color w:val="000000" w:themeColor="text1"/>
          <w:sz w:val="26"/>
          <w:szCs w:val="26"/>
        </w:rPr>
        <w:t>100</w:t>
      </w:r>
      <w:r w:rsidRPr="00B64F63">
        <w:rPr>
          <w:color w:val="000000" w:themeColor="text1"/>
          <w:sz w:val="26"/>
          <w:szCs w:val="26"/>
        </w:rPr>
        <w:t xml:space="preserve"> %</w:t>
      </w:r>
    </w:p>
    <w:p w14:paraId="0B46A2CE" w14:textId="77777777" w:rsidR="00642B7C" w:rsidRPr="00642B7C" w:rsidRDefault="00642B7C" w:rsidP="00642B7C">
      <w:pPr>
        <w:ind w:firstLine="709"/>
        <w:jc w:val="both"/>
        <w:rPr>
          <w:sz w:val="26"/>
          <w:szCs w:val="26"/>
        </w:rPr>
      </w:pPr>
    </w:p>
    <w:p w14:paraId="2FE07D06" w14:textId="77777777" w:rsidR="00642B7C" w:rsidRPr="00642B7C" w:rsidRDefault="00642B7C" w:rsidP="00642B7C">
      <w:pPr>
        <w:ind w:left="-120" w:firstLine="829"/>
        <w:jc w:val="both"/>
        <w:rPr>
          <w:sz w:val="26"/>
          <w:szCs w:val="26"/>
        </w:rPr>
      </w:pPr>
      <w:r w:rsidRPr="00642B7C">
        <w:rPr>
          <w:sz w:val="26"/>
          <w:szCs w:val="26"/>
        </w:rPr>
        <w:lastRenderedPageBreak/>
        <w:t>В 2024 году в районе функционировало 9 детских садов и 16 школ, имеющих дошкольные группы.</w:t>
      </w:r>
    </w:p>
    <w:p w14:paraId="52290DE5" w14:textId="4CEC2F4D" w:rsidR="00642B7C" w:rsidRPr="00642B7C" w:rsidRDefault="00642B7C" w:rsidP="00642B7C">
      <w:pPr>
        <w:ind w:firstLine="709"/>
        <w:jc w:val="both"/>
        <w:rPr>
          <w:sz w:val="26"/>
          <w:szCs w:val="26"/>
        </w:rPr>
      </w:pPr>
      <w:r w:rsidRPr="00642B7C">
        <w:rPr>
          <w:sz w:val="26"/>
          <w:szCs w:val="26"/>
        </w:rPr>
        <w:t>1. Расходы в рамках муниципальной программы «Развитие образования Вологодского муниципального округа» составили 422</w:t>
      </w:r>
      <w:r w:rsidR="003D4E79">
        <w:rPr>
          <w:sz w:val="26"/>
          <w:szCs w:val="26"/>
        </w:rPr>
        <w:t xml:space="preserve"> </w:t>
      </w:r>
      <w:r w:rsidRPr="00642B7C">
        <w:rPr>
          <w:sz w:val="26"/>
          <w:szCs w:val="26"/>
        </w:rPr>
        <w:t>007</w:t>
      </w:r>
      <w:r w:rsidR="003D4E79">
        <w:rPr>
          <w:sz w:val="26"/>
          <w:szCs w:val="26"/>
        </w:rPr>
        <w:t xml:space="preserve"> </w:t>
      </w:r>
      <w:r w:rsidRPr="00642B7C">
        <w:rPr>
          <w:sz w:val="26"/>
          <w:szCs w:val="26"/>
        </w:rPr>
        <w:t>695,52 руб., в том числе:</w:t>
      </w:r>
    </w:p>
    <w:p w14:paraId="0C06E54F" w14:textId="531DA840" w:rsidR="00642B7C" w:rsidRPr="00642B7C" w:rsidRDefault="00642B7C" w:rsidP="00642B7C">
      <w:pPr>
        <w:ind w:firstLine="709"/>
        <w:jc w:val="both"/>
        <w:rPr>
          <w:sz w:val="26"/>
          <w:szCs w:val="26"/>
        </w:rPr>
      </w:pPr>
      <w:r w:rsidRPr="00642B7C">
        <w:rPr>
          <w:sz w:val="26"/>
          <w:szCs w:val="26"/>
        </w:rPr>
        <w:t>- на выполнение муниципального задания «Реализация основных общеобразовательных программ дошкольного образования» – 394</w:t>
      </w:r>
      <w:r w:rsidR="003D4E79">
        <w:rPr>
          <w:sz w:val="26"/>
          <w:szCs w:val="26"/>
        </w:rPr>
        <w:t xml:space="preserve"> </w:t>
      </w:r>
      <w:r w:rsidRPr="00642B7C">
        <w:rPr>
          <w:sz w:val="26"/>
          <w:szCs w:val="26"/>
        </w:rPr>
        <w:t>499</w:t>
      </w:r>
      <w:r w:rsidR="003D4E79">
        <w:rPr>
          <w:sz w:val="26"/>
          <w:szCs w:val="26"/>
        </w:rPr>
        <w:t xml:space="preserve"> </w:t>
      </w:r>
      <w:r w:rsidRPr="00642B7C">
        <w:rPr>
          <w:sz w:val="26"/>
          <w:szCs w:val="26"/>
        </w:rPr>
        <w:t>400,00 руб. (из них средства округа – 33</w:t>
      </w:r>
      <w:r w:rsidR="003D4E79">
        <w:rPr>
          <w:sz w:val="26"/>
          <w:szCs w:val="26"/>
        </w:rPr>
        <w:t xml:space="preserve"> </w:t>
      </w:r>
      <w:r w:rsidRPr="00642B7C">
        <w:rPr>
          <w:sz w:val="26"/>
          <w:szCs w:val="26"/>
        </w:rPr>
        <w:t>808</w:t>
      </w:r>
      <w:r w:rsidR="003D4E79">
        <w:rPr>
          <w:sz w:val="26"/>
          <w:szCs w:val="26"/>
        </w:rPr>
        <w:t xml:space="preserve"> </w:t>
      </w:r>
      <w:r w:rsidRPr="00642B7C">
        <w:rPr>
          <w:sz w:val="26"/>
          <w:szCs w:val="26"/>
        </w:rPr>
        <w:t>000,00 руб., средства субвенции на обеспечение дошкольного образования в муниципальных образовательных организациях области – 360</w:t>
      </w:r>
      <w:r w:rsidR="003D4E79">
        <w:rPr>
          <w:sz w:val="26"/>
          <w:szCs w:val="26"/>
        </w:rPr>
        <w:t xml:space="preserve"> </w:t>
      </w:r>
      <w:r w:rsidRPr="00642B7C">
        <w:rPr>
          <w:sz w:val="26"/>
          <w:szCs w:val="26"/>
        </w:rPr>
        <w:t>691</w:t>
      </w:r>
      <w:r w:rsidR="003D4E79">
        <w:rPr>
          <w:sz w:val="26"/>
          <w:szCs w:val="26"/>
        </w:rPr>
        <w:t xml:space="preserve"> </w:t>
      </w:r>
      <w:r w:rsidRPr="00642B7C">
        <w:rPr>
          <w:sz w:val="26"/>
          <w:szCs w:val="26"/>
        </w:rPr>
        <w:t>400,00 руб.). Услуга предоставлена 2,4 тыс. воспитанникам;</w:t>
      </w:r>
    </w:p>
    <w:p w14:paraId="7F97B660" w14:textId="33CC7438" w:rsidR="00642B7C" w:rsidRPr="00642B7C" w:rsidRDefault="00642B7C" w:rsidP="00642B7C">
      <w:pPr>
        <w:ind w:firstLine="709"/>
        <w:jc w:val="both"/>
        <w:rPr>
          <w:sz w:val="26"/>
          <w:szCs w:val="26"/>
        </w:rPr>
      </w:pPr>
      <w:r w:rsidRPr="00642B7C">
        <w:rPr>
          <w:sz w:val="26"/>
          <w:szCs w:val="26"/>
        </w:rPr>
        <w:t>- МАУ ВМО «Центр обеспечения деятельности образовательных организаций» (муниципальное задание на содержание (эксплуатация) имущества, находящегося в государственной (муниципальной) собственности – аутсорсинг несвойственных функций образовательных организаций) – 322</w:t>
      </w:r>
      <w:r w:rsidR="003D4E79">
        <w:rPr>
          <w:sz w:val="26"/>
          <w:szCs w:val="26"/>
        </w:rPr>
        <w:t xml:space="preserve"> </w:t>
      </w:r>
      <w:r w:rsidRPr="00642B7C">
        <w:rPr>
          <w:sz w:val="26"/>
          <w:szCs w:val="26"/>
        </w:rPr>
        <w:t>600,00 руб.;</w:t>
      </w:r>
    </w:p>
    <w:p w14:paraId="7A3C874B" w14:textId="420DB80A" w:rsidR="00642B7C" w:rsidRPr="00642B7C" w:rsidRDefault="00642B7C" w:rsidP="00642B7C">
      <w:pPr>
        <w:ind w:firstLine="709"/>
        <w:jc w:val="both"/>
        <w:rPr>
          <w:sz w:val="26"/>
          <w:szCs w:val="26"/>
        </w:rPr>
      </w:pPr>
      <w:r w:rsidRPr="00642B7C">
        <w:rPr>
          <w:sz w:val="26"/>
          <w:szCs w:val="26"/>
        </w:rPr>
        <w:t>субсидии учреждениям на иные цели – 27</w:t>
      </w:r>
      <w:r w:rsidR="003D4E79">
        <w:rPr>
          <w:sz w:val="26"/>
          <w:szCs w:val="26"/>
        </w:rPr>
        <w:t xml:space="preserve"> </w:t>
      </w:r>
      <w:r w:rsidRPr="00642B7C">
        <w:rPr>
          <w:sz w:val="26"/>
          <w:szCs w:val="26"/>
        </w:rPr>
        <w:t>185</w:t>
      </w:r>
      <w:r w:rsidR="003D4E79">
        <w:rPr>
          <w:sz w:val="26"/>
          <w:szCs w:val="26"/>
        </w:rPr>
        <w:t xml:space="preserve"> </w:t>
      </w:r>
      <w:r w:rsidRPr="00642B7C">
        <w:rPr>
          <w:sz w:val="26"/>
          <w:szCs w:val="26"/>
        </w:rPr>
        <w:t>695,52 руб., в том числе:</w:t>
      </w:r>
    </w:p>
    <w:p w14:paraId="7F1F435A" w14:textId="5684BC7D" w:rsidR="00642B7C" w:rsidRPr="00642B7C" w:rsidRDefault="00642B7C" w:rsidP="00642B7C">
      <w:pPr>
        <w:ind w:firstLine="708"/>
        <w:jc w:val="both"/>
        <w:rPr>
          <w:sz w:val="26"/>
          <w:szCs w:val="26"/>
        </w:rPr>
      </w:pPr>
      <w:r w:rsidRPr="00642B7C">
        <w:rPr>
          <w:sz w:val="26"/>
          <w:szCs w:val="26"/>
        </w:rPr>
        <w:t>организация питания детей (аутсорсинг услуги питания) 16</w:t>
      </w:r>
      <w:r w:rsidR="003D4E79">
        <w:rPr>
          <w:sz w:val="26"/>
          <w:szCs w:val="26"/>
        </w:rPr>
        <w:t xml:space="preserve"> </w:t>
      </w:r>
      <w:r w:rsidRPr="00642B7C">
        <w:rPr>
          <w:sz w:val="26"/>
          <w:szCs w:val="26"/>
        </w:rPr>
        <w:t>542</w:t>
      </w:r>
      <w:r w:rsidR="003D4E79">
        <w:rPr>
          <w:sz w:val="26"/>
          <w:szCs w:val="26"/>
        </w:rPr>
        <w:t xml:space="preserve"> </w:t>
      </w:r>
      <w:r w:rsidRPr="00642B7C">
        <w:rPr>
          <w:sz w:val="26"/>
          <w:szCs w:val="26"/>
        </w:rPr>
        <w:t>000,00 руб.;</w:t>
      </w:r>
    </w:p>
    <w:p w14:paraId="6D67BE51" w14:textId="3D3FF661" w:rsidR="00642B7C" w:rsidRPr="00642B7C" w:rsidRDefault="00642B7C" w:rsidP="00642B7C">
      <w:pPr>
        <w:ind w:firstLine="708"/>
        <w:jc w:val="both"/>
        <w:rPr>
          <w:sz w:val="26"/>
          <w:szCs w:val="26"/>
        </w:rPr>
      </w:pPr>
      <w:r w:rsidRPr="00642B7C">
        <w:rPr>
          <w:sz w:val="26"/>
          <w:szCs w:val="26"/>
        </w:rPr>
        <w:t>проведение профосмотров работников – 750</w:t>
      </w:r>
      <w:r w:rsidR="003D4E79">
        <w:rPr>
          <w:sz w:val="26"/>
          <w:szCs w:val="26"/>
        </w:rPr>
        <w:t xml:space="preserve"> </w:t>
      </w:r>
      <w:r w:rsidRPr="00642B7C">
        <w:rPr>
          <w:sz w:val="26"/>
          <w:szCs w:val="26"/>
        </w:rPr>
        <w:t xml:space="preserve">000,00 руб.; </w:t>
      </w:r>
    </w:p>
    <w:p w14:paraId="3FFD158C" w14:textId="77777777" w:rsidR="00642B7C" w:rsidRPr="00642B7C" w:rsidRDefault="00642B7C" w:rsidP="00642B7C">
      <w:pPr>
        <w:ind w:firstLine="708"/>
        <w:jc w:val="both"/>
        <w:rPr>
          <w:sz w:val="26"/>
          <w:szCs w:val="26"/>
        </w:rPr>
      </w:pPr>
      <w:r w:rsidRPr="00642B7C">
        <w:rPr>
          <w:sz w:val="26"/>
          <w:szCs w:val="26"/>
        </w:rPr>
        <w:t>создание безопасных условий в организациях образования, укрепление и обновление материально-технической базы в организациях образования – 3960200,00 руб.;</w:t>
      </w:r>
    </w:p>
    <w:p w14:paraId="6B3079E4" w14:textId="5E994D4A" w:rsidR="00642B7C" w:rsidRPr="00642B7C" w:rsidRDefault="00642B7C" w:rsidP="00642B7C">
      <w:pPr>
        <w:ind w:firstLine="708"/>
        <w:jc w:val="both"/>
        <w:rPr>
          <w:sz w:val="26"/>
          <w:szCs w:val="26"/>
        </w:rPr>
      </w:pPr>
      <w:r w:rsidRPr="00642B7C">
        <w:rPr>
          <w:sz w:val="26"/>
          <w:szCs w:val="26"/>
        </w:rPr>
        <w:t>замена оконных блоков в 9 организациях в рамках мероприятия «Забота о детях» - 2</w:t>
      </w:r>
      <w:r w:rsidR="003D4E79">
        <w:rPr>
          <w:sz w:val="26"/>
          <w:szCs w:val="26"/>
        </w:rPr>
        <w:t xml:space="preserve"> </w:t>
      </w:r>
      <w:r w:rsidRPr="00642B7C">
        <w:rPr>
          <w:sz w:val="26"/>
          <w:szCs w:val="26"/>
        </w:rPr>
        <w:t>999</w:t>
      </w:r>
      <w:r w:rsidR="003D4E79">
        <w:rPr>
          <w:sz w:val="26"/>
          <w:szCs w:val="26"/>
        </w:rPr>
        <w:t xml:space="preserve"> </w:t>
      </w:r>
      <w:r w:rsidRPr="00642B7C">
        <w:rPr>
          <w:sz w:val="26"/>
          <w:szCs w:val="26"/>
        </w:rPr>
        <w:t>908,80 руб.;</w:t>
      </w:r>
    </w:p>
    <w:p w14:paraId="3DC11E75" w14:textId="6A493201" w:rsidR="00642B7C" w:rsidRPr="00642B7C" w:rsidRDefault="00642B7C" w:rsidP="00642B7C">
      <w:pPr>
        <w:ind w:firstLine="708"/>
        <w:jc w:val="both"/>
        <w:rPr>
          <w:sz w:val="26"/>
          <w:szCs w:val="26"/>
        </w:rPr>
      </w:pPr>
      <w:r w:rsidRPr="00642B7C">
        <w:rPr>
          <w:sz w:val="26"/>
          <w:szCs w:val="26"/>
        </w:rPr>
        <w:t>обновлена мебель в 5 зданиях детских садов и дошкольных группах при школах (МБДОУ ВМО "Дубровский детский сад", МБДОУ ВМО "</w:t>
      </w:r>
      <w:proofErr w:type="spellStart"/>
      <w:r w:rsidRPr="00642B7C">
        <w:rPr>
          <w:sz w:val="26"/>
          <w:szCs w:val="26"/>
        </w:rPr>
        <w:t>Новленский</w:t>
      </w:r>
      <w:proofErr w:type="spellEnd"/>
      <w:r w:rsidRPr="00642B7C">
        <w:rPr>
          <w:sz w:val="26"/>
          <w:szCs w:val="26"/>
        </w:rPr>
        <w:t xml:space="preserve"> детский сад", МБДОУ ВМО "</w:t>
      </w:r>
      <w:proofErr w:type="spellStart"/>
      <w:r w:rsidRPr="00642B7C">
        <w:rPr>
          <w:sz w:val="26"/>
          <w:szCs w:val="26"/>
        </w:rPr>
        <w:t>Семенковский</w:t>
      </w:r>
      <w:proofErr w:type="spellEnd"/>
      <w:r w:rsidRPr="00642B7C">
        <w:rPr>
          <w:sz w:val="26"/>
          <w:szCs w:val="26"/>
        </w:rPr>
        <w:t xml:space="preserve"> детский сад общеразвивающего вида",</w:t>
      </w:r>
      <w:r w:rsidRPr="00642B7C">
        <w:t xml:space="preserve"> </w:t>
      </w:r>
      <w:r w:rsidRPr="00642B7C">
        <w:rPr>
          <w:sz w:val="26"/>
          <w:szCs w:val="26"/>
        </w:rPr>
        <w:t xml:space="preserve">МБОУ ВМО "Сосновская средняя школа" поселок Можайское, МБОУ ВМО "Сосновская средняя школа" поселок </w:t>
      </w:r>
      <w:proofErr w:type="spellStart"/>
      <w:r w:rsidRPr="00642B7C">
        <w:rPr>
          <w:sz w:val="26"/>
          <w:szCs w:val="26"/>
        </w:rPr>
        <w:t>Непотягово</w:t>
      </w:r>
      <w:proofErr w:type="spellEnd"/>
      <w:r w:rsidRPr="00642B7C">
        <w:rPr>
          <w:sz w:val="26"/>
          <w:szCs w:val="26"/>
        </w:rPr>
        <w:t>) на сумму 2</w:t>
      </w:r>
      <w:r w:rsidR="003D4E79">
        <w:rPr>
          <w:sz w:val="26"/>
          <w:szCs w:val="26"/>
        </w:rPr>
        <w:t xml:space="preserve"> </w:t>
      </w:r>
      <w:r w:rsidRPr="00642B7C">
        <w:rPr>
          <w:sz w:val="26"/>
          <w:szCs w:val="26"/>
        </w:rPr>
        <w:t>933</w:t>
      </w:r>
      <w:r w:rsidR="003D4E79">
        <w:rPr>
          <w:sz w:val="26"/>
          <w:szCs w:val="26"/>
        </w:rPr>
        <w:t xml:space="preserve"> </w:t>
      </w:r>
      <w:r w:rsidRPr="00642B7C">
        <w:rPr>
          <w:sz w:val="26"/>
          <w:szCs w:val="26"/>
        </w:rPr>
        <w:t>586,72 руб.</w:t>
      </w:r>
    </w:p>
    <w:p w14:paraId="34BA4772" w14:textId="151030E0" w:rsidR="00642B7C" w:rsidRPr="00642B7C" w:rsidRDefault="00642B7C" w:rsidP="00642B7C">
      <w:pPr>
        <w:ind w:firstLine="709"/>
        <w:jc w:val="both"/>
        <w:rPr>
          <w:sz w:val="26"/>
          <w:szCs w:val="26"/>
        </w:rPr>
      </w:pPr>
      <w:r w:rsidRPr="00642B7C">
        <w:rPr>
          <w:sz w:val="26"/>
          <w:szCs w:val="26"/>
        </w:rPr>
        <w:t>2. В рамках муниципальной программы «Обеспечение законности, правопорядка и общественной безопасности в Вологодском муниципальном округе» обеспечена охрана учреждений на сумму 392</w:t>
      </w:r>
      <w:r w:rsidR="003D4E79">
        <w:rPr>
          <w:sz w:val="26"/>
          <w:szCs w:val="26"/>
        </w:rPr>
        <w:t xml:space="preserve"> </w:t>
      </w:r>
      <w:r w:rsidRPr="00642B7C">
        <w:rPr>
          <w:sz w:val="26"/>
          <w:szCs w:val="26"/>
        </w:rPr>
        <w:t>800,00 руб.</w:t>
      </w:r>
    </w:p>
    <w:p w14:paraId="6953AB31" w14:textId="25F4E3F9" w:rsidR="00642B7C" w:rsidRPr="00642B7C" w:rsidRDefault="00642B7C" w:rsidP="00642B7C">
      <w:pPr>
        <w:ind w:firstLine="709"/>
        <w:jc w:val="both"/>
        <w:rPr>
          <w:sz w:val="26"/>
          <w:szCs w:val="26"/>
        </w:rPr>
      </w:pPr>
      <w:r w:rsidRPr="00642B7C">
        <w:rPr>
          <w:sz w:val="26"/>
          <w:szCs w:val="26"/>
        </w:rPr>
        <w:t>3. В рамках муниципальной программы «Управление муниципальными финансами Вологодского муниципального округа» произведена выплата заработной платы обслуживающему персоналу МАУ ВМО «Центр обеспечения деятельности образовательных организаций» на сумму 49</w:t>
      </w:r>
      <w:r w:rsidR="003D4E79">
        <w:rPr>
          <w:sz w:val="26"/>
          <w:szCs w:val="26"/>
        </w:rPr>
        <w:t xml:space="preserve"> </w:t>
      </w:r>
      <w:r w:rsidRPr="00642B7C">
        <w:rPr>
          <w:sz w:val="26"/>
          <w:szCs w:val="26"/>
        </w:rPr>
        <w:t>175</w:t>
      </w:r>
      <w:r w:rsidR="003D4E79">
        <w:rPr>
          <w:sz w:val="26"/>
          <w:szCs w:val="26"/>
        </w:rPr>
        <w:t xml:space="preserve"> </w:t>
      </w:r>
      <w:r w:rsidRPr="00642B7C">
        <w:rPr>
          <w:sz w:val="26"/>
          <w:szCs w:val="26"/>
        </w:rPr>
        <w:t>900,00 руб.</w:t>
      </w:r>
    </w:p>
    <w:p w14:paraId="49DB5B48" w14:textId="77777777" w:rsidR="00642B7C" w:rsidRPr="00642B7C" w:rsidRDefault="00642B7C" w:rsidP="00642B7C">
      <w:pPr>
        <w:jc w:val="center"/>
        <w:rPr>
          <w:sz w:val="26"/>
          <w:szCs w:val="26"/>
        </w:rPr>
      </w:pPr>
    </w:p>
    <w:p w14:paraId="7F49A2E2" w14:textId="0285837C" w:rsidR="00642B7C" w:rsidRDefault="00642B7C" w:rsidP="00642B7C">
      <w:pPr>
        <w:jc w:val="center"/>
        <w:rPr>
          <w:b/>
          <w:bCs/>
          <w:sz w:val="26"/>
          <w:szCs w:val="26"/>
        </w:rPr>
      </w:pPr>
      <w:r w:rsidRPr="00642B7C">
        <w:rPr>
          <w:b/>
          <w:bCs/>
          <w:sz w:val="26"/>
          <w:szCs w:val="26"/>
        </w:rPr>
        <w:t>Раздел/подраздел 07.02 «Общее образование»</w:t>
      </w:r>
    </w:p>
    <w:p w14:paraId="5711E4C4" w14:textId="6482204D" w:rsidR="00380C64" w:rsidRDefault="00380C64" w:rsidP="00642B7C">
      <w:pPr>
        <w:jc w:val="center"/>
        <w:rPr>
          <w:b/>
          <w:bCs/>
          <w:sz w:val="26"/>
          <w:szCs w:val="26"/>
        </w:rPr>
      </w:pPr>
    </w:p>
    <w:p w14:paraId="3906956F" w14:textId="03249ACE" w:rsidR="00380C64" w:rsidRPr="00642B7C" w:rsidRDefault="00380C64" w:rsidP="00380C64">
      <w:pPr>
        <w:ind w:firstLine="709"/>
        <w:jc w:val="both"/>
        <w:rPr>
          <w:b/>
          <w:bCs/>
          <w:sz w:val="26"/>
          <w:szCs w:val="26"/>
        </w:rPr>
      </w:pPr>
      <w:r w:rsidRPr="00B64F63">
        <w:rPr>
          <w:color w:val="000000" w:themeColor="text1"/>
          <w:sz w:val="26"/>
          <w:szCs w:val="26"/>
        </w:rPr>
        <w:t>В данном подразделе расходы бюджета округа</w:t>
      </w:r>
      <w:r w:rsidRPr="00B64F63">
        <w:rPr>
          <w:b/>
          <w:color w:val="000000" w:themeColor="text1"/>
          <w:sz w:val="26"/>
          <w:szCs w:val="26"/>
        </w:rPr>
        <w:t xml:space="preserve"> </w:t>
      </w:r>
      <w:r w:rsidRPr="00B64F63">
        <w:rPr>
          <w:color w:val="000000" w:themeColor="text1"/>
          <w:sz w:val="26"/>
          <w:szCs w:val="26"/>
        </w:rPr>
        <w:t xml:space="preserve">составили </w:t>
      </w:r>
      <w:r w:rsidRPr="00380C64">
        <w:rPr>
          <w:color w:val="000000" w:themeColor="text1"/>
          <w:sz w:val="26"/>
          <w:szCs w:val="26"/>
        </w:rPr>
        <w:t>941553153,99</w:t>
      </w:r>
      <w:r w:rsidRPr="00B64F63">
        <w:rPr>
          <w:color w:val="000000" w:themeColor="text1"/>
          <w:sz w:val="26"/>
          <w:szCs w:val="26"/>
        </w:rPr>
        <w:t xml:space="preserve"> рублей, при плановых назначениях </w:t>
      </w:r>
      <w:r w:rsidRPr="00380C64">
        <w:rPr>
          <w:color w:val="000000" w:themeColor="text1"/>
          <w:sz w:val="26"/>
          <w:szCs w:val="26"/>
        </w:rPr>
        <w:t>950</w:t>
      </w:r>
      <w:r>
        <w:rPr>
          <w:color w:val="000000" w:themeColor="text1"/>
          <w:sz w:val="26"/>
          <w:szCs w:val="26"/>
        </w:rPr>
        <w:t xml:space="preserve"> </w:t>
      </w:r>
      <w:r w:rsidRPr="00380C64">
        <w:rPr>
          <w:color w:val="000000" w:themeColor="text1"/>
          <w:sz w:val="26"/>
          <w:szCs w:val="26"/>
        </w:rPr>
        <w:t>915</w:t>
      </w:r>
      <w:r>
        <w:rPr>
          <w:color w:val="000000" w:themeColor="text1"/>
          <w:sz w:val="26"/>
          <w:szCs w:val="26"/>
        </w:rPr>
        <w:t xml:space="preserve"> </w:t>
      </w:r>
      <w:r w:rsidRPr="00380C64">
        <w:rPr>
          <w:color w:val="000000" w:themeColor="text1"/>
          <w:sz w:val="26"/>
          <w:szCs w:val="26"/>
        </w:rPr>
        <w:t>781,5</w:t>
      </w:r>
      <w:r w:rsidRPr="00B64F63">
        <w:rPr>
          <w:color w:val="000000" w:themeColor="text1"/>
          <w:sz w:val="26"/>
          <w:szCs w:val="26"/>
        </w:rPr>
        <w:t xml:space="preserve">рублей, процент выполнения </w:t>
      </w:r>
      <w:r>
        <w:rPr>
          <w:color w:val="000000" w:themeColor="text1"/>
          <w:sz w:val="26"/>
          <w:szCs w:val="26"/>
        </w:rPr>
        <w:t>99,02</w:t>
      </w:r>
      <w:r w:rsidRPr="00B64F63">
        <w:rPr>
          <w:color w:val="000000" w:themeColor="text1"/>
          <w:sz w:val="26"/>
          <w:szCs w:val="26"/>
        </w:rPr>
        <w:t xml:space="preserve"> %</w:t>
      </w:r>
      <w:r w:rsidR="00A800CD">
        <w:rPr>
          <w:color w:val="000000" w:themeColor="text1"/>
          <w:sz w:val="26"/>
          <w:szCs w:val="26"/>
        </w:rPr>
        <w:t>.</w:t>
      </w:r>
    </w:p>
    <w:p w14:paraId="6F1E066E" w14:textId="77777777" w:rsidR="00380C64" w:rsidRPr="00642B7C" w:rsidRDefault="00380C64" w:rsidP="00642B7C">
      <w:pPr>
        <w:jc w:val="center"/>
        <w:rPr>
          <w:b/>
          <w:bCs/>
          <w:sz w:val="26"/>
          <w:szCs w:val="26"/>
        </w:rPr>
      </w:pPr>
    </w:p>
    <w:p w14:paraId="46FAAE1D" w14:textId="77777777" w:rsidR="00642B7C" w:rsidRPr="00642B7C" w:rsidRDefault="00642B7C" w:rsidP="00642B7C">
      <w:pPr>
        <w:ind w:left="-120" w:firstLine="829"/>
        <w:jc w:val="both"/>
        <w:rPr>
          <w:sz w:val="26"/>
          <w:szCs w:val="26"/>
        </w:rPr>
      </w:pPr>
      <w:r w:rsidRPr="00642B7C">
        <w:rPr>
          <w:sz w:val="26"/>
          <w:szCs w:val="26"/>
        </w:rPr>
        <w:t>В 2024 году в районе функционировало 24 общеобразовательных школы, в том числе 16 школ, имеющих дошкольные группы.</w:t>
      </w:r>
    </w:p>
    <w:p w14:paraId="19F66BAC" w14:textId="77777777" w:rsidR="00642B7C" w:rsidRPr="00642B7C" w:rsidRDefault="00642B7C" w:rsidP="00642B7C">
      <w:pPr>
        <w:ind w:firstLine="709"/>
        <w:jc w:val="both"/>
        <w:rPr>
          <w:sz w:val="26"/>
          <w:szCs w:val="26"/>
        </w:rPr>
      </w:pPr>
      <w:r w:rsidRPr="00642B7C">
        <w:rPr>
          <w:sz w:val="26"/>
          <w:szCs w:val="26"/>
        </w:rPr>
        <w:t>1. Расходы в рамках муниципальной программы «Развитие образования Вологодского муниципального округа» составили 855445745,55 руб., в том числе:</w:t>
      </w:r>
    </w:p>
    <w:p w14:paraId="1D8D76DC" w14:textId="77777777" w:rsidR="00642B7C" w:rsidRPr="00642B7C" w:rsidRDefault="00642B7C" w:rsidP="00642B7C">
      <w:pPr>
        <w:ind w:firstLine="709"/>
        <w:jc w:val="both"/>
        <w:rPr>
          <w:sz w:val="26"/>
          <w:szCs w:val="26"/>
        </w:rPr>
      </w:pPr>
      <w:r w:rsidRPr="00642B7C">
        <w:rPr>
          <w:sz w:val="26"/>
          <w:szCs w:val="26"/>
        </w:rPr>
        <w:t xml:space="preserve">на выполнение муниципального задания «Реализация основных общеобразовательных программ начального общего, основного общего, среднего общего образования» – 686711553,99 руб. (в том числе: средства округа – 148762640,56 руб., средства субвенции на обеспечение общеобразовательного процесса в муниципальных образовательных организациях области – 478292723,35 руб.; средства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 745600,00 руб.; средства на выплату ежемесячного денежного вознаграждения за классное руководство педагогическим работникам </w:t>
      </w:r>
      <w:r w:rsidRPr="00642B7C">
        <w:rPr>
          <w:sz w:val="26"/>
          <w:szCs w:val="26"/>
        </w:rPr>
        <w:lastRenderedPageBreak/>
        <w:t>муниципальных общеобразовательных организаций – 53900500,00 руб.; средства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5010090,08 руб.). Услуга предоставлена свыше 5,6 тыс. обучающимся;</w:t>
      </w:r>
    </w:p>
    <w:p w14:paraId="57159370" w14:textId="77777777" w:rsidR="00642B7C" w:rsidRPr="00642B7C" w:rsidRDefault="00642B7C" w:rsidP="00642B7C">
      <w:pPr>
        <w:ind w:firstLine="709"/>
        <w:jc w:val="both"/>
        <w:rPr>
          <w:sz w:val="26"/>
          <w:szCs w:val="26"/>
        </w:rPr>
      </w:pPr>
      <w:r w:rsidRPr="00642B7C">
        <w:rPr>
          <w:sz w:val="26"/>
          <w:szCs w:val="26"/>
        </w:rPr>
        <w:t>МАУ ВМО «Центр обеспечения деятельности образовательных организаций» (муниципальное задание на содержание (эксплуатация) имущества, находящегося в государственной (муниципальной) собственности – аутсорсинг несвойственных функций образовательных организаций) – 231600,00 руб.;</w:t>
      </w:r>
    </w:p>
    <w:p w14:paraId="71C60E65" w14:textId="77777777" w:rsidR="00642B7C" w:rsidRPr="00642B7C" w:rsidRDefault="00642B7C" w:rsidP="00642B7C">
      <w:pPr>
        <w:ind w:firstLine="709"/>
        <w:jc w:val="both"/>
        <w:rPr>
          <w:sz w:val="26"/>
          <w:szCs w:val="26"/>
        </w:rPr>
      </w:pPr>
      <w:r w:rsidRPr="00642B7C">
        <w:rPr>
          <w:sz w:val="26"/>
          <w:szCs w:val="26"/>
        </w:rPr>
        <w:t>МАУ ВМО «Центр обеспечения деятельности образовательных организаций» (муниципальное задание на организацию и осуществление транспортного обслуживания должностных лиц, органов местного самоуправления и муниципальных учреждений – организация подвоза детей, обучающихся в образовательных организациях) – 44401000,00 руб.;</w:t>
      </w:r>
    </w:p>
    <w:p w14:paraId="5623294F" w14:textId="77777777" w:rsidR="00642B7C" w:rsidRPr="00642B7C" w:rsidRDefault="00642B7C" w:rsidP="00642B7C">
      <w:pPr>
        <w:ind w:firstLine="709"/>
        <w:jc w:val="both"/>
        <w:rPr>
          <w:sz w:val="26"/>
          <w:szCs w:val="26"/>
        </w:rPr>
      </w:pPr>
      <w:r w:rsidRPr="00642B7C">
        <w:rPr>
          <w:sz w:val="26"/>
          <w:szCs w:val="26"/>
        </w:rPr>
        <w:t>проведение профосмотров работников – 2661000,00 руб.;</w:t>
      </w:r>
    </w:p>
    <w:p w14:paraId="1DF495D7" w14:textId="77777777" w:rsidR="00642B7C" w:rsidRPr="00642B7C" w:rsidRDefault="00642B7C" w:rsidP="00642B7C">
      <w:pPr>
        <w:ind w:firstLine="709"/>
        <w:jc w:val="both"/>
        <w:rPr>
          <w:sz w:val="26"/>
          <w:szCs w:val="26"/>
        </w:rPr>
      </w:pPr>
      <w:r w:rsidRPr="00642B7C">
        <w:rPr>
          <w:sz w:val="26"/>
          <w:szCs w:val="26"/>
        </w:rPr>
        <w:t>создание безопасных условий в организациях образования, укрепление и обновление материально-технической базы в организациях образования – 30333809,43 руб., в том числе:</w:t>
      </w:r>
    </w:p>
    <w:p w14:paraId="4B252049" w14:textId="77777777" w:rsidR="00642B7C" w:rsidRPr="00642B7C" w:rsidRDefault="00642B7C" w:rsidP="00642B7C">
      <w:pPr>
        <w:ind w:firstLine="709"/>
        <w:jc w:val="both"/>
        <w:rPr>
          <w:sz w:val="26"/>
          <w:szCs w:val="26"/>
        </w:rPr>
      </w:pPr>
      <w:r w:rsidRPr="00642B7C">
        <w:rPr>
          <w:sz w:val="26"/>
          <w:szCs w:val="26"/>
        </w:rPr>
        <w:t>- частичный ремонт кровли в МБОУ ВМО "</w:t>
      </w:r>
      <w:proofErr w:type="spellStart"/>
      <w:r w:rsidRPr="00642B7C">
        <w:rPr>
          <w:sz w:val="26"/>
          <w:szCs w:val="26"/>
        </w:rPr>
        <w:t>Гончаровская</w:t>
      </w:r>
      <w:proofErr w:type="spellEnd"/>
      <w:r w:rsidRPr="00642B7C">
        <w:rPr>
          <w:sz w:val="26"/>
          <w:szCs w:val="26"/>
        </w:rPr>
        <w:t xml:space="preserve"> средняя школа", МБОУ ВМО "Дубровская основная школа имени </w:t>
      </w:r>
      <w:proofErr w:type="spellStart"/>
      <w:r w:rsidRPr="00642B7C">
        <w:rPr>
          <w:sz w:val="26"/>
          <w:szCs w:val="26"/>
        </w:rPr>
        <w:t>Сугрина</w:t>
      </w:r>
      <w:proofErr w:type="spellEnd"/>
      <w:r w:rsidRPr="00642B7C">
        <w:rPr>
          <w:sz w:val="26"/>
          <w:szCs w:val="26"/>
        </w:rPr>
        <w:t xml:space="preserve"> В.В.", МБОУ ВМО "Майская средняя школа имени А.К. Панкратова", МБОУ ВМО "</w:t>
      </w:r>
      <w:proofErr w:type="spellStart"/>
      <w:r w:rsidRPr="00642B7C">
        <w:rPr>
          <w:sz w:val="26"/>
          <w:szCs w:val="26"/>
        </w:rPr>
        <w:t>Огарковская</w:t>
      </w:r>
      <w:proofErr w:type="spellEnd"/>
      <w:r w:rsidRPr="00642B7C">
        <w:rPr>
          <w:sz w:val="26"/>
          <w:szCs w:val="26"/>
        </w:rPr>
        <w:t xml:space="preserve"> средняя школа имени М.Г. </w:t>
      </w:r>
      <w:proofErr w:type="spellStart"/>
      <w:r w:rsidRPr="00642B7C">
        <w:rPr>
          <w:sz w:val="26"/>
          <w:szCs w:val="26"/>
        </w:rPr>
        <w:t>Лобытова</w:t>
      </w:r>
      <w:proofErr w:type="spellEnd"/>
      <w:r w:rsidRPr="00642B7C">
        <w:rPr>
          <w:sz w:val="26"/>
          <w:szCs w:val="26"/>
        </w:rPr>
        <w:t>", МБОУ ВМО "</w:t>
      </w:r>
      <w:proofErr w:type="spellStart"/>
      <w:r w:rsidRPr="00642B7C">
        <w:rPr>
          <w:sz w:val="26"/>
          <w:szCs w:val="26"/>
        </w:rPr>
        <w:t>Фетининская</w:t>
      </w:r>
      <w:proofErr w:type="spellEnd"/>
      <w:r w:rsidRPr="00642B7C">
        <w:rPr>
          <w:sz w:val="26"/>
          <w:szCs w:val="26"/>
        </w:rPr>
        <w:t xml:space="preserve"> основная школа" – 2,8 млн. руб.;</w:t>
      </w:r>
    </w:p>
    <w:p w14:paraId="6A547FC9" w14:textId="77777777" w:rsidR="00642B7C" w:rsidRPr="00642B7C" w:rsidRDefault="00642B7C" w:rsidP="00642B7C">
      <w:pPr>
        <w:ind w:firstLine="709"/>
        <w:jc w:val="both"/>
        <w:rPr>
          <w:sz w:val="26"/>
          <w:szCs w:val="26"/>
        </w:rPr>
      </w:pPr>
      <w:r w:rsidRPr="00642B7C">
        <w:rPr>
          <w:sz w:val="26"/>
          <w:szCs w:val="26"/>
        </w:rPr>
        <w:t>- строительство и ремонт прогулочных веранд в МБОУ ВМО "Борисовская основная школа", МБОУ ВМО "Васильевская средняя школа", МБОУ ВМО "</w:t>
      </w:r>
      <w:proofErr w:type="spellStart"/>
      <w:r w:rsidRPr="00642B7C">
        <w:rPr>
          <w:sz w:val="26"/>
          <w:szCs w:val="26"/>
        </w:rPr>
        <w:t>Гончаровская</w:t>
      </w:r>
      <w:proofErr w:type="spellEnd"/>
      <w:r w:rsidRPr="00642B7C">
        <w:rPr>
          <w:sz w:val="26"/>
          <w:szCs w:val="26"/>
        </w:rPr>
        <w:t xml:space="preserve"> средняя школа", МБОУ ВМО "Ермаковская средняя школа", МБОУ ВМО "</w:t>
      </w:r>
      <w:proofErr w:type="spellStart"/>
      <w:r w:rsidRPr="00642B7C">
        <w:rPr>
          <w:sz w:val="26"/>
          <w:szCs w:val="26"/>
        </w:rPr>
        <w:t>Кипеловская</w:t>
      </w:r>
      <w:proofErr w:type="spellEnd"/>
      <w:r w:rsidRPr="00642B7C">
        <w:rPr>
          <w:sz w:val="26"/>
          <w:szCs w:val="26"/>
        </w:rPr>
        <w:t xml:space="preserve"> средняя школа", МБОУ ВМО "Кубенская средняя школа имени А.Ф. </w:t>
      </w:r>
      <w:proofErr w:type="spellStart"/>
      <w:r w:rsidRPr="00642B7C">
        <w:rPr>
          <w:sz w:val="26"/>
          <w:szCs w:val="26"/>
        </w:rPr>
        <w:t>Клубова</w:t>
      </w:r>
      <w:proofErr w:type="spellEnd"/>
      <w:r w:rsidRPr="00642B7C">
        <w:rPr>
          <w:sz w:val="26"/>
          <w:szCs w:val="26"/>
        </w:rPr>
        <w:t>", МБОУ ВМО "Лесковская начальная школа - детский сад", МБОУ ВМО "</w:t>
      </w:r>
      <w:proofErr w:type="spellStart"/>
      <w:r w:rsidRPr="00642B7C">
        <w:rPr>
          <w:sz w:val="26"/>
          <w:szCs w:val="26"/>
        </w:rPr>
        <w:t>Надеевская</w:t>
      </w:r>
      <w:proofErr w:type="spellEnd"/>
      <w:r w:rsidRPr="00642B7C">
        <w:rPr>
          <w:sz w:val="26"/>
          <w:szCs w:val="26"/>
        </w:rPr>
        <w:t xml:space="preserve"> основная школа", МБОУ ВМО "</w:t>
      </w:r>
      <w:proofErr w:type="spellStart"/>
      <w:r w:rsidRPr="00642B7C">
        <w:rPr>
          <w:sz w:val="26"/>
          <w:szCs w:val="26"/>
        </w:rPr>
        <w:t>Перьевская</w:t>
      </w:r>
      <w:proofErr w:type="spellEnd"/>
      <w:r w:rsidRPr="00642B7C">
        <w:rPr>
          <w:sz w:val="26"/>
          <w:szCs w:val="26"/>
        </w:rPr>
        <w:t xml:space="preserve"> основная школа" – 1,8 млн. руб.;</w:t>
      </w:r>
    </w:p>
    <w:p w14:paraId="46B7381B" w14:textId="77777777" w:rsidR="00642B7C" w:rsidRPr="00642B7C" w:rsidRDefault="00642B7C" w:rsidP="00642B7C">
      <w:pPr>
        <w:ind w:firstLine="709"/>
        <w:jc w:val="both"/>
        <w:rPr>
          <w:sz w:val="26"/>
          <w:szCs w:val="26"/>
        </w:rPr>
      </w:pPr>
      <w:r w:rsidRPr="00642B7C">
        <w:rPr>
          <w:sz w:val="26"/>
          <w:szCs w:val="26"/>
        </w:rPr>
        <w:t>- установка (монтаж) и ремонт ограждений в МБОУ ВМО "</w:t>
      </w:r>
      <w:proofErr w:type="spellStart"/>
      <w:r w:rsidRPr="00642B7C">
        <w:rPr>
          <w:sz w:val="26"/>
          <w:szCs w:val="26"/>
        </w:rPr>
        <w:t>Кипеловская</w:t>
      </w:r>
      <w:proofErr w:type="spellEnd"/>
      <w:r w:rsidRPr="00642B7C">
        <w:rPr>
          <w:sz w:val="26"/>
          <w:szCs w:val="26"/>
        </w:rPr>
        <w:t xml:space="preserve"> средняя школа", МБОУ ВМО "Куркинский центр образования", МБОУ ВМО "</w:t>
      </w:r>
      <w:proofErr w:type="spellStart"/>
      <w:r w:rsidRPr="00642B7C">
        <w:rPr>
          <w:sz w:val="26"/>
          <w:szCs w:val="26"/>
        </w:rPr>
        <w:t>Надеевская</w:t>
      </w:r>
      <w:proofErr w:type="spellEnd"/>
      <w:r w:rsidRPr="00642B7C">
        <w:rPr>
          <w:sz w:val="26"/>
          <w:szCs w:val="26"/>
        </w:rPr>
        <w:t xml:space="preserve"> основная школа", МБОУ ВМО "</w:t>
      </w:r>
      <w:proofErr w:type="spellStart"/>
      <w:r w:rsidRPr="00642B7C">
        <w:rPr>
          <w:sz w:val="26"/>
          <w:szCs w:val="26"/>
        </w:rPr>
        <w:t>Огарковская</w:t>
      </w:r>
      <w:proofErr w:type="spellEnd"/>
      <w:r w:rsidRPr="00642B7C">
        <w:rPr>
          <w:sz w:val="26"/>
          <w:szCs w:val="26"/>
        </w:rPr>
        <w:t xml:space="preserve"> средняя школа имени М.Г. </w:t>
      </w:r>
      <w:proofErr w:type="spellStart"/>
      <w:r w:rsidRPr="00642B7C">
        <w:rPr>
          <w:sz w:val="26"/>
          <w:szCs w:val="26"/>
        </w:rPr>
        <w:t>Лобытова</w:t>
      </w:r>
      <w:proofErr w:type="spellEnd"/>
      <w:r w:rsidRPr="00642B7C">
        <w:rPr>
          <w:sz w:val="26"/>
          <w:szCs w:val="26"/>
        </w:rPr>
        <w:t>", МБОУ ВМО "Сосновская средняя школа", МБОУ ВМО "</w:t>
      </w:r>
      <w:proofErr w:type="spellStart"/>
      <w:r w:rsidRPr="00642B7C">
        <w:rPr>
          <w:sz w:val="26"/>
          <w:szCs w:val="26"/>
        </w:rPr>
        <w:t>Федотовская</w:t>
      </w:r>
      <w:proofErr w:type="spellEnd"/>
      <w:r w:rsidRPr="00642B7C">
        <w:rPr>
          <w:sz w:val="26"/>
          <w:szCs w:val="26"/>
        </w:rPr>
        <w:t xml:space="preserve"> средняя школа" – 4,4 млн. руб.;</w:t>
      </w:r>
    </w:p>
    <w:p w14:paraId="7DF047D6" w14:textId="77777777" w:rsidR="00642B7C" w:rsidRPr="00642B7C" w:rsidRDefault="00642B7C" w:rsidP="00642B7C">
      <w:pPr>
        <w:ind w:firstLine="709"/>
        <w:jc w:val="both"/>
        <w:rPr>
          <w:sz w:val="26"/>
          <w:szCs w:val="26"/>
        </w:rPr>
      </w:pPr>
      <w:r w:rsidRPr="00642B7C">
        <w:rPr>
          <w:sz w:val="26"/>
          <w:szCs w:val="26"/>
        </w:rPr>
        <w:t>- перевод здания дошкольных групп МБОУ ВМО "</w:t>
      </w:r>
      <w:proofErr w:type="spellStart"/>
      <w:r w:rsidRPr="00642B7C">
        <w:rPr>
          <w:sz w:val="26"/>
          <w:szCs w:val="26"/>
        </w:rPr>
        <w:t>Кипеловская</w:t>
      </w:r>
      <w:proofErr w:type="spellEnd"/>
      <w:r w:rsidRPr="00642B7C">
        <w:rPr>
          <w:sz w:val="26"/>
          <w:szCs w:val="26"/>
        </w:rPr>
        <w:t xml:space="preserve"> средняя школа" в здание школы – 8,8 млн. руб.;</w:t>
      </w:r>
    </w:p>
    <w:p w14:paraId="0600C964" w14:textId="77777777" w:rsidR="00642B7C" w:rsidRPr="00642B7C" w:rsidRDefault="00642B7C" w:rsidP="00642B7C">
      <w:pPr>
        <w:ind w:firstLine="709"/>
        <w:jc w:val="both"/>
        <w:rPr>
          <w:sz w:val="26"/>
          <w:szCs w:val="26"/>
        </w:rPr>
      </w:pPr>
      <w:r w:rsidRPr="00642B7C">
        <w:rPr>
          <w:sz w:val="26"/>
          <w:szCs w:val="26"/>
        </w:rPr>
        <w:t>организация школьного музея в МБОУ ВМО "</w:t>
      </w:r>
      <w:proofErr w:type="spellStart"/>
      <w:r w:rsidRPr="00642B7C">
        <w:rPr>
          <w:sz w:val="26"/>
          <w:szCs w:val="26"/>
        </w:rPr>
        <w:t>Новленская</w:t>
      </w:r>
      <w:proofErr w:type="spellEnd"/>
      <w:r w:rsidRPr="00642B7C">
        <w:rPr>
          <w:sz w:val="26"/>
          <w:szCs w:val="26"/>
        </w:rPr>
        <w:t xml:space="preserve"> средняя школа имени И.А. </w:t>
      </w:r>
      <w:proofErr w:type="spellStart"/>
      <w:r w:rsidRPr="00642B7C">
        <w:rPr>
          <w:sz w:val="26"/>
          <w:szCs w:val="26"/>
        </w:rPr>
        <w:t>Каберова</w:t>
      </w:r>
      <w:proofErr w:type="spellEnd"/>
      <w:r w:rsidRPr="00642B7C">
        <w:rPr>
          <w:sz w:val="26"/>
          <w:szCs w:val="26"/>
        </w:rPr>
        <w:t>" – 1000200,05 руб. (в том числе средства областного бюджета – 1000000,00 руб.; средства округа - 200,05 руб.);</w:t>
      </w:r>
    </w:p>
    <w:p w14:paraId="673AC37D" w14:textId="77777777" w:rsidR="00642B7C" w:rsidRPr="00642B7C" w:rsidRDefault="00642B7C" w:rsidP="00642B7C">
      <w:pPr>
        <w:ind w:firstLine="709"/>
        <w:jc w:val="both"/>
        <w:rPr>
          <w:sz w:val="26"/>
          <w:szCs w:val="26"/>
        </w:rPr>
      </w:pPr>
      <w:r w:rsidRPr="00642B7C">
        <w:rPr>
          <w:sz w:val="26"/>
          <w:szCs w:val="26"/>
        </w:rPr>
        <w:t xml:space="preserve">проведение мероприятий по созданию </w:t>
      </w:r>
      <w:proofErr w:type="spellStart"/>
      <w:r w:rsidRPr="00642B7C">
        <w:rPr>
          <w:sz w:val="26"/>
          <w:szCs w:val="26"/>
        </w:rPr>
        <w:t>агроклассов</w:t>
      </w:r>
      <w:proofErr w:type="spellEnd"/>
      <w:r w:rsidRPr="00642B7C">
        <w:rPr>
          <w:sz w:val="26"/>
          <w:szCs w:val="26"/>
        </w:rPr>
        <w:t xml:space="preserve"> и (или) лесных классов в общеобразовательных организациях в МБОУ ВМО "</w:t>
      </w:r>
      <w:proofErr w:type="spellStart"/>
      <w:r w:rsidRPr="00642B7C">
        <w:rPr>
          <w:sz w:val="26"/>
          <w:szCs w:val="26"/>
        </w:rPr>
        <w:t>Огарковская</w:t>
      </w:r>
      <w:proofErr w:type="spellEnd"/>
      <w:r w:rsidRPr="00642B7C">
        <w:rPr>
          <w:sz w:val="26"/>
          <w:szCs w:val="26"/>
        </w:rPr>
        <w:t xml:space="preserve"> средняя школа имени М.Г. </w:t>
      </w:r>
      <w:proofErr w:type="spellStart"/>
      <w:r w:rsidRPr="00642B7C">
        <w:rPr>
          <w:sz w:val="26"/>
          <w:szCs w:val="26"/>
        </w:rPr>
        <w:t>Лобытова</w:t>
      </w:r>
      <w:proofErr w:type="spellEnd"/>
      <w:r w:rsidRPr="00642B7C">
        <w:rPr>
          <w:sz w:val="26"/>
          <w:szCs w:val="26"/>
        </w:rPr>
        <w:t>", МБОУ ВМО "</w:t>
      </w:r>
      <w:proofErr w:type="spellStart"/>
      <w:r w:rsidRPr="00642B7C">
        <w:rPr>
          <w:sz w:val="26"/>
          <w:szCs w:val="26"/>
        </w:rPr>
        <w:t>Перьевская</w:t>
      </w:r>
      <w:proofErr w:type="spellEnd"/>
      <w:r w:rsidRPr="00642B7C">
        <w:rPr>
          <w:sz w:val="26"/>
          <w:szCs w:val="26"/>
        </w:rPr>
        <w:t xml:space="preserve"> основная школа", МБОУ ВМО "</w:t>
      </w:r>
      <w:proofErr w:type="spellStart"/>
      <w:r w:rsidRPr="00642B7C">
        <w:rPr>
          <w:sz w:val="26"/>
          <w:szCs w:val="26"/>
        </w:rPr>
        <w:t>Присухонская</w:t>
      </w:r>
      <w:proofErr w:type="spellEnd"/>
      <w:r w:rsidRPr="00642B7C">
        <w:rPr>
          <w:sz w:val="26"/>
          <w:szCs w:val="26"/>
        </w:rPr>
        <w:t xml:space="preserve"> основная школа" - 6858771,76 руб. (в том числе средства областного бюджета – 6857400,00 руб.; средства округа - 1371,76 руб.);</w:t>
      </w:r>
    </w:p>
    <w:p w14:paraId="546A7B29" w14:textId="77777777" w:rsidR="00642B7C" w:rsidRPr="00642B7C" w:rsidRDefault="00642B7C" w:rsidP="00642B7C">
      <w:pPr>
        <w:ind w:firstLine="709"/>
        <w:jc w:val="both"/>
        <w:rPr>
          <w:sz w:val="26"/>
          <w:szCs w:val="26"/>
        </w:rPr>
      </w:pPr>
      <w:r w:rsidRPr="00642B7C">
        <w:rPr>
          <w:sz w:val="26"/>
          <w:szCs w:val="26"/>
        </w:rPr>
        <w:t>проведение мероприятий по обеспечению условий для организации питания обучающихся в муниципальных общеобразовательных организациях – 4175400,00 руб. (в том числе средства областного бюджета – 4091800,00 руб.; средства округа – 83600,00 руб.), в том числе:</w:t>
      </w:r>
    </w:p>
    <w:p w14:paraId="1403AB30" w14:textId="77777777" w:rsidR="00642B7C" w:rsidRPr="00642B7C" w:rsidRDefault="00642B7C" w:rsidP="00642B7C">
      <w:pPr>
        <w:ind w:firstLine="709"/>
        <w:jc w:val="both"/>
        <w:rPr>
          <w:sz w:val="26"/>
          <w:szCs w:val="26"/>
        </w:rPr>
      </w:pPr>
      <w:r w:rsidRPr="00642B7C">
        <w:rPr>
          <w:sz w:val="26"/>
          <w:szCs w:val="26"/>
        </w:rPr>
        <w:t xml:space="preserve">- приобретение технологического оборудования для пищеблока и приобретение мебели для обеденного зала МБОУ ВМО "Дубровская основная школа имени </w:t>
      </w:r>
      <w:proofErr w:type="spellStart"/>
      <w:r w:rsidRPr="00642B7C">
        <w:rPr>
          <w:sz w:val="26"/>
          <w:szCs w:val="26"/>
        </w:rPr>
        <w:t>Сугрина</w:t>
      </w:r>
      <w:proofErr w:type="spellEnd"/>
      <w:r w:rsidRPr="00642B7C">
        <w:rPr>
          <w:sz w:val="26"/>
          <w:szCs w:val="26"/>
        </w:rPr>
        <w:t xml:space="preserve"> В.В." – 1594900,00 руб.;</w:t>
      </w:r>
    </w:p>
    <w:p w14:paraId="6BCB1B5D" w14:textId="77777777" w:rsidR="00642B7C" w:rsidRPr="00642B7C" w:rsidRDefault="00642B7C" w:rsidP="00642B7C">
      <w:pPr>
        <w:ind w:firstLine="709"/>
        <w:jc w:val="both"/>
        <w:rPr>
          <w:sz w:val="26"/>
          <w:szCs w:val="26"/>
        </w:rPr>
      </w:pPr>
      <w:r w:rsidRPr="00642B7C">
        <w:rPr>
          <w:sz w:val="26"/>
          <w:szCs w:val="26"/>
        </w:rPr>
        <w:t>- приобретение технологического оборудования для пищеблока и приобретение мебели для обеденного зала МБОУ ВМО "Ермаковская средняя школа" – 1496100,00 руб.;</w:t>
      </w:r>
    </w:p>
    <w:p w14:paraId="69E5B133" w14:textId="77777777" w:rsidR="00642B7C" w:rsidRPr="00642B7C" w:rsidRDefault="00642B7C" w:rsidP="00642B7C">
      <w:pPr>
        <w:ind w:firstLine="709"/>
        <w:jc w:val="both"/>
        <w:rPr>
          <w:sz w:val="26"/>
          <w:szCs w:val="26"/>
        </w:rPr>
      </w:pPr>
      <w:r w:rsidRPr="00642B7C">
        <w:rPr>
          <w:sz w:val="26"/>
          <w:szCs w:val="26"/>
        </w:rPr>
        <w:lastRenderedPageBreak/>
        <w:t>- приобретение технологического оборудования для пищеблока и приобретение мебели для обеденного зала МБОУ ВМО "Сосновская средняя школа" – 1084400,00 руб.</w:t>
      </w:r>
    </w:p>
    <w:p w14:paraId="2BCBD974" w14:textId="77777777" w:rsidR="00642B7C" w:rsidRPr="00642B7C" w:rsidRDefault="00642B7C" w:rsidP="00642B7C">
      <w:pPr>
        <w:ind w:firstLine="709"/>
        <w:jc w:val="both"/>
        <w:rPr>
          <w:sz w:val="26"/>
          <w:szCs w:val="26"/>
        </w:rPr>
      </w:pPr>
      <w:r w:rsidRPr="00642B7C">
        <w:rPr>
          <w:sz w:val="26"/>
          <w:szCs w:val="26"/>
        </w:rPr>
        <w:t>капитальный ремонт второго этажа здания МБОУ ВМО "Майская средняя школа имени А.К. Панкратова" - 14557553,00 руб. (в том числе средства областного бюджета - 13829675,36 руб.; средства округа - 727877,64 руб.);</w:t>
      </w:r>
    </w:p>
    <w:p w14:paraId="46620E82" w14:textId="77777777" w:rsidR="00642B7C" w:rsidRPr="00642B7C" w:rsidRDefault="00642B7C" w:rsidP="00642B7C">
      <w:pPr>
        <w:ind w:firstLine="709"/>
        <w:jc w:val="both"/>
        <w:rPr>
          <w:sz w:val="26"/>
          <w:szCs w:val="26"/>
        </w:rPr>
      </w:pPr>
      <w:r w:rsidRPr="00642B7C">
        <w:rPr>
          <w:sz w:val="26"/>
          <w:szCs w:val="26"/>
        </w:rPr>
        <w:t>обеспечение питанием воспитанников интернатов школ района – 584 000,00 руб.;</w:t>
      </w:r>
    </w:p>
    <w:p w14:paraId="3AD36320" w14:textId="77777777" w:rsidR="00642B7C" w:rsidRPr="00642B7C" w:rsidRDefault="00642B7C" w:rsidP="00642B7C">
      <w:pPr>
        <w:ind w:firstLine="708"/>
        <w:jc w:val="both"/>
        <w:rPr>
          <w:sz w:val="26"/>
          <w:szCs w:val="26"/>
        </w:rPr>
      </w:pPr>
      <w:r w:rsidRPr="00642B7C">
        <w:rPr>
          <w:sz w:val="26"/>
          <w:szCs w:val="26"/>
        </w:rPr>
        <w:t>обеспечение питанием отдельных категорий, обучающихся в соответствии с частью 5.2 статьи 2 закона области от 17 декабря 2007 года № 1719-ОЗ «О наделении органов местного самоуправления государственными полномочиями в сфере образования» - 12671700,00 руб., дополнительные расходы бюджета округа на повышение качества питания составили 550096,00 руб.;</w:t>
      </w:r>
    </w:p>
    <w:p w14:paraId="5A8E8A8E" w14:textId="77777777" w:rsidR="00642B7C" w:rsidRPr="00642B7C" w:rsidRDefault="00642B7C" w:rsidP="00642B7C">
      <w:pPr>
        <w:ind w:firstLine="708"/>
        <w:jc w:val="both"/>
        <w:rPr>
          <w:sz w:val="26"/>
          <w:szCs w:val="26"/>
        </w:rPr>
      </w:pPr>
      <w:r w:rsidRPr="00642B7C">
        <w:rPr>
          <w:sz w:val="26"/>
          <w:szCs w:val="26"/>
        </w:rPr>
        <w:t>содержание детей с ограниченными возможностями здоровья за время их пребывания в муниципальной организации, осуществляющей образовательную деятельность, по адаптированным основным общеобразовательным программам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- 517800,00 руб.;</w:t>
      </w:r>
    </w:p>
    <w:p w14:paraId="296651D0" w14:textId="31EF51A1" w:rsidR="00642B7C" w:rsidRPr="00642B7C" w:rsidRDefault="00642B7C" w:rsidP="00642B7C">
      <w:pPr>
        <w:ind w:firstLine="708"/>
        <w:jc w:val="both"/>
        <w:rPr>
          <w:sz w:val="26"/>
          <w:szCs w:val="26"/>
        </w:rPr>
      </w:pPr>
      <w:r w:rsidRPr="00642B7C">
        <w:rPr>
          <w:sz w:val="26"/>
          <w:szCs w:val="26"/>
        </w:rPr>
        <w:t>обеспечение двухразовым бесплатным питанием детей-инвалидов и инвалидов, обучающихся по образовательным программам основного общего и среднего общего образования в муниципальных образовательных организациях, а при обучении их индивидуально на дому – по обеспечению двухразовым бесплатным питанием либо денежной компенсацией на питание по выбору обучающихся (законных представителей обучающихся) – 162</w:t>
      </w:r>
      <w:r w:rsidR="003D4E79">
        <w:rPr>
          <w:sz w:val="26"/>
          <w:szCs w:val="26"/>
        </w:rPr>
        <w:t xml:space="preserve"> </w:t>
      </w:r>
      <w:r w:rsidRPr="00642B7C">
        <w:rPr>
          <w:sz w:val="26"/>
          <w:szCs w:val="26"/>
        </w:rPr>
        <w:t>300,00 руб.;</w:t>
      </w:r>
    </w:p>
    <w:p w14:paraId="555D6570" w14:textId="768D9DE5" w:rsidR="00642B7C" w:rsidRPr="00642B7C" w:rsidRDefault="00642B7C" w:rsidP="00642B7C">
      <w:pPr>
        <w:ind w:firstLine="709"/>
        <w:jc w:val="both"/>
        <w:rPr>
          <w:sz w:val="26"/>
          <w:szCs w:val="26"/>
        </w:rPr>
      </w:pPr>
      <w:r w:rsidRPr="00642B7C">
        <w:rPr>
          <w:sz w:val="26"/>
          <w:szCs w:val="26"/>
        </w:rPr>
        <w:t>организация бесплатного горячего питания обучающихся, получающих начальное общее образование в муниципальных образовательных организациях – 36</w:t>
      </w:r>
      <w:r w:rsidR="003D4E79">
        <w:rPr>
          <w:sz w:val="26"/>
          <w:szCs w:val="26"/>
        </w:rPr>
        <w:t xml:space="preserve"> </w:t>
      </w:r>
      <w:r w:rsidRPr="00642B7C">
        <w:rPr>
          <w:sz w:val="26"/>
          <w:szCs w:val="26"/>
        </w:rPr>
        <w:t>117</w:t>
      </w:r>
      <w:r w:rsidR="003D4E79">
        <w:rPr>
          <w:sz w:val="26"/>
          <w:szCs w:val="26"/>
        </w:rPr>
        <w:t xml:space="preserve"> </w:t>
      </w:r>
      <w:r w:rsidRPr="00642B7C">
        <w:rPr>
          <w:sz w:val="26"/>
          <w:szCs w:val="26"/>
        </w:rPr>
        <w:t>922,45 руб.;</w:t>
      </w:r>
    </w:p>
    <w:p w14:paraId="7B096176" w14:textId="77777777" w:rsidR="00642B7C" w:rsidRPr="00642B7C" w:rsidRDefault="00642B7C" w:rsidP="00642B7C">
      <w:pPr>
        <w:ind w:firstLine="708"/>
        <w:jc w:val="both"/>
        <w:rPr>
          <w:sz w:val="26"/>
          <w:szCs w:val="26"/>
        </w:rPr>
      </w:pPr>
      <w:r w:rsidRPr="00642B7C">
        <w:rPr>
          <w:sz w:val="26"/>
          <w:szCs w:val="2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4 593 768,87 руб. в том числе:</w:t>
      </w:r>
    </w:p>
    <w:p w14:paraId="31ECDBA9" w14:textId="7363A273" w:rsidR="00642B7C" w:rsidRPr="00642B7C" w:rsidRDefault="00642B7C" w:rsidP="00642B7C">
      <w:pPr>
        <w:ind w:firstLine="708"/>
        <w:jc w:val="both"/>
        <w:rPr>
          <w:sz w:val="26"/>
          <w:szCs w:val="26"/>
        </w:rPr>
      </w:pPr>
      <w:r w:rsidRPr="00642B7C">
        <w:rPr>
          <w:sz w:val="26"/>
          <w:szCs w:val="26"/>
        </w:rPr>
        <w:t xml:space="preserve">- ремонт спортивного зала МБОУ ВМО "Дубровская основная школа имени </w:t>
      </w:r>
      <w:proofErr w:type="spellStart"/>
      <w:r w:rsidRPr="00642B7C">
        <w:rPr>
          <w:sz w:val="26"/>
          <w:szCs w:val="26"/>
        </w:rPr>
        <w:t>Сугрина</w:t>
      </w:r>
      <w:proofErr w:type="spellEnd"/>
      <w:r w:rsidRPr="00642B7C">
        <w:rPr>
          <w:sz w:val="26"/>
          <w:szCs w:val="26"/>
        </w:rPr>
        <w:t xml:space="preserve"> В.В." – 2</w:t>
      </w:r>
      <w:r w:rsidR="003D4E79">
        <w:rPr>
          <w:sz w:val="26"/>
          <w:szCs w:val="26"/>
        </w:rPr>
        <w:t xml:space="preserve"> </w:t>
      </w:r>
      <w:r w:rsidRPr="00642B7C">
        <w:rPr>
          <w:sz w:val="26"/>
          <w:szCs w:val="26"/>
        </w:rPr>
        <w:t>748</w:t>
      </w:r>
      <w:r w:rsidR="003D4E79">
        <w:rPr>
          <w:sz w:val="26"/>
          <w:szCs w:val="26"/>
        </w:rPr>
        <w:t xml:space="preserve"> </w:t>
      </w:r>
      <w:r w:rsidRPr="00642B7C">
        <w:rPr>
          <w:sz w:val="26"/>
          <w:szCs w:val="26"/>
        </w:rPr>
        <w:t xml:space="preserve">814,00 руб. (в том числе средства областного бюджета (включая средства федерального бюджета) </w:t>
      </w:r>
      <w:r w:rsidR="003D4E79">
        <w:rPr>
          <w:sz w:val="26"/>
          <w:szCs w:val="26"/>
        </w:rPr>
        <w:t>–</w:t>
      </w:r>
      <w:r w:rsidRPr="00642B7C">
        <w:rPr>
          <w:sz w:val="26"/>
          <w:szCs w:val="26"/>
        </w:rPr>
        <w:t xml:space="preserve"> 1</w:t>
      </w:r>
      <w:r w:rsidR="003D4E79">
        <w:rPr>
          <w:sz w:val="26"/>
          <w:szCs w:val="26"/>
        </w:rPr>
        <w:t xml:space="preserve"> </w:t>
      </w:r>
      <w:r w:rsidRPr="00642B7C">
        <w:rPr>
          <w:sz w:val="26"/>
          <w:szCs w:val="26"/>
        </w:rPr>
        <w:t>145</w:t>
      </w:r>
      <w:r w:rsidR="003D4E79">
        <w:rPr>
          <w:sz w:val="26"/>
          <w:szCs w:val="26"/>
        </w:rPr>
        <w:t xml:space="preserve"> </w:t>
      </w:r>
      <w:r w:rsidRPr="00642B7C">
        <w:rPr>
          <w:sz w:val="26"/>
          <w:szCs w:val="26"/>
        </w:rPr>
        <w:t xml:space="preserve">833,22 руб.; средства округа </w:t>
      </w:r>
      <w:r w:rsidR="003D4E79">
        <w:rPr>
          <w:sz w:val="26"/>
          <w:szCs w:val="26"/>
        </w:rPr>
        <w:t>–</w:t>
      </w:r>
      <w:r w:rsidRPr="00642B7C">
        <w:rPr>
          <w:sz w:val="26"/>
          <w:szCs w:val="26"/>
        </w:rPr>
        <w:t xml:space="preserve"> 1</w:t>
      </w:r>
      <w:r w:rsidR="003D4E79">
        <w:rPr>
          <w:sz w:val="26"/>
          <w:szCs w:val="26"/>
        </w:rPr>
        <w:t xml:space="preserve"> </w:t>
      </w:r>
      <w:r w:rsidRPr="00642B7C">
        <w:rPr>
          <w:sz w:val="26"/>
          <w:szCs w:val="26"/>
        </w:rPr>
        <w:t>602</w:t>
      </w:r>
      <w:r w:rsidR="003D4E79">
        <w:rPr>
          <w:sz w:val="26"/>
          <w:szCs w:val="26"/>
        </w:rPr>
        <w:t xml:space="preserve"> </w:t>
      </w:r>
      <w:r w:rsidRPr="00642B7C">
        <w:rPr>
          <w:sz w:val="26"/>
          <w:szCs w:val="26"/>
        </w:rPr>
        <w:t>980,78 руб.);</w:t>
      </w:r>
    </w:p>
    <w:p w14:paraId="66B3BC88" w14:textId="6F09F295" w:rsidR="00642B7C" w:rsidRPr="00642B7C" w:rsidRDefault="00642B7C" w:rsidP="00642B7C">
      <w:pPr>
        <w:ind w:firstLine="708"/>
        <w:jc w:val="both"/>
        <w:rPr>
          <w:sz w:val="26"/>
          <w:szCs w:val="26"/>
        </w:rPr>
      </w:pPr>
      <w:r w:rsidRPr="00642B7C">
        <w:rPr>
          <w:sz w:val="26"/>
          <w:szCs w:val="26"/>
        </w:rPr>
        <w:t>- ремонт спортивного зала МБОУ ВМО "Первомайская средняя школа" – 1</w:t>
      </w:r>
      <w:r w:rsidR="003D4E79">
        <w:rPr>
          <w:sz w:val="26"/>
          <w:szCs w:val="26"/>
        </w:rPr>
        <w:t xml:space="preserve"> </w:t>
      </w:r>
      <w:r w:rsidRPr="00642B7C">
        <w:rPr>
          <w:sz w:val="26"/>
          <w:szCs w:val="26"/>
        </w:rPr>
        <w:t>844</w:t>
      </w:r>
      <w:r w:rsidR="003D4E79">
        <w:rPr>
          <w:sz w:val="26"/>
          <w:szCs w:val="26"/>
        </w:rPr>
        <w:t xml:space="preserve"> </w:t>
      </w:r>
      <w:r w:rsidRPr="00642B7C">
        <w:rPr>
          <w:sz w:val="26"/>
          <w:szCs w:val="26"/>
        </w:rPr>
        <w:t xml:space="preserve">954,87 руб. (в том числе средства областного бюджета (включая средства федерального бюджета) </w:t>
      </w:r>
      <w:r w:rsidR="003D4E79">
        <w:rPr>
          <w:sz w:val="26"/>
          <w:szCs w:val="26"/>
        </w:rPr>
        <w:t>–</w:t>
      </w:r>
      <w:r w:rsidRPr="00642B7C">
        <w:rPr>
          <w:sz w:val="26"/>
          <w:szCs w:val="26"/>
        </w:rPr>
        <w:t xml:space="preserve"> 1</w:t>
      </w:r>
      <w:r w:rsidR="003D4E79">
        <w:rPr>
          <w:sz w:val="26"/>
          <w:szCs w:val="26"/>
        </w:rPr>
        <w:t xml:space="preserve"> </w:t>
      </w:r>
      <w:r w:rsidRPr="00642B7C">
        <w:rPr>
          <w:sz w:val="26"/>
          <w:szCs w:val="26"/>
        </w:rPr>
        <w:t>145</w:t>
      </w:r>
      <w:r w:rsidR="003D4E79">
        <w:rPr>
          <w:sz w:val="26"/>
          <w:szCs w:val="26"/>
        </w:rPr>
        <w:t xml:space="preserve"> </w:t>
      </w:r>
      <w:r w:rsidRPr="00642B7C">
        <w:rPr>
          <w:sz w:val="26"/>
          <w:szCs w:val="26"/>
        </w:rPr>
        <w:t xml:space="preserve">833,22 руб.; средства округа </w:t>
      </w:r>
      <w:r w:rsidR="003D4E79">
        <w:rPr>
          <w:sz w:val="26"/>
          <w:szCs w:val="26"/>
        </w:rPr>
        <w:t>–</w:t>
      </w:r>
      <w:r w:rsidRPr="00642B7C">
        <w:rPr>
          <w:sz w:val="26"/>
          <w:szCs w:val="26"/>
        </w:rPr>
        <w:t xml:space="preserve"> 699</w:t>
      </w:r>
      <w:r w:rsidR="003D4E79">
        <w:rPr>
          <w:sz w:val="26"/>
          <w:szCs w:val="26"/>
        </w:rPr>
        <w:t xml:space="preserve"> </w:t>
      </w:r>
      <w:r w:rsidRPr="00642B7C">
        <w:rPr>
          <w:sz w:val="26"/>
          <w:szCs w:val="26"/>
        </w:rPr>
        <w:t>121,65 руб.);</w:t>
      </w:r>
    </w:p>
    <w:p w14:paraId="18549AF4" w14:textId="4B3679D1" w:rsidR="00642B7C" w:rsidRPr="00642B7C" w:rsidRDefault="00642B7C" w:rsidP="00642B7C">
      <w:pPr>
        <w:ind w:firstLine="709"/>
        <w:jc w:val="both"/>
        <w:rPr>
          <w:sz w:val="26"/>
          <w:szCs w:val="26"/>
        </w:rPr>
      </w:pPr>
      <w:r w:rsidRPr="00642B7C">
        <w:rPr>
          <w:sz w:val="26"/>
          <w:szCs w:val="2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(МБОУ ВМО "Куркинский центр образования", МБОУ ВМО "Первомайская средняя школа", МБОУ ВМО "</w:t>
      </w:r>
      <w:proofErr w:type="spellStart"/>
      <w:r w:rsidRPr="00642B7C">
        <w:rPr>
          <w:sz w:val="26"/>
          <w:szCs w:val="26"/>
        </w:rPr>
        <w:t>Перьевская</w:t>
      </w:r>
      <w:proofErr w:type="spellEnd"/>
      <w:r w:rsidRPr="00642B7C">
        <w:rPr>
          <w:sz w:val="26"/>
          <w:szCs w:val="26"/>
        </w:rPr>
        <w:t xml:space="preserve"> основная школа") – 9</w:t>
      </w:r>
      <w:r w:rsidR="003D4E79">
        <w:rPr>
          <w:sz w:val="26"/>
          <w:szCs w:val="26"/>
        </w:rPr>
        <w:t xml:space="preserve"> </w:t>
      </w:r>
      <w:r w:rsidRPr="00642B7C">
        <w:rPr>
          <w:sz w:val="26"/>
          <w:szCs w:val="26"/>
        </w:rPr>
        <w:t>317</w:t>
      </w:r>
      <w:r w:rsidR="003D4E79">
        <w:rPr>
          <w:sz w:val="26"/>
          <w:szCs w:val="26"/>
        </w:rPr>
        <w:t xml:space="preserve"> </w:t>
      </w:r>
      <w:r w:rsidRPr="00642B7C">
        <w:rPr>
          <w:sz w:val="26"/>
          <w:szCs w:val="26"/>
        </w:rPr>
        <w:t>270,00 руб.;</w:t>
      </w:r>
    </w:p>
    <w:p w14:paraId="00C94B8D" w14:textId="77777777" w:rsidR="00642B7C" w:rsidRPr="00642B7C" w:rsidRDefault="00642B7C" w:rsidP="00642B7C">
      <w:pPr>
        <w:ind w:firstLine="709"/>
        <w:jc w:val="both"/>
        <w:rPr>
          <w:sz w:val="26"/>
          <w:szCs w:val="26"/>
        </w:rPr>
      </w:pPr>
      <w:r w:rsidRPr="00642B7C">
        <w:rPr>
          <w:sz w:val="26"/>
          <w:szCs w:val="26"/>
        </w:rPr>
        <w:t>2. В рамках муниципальной программы «Обеспечение законности, правопорядка и общественной безопасности в Вологодском муниципальном округе»:</w:t>
      </w:r>
    </w:p>
    <w:p w14:paraId="45640995" w14:textId="3EDA90AA" w:rsidR="00642B7C" w:rsidRPr="00642B7C" w:rsidRDefault="00642B7C" w:rsidP="00642B7C">
      <w:pPr>
        <w:ind w:firstLine="709"/>
        <w:jc w:val="both"/>
        <w:rPr>
          <w:sz w:val="26"/>
          <w:szCs w:val="26"/>
        </w:rPr>
      </w:pPr>
      <w:r w:rsidRPr="00642B7C">
        <w:rPr>
          <w:sz w:val="26"/>
          <w:szCs w:val="26"/>
        </w:rPr>
        <w:t>обеспечена охрана организаций на сумму 863</w:t>
      </w:r>
      <w:r w:rsidR="003D4E79">
        <w:rPr>
          <w:sz w:val="26"/>
          <w:szCs w:val="26"/>
        </w:rPr>
        <w:t xml:space="preserve"> </w:t>
      </w:r>
      <w:r w:rsidRPr="00642B7C">
        <w:rPr>
          <w:sz w:val="26"/>
          <w:szCs w:val="26"/>
        </w:rPr>
        <w:t>800,00 руб.;</w:t>
      </w:r>
    </w:p>
    <w:p w14:paraId="29D07D29" w14:textId="03EC3513" w:rsidR="00642B7C" w:rsidRPr="00642B7C" w:rsidRDefault="00642B7C" w:rsidP="00642B7C">
      <w:pPr>
        <w:ind w:firstLine="709"/>
        <w:jc w:val="both"/>
        <w:rPr>
          <w:sz w:val="26"/>
          <w:szCs w:val="26"/>
        </w:rPr>
      </w:pPr>
      <w:r w:rsidRPr="00642B7C">
        <w:rPr>
          <w:sz w:val="26"/>
          <w:szCs w:val="26"/>
        </w:rPr>
        <w:t xml:space="preserve">приобретены </w:t>
      </w:r>
      <w:proofErr w:type="spellStart"/>
      <w:r w:rsidRPr="00642B7C">
        <w:rPr>
          <w:sz w:val="26"/>
          <w:szCs w:val="26"/>
        </w:rPr>
        <w:t>световозвращающие</w:t>
      </w:r>
      <w:proofErr w:type="spellEnd"/>
      <w:r w:rsidRPr="00642B7C">
        <w:rPr>
          <w:sz w:val="26"/>
          <w:szCs w:val="26"/>
        </w:rPr>
        <w:t xml:space="preserve"> приспособления для обучающихся начальных классов на сумму 50</w:t>
      </w:r>
      <w:r w:rsidR="003D4E79">
        <w:rPr>
          <w:sz w:val="26"/>
          <w:szCs w:val="26"/>
        </w:rPr>
        <w:t xml:space="preserve"> </w:t>
      </w:r>
      <w:r w:rsidRPr="00642B7C">
        <w:rPr>
          <w:sz w:val="26"/>
          <w:szCs w:val="26"/>
        </w:rPr>
        <w:t>000,00 руб.</w:t>
      </w:r>
    </w:p>
    <w:p w14:paraId="3E5E5FA4" w14:textId="77777777" w:rsidR="00642B7C" w:rsidRPr="00642B7C" w:rsidRDefault="00642B7C" w:rsidP="00642B7C">
      <w:pPr>
        <w:ind w:firstLine="709"/>
        <w:jc w:val="both"/>
        <w:rPr>
          <w:sz w:val="26"/>
          <w:szCs w:val="26"/>
        </w:rPr>
      </w:pPr>
      <w:r w:rsidRPr="00642B7C">
        <w:rPr>
          <w:sz w:val="26"/>
          <w:szCs w:val="26"/>
        </w:rPr>
        <w:t>3. В рамках муниципальной программы «Управление муниципальными финансами Вологодского муниципального округа» осуществлено финансирование расходов:</w:t>
      </w:r>
    </w:p>
    <w:p w14:paraId="4587F6F0" w14:textId="41311322" w:rsidR="00642B7C" w:rsidRPr="00642B7C" w:rsidRDefault="00642B7C" w:rsidP="00642B7C">
      <w:pPr>
        <w:ind w:firstLine="709"/>
        <w:jc w:val="both"/>
        <w:rPr>
          <w:sz w:val="26"/>
          <w:szCs w:val="26"/>
        </w:rPr>
      </w:pPr>
      <w:r w:rsidRPr="00642B7C">
        <w:rPr>
          <w:sz w:val="26"/>
          <w:szCs w:val="26"/>
        </w:rPr>
        <w:t>финансирование фонда отплаты труда учебно-вспомогательного и обслуживающего персонала общеобразовательных организаций в размере 30</w:t>
      </w:r>
      <w:r w:rsidR="003D4E79">
        <w:rPr>
          <w:sz w:val="26"/>
          <w:szCs w:val="26"/>
        </w:rPr>
        <w:t xml:space="preserve"> </w:t>
      </w:r>
      <w:r w:rsidRPr="00642B7C">
        <w:rPr>
          <w:sz w:val="26"/>
          <w:szCs w:val="26"/>
        </w:rPr>
        <w:t>786</w:t>
      </w:r>
      <w:r w:rsidR="003D4E79">
        <w:rPr>
          <w:sz w:val="26"/>
          <w:szCs w:val="26"/>
        </w:rPr>
        <w:t xml:space="preserve"> </w:t>
      </w:r>
      <w:r w:rsidRPr="00642B7C">
        <w:rPr>
          <w:sz w:val="26"/>
          <w:szCs w:val="26"/>
        </w:rPr>
        <w:t xml:space="preserve">800,00 руб.; </w:t>
      </w:r>
    </w:p>
    <w:p w14:paraId="0C191F4C" w14:textId="694CE53E" w:rsidR="00642B7C" w:rsidRPr="00642B7C" w:rsidRDefault="00642B7C" w:rsidP="00642B7C">
      <w:pPr>
        <w:ind w:firstLine="709"/>
        <w:jc w:val="both"/>
        <w:rPr>
          <w:sz w:val="26"/>
          <w:szCs w:val="26"/>
        </w:rPr>
      </w:pPr>
      <w:r w:rsidRPr="00642B7C">
        <w:rPr>
          <w:sz w:val="26"/>
          <w:szCs w:val="26"/>
        </w:rPr>
        <w:lastRenderedPageBreak/>
        <w:t>произведена выплата заработной платы обслуживающему персоналу МАУ ВМО «Центр обеспечения деятельности образовательных организаций» в размере 52</w:t>
      </w:r>
      <w:r w:rsidR="003D4E79">
        <w:rPr>
          <w:sz w:val="26"/>
          <w:szCs w:val="26"/>
        </w:rPr>
        <w:t xml:space="preserve"> </w:t>
      </w:r>
      <w:r w:rsidRPr="00642B7C">
        <w:rPr>
          <w:sz w:val="26"/>
          <w:szCs w:val="26"/>
        </w:rPr>
        <w:t>421</w:t>
      </w:r>
      <w:r w:rsidR="003D4E79">
        <w:rPr>
          <w:sz w:val="26"/>
          <w:szCs w:val="26"/>
        </w:rPr>
        <w:t xml:space="preserve"> </w:t>
      </w:r>
      <w:r w:rsidRPr="00642B7C">
        <w:rPr>
          <w:sz w:val="26"/>
          <w:szCs w:val="26"/>
        </w:rPr>
        <w:t>000,00 руб.;</w:t>
      </w:r>
    </w:p>
    <w:p w14:paraId="3AD24C60" w14:textId="12B7E662" w:rsidR="00642B7C" w:rsidRPr="00642B7C" w:rsidRDefault="00642B7C" w:rsidP="00642B7C">
      <w:pPr>
        <w:ind w:firstLine="709"/>
        <w:jc w:val="both"/>
        <w:rPr>
          <w:sz w:val="26"/>
          <w:szCs w:val="26"/>
        </w:rPr>
      </w:pPr>
      <w:r w:rsidRPr="00642B7C">
        <w:rPr>
          <w:sz w:val="26"/>
          <w:szCs w:val="26"/>
        </w:rPr>
        <w:t xml:space="preserve">ремонт наружной канализации здания поселка </w:t>
      </w:r>
      <w:proofErr w:type="spellStart"/>
      <w:r w:rsidRPr="00642B7C">
        <w:rPr>
          <w:sz w:val="26"/>
          <w:szCs w:val="26"/>
        </w:rPr>
        <w:t>Федотово</w:t>
      </w:r>
      <w:proofErr w:type="spellEnd"/>
      <w:r w:rsidRPr="00642B7C">
        <w:rPr>
          <w:sz w:val="26"/>
          <w:szCs w:val="26"/>
        </w:rPr>
        <w:t xml:space="preserve"> на сумму 261</w:t>
      </w:r>
      <w:r w:rsidR="003D4E79">
        <w:rPr>
          <w:sz w:val="26"/>
          <w:szCs w:val="26"/>
        </w:rPr>
        <w:t xml:space="preserve"> </w:t>
      </w:r>
      <w:r w:rsidRPr="00642B7C">
        <w:rPr>
          <w:sz w:val="26"/>
          <w:szCs w:val="26"/>
        </w:rPr>
        <w:t>810 руб.;</w:t>
      </w:r>
    </w:p>
    <w:p w14:paraId="30C8C755" w14:textId="340DE7B6" w:rsidR="00642B7C" w:rsidRPr="00642B7C" w:rsidRDefault="00642B7C" w:rsidP="00642B7C">
      <w:pPr>
        <w:ind w:firstLine="709"/>
        <w:jc w:val="both"/>
        <w:rPr>
          <w:sz w:val="26"/>
          <w:szCs w:val="26"/>
        </w:rPr>
      </w:pPr>
      <w:r w:rsidRPr="00642B7C">
        <w:rPr>
          <w:sz w:val="26"/>
          <w:szCs w:val="26"/>
        </w:rPr>
        <w:t>проведение тематических уроков «Финансовая грамотность» 23</w:t>
      </w:r>
      <w:r w:rsidR="003D4E79">
        <w:rPr>
          <w:sz w:val="26"/>
          <w:szCs w:val="26"/>
        </w:rPr>
        <w:t xml:space="preserve"> </w:t>
      </w:r>
      <w:r w:rsidRPr="00642B7C">
        <w:rPr>
          <w:sz w:val="26"/>
          <w:szCs w:val="26"/>
        </w:rPr>
        <w:t>998,44 руб.;</w:t>
      </w:r>
    </w:p>
    <w:p w14:paraId="2193D428" w14:textId="77777777" w:rsidR="00642B7C" w:rsidRPr="00642B7C" w:rsidRDefault="00642B7C" w:rsidP="00642B7C">
      <w:pPr>
        <w:ind w:firstLine="709"/>
        <w:jc w:val="both"/>
        <w:rPr>
          <w:sz w:val="26"/>
          <w:szCs w:val="26"/>
        </w:rPr>
      </w:pPr>
      <w:r w:rsidRPr="00642B7C">
        <w:rPr>
          <w:sz w:val="26"/>
          <w:szCs w:val="26"/>
        </w:rPr>
        <w:t xml:space="preserve">4. В рамках муниципальной программы «Комплексное развитие сельских территорий Вологодского муниципального округа» профинансированы расходы на разработку проектно-сметной документации на капитальный ремонт зданий образовательных организаций поселка </w:t>
      </w:r>
      <w:proofErr w:type="spellStart"/>
      <w:r w:rsidRPr="00642B7C">
        <w:rPr>
          <w:sz w:val="26"/>
          <w:szCs w:val="26"/>
        </w:rPr>
        <w:t>Федотово</w:t>
      </w:r>
      <w:proofErr w:type="spellEnd"/>
      <w:r w:rsidRPr="00642B7C">
        <w:rPr>
          <w:sz w:val="26"/>
          <w:szCs w:val="26"/>
        </w:rPr>
        <w:t xml:space="preserve"> на сумму 1 700 000,0 руб.</w:t>
      </w:r>
    </w:p>
    <w:p w14:paraId="6733B99A" w14:textId="77777777" w:rsidR="00642B7C" w:rsidRPr="003D4E79" w:rsidRDefault="00642B7C" w:rsidP="000531E9">
      <w:pPr>
        <w:jc w:val="center"/>
        <w:rPr>
          <w:b/>
          <w:bCs/>
          <w:sz w:val="26"/>
          <w:szCs w:val="26"/>
        </w:rPr>
      </w:pPr>
    </w:p>
    <w:p w14:paraId="5DA12943" w14:textId="1A5D3E4F" w:rsidR="00632851" w:rsidRDefault="00632851" w:rsidP="00632851">
      <w:pPr>
        <w:jc w:val="center"/>
        <w:rPr>
          <w:b/>
          <w:sz w:val="26"/>
          <w:szCs w:val="26"/>
        </w:rPr>
      </w:pPr>
      <w:r w:rsidRPr="00632851">
        <w:rPr>
          <w:b/>
          <w:sz w:val="26"/>
          <w:szCs w:val="26"/>
        </w:rPr>
        <w:t xml:space="preserve">Раздел/подраздел 07.03 «Дополнительное образование детей» </w:t>
      </w:r>
    </w:p>
    <w:p w14:paraId="062C1DAA" w14:textId="77777777" w:rsidR="00A800CD" w:rsidRDefault="00A800CD" w:rsidP="00632851">
      <w:pPr>
        <w:jc w:val="center"/>
        <w:rPr>
          <w:b/>
          <w:sz w:val="26"/>
          <w:szCs w:val="26"/>
        </w:rPr>
      </w:pPr>
    </w:p>
    <w:p w14:paraId="529ADEAC" w14:textId="53F2CD2F" w:rsidR="00A800CD" w:rsidRPr="00642B7C" w:rsidRDefault="00A800CD" w:rsidP="00A800CD">
      <w:pPr>
        <w:ind w:firstLine="709"/>
        <w:jc w:val="both"/>
        <w:rPr>
          <w:b/>
          <w:bCs/>
          <w:sz w:val="26"/>
          <w:szCs w:val="26"/>
        </w:rPr>
      </w:pPr>
      <w:r w:rsidRPr="00B64F63">
        <w:rPr>
          <w:color w:val="000000" w:themeColor="text1"/>
          <w:sz w:val="26"/>
          <w:szCs w:val="26"/>
        </w:rPr>
        <w:t>В данном подразделе расходы бюджета округа</w:t>
      </w:r>
      <w:r w:rsidRPr="00B64F63">
        <w:rPr>
          <w:b/>
          <w:color w:val="000000" w:themeColor="text1"/>
          <w:sz w:val="26"/>
          <w:szCs w:val="26"/>
        </w:rPr>
        <w:t xml:space="preserve"> </w:t>
      </w:r>
      <w:r w:rsidRPr="00B64F63">
        <w:rPr>
          <w:color w:val="000000" w:themeColor="text1"/>
          <w:sz w:val="26"/>
          <w:szCs w:val="26"/>
        </w:rPr>
        <w:t xml:space="preserve">составили </w:t>
      </w:r>
      <w:r w:rsidRPr="00A800CD">
        <w:rPr>
          <w:color w:val="000000" w:themeColor="text1"/>
          <w:sz w:val="26"/>
          <w:szCs w:val="26"/>
        </w:rPr>
        <w:t>45</w:t>
      </w:r>
      <w:r>
        <w:rPr>
          <w:color w:val="000000" w:themeColor="text1"/>
          <w:sz w:val="26"/>
          <w:szCs w:val="26"/>
        </w:rPr>
        <w:t xml:space="preserve"> </w:t>
      </w:r>
      <w:r w:rsidRPr="00A800CD">
        <w:rPr>
          <w:color w:val="000000" w:themeColor="text1"/>
          <w:sz w:val="26"/>
          <w:szCs w:val="26"/>
        </w:rPr>
        <w:t>038</w:t>
      </w:r>
      <w:r>
        <w:rPr>
          <w:color w:val="000000" w:themeColor="text1"/>
          <w:sz w:val="26"/>
          <w:szCs w:val="26"/>
        </w:rPr>
        <w:t xml:space="preserve"> </w:t>
      </w:r>
      <w:r w:rsidRPr="00A800CD">
        <w:rPr>
          <w:color w:val="000000" w:themeColor="text1"/>
          <w:sz w:val="26"/>
          <w:szCs w:val="26"/>
        </w:rPr>
        <w:t>035,89</w:t>
      </w:r>
      <w:r w:rsidRPr="00B64F63">
        <w:rPr>
          <w:color w:val="000000" w:themeColor="text1"/>
          <w:sz w:val="26"/>
          <w:szCs w:val="26"/>
        </w:rPr>
        <w:t xml:space="preserve"> рублей, при плановых назначениях </w:t>
      </w:r>
      <w:r w:rsidRPr="00A800CD">
        <w:rPr>
          <w:color w:val="000000" w:themeColor="text1"/>
          <w:sz w:val="26"/>
          <w:szCs w:val="26"/>
        </w:rPr>
        <w:t>45</w:t>
      </w:r>
      <w:r>
        <w:rPr>
          <w:color w:val="000000" w:themeColor="text1"/>
          <w:sz w:val="26"/>
          <w:szCs w:val="26"/>
        </w:rPr>
        <w:t xml:space="preserve"> </w:t>
      </w:r>
      <w:r w:rsidRPr="00A800CD">
        <w:rPr>
          <w:color w:val="000000" w:themeColor="text1"/>
          <w:sz w:val="26"/>
          <w:szCs w:val="26"/>
        </w:rPr>
        <w:t>256</w:t>
      </w:r>
      <w:r>
        <w:rPr>
          <w:color w:val="000000" w:themeColor="text1"/>
          <w:sz w:val="26"/>
          <w:szCs w:val="26"/>
        </w:rPr>
        <w:t xml:space="preserve"> </w:t>
      </w:r>
      <w:r w:rsidRPr="00A800CD">
        <w:rPr>
          <w:color w:val="000000" w:themeColor="text1"/>
          <w:sz w:val="26"/>
          <w:szCs w:val="26"/>
        </w:rPr>
        <w:t>727,54</w:t>
      </w:r>
      <w:r>
        <w:rPr>
          <w:color w:val="000000" w:themeColor="text1"/>
          <w:sz w:val="26"/>
          <w:szCs w:val="26"/>
        </w:rPr>
        <w:t xml:space="preserve"> </w:t>
      </w:r>
      <w:r w:rsidRPr="00B64F63">
        <w:rPr>
          <w:color w:val="000000" w:themeColor="text1"/>
          <w:sz w:val="26"/>
          <w:szCs w:val="26"/>
        </w:rPr>
        <w:t xml:space="preserve">рублей, процент выполнения </w:t>
      </w:r>
      <w:r>
        <w:rPr>
          <w:color w:val="000000" w:themeColor="text1"/>
          <w:sz w:val="26"/>
          <w:szCs w:val="26"/>
        </w:rPr>
        <w:t>99,52</w:t>
      </w:r>
      <w:r w:rsidRPr="00B64F63">
        <w:rPr>
          <w:color w:val="000000" w:themeColor="text1"/>
          <w:sz w:val="26"/>
          <w:szCs w:val="26"/>
        </w:rPr>
        <w:t xml:space="preserve"> %</w:t>
      </w:r>
      <w:r>
        <w:rPr>
          <w:color w:val="000000" w:themeColor="text1"/>
          <w:sz w:val="26"/>
          <w:szCs w:val="26"/>
        </w:rPr>
        <w:t>.</w:t>
      </w:r>
    </w:p>
    <w:p w14:paraId="0D065BD9" w14:textId="77777777" w:rsidR="00A800CD" w:rsidRPr="00632851" w:rsidRDefault="00A800CD" w:rsidP="00632851">
      <w:pPr>
        <w:jc w:val="center"/>
        <w:rPr>
          <w:b/>
          <w:sz w:val="26"/>
          <w:szCs w:val="26"/>
        </w:rPr>
      </w:pPr>
    </w:p>
    <w:p w14:paraId="7001C4C0" w14:textId="77777777" w:rsidR="00632851" w:rsidRPr="00632851" w:rsidRDefault="00632851" w:rsidP="00632851">
      <w:pPr>
        <w:ind w:firstLine="709"/>
        <w:jc w:val="both"/>
        <w:rPr>
          <w:sz w:val="26"/>
          <w:szCs w:val="26"/>
        </w:rPr>
      </w:pPr>
      <w:r w:rsidRPr="00632851">
        <w:rPr>
          <w:sz w:val="26"/>
          <w:szCs w:val="26"/>
        </w:rPr>
        <w:t>В 2024 году функционировало 3 учреждения: МБУ дополнительного образования ВМО "Центр развития образования", МБУ дополнительного образования "</w:t>
      </w:r>
      <w:proofErr w:type="spellStart"/>
      <w:r w:rsidRPr="00632851">
        <w:rPr>
          <w:sz w:val="26"/>
          <w:szCs w:val="26"/>
        </w:rPr>
        <w:t>Федотовская</w:t>
      </w:r>
      <w:proofErr w:type="spellEnd"/>
      <w:r w:rsidRPr="00632851">
        <w:rPr>
          <w:sz w:val="26"/>
          <w:szCs w:val="26"/>
        </w:rPr>
        <w:t xml:space="preserve"> детская школа искусств", МБУ дополнительного образования "</w:t>
      </w:r>
      <w:proofErr w:type="spellStart"/>
      <w:r w:rsidRPr="00632851">
        <w:rPr>
          <w:sz w:val="26"/>
          <w:szCs w:val="26"/>
        </w:rPr>
        <w:t>Огарковская</w:t>
      </w:r>
      <w:proofErr w:type="spellEnd"/>
      <w:r w:rsidRPr="00632851">
        <w:rPr>
          <w:sz w:val="26"/>
          <w:szCs w:val="26"/>
        </w:rPr>
        <w:t xml:space="preserve"> детская школа искусств".</w:t>
      </w:r>
    </w:p>
    <w:p w14:paraId="0EE5DADC" w14:textId="77777777" w:rsidR="00632851" w:rsidRPr="00632851" w:rsidRDefault="00632851" w:rsidP="00632851">
      <w:pPr>
        <w:ind w:firstLine="709"/>
        <w:jc w:val="both"/>
        <w:rPr>
          <w:sz w:val="26"/>
          <w:szCs w:val="26"/>
        </w:rPr>
      </w:pPr>
      <w:r w:rsidRPr="00632851">
        <w:rPr>
          <w:sz w:val="26"/>
          <w:szCs w:val="26"/>
        </w:rPr>
        <w:t xml:space="preserve">Расходы в рамках муниципальной программы «Развитие образования Вологодского муниципального округа» составили 16136841,55 руб., в том числе: </w:t>
      </w:r>
    </w:p>
    <w:p w14:paraId="2309ECFC" w14:textId="77777777" w:rsidR="00632851" w:rsidRPr="00632851" w:rsidRDefault="00632851" w:rsidP="00632851">
      <w:pPr>
        <w:ind w:firstLine="709"/>
        <w:jc w:val="both"/>
        <w:rPr>
          <w:sz w:val="26"/>
          <w:szCs w:val="26"/>
        </w:rPr>
      </w:pPr>
      <w:r w:rsidRPr="00632851">
        <w:rPr>
          <w:sz w:val="26"/>
          <w:szCs w:val="26"/>
        </w:rPr>
        <w:t>выполнение муниципального задания «Реализация дополнительных общеразвивающих программ» – 13048342,64 руб.;</w:t>
      </w:r>
    </w:p>
    <w:p w14:paraId="4ED548D3" w14:textId="77777777" w:rsidR="00632851" w:rsidRPr="00632851" w:rsidRDefault="00632851" w:rsidP="00632851">
      <w:pPr>
        <w:ind w:firstLine="709"/>
        <w:jc w:val="both"/>
        <w:rPr>
          <w:sz w:val="26"/>
          <w:szCs w:val="26"/>
        </w:rPr>
      </w:pPr>
      <w:r w:rsidRPr="00632851">
        <w:rPr>
          <w:sz w:val="26"/>
          <w:szCs w:val="26"/>
        </w:rPr>
        <w:t>обеспечено финансирование сертификатов персонифицированного финансирования свыше 2,0 тыс. детей – 2672957,36 руб.;</w:t>
      </w:r>
    </w:p>
    <w:p w14:paraId="6757B937" w14:textId="5CCF27ED" w:rsidR="00632851" w:rsidRDefault="00632851" w:rsidP="00632851">
      <w:pPr>
        <w:ind w:firstLine="709"/>
        <w:jc w:val="both"/>
        <w:rPr>
          <w:sz w:val="26"/>
          <w:szCs w:val="26"/>
        </w:rPr>
      </w:pPr>
      <w:r w:rsidRPr="00632851">
        <w:rPr>
          <w:sz w:val="26"/>
          <w:szCs w:val="26"/>
        </w:rPr>
        <w:t>реализованы дополнительные общеразвивающие программы по виду спорта «Самбо» - 415541,55 руб.</w:t>
      </w:r>
    </w:p>
    <w:p w14:paraId="123B9407" w14:textId="6803AAE5" w:rsidR="009475DF" w:rsidRDefault="009475DF" w:rsidP="00632851">
      <w:pPr>
        <w:ind w:firstLine="709"/>
        <w:jc w:val="both"/>
        <w:rPr>
          <w:sz w:val="26"/>
          <w:szCs w:val="26"/>
        </w:rPr>
      </w:pPr>
    </w:p>
    <w:p w14:paraId="55261DE6" w14:textId="77777777" w:rsidR="009475DF" w:rsidRPr="00D11716" w:rsidRDefault="009475DF" w:rsidP="009475DF">
      <w:pPr>
        <w:ind w:firstLine="709"/>
        <w:jc w:val="both"/>
        <w:rPr>
          <w:sz w:val="26"/>
          <w:szCs w:val="26"/>
        </w:rPr>
      </w:pPr>
      <w:r w:rsidRPr="00D11716">
        <w:rPr>
          <w:sz w:val="26"/>
          <w:szCs w:val="26"/>
        </w:rPr>
        <w:t>В 202</w:t>
      </w:r>
      <w:r w:rsidRPr="007723D6">
        <w:rPr>
          <w:sz w:val="26"/>
          <w:szCs w:val="26"/>
        </w:rPr>
        <w:t>4</w:t>
      </w:r>
      <w:r w:rsidRPr="00D11716">
        <w:rPr>
          <w:sz w:val="26"/>
          <w:szCs w:val="26"/>
        </w:rPr>
        <w:t xml:space="preserve"> году функционировало </w:t>
      </w:r>
      <w:r w:rsidRPr="007723D6">
        <w:rPr>
          <w:sz w:val="26"/>
          <w:szCs w:val="26"/>
        </w:rPr>
        <w:t>2</w:t>
      </w:r>
      <w:r w:rsidRPr="00D11716">
        <w:rPr>
          <w:sz w:val="26"/>
          <w:szCs w:val="26"/>
        </w:rPr>
        <w:t xml:space="preserve"> учреждения: МБУ дополнительного образования "</w:t>
      </w:r>
      <w:proofErr w:type="spellStart"/>
      <w:r w:rsidRPr="00D11716">
        <w:rPr>
          <w:sz w:val="26"/>
          <w:szCs w:val="26"/>
        </w:rPr>
        <w:t>Федотовская</w:t>
      </w:r>
      <w:proofErr w:type="spellEnd"/>
      <w:r w:rsidRPr="00D11716">
        <w:rPr>
          <w:sz w:val="26"/>
          <w:szCs w:val="26"/>
        </w:rPr>
        <w:t xml:space="preserve"> детская школа искусств", МБУ дополнительного образования "</w:t>
      </w:r>
      <w:proofErr w:type="spellStart"/>
      <w:r w:rsidRPr="00D11716">
        <w:rPr>
          <w:sz w:val="26"/>
          <w:szCs w:val="26"/>
        </w:rPr>
        <w:t>Огарковская</w:t>
      </w:r>
      <w:proofErr w:type="spellEnd"/>
      <w:r w:rsidRPr="00D11716">
        <w:rPr>
          <w:sz w:val="26"/>
          <w:szCs w:val="26"/>
        </w:rPr>
        <w:t xml:space="preserve"> детская школа искусств".</w:t>
      </w:r>
    </w:p>
    <w:p w14:paraId="3255E2C9" w14:textId="4AE1E1EB" w:rsidR="009475DF" w:rsidRPr="00D11716" w:rsidRDefault="009475DF" w:rsidP="009475DF">
      <w:pPr>
        <w:ind w:firstLine="709"/>
        <w:jc w:val="both"/>
        <w:rPr>
          <w:sz w:val="26"/>
          <w:szCs w:val="26"/>
        </w:rPr>
      </w:pPr>
      <w:r w:rsidRPr="00D11716">
        <w:rPr>
          <w:sz w:val="26"/>
          <w:szCs w:val="26"/>
        </w:rPr>
        <w:t>Бюджетные ассигнования в рамках муниципальной программы «</w:t>
      </w:r>
      <w:r w:rsidRPr="002964C6">
        <w:rPr>
          <w:bCs/>
          <w:sz w:val="26"/>
          <w:szCs w:val="26"/>
        </w:rPr>
        <w:t>Развитие культуры и туризма Вологодского муниципального округа</w:t>
      </w:r>
      <w:r w:rsidRPr="00D11716">
        <w:rPr>
          <w:sz w:val="26"/>
          <w:szCs w:val="26"/>
        </w:rPr>
        <w:t xml:space="preserve">» составили </w:t>
      </w:r>
      <w:r>
        <w:rPr>
          <w:sz w:val="26"/>
          <w:szCs w:val="26"/>
        </w:rPr>
        <w:t>12 476 973,34</w:t>
      </w:r>
      <w:r w:rsidRPr="00D11716">
        <w:rPr>
          <w:sz w:val="26"/>
          <w:szCs w:val="26"/>
        </w:rPr>
        <w:t xml:space="preserve"> рублей, в том числе: </w:t>
      </w:r>
    </w:p>
    <w:p w14:paraId="23EA17E1" w14:textId="23347D69" w:rsidR="009475DF" w:rsidRPr="00D11716" w:rsidRDefault="009475DF" w:rsidP="009475DF">
      <w:pPr>
        <w:ind w:firstLine="709"/>
        <w:jc w:val="both"/>
        <w:rPr>
          <w:sz w:val="26"/>
          <w:szCs w:val="26"/>
        </w:rPr>
      </w:pPr>
      <w:r w:rsidRPr="00D11716">
        <w:rPr>
          <w:sz w:val="26"/>
          <w:szCs w:val="26"/>
        </w:rPr>
        <w:t>выполнение муниципального задания тремя учреждениями дополнительного образования детей</w:t>
      </w:r>
      <w:r>
        <w:rPr>
          <w:sz w:val="26"/>
          <w:szCs w:val="26"/>
        </w:rPr>
        <w:t xml:space="preserve"> </w:t>
      </w:r>
      <w:r w:rsidRPr="001C347D">
        <w:rPr>
          <w:sz w:val="26"/>
          <w:szCs w:val="26"/>
        </w:rPr>
        <w:t>«Реализация дополнительных предпрофессиональных общеобразовательных программ в области искусств»</w:t>
      </w:r>
      <w:r>
        <w:rPr>
          <w:b/>
          <w:bCs/>
          <w:sz w:val="20"/>
          <w:szCs w:val="20"/>
        </w:rPr>
        <w:t>,</w:t>
      </w:r>
      <w:r w:rsidRPr="00D11716">
        <w:rPr>
          <w:sz w:val="26"/>
          <w:szCs w:val="26"/>
        </w:rPr>
        <w:t xml:space="preserve"> «Реализация дополнительных общеразвивающих программ» – </w:t>
      </w:r>
      <w:r>
        <w:rPr>
          <w:sz w:val="26"/>
          <w:szCs w:val="26"/>
        </w:rPr>
        <w:t>4</w:t>
      </w:r>
      <w:r w:rsidRPr="00D11716">
        <w:rPr>
          <w:sz w:val="26"/>
          <w:szCs w:val="26"/>
        </w:rPr>
        <w:t> </w:t>
      </w:r>
      <w:r>
        <w:rPr>
          <w:sz w:val="26"/>
          <w:szCs w:val="26"/>
        </w:rPr>
        <w:t>696</w:t>
      </w:r>
      <w:r w:rsidRPr="00D11716">
        <w:rPr>
          <w:sz w:val="26"/>
          <w:szCs w:val="26"/>
        </w:rPr>
        <w:t> </w:t>
      </w:r>
      <w:r>
        <w:rPr>
          <w:sz w:val="26"/>
          <w:szCs w:val="26"/>
        </w:rPr>
        <w:t>954</w:t>
      </w:r>
      <w:r w:rsidRPr="00D11716">
        <w:rPr>
          <w:sz w:val="26"/>
          <w:szCs w:val="26"/>
        </w:rPr>
        <w:t>,</w:t>
      </w:r>
      <w:r>
        <w:rPr>
          <w:sz w:val="26"/>
          <w:szCs w:val="26"/>
        </w:rPr>
        <w:t>99</w:t>
      </w:r>
      <w:r w:rsidRPr="00D11716">
        <w:rPr>
          <w:sz w:val="26"/>
          <w:szCs w:val="26"/>
        </w:rPr>
        <w:t xml:space="preserve"> рублей;</w:t>
      </w:r>
    </w:p>
    <w:p w14:paraId="66A2EAED" w14:textId="77777777" w:rsidR="009475DF" w:rsidRPr="00D11716" w:rsidRDefault="009475DF" w:rsidP="009475DF">
      <w:pPr>
        <w:ind w:firstLine="709"/>
        <w:jc w:val="both"/>
        <w:rPr>
          <w:sz w:val="26"/>
          <w:szCs w:val="26"/>
        </w:rPr>
      </w:pPr>
      <w:r w:rsidRPr="001C347D">
        <w:rPr>
          <w:sz w:val="26"/>
          <w:szCs w:val="26"/>
        </w:rPr>
        <w:t>Региональная программа "ДШИ - вектор развития"</w:t>
      </w:r>
      <w:r w:rsidRPr="00D11716">
        <w:rPr>
          <w:sz w:val="26"/>
          <w:szCs w:val="26"/>
        </w:rPr>
        <w:t xml:space="preserve"> (МБУДО ВМО «</w:t>
      </w:r>
      <w:proofErr w:type="spellStart"/>
      <w:r w:rsidRPr="00D11716">
        <w:rPr>
          <w:sz w:val="26"/>
          <w:szCs w:val="26"/>
        </w:rPr>
        <w:t>Федотовская</w:t>
      </w:r>
      <w:proofErr w:type="spellEnd"/>
      <w:r w:rsidRPr="00D11716">
        <w:rPr>
          <w:sz w:val="26"/>
          <w:szCs w:val="26"/>
        </w:rPr>
        <w:t xml:space="preserve"> ДШИ») </w:t>
      </w:r>
      <w:r w:rsidRPr="001C347D">
        <w:rPr>
          <w:sz w:val="26"/>
          <w:szCs w:val="26"/>
        </w:rPr>
        <w:t>капитальный ремонт:</w:t>
      </w:r>
      <w:r>
        <w:rPr>
          <w:sz w:val="26"/>
          <w:szCs w:val="26"/>
        </w:rPr>
        <w:t xml:space="preserve"> </w:t>
      </w:r>
      <w:r w:rsidRPr="001C347D">
        <w:rPr>
          <w:sz w:val="26"/>
          <w:szCs w:val="26"/>
        </w:rPr>
        <w:t>замена систем электроснабжения и электроосвещения, замена межкомнатных дверей (51 шт.), ремонт потолков, стен, полов в учебных классах.</w:t>
      </w:r>
      <w:r>
        <w:rPr>
          <w:sz w:val="26"/>
          <w:szCs w:val="26"/>
        </w:rPr>
        <w:t>, установка противопожарной сигнализации</w:t>
      </w:r>
      <w:r w:rsidRPr="00D11716">
        <w:rPr>
          <w:sz w:val="26"/>
          <w:szCs w:val="26"/>
        </w:rPr>
        <w:t xml:space="preserve">- </w:t>
      </w:r>
      <w:r>
        <w:rPr>
          <w:sz w:val="26"/>
          <w:szCs w:val="26"/>
        </w:rPr>
        <w:t>7 780 018,35</w:t>
      </w:r>
      <w:r w:rsidRPr="00D11716">
        <w:rPr>
          <w:sz w:val="26"/>
          <w:szCs w:val="26"/>
        </w:rPr>
        <w:t xml:space="preserve"> рублей</w:t>
      </w:r>
      <w:r>
        <w:rPr>
          <w:sz w:val="26"/>
          <w:szCs w:val="26"/>
        </w:rPr>
        <w:t>, в том числе приобретение мебели оборудования и инструментов 1 000 000,00 рублей.</w:t>
      </w:r>
      <w:r w:rsidRPr="00D11716">
        <w:rPr>
          <w:sz w:val="26"/>
          <w:szCs w:val="26"/>
        </w:rPr>
        <w:t xml:space="preserve">  </w:t>
      </w:r>
    </w:p>
    <w:p w14:paraId="131B7E49" w14:textId="56A4E43D" w:rsidR="009475DF" w:rsidRDefault="009475DF" w:rsidP="009475DF">
      <w:pPr>
        <w:ind w:firstLine="709"/>
        <w:jc w:val="both"/>
        <w:rPr>
          <w:sz w:val="26"/>
          <w:szCs w:val="26"/>
        </w:rPr>
      </w:pPr>
      <w:r w:rsidRPr="00D11716">
        <w:rPr>
          <w:sz w:val="26"/>
          <w:szCs w:val="26"/>
        </w:rPr>
        <w:t xml:space="preserve">В рамках муниципальной программы Вологодского муниципального </w:t>
      </w:r>
      <w:r>
        <w:rPr>
          <w:sz w:val="26"/>
          <w:szCs w:val="26"/>
        </w:rPr>
        <w:t>округа</w:t>
      </w:r>
      <w:r w:rsidRPr="00D11716">
        <w:rPr>
          <w:sz w:val="26"/>
          <w:szCs w:val="26"/>
        </w:rPr>
        <w:t xml:space="preserve"> «Управление муниципальными финансами Вологодского муниципального округа» произведена выплата заработной платы работником организаций дополнительного образования детей на сумму 1</w:t>
      </w:r>
      <w:r>
        <w:rPr>
          <w:sz w:val="26"/>
          <w:szCs w:val="26"/>
        </w:rPr>
        <w:t>6</w:t>
      </w:r>
      <w:r w:rsidRPr="00D11716">
        <w:rPr>
          <w:sz w:val="26"/>
          <w:szCs w:val="26"/>
        </w:rPr>
        <w:t xml:space="preserve"> </w:t>
      </w:r>
      <w:r>
        <w:rPr>
          <w:sz w:val="26"/>
          <w:szCs w:val="26"/>
        </w:rPr>
        <w:t>219</w:t>
      </w:r>
      <w:r w:rsidRPr="00D11716">
        <w:rPr>
          <w:sz w:val="26"/>
          <w:szCs w:val="26"/>
        </w:rPr>
        <w:t xml:space="preserve"> </w:t>
      </w:r>
      <w:r>
        <w:rPr>
          <w:sz w:val="26"/>
          <w:szCs w:val="26"/>
        </w:rPr>
        <w:t>221</w:t>
      </w:r>
      <w:r w:rsidRPr="00D11716">
        <w:rPr>
          <w:sz w:val="26"/>
          <w:szCs w:val="26"/>
        </w:rPr>
        <w:t>,00 рублей.</w:t>
      </w:r>
    </w:p>
    <w:p w14:paraId="0ED4D945" w14:textId="4FE2C92C" w:rsidR="009475DF" w:rsidRPr="00D11716" w:rsidRDefault="009475DF" w:rsidP="009475DF">
      <w:pPr>
        <w:ind w:firstLine="709"/>
        <w:jc w:val="both"/>
        <w:rPr>
          <w:sz w:val="26"/>
          <w:szCs w:val="26"/>
        </w:rPr>
      </w:pPr>
      <w:r>
        <w:rPr>
          <w:sz w:val="26"/>
          <w:szCs w:val="26"/>
        </w:rPr>
        <w:t>В рамках м</w:t>
      </w:r>
      <w:r w:rsidRPr="009475DF">
        <w:rPr>
          <w:sz w:val="26"/>
          <w:szCs w:val="26"/>
        </w:rPr>
        <w:t>униципальн</w:t>
      </w:r>
      <w:r>
        <w:rPr>
          <w:sz w:val="26"/>
          <w:szCs w:val="26"/>
        </w:rPr>
        <w:t>ой</w:t>
      </w:r>
      <w:r w:rsidRPr="009475DF">
        <w:rPr>
          <w:sz w:val="26"/>
          <w:szCs w:val="26"/>
        </w:rPr>
        <w:t xml:space="preserve"> программ</w:t>
      </w:r>
      <w:r>
        <w:rPr>
          <w:sz w:val="26"/>
          <w:szCs w:val="26"/>
        </w:rPr>
        <w:t>ы</w:t>
      </w:r>
      <w:r w:rsidRPr="009475DF">
        <w:rPr>
          <w:sz w:val="26"/>
          <w:szCs w:val="26"/>
        </w:rPr>
        <w:t xml:space="preserve"> "Комплексное развитие сельских территорий Вологодского округа Вологодской области"</w:t>
      </w:r>
      <w:r>
        <w:rPr>
          <w:sz w:val="26"/>
          <w:szCs w:val="26"/>
        </w:rPr>
        <w:t xml:space="preserve"> разработана ПСД на капитальный ремонт здания МБУ ДО ВМО «</w:t>
      </w:r>
      <w:proofErr w:type="spellStart"/>
      <w:r>
        <w:rPr>
          <w:sz w:val="26"/>
          <w:szCs w:val="26"/>
        </w:rPr>
        <w:t>Федотовская</w:t>
      </w:r>
      <w:proofErr w:type="spellEnd"/>
      <w:r>
        <w:rPr>
          <w:sz w:val="26"/>
          <w:szCs w:val="26"/>
        </w:rPr>
        <w:t xml:space="preserve"> детская школа искусств» на сумму 205 000,0 руб.</w:t>
      </w:r>
    </w:p>
    <w:p w14:paraId="735313A9" w14:textId="77777777" w:rsidR="009475DF" w:rsidRPr="00632851" w:rsidRDefault="009475DF" w:rsidP="00632851">
      <w:pPr>
        <w:ind w:firstLine="709"/>
        <w:jc w:val="both"/>
        <w:rPr>
          <w:sz w:val="26"/>
          <w:szCs w:val="26"/>
        </w:rPr>
      </w:pPr>
    </w:p>
    <w:p w14:paraId="2B6968C5" w14:textId="77777777" w:rsidR="00632851" w:rsidRPr="00632851" w:rsidRDefault="00632851" w:rsidP="00632851">
      <w:pPr>
        <w:jc w:val="center"/>
        <w:rPr>
          <w:b/>
          <w:bCs/>
          <w:sz w:val="26"/>
          <w:szCs w:val="26"/>
        </w:rPr>
      </w:pPr>
    </w:p>
    <w:p w14:paraId="407F30F9" w14:textId="4FB248CB" w:rsidR="00632851" w:rsidRDefault="00632851" w:rsidP="00632851">
      <w:pPr>
        <w:jc w:val="center"/>
        <w:rPr>
          <w:b/>
          <w:bCs/>
          <w:sz w:val="26"/>
          <w:szCs w:val="26"/>
        </w:rPr>
      </w:pPr>
      <w:r w:rsidRPr="00632851">
        <w:rPr>
          <w:b/>
          <w:bCs/>
          <w:sz w:val="26"/>
          <w:szCs w:val="26"/>
        </w:rPr>
        <w:lastRenderedPageBreak/>
        <w:t>Раздел/подраздел 07.09 «Другие вопросы в области образования»</w:t>
      </w:r>
    </w:p>
    <w:p w14:paraId="059F6B44" w14:textId="77777777" w:rsidR="001701DF" w:rsidRDefault="001701DF" w:rsidP="00632851">
      <w:pPr>
        <w:jc w:val="center"/>
        <w:rPr>
          <w:b/>
          <w:bCs/>
          <w:sz w:val="26"/>
          <w:szCs w:val="26"/>
        </w:rPr>
      </w:pPr>
    </w:p>
    <w:p w14:paraId="0A573C55" w14:textId="33982D17" w:rsidR="001701DF" w:rsidRPr="00642B7C" w:rsidRDefault="001701DF" w:rsidP="001701DF">
      <w:pPr>
        <w:ind w:firstLine="709"/>
        <w:jc w:val="both"/>
        <w:rPr>
          <w:b/>
          <w:bCs/>
          <w:sz w:val="26"/>
          <w:szCs w:val="26"/>
        </w:rPr>
      </w:pPr>
      <w:r w:rsidRPr="00B64F63">
        <w:rPr>
          <w:color w:val="000000" w:themeColor="text1"/>
          <w:sz w:val="26"/>
          <w:szCs w:val="26"/>
        </w:rPr>
        <w:t>В данном подразделе расходы бюджета округа</w:t>
      </w:r>
      <w:r w:rsidRPr="00B64F63">
        <w:rPr>
          <w:b/>
          <w:color w:val="000000" w:themeColor="text1"/>
          <w:sz w:val="26"/>
          <w:szCs w:val="26"/>
        </w:rPr>
        <w:t xml:space="preserve"> </w:t>
      </w:r>
      <w:r w:rsidRPr="00B64F63">
        <w:rPr>
          <w:color w:val="000000" w:themeColor="text1"/>
          <w:sz w:val="26"/>
          <w:szCs w:val="26"/>
        </w:rPr>
        <w:t xml:space="preserve">составили </w:t>
      </w:r>
      <w:r w:rsidRPr="001701DF">
        <w:rPr>
          <w:color w:val="000000" w:themeColor="text1"/>
          <w:sz w:val="26"/>
          <w:szCs w:val="26"/>
        </w:rPr>
        <w:t>49</w:t>
      </w:r>
      <w:r>
        <w:rPr>
          <w:color w:val="000000" w:themeColor="text1"/>
          <w:sz w:val="26"/>
          <w:szCs w:val="26"/>
        </w:rPr>
        <w:t xml:space="preserve"> </w:t>
      </w:r>
      <w:r w:rsidRPr="001701DF">
        <w:rPr>
          <w:color w:val="000000" w:themeColor="text1"/>
          <w:sz w:val="26"/>
          <w:szCs w:val="26"/>
        </w:rPr>
        <w:t>485</w:t>
      </w:r>
      <w:r>
        <w:rPr>
          <w:color w:val="000000" w:themeColor="text1"/>
          <w:sz w:val="26"/>
          <w:szCs w:val="26"/>
        </w:rPr>
        <w:t xml:space="preserve"> </w:t>
      </w:r>
      <w:r w:rsidRPr="001701DF">
        <w:rPr>
          <w:color w:val="000000" w:themeColor="text1"/>
          <w:sz w:val="26"/>
          <w:szCs w:val="26"/>
        </w:rPr>
        <w:t>011,52</w:t>
      </w:r>
      <w:r w:rsidRPr="00B64F63">
        <w:rPr>
          <w:color w:val="000000" w:themeColor="text1"/>
          <w:sz w:val="26"/>
          <w:szCs w:val="26"/>
        </w:rPr>
        <w:t xml:space="preserve"> рублей, при плановых назначениях </w:t>
      </w:r>
      <w:r w:rsidRPr="001701DF">
        <w:rPr>
          <w:color w:val="000000" w:themeColor="text1"/>
          <w:sz w:val="26"/>
          <w:szCs w:val="26"/>
        </w:rPr>
        <w:t>49</w:t>
      </w:r>
      <w:r>
        <w:rPr>
          <w:color w:val="000000" w:themeColor="text1"/>
          <w:sz w:val="26"/>
          <w:szCs w:val="26"/>
        </w:rPr>
        <w:t xml:space="preserve"> </w:t>
      </w:r>
      <w:r w:rsidRPr="001701DF">
        <w:rPr>
          <w:color w:val="000000" w:themeColor="text1"/>
          <w:sz w:val="26"/>
          <w:szCs w:val="26"/>
        </w:rPr>
        <w:t>528</w:t>
      </w:r>
      <w:r>
        <w:rPr>
          <w:color w:val="000000" w:themeColor="text1"/>
          <w:sz w:val="26"/>
          <w:szCs w:val="26"/>
        </w:rPr>
        <w:t xml:space="preserve"> </w:t>
      </w:r>
      <w:r w:rsidRPr="001701DF">
        <w:rPr>
          <w:color w:val="000000" w:themeColor="text1"/>
          <w:sz w:val="26"/>
          <w:szCs w:val="26"/>
        </w:rPr>
        <w:t>460,46</w:t>
      </w:r>
      <w:r>
        <w:rPr>
          <w:color w:val="000000" w:themeColor="text1"/>
          <w:sz w:val="26"/>
          <w:szCs w:val="26"/>
        </w:rPr>
        <w:t xml:space="preserve"> </w:t>
      </w:r>
      <w:r w:rsidRPr="00B64F63">
        <w:rPr>
          <w:color w:val="000000" w:themeColor="text1"/>
          <w:sz w:val="26"/>
          <w:szCs w:val="26"/>
        </w:rPr>
        <w:t xml:space="preserve">рублей, процент выполнения </w:t>
      </w:r>
      <w:r>
        <w:rPr>
          <w:color w:val="000000" w:themeColor="text1"/>
          <w:sz w:val="26"/>
          <w:szCs w:val="26"/>
        </w:rPr>
        <w:t>99,91</w:t>
      </w:r>
      <w:r w:rsidRPr="00B64F63">
        <w:rPr>
          <w:color w:val="000000" w:themeColor="text1"/>
          <w:sz w:val="26"/>
          <w:szCs w:val="26"/>
        </w:rPr>
        <w:t xml:space="preserve"> %</w:t>
      </w:r>
      <w:r>
        <w:rPr>
          <w:color w:val="000000" w:themeColor="text1"/>
          <w:sz w:val="26"/>
          <w:szCs w:val="26"/>
        </w:rPr>
        <w:t>.</w:t>
      </w:r>
    </w:p>
    <w:p w14:paraId="1620FB59" w14:textId="77777777" w:rsidR="001701DF" w:rsidRDefault="001701DF" w:rsidP="00632851">
      <w:pPr>
        <w:jc w:val="center"/>
        <w:rPr>
          <w:b/>
          <w:bCs/>
          <w:sz w:val="26"/>
          <w:szCs w:val="26"/>
        </w:rPr>
      </w:pPr>
    </w:p>
    <w:p w14:paraId="6A86A755" w14:textId="79F7A719" w:rsidR="00632851" w:rsidRPr="00632851" w:rsidRDefault="00632851" w:rsidP="00632851">
      <w:pPr>
        <w:ind w:firstLine="709"/>
        <w:jc w:val="both"/>
        <w:rPr>
          <w:bCs/>
          <w:sz w:val="26"/>
          <w:szCs w:val="26"/>
        </w:rPr>
      </w:pPr>
      <w:r w:rsidRPr="00632851">
        <w:rPr>
          <w:sz w:val="26"/>
          <w:szCs w:val="26"/>
        </w:rPr>
        <w:t>Расходы бюджета района составили 49</w:t>
      </w:r>
      <w:r w:rsidR="00422DE3" w:rsidRPr="00422DE3">
        <w:rPr>
          <w:sz w:val="26"/>
          <w:szCs w:val="26"/>
        </w:rPr>
        <w:t> </w:t>
      </w:r>
      <w:r w:rsidRPr="00632851">
        <w:rPr>
          <w:sz w:val="26"/>
          <w:szCs w:val="26"/>
        </w:rPr>
        <w:t>4</w:t>
      </w:r>
      <w:r w:rsidR="00422DE3" w:rsidRPr="00422DE3">
        <w:rPr>
          <w:sz w:val="26"/>
          <w:szCs w:val="26"/>
        </w:rPr>
        <w:t>85 011,52</w:t>
      </w:r>
      <w:r w:rsidRPr="00632851">
        <w:rPr>
          <w:sz w:val="26"/>
          <w:szCs w:val="26"/>
        </w:rPr>
        <w:t xml:space="preserve"> </w:t>
      </w:r>
      <w:r w:rsidRPr="00632851">
        <w:rPr>
          <w:bCs/>
          <w:sz w:val="26"/>
          <w:szCs w:val="26"/>
        </w:rPr>
        <w:t>руб.</w:t>
      </w:r>
    </w:p>
    <w:p w14:paraId="4ACE50C7" w14:textId="77777777" w:rsidR="00632851" w:rsidRPr="00632851" w:rsidRDefault="00632851" w:rsidP="00632851">
      <w:pPr>
        <w:ind w:firstLine="709"/>
        <w:jc w:val="both"/>
        <w:rPr>
          <w:bCs/>
          <w:sz w:val="26"/>
          <w:szCs w:val="26"/>
        </w:rPr>
      </w:pPr>
      <w:r w:rsidRPr="00632851">
        <w:rPr>
          <w:bCs/>
          <w:sz w:val="26"/>
          <w:szCs w:val="26"/>
        </w:rPr>
        <w:t xml:space="preserve">Расходы в рамках мероприятий </w:t>
      </w:r>
      <w:r w:rsidRPr="00632851">
        <w:rPr>
          <w:sz w:val="26"/>
          <w:szCs w:val="26"/>
        </w:rPr>
        <w:t xml:space="preserve">муниципальной программы «Обеспечение законности, правопорядка и общественной безопасности в Вологодском муниципальном округе» составили </w:t>
      </w:r>
      <w:r w:rsidRPr="00632851">
        <w:rPr>
          <w:bCs/>
          <w:sz w:val="26"/>
          <w:szCs w:val="26"/>
        </w:rPr>
        <w:t>5449478,78 руб., в том числе:</w:t>
      </w:r>
    </w:p>
    <w:p w14:paraId="67FDC785" w14:textId="77777777" w:rsidR="00632851" w:rsidRPr="00632851" w:rsidRDefault="00632851" w:rsidP="00632851">
      <w:pPr>
        <w:ind w:firstLine="709"/>
        <w:jc w:val="both"/>
        <w:rPr>
          <w:bCs/>
          <w:sz w:val="26"/>
          <w:szCs w:val="26"/>
        </w:rPr>
      </w:pPr>
      <w:r w:rsidRPr="00632851">
        <w:rPr>
          <w:bCs/>
          <w:sz w:val="26"/>
          <w:szCs w:val="26"/>
        </w:rPr>
        <w:t>расходы, связанные с отдыхом и занятостью детей в каникулярное время в ка, составили 4600718,78 руб. Мероприятиями в каникулярное время было охвачено порядка 1,2 тыс. детей.</w:t>
      </w:r>
    </w:p>
    <w:p w14:paraId="0DDC225F" w14:textId="77777777" w:rsidR="00632851" w:rsidRPr="00632851" w:rsidRDefault="00632851" w:rsidP="00632851">
      <w:pPr>
        <w:ind w:firstLine="709"/>
        <w:jc w:val="both"/>
        <w:rPr>
          <w:bCs/>
          <w:sz w:val="26"/>
          <w:szCs w:val="26"/>
        </w:rPr>
      </w:pPr>
      <w:r w:rsidRPr="00632851">
        <w:rPr>
          <w:sz w:val="26"/>
          <w:szCs w:val="26"/>
        </w:rPr>
        <w:t xml:space="preserve">расходы 1 этапа на достижение результатов федерального проекта "Модернизация сферы социального обслуживания и развитие сектора негосударственных организаций в сфере оказания социальных услуг", не входящего в состав национального проекта и являющегося структурным элементом государственной программы Российской Федерации "Социальная поддержка граждан", и реализации в рамках комплекса мер по оказанию поддержки детям, находящимся в трудной жизненной ситуации, инновационного социального проекта Вологодского муниципального округа Вологодской области «Создание муниципального центра "Перспективы" составили </w:t>
      </w:r>
      <w:r w:rsidRPr="00632851">
        <w:rPr>
          <w:bCs/>
          <w:sz w:val="26"/>
          <w:szCs w:val="26"/>
        </w:rPr>
        <w:t xml:space="preserve">1186089,78 </w:t>
      </w:r>
      <w:r w:rsidRPr="00632851">
        <w:rPr>
          <w:sz w:val="26"/>
          <w:szCs w:val="26"/>
        </w:rPr>
        <w:t>руб.</w:t>
      </w:r>
    </w:p>
    <w:p w14:paraId="511F3CF3" w14:textId="77777777" w:rsidR="00632851" w:rsidRPr="00632851" w:rsidRDefault="00632851" w:rsidP="00632851">
      <w:pPr>
        <w:ind w:firstLine="709"/>
        <w:jc w:val="both"/>
        <w:rPr>
          <w:sz w:val="26"/>
          <w:szCs w:val="26"/>
        </w:rPr>
      </w:pPr>
      <w:r w:rsidRPr="00632851">
        <w:rPr>
          <w:sz w:val="26"/>
          <w:szCs w:val="26"/>
        </w:rPr>
        <w:t>Расходы в рамках муниципальной программы «Развитие образования Вологодского муниципального округа» составили 43848632,74 руб., в том числе:</w:t>
      </w:r>
    </w:p>
    <w:p w14:paraId="36721716" w14:textId="77777777" w:rsidR="00632851" w:rsidRPr="00632851" w:rsidRDefault="00632851" w:rsidP="00632851">
      <w:pPr>
        <w:ind w:firstLine="709"/>
        <w:jc w:val="both"/>
        <w:rPr>
          <w:sz w:val="26"/>
          <w:szCs w:val="26"/>
        </w:rPr>
      </w:pPr>
      <w:r w:rsidRPr="00632851">
        <w:rPr>
          <w:sz w:val="26"/>
          <w:szCs w:val="26"/>
        </w:rPr>
        <w:t xml:space="preserve">расходы на обеспечение питанием обучающихся с ограниченными возможностями здоровья, не проживающих в организациях, осуществляющих образовательную деятельность </w:t>
      </w:r>
      <w:proofErr w:type="gramStart"/>
      <w:r w:rsidRPr="00632851">
        <w:rPr>
          <w:sz w:val="26"/>
          <w:szCs w:val="26"/>
        </w:rPr>
        <w:t>по адаптированным основным общеобразовательным программам</w:t>
      </w:r>
      <w:proofErr w:type="gramEnd"/>
      <w:r w:rsidRPr="00632851">
        <w:rPr>
          <w:sz w:val="26"/>
          <w:szCs w:val="26"/>
        </w:rPr>
        <w:t xml:space="preserve"> составили 12829000,00 руб., из них средства областного бюджета 10263200,00 руб., средства районного бюджета 2565800,00 руб.;</w:t>
      </w:r>
    </w:p>
    <w:p w14:paraId="51EC748B" w14:textId="77777777" w:rsidR="00632851" w:rsidRPr="00632851" w:rsidRDefault="00632851" w:rsidP="00632851">
      <w:pPr>
        <w:ind w:firstLine="709"/>
        <w:jc w:val="both"/>
        <w:rPr>
          <w:sz w:val="26"/>
          <w:szCs w:val="26"/>
        </w:rPr>
      </w:pPr>
      <w:r w:rsidRPr="00632851">
        <w:rPr>
          <w:sz w:val="26"/>
          <w:szCs w:val="26"/>
        </w:rPr>
        <w:t>расходы на обеспечение деятельности МАУ ВМО Центр обеспечения деятельности образовательных организаций» составили – 12668800 руб.;</w:t>
      </w:r>
    </w:p>
    <w:p w14:paraId="773FD242" w14:textId="77777777" w:rsidR="00632851" w:rsidRPr="00632851" w:rsidRDefault="00632851" w:rsidP="00632851">
      <w:pPr>
        <w:ind w:firstLine="709"/>
        <w:jc w:val="both"/>
        <w:rPr>
          <w:sz w:val="26"/>
          <w:szCs w:val="26"/>
        </w:rPr>
      </w:pPr>
      <w:r w:rsidRPr="00632851">
        <w:rPr>
          <w:sz w:val="26"/>
          <w:szCs w:val="26"/>
        </w:rPr>
        <w:t>расходы на содержание комитета по образованию и культуре администрации Вологодского муниципального района составили 10145534,51 руб., в том числе расходы на фонд оплаты труда – 9336389,23 руб.;</w:t>
      </w:r>
    </w:p>
    <w:p w14:paraId="66721F0B" w14:textId="77777777" w:rsidR="00632851" w:rsidRPr="00632851" w:rsidRDefault="00632851" w:rsidP="00632851">
      <w:pPr>
        <w:ind w:firstLine="709"/>
        <w:jc w:val="both"/>
        <w:rPr>
          <w:sz w:val="26"/>
          <w:szCs w:val="26"/>
        </w:rPr>
      </w:pPr>
      <w:r w:rsidRPr="00632851">
        <w:rPr>
          <w:sz w:val="26"/>
          <w:szCs w:val="26"/>
        </w:rPr>
        <w:t>расходы на обучение детей-инвалидов, ВИЧ-инфицированных детей, являющихся обучающимися муниципальных общеобразовательных организаций, обучение которых по основным общеобразовательным программам осуществляется родителями (законными представителями) на дому самостоятельно составили 1342034,55 руб.;</w:t>
      </w:r>
    </w:p>
    <w:p w14:paraId="431DC695" w14:textId="77777777" w:rsidR="00632851" w:rsidRPr="00632851" w:rsidRDefault="00632851" w:rsidP="00632851">
      <w:pPr>
        <w:ind w:firstLine="709"/>
        <w:jc w:val="both"/>
        <w:rPr>
          <w:sz w:val="26"/>
          <w:szCs w:val="26"/>
        </w:rPr>
      </w:pPr>
      <w:r w:rsidRPr="00632851">
        <w:rPr>
          <w:sz w:val="26"/>
          <w:szCs w:val="26"/>
        </w:rPr>
        <w:t xml:space="preserve">расходы на выплату дополнительной меры социальной поддержки отдельным категориям граждан (педагогическим работникам) в части компенсации проезда к месту работы составили 1177000,00 руб. </w:t>
      </w:r>
    </w:p>
    <w:p w14:paraId="685816F2" w14:textId="77777777" w:rsidR="00632851" w:rsidRPr="00632851" w:rsidRDefault="00632851" w:rsidP="00632851">
      <w:pPr>
        <w:ind w:firstLine="709"/>
        <w:jc w:val="both"/>
        <w:rPr>
          <w:sz w:val="26"/>
          <w:szCs w:val="26"/>
        </w:rPr>
      </w:pPr>
      <w:r w:rsidRPr="00632851">
        <w:rPr>
          <w:sz w:val="26"/>
          <w:szCs w:val="26"/>
        </w:rPr>
        <w:t xml:space="preserve">расходы на возмещение расходов на оплату найма </w:t>
      </w:r>
      <w:r w:rsidRPr="00632851">
        <w:rPr>
          <w:sz w:val="26"/>
          <w:szCs w:val="26"/>
          <w:shd w:val="clear" w:color="auto" w:fill="FFFFFF"/>
        </w:rPr>
        <w:t xml:space="preserve">жилого помещения </w:t>
      </w:r>
      <w:r w:rsidRPr="00632851">
        <w:rPr>
          <w:sz w:val="26"/>
          <w:szCs w:val="26"/>
        </w:rPr>
        <w:t>(педагогическим работникам) составили 315 600,00 руб.;</w:t>
      </w:r>
    </w:p>
    <w:p w14:paraId="1675336F" w14:textId="77777777" w:rsidR="00632851" w:rsidRPr="00632851" w:rsidRDefault="00632851" w:rsidP="00632851">
      <w:pPr>
        <w:ind w:firstLine="709"/>
        <w:jc w:val="both"/>
        <w:rPr>
          <w:sz w:val="26"/>
          <w:szCs w:val="26"/>
        </w:rPr>
      </w:pPr>
      <w:r w:rsidRPr="00632851">
        <w:rPr>
          <w:sz w:val="26"/>
          <w:szCs w:val="26"/>
        </w:rPr>
        <w:t>выплачена ежемесячная стипендия, в соответствии решением Представительного Собрания Вологодского муниципального округа от 28.02.2023 № 186 «Об осуществлении мер социальной поддержки студентам при заключении договоров о целевом обучении», в общей сумме 85800,00 руб.;</w:t>
      </w:r>
    </w:p>
    <w:p w14:paraId="2942E3EB" w14:textId="77777777" w:rsidR="00632851" w:rsidRPr="00632851" w:rsidRDefault="00632851" w:rsidP="00632851">
      <w:pPr>
        <w:ind w:firstLine="709"/>
        <w:jc w:val="both"/>
        <w:rPr>
          <w:sz w:val="26"/>
          <w:szCs w:val="26"/>
        </w:rPr>
      </w:pPr>
      <w:r w:rsidRPr="00632851">
        <w:rPr>
          <w:sz w:val="26"/>
          <w:szCs w:val="26"/>
        </w:rPr>
        <w:t>расходы на прочие мероприятия составили 3920000,00 руб. (проведение олимпиад, фестивалей, конкурсов и прочих мероприятий в целях повышения уровня образования обучающихся, профессиональной квалификации работников образовательных организаций, новогодние подарки детям);</w:t>
      </w:r>
    </w:p>
    <w:p w14:paraId="062E89DD" w14:textId="77777777" w:rsidR="00632851" w:rsidRPr="00632851" w:rsidRDefault="00632851" w:rsidP="00632851">
      <w:pPr>
        <w:ind w:firstLine="709"/>
        <w:jc w:val="both"/>
        <w:rPr>
          <w:sz w:val="26"/>
          <w:szCs w:val="26"/>
        </w:rPr>
      </w:pPr>
      <w:r w:rsidRPr="00632851">
        <w:rPr>
          <w:sz w:val="26"/>
          <w:szCs w:val="26"/>
        </w:rPr>
        <w:t xml:space="preserve">расходы на выплату 21 стипендии Вологодского округа, в соответствии решением Представительного Собрания Вологодского муниципального округа от 20.12.2022 № 150 </w:t>
      </w:r>
      <w:r w:rsidRPr="00632851">
        <w:rPr>
          <w:sz w:val="26"/>
          <w:szCs w:val="26"/>
        </w:rPr>
        <w:lastRenderedPageBreak/>
        <w:t>«Об установлении стипендии Вологодского муниципального округа», составили 189000,00 руб.;</w:t>
      </w:r>
    </w:p>
    <w:p w14:paraId="426B8E72" w14:textId="77777777" w:rsidR="00632851" w:rsidRPr="00632851" w:rsidRDefault="00632851" w:rsidP="00632851">
      <w:pPr>
        <w:ind w:firstLine="709"/>
        <w:jc w:val="both"/>
        <w:rPr>
          <w:rFonts w:asciiTheme="minorHAnsi" w:hAnsiTheme="minorHAnsi"/>
          <w:sz w:val="26"/>
          <w:szCs w:val="26"/>
        </w:rPr>
      </w:pPr>
      <w:r w:rsidRPr="00632851">
        <w:rPr>
          <w:sz w:val="26"/>
          <w:szCs w:val="26"/>
        </w:rPr>
        <w:t xml:space="preserve">расходы на </w:t>
      </w:r>
      <w:r w:rsidRPr="00632851">
        <w:rPr>
          <w:rFonts w:ascii="XO Thames" w:hAnsi="XO Thames"/>
          <w:sz w:val="27"/>
          <w:szCs w:val="27"/>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r w:rsidRPr="00632851">
        <w:rPr>
          <w:rFonts w:asciiTheme="minorHAnsi" w:hAnsiTheme="minorHAnsi"/>
          <w:sz w:val="27"/>
          <w:szCs w:val="27"/>
        </w:rPr>
        <w:t xml:space="preserve"> </w:t>
      </w:r>
      <w:r w:rsidRPr="00632851">
        <w:rPr>
          <w:sz w:val="26"/>
          <w:szCs w:val="26"/>
        </w:rPr>
        <w:t>- 1175863,68 руб. (в том числе средства областного бюджета – 843600,00 руб.; средства округа - 332263,68 руб.).</w:t>
      </w:r>
    </w:p>
    <w:p w14:paraId="334476DE" w14:textId="77777777" w:rsidR="00632851" w:rsidRPr="00632851" w:rsidRDefault="00632851" w:rsidP="00632851">
      <w:pPr>
        <w:ind w:firstLine="709"/>
        <w:jc w:val="both"/>
        <w:rPr>
          <w:sz w:val="26"/>
          <w:szCs w:val="26"/>
        </w:rPr>
      </w:pPr>
      <w:r w:rsidRPr="00632851">
        <w:rPr>
          <w:sz w:val="26"/>
          <w:szCs w:val="26"/>
        </w:rPr>
        <w:t>Непрограммные расходы в части обеспечения представительских расходов комитета по образованию администрации Вологодского муниципального округа Вологодской области составили 136700,00 руб.</w:t>
      </w:r>
    </w:p>
    <w:p w14:paraId="12C1CDAE" w14:textId="77777777" w:rsidR="000531E9" w:rsidRPr="00422DE3" w:rsidRDefault="000531E9" w:rsidP="000531E9">
      <w:pPr>
        <w:ind w:firstLine="709"/>
        <w:jc w:val="both"/>
        <w:rPr>
          <w:sz w:val="26"/>
          <w:szCs w:val="26"/>
        </w:rPr>
      </w:pPr>
    </w:p>
    <w:p w14:paraId="370FB2F0" w14:textId="02BA878C" w:rsidR="008B57AC" w:rsidRPr="007B29C4" w:rsidRDefault="008B57AC" w:rsidP="00E627C1">
      <w:pPr>
        <w:ind w:firstLine="709"/>
        <w:jc w:val="center"/>
        <w:rPr>
          <w:b/>
          <w:sz w:val="26"/>
          <w:szCs w:val="26"/>
        </w:rPr>
      </w:pPr>
      <w:r w:rsidRPr="007B29C4">
        <w:rPr>
          <w:b/>
          <w:sz w:val="26"/>
          <w:szCs w:val="26"/>
        </w:rPr>
        <w:t>РАЗДЕЛ 08 «КУЛЬТУРА, КИНЕМАТОГРАФИЯ»</w:t>
      </w:r>
    </w:p>
    <w:p w14:paraId="48EEAF85" w14:textId="27861938" w:rsidR="007B29C4" w:rsidRDefault="007B29C4" w:rsidP="00E627C1">
      <w:pPr>
        <w:ind w:firstLine="709"/>
        <w:jc w:val="center"/>
        <w:rPr>
          <w:b/>
          <w:color w:val="FF0000"/>
          <w:sz w:val="26"/>
          <w:szCs w:val="26"/>
        </w:rPr>
      </w:pPr>
    </w:p>
    <w:p w14:paraId="0C2CB0A5" w14:textId="277CD7DD" w:rsidR="007B29C4" w:rsidRPr="00642B7C" w:rsidRDefault="007B29C4" w:rsidP="007B29C4">
      <w:pPr>
        <w:ind w:firstLine="709"/>
        <w:jc w:val="both"/>
        <w:rPr>
          <w:b/>
          <w:bCs/>
          <w:sz w:val="26"/>
          <w:szCs w:val="26"/>
        </w:rPr>
      </w:pPr>
      <w:r>
        <w:rPr>
          <w:color w:val="000000" w:themeColor="text1"/>
          <w:sz w:val="26"/>
          <w:szCs w:val="26"/>
        </w:rPr>
        <w:t>По</w:t>
      </w:r>
      <w:r w:rsidRPr="00B64F63">
        <w:rPr>
          <w:color w:val="000000" w:themeColor="text1"/>
          <w:sz w:val="26"/>
          <w:szCs w:val="26"/>
        </w:rPr>
        <w:t xml:space="preserve"> </w:t>
      </w:r>
      <w:r>
        <w:rPr>
          <w:color w:val="000000" w:themeColor="text1"/>
          <w:sz w:val="26"/>
          <w:szCs w:val="26"/>
        </w:rPr>
        <w:t>данному разделу</w:t>
      </w:r>
      <w:r w:rsidRPr="00B64F63">
        <w:rPr>
          <w:color w:val="000000" w:themeColor="text1"/>
          <w:sz w:val="26"/>
          <w:szCs w:val="26"/>
        </w:rPr>
        <w:t xml:space="preserve"> расходы бюджета округа</w:t>
      </w:r>
      <w:r w:rsidRPr="00B64F63">
        <w:rPr>
          <w:b/>
          <w:color w:val="000000" w:themeColor="text1"/>
          <w:sz w:val="26"/>
          <w:szCs w:val="26"/>
        </w:rPr>
        <w:t xml:space="preserve"> </w:t>
      </w:r>
      <w:r w:rsidRPr="00B64F63">
        <w:rPr>
          <w:color w:val="000000" w:themeColor="text1"/>
          <w:sz w:val="26"/>
          <w:szCs w:val="26"/>
        </w:rPr>
        <w:t xml:space="preserve">составили </w:t>
      </w:r>
      <w:r w:rsidRPr="007B29C4">
        <w:rPr>
          <w:color w:val="000000" w:themeColor="text1"/>
          <w:sz w:val="26"/>
          <w:szCs w:val="26"/>
        </w:rPr>
        <w:t>226</w:t>
      </w:r>
      <w:r>
        <w:rPr>
          <w:color w:val="000000" w:themeColor="text1"/>
          <w:sz w:val="26"/>
          <w:szCs w:val="26"/>
        </w:rPr>
        <w:t xml:space="preserve"> </w:t>
      </w:r>
      <w:r w:rsidRPr="007B29C4">
        <w:rPr>
          <w:color w:val="000000" w:themeColor="text1"/>
          <w:sz w:val="26"/>
          <w:szCs w:val="26"/>
        </w:rPr>
        <w:t>825</w:t>
      </w:r>
      <w:r>
        <w:rPr>
          <w:color w:val="000000" w:themeColor="text1"/>
          <w:sz w:val="26"/>
          <w:szCs w:val="26"/>
        </w:rPr>
        <w:t xml:space="preserve"> </w:t>
      </w:r>
      <w:r w:rsidRPr="007B29C4">
        <w:rPr>
          <w:color w:val="000000" w:themeColor="text1"/>
          <w:sz w:val="26"/>
          <w:szCs w:val="26"/>
        </w:rPr>
        <w:t>453,41</w:t>
      </w:r>
      <w:r w:rsidRPr="00B64F63">
        <w:rPr>
          <w:color w:val="000000" w:themeColor="text1"/>
          <w:sz w:val="26"/>
          <w:szCs w:val="26"/>
        </w:rPr>
        <w:t xml:space="preserve"> рублей, при плановых назначениях </w:t>
      </w:r>
      <w:r w:rsidRPr="007B29C4">
        <w:rPr>
          <w:color w:val="000000" w:themeColor="text1"/>
          <w:sz w:val="26"/>
          <w:szCs w:val="26"/>
        </w:rPr>
        <w:t>229</w:t>
      </w:r>
      <w:r>
        <w:rPr>
          <w:color w:val="000000" w:themeColor="text1"/>
          <w:sz w:val="26"/>
          <w:szCs w:val="26"/>
        </w:rPr>
        <w:t xml:space="preserve"> </w:t>
      </w:r>
      <w:r w:rsidRPr="007B29C4">
        <w:rPr>
          <w:color w:val="000000" w:themeColor="text1"/>
          <w:sz w:val="26"/>
          <w:szCs w:val="26"/>
        </w:rPr>
        <w:t>557</w:t>
      </w:r>
      <w:r>
        <w:rPr>
          <w:color w:val="000000" w:themeColor="text1"/>
          <w:sz w:val="26"/>
          <w:szCs w:val="26"/>
        </w:rPr>
        <w:t xml:space="preserve"> </w:t>
      </w:r>
      <w:r w:rsidRPr="007B29C4">
        <w:rPr>
          <w:color w:val="000000" w:themeColor="text1"/>
          <w:sz w:val="26"/>
          <w:szCs w:val="26"/>
        </w:rPr>
        <w:t>515,32</w:t>
      </w:r>
      <w:r>
        <w:rPr>
          <w:color w:val="000000" w:themeColor="text1"/>
          <w:sz w:val="26"/>
          <w:szCs w:val="26"/>
        </w:rPr>
        <w:t xml:space="preserve"> </w:t>
      </w:r>
      <w:r w:rsidRPr="00B64F63">
        <w:rPr>
          <w:color w:val="000000" w:themeColor="text1"/>
          <w:sz w:val="26"/>
          <w:szCs w:val="26"/>
        </w:rPr>
        <w:t xml:space="preserve">рублей, процент выполнения </w:t>
      </w:r>
      <w:r>
        <w:rPr>
          <w:color w:val="000000" w:themeColor="text1"/>
          <w:sz w:val="26"/>
          <w:szCs w:val="26"/>
        </w:rPr>
        <w:t>98,81</w:t>
      </w:r>
      <w:r w:rsidRPr="00B64F63">
        <w:rPr>
          <w:color w:val="000000" w:themeColor="text1"/>
          <w:sz w:val="26"/>
          <w:szCs w:val="26"/>
        </w:rPr>
        <w:t xml:space="preserve"> %</w:t>
      </w:r>
      <w:r>
        <w:rPr>
          <w:color w:val="000000" w:themeColor="text1"/>
          <w:sz w:val="26"/>
          <w:szCs w:val="26"/>
        </w:rPr>
        <w:t>.</w:t>
      </w:r>
    </w:p>
    <w:p w14:paraId="25536A96" w14:textId="77777777" w:rsidR="007B29C4" w:rsidRDefault="007B29C4" w:rsidP="00E627C1">
      <w:pPr>
        <w:ind w:firstLine="709"/>
        <w:jc w:val="center"/>
        <w:rPr>
          <w:b/>
          <w:color w:val="FF0000"/>
          <w:sz w:val="26"/>
          <w:szCs w:val="26"/>
        </w:rPr>
      </w:pPr>
    </w:p>
    <w:p w14:paraId="54B5A7FB" w14:textId="7B72136C" w:rsidR="007B29C4" w:rsidRDefault="007B29C4" w:rsidP="007B29C4">
      <w:pPr>
        <w:jc w:val="center"/>
        <w:rPr>
          <w:b/>
          <w:sz w:val="26"/>
          <w:szCs w:val="26"/>
        </w:rPr>
      </w:pPr>
      <w:r w:rsidRPr="00D11716">
        <w:rPr>
          <w:b/>
          <w:sz w:val="26"/>
          <w:szCs w:val="26"/>
        </w:rPr>
        <w:t>Раздел/подраздел 08.01 «Культура»</w:t>
      </w:r>
    </w:p>
    <w:p w14:paraId="33F4D5A9" w14:textId="77777777" w:rsidR="007B29C4" w:rsidRPr="00D11716" w:rsidRDefault="007B29C4" w:rsidP="007B29C4">
      <w:pPr>
        <w:jc w:val="center"/>
        <w:rPr>
          <w:b/>
          <w:sz w:val="26"/>
          <w:szCs w:val="26"/>
        </w:rPr>
      </w:pPr>
    </w:p>
    <w:p w14:paraId="57FA27A4" w14:textId="1062ADB7" w:rsidR="007B29C4" w:rsidRDefault="007B29C4" w:rsidP="00A8201A">
      <w:pPr>
        <w:ind w:firstLine="709"/>
        <w:jc w:val="both"/>
        <w:rPr>
          <w:sz w:val="26"/>
          <w:szCs w:val="26"/>
        </w:rPr>
      </w:pPr>
      <w:r w:rsidRPr="000F24CD">
        <w:rPr>
          <w:sz w:val="26"/>
          <w:szCs w:val="26"/>
        </w:rPr>
        <w:t xml:space="preserve">  Расходы бюджета округа по данному подразделу имеют программное направление исполнено </w:t>
      </w:r>
      <w:r w:rsidR="00A8201A" w:rsidRPr="00A8201A">
        <w:rPr>
          <w:sz w:val="26"/>
          <w:szCs w:val="26"/>
        </w:rPr>
        <w:t>221</w:t>
      </w:r>
      <w:r w:rsidR="00A8201A">
        <w:rPr>
          <w:sz w:val="26"/>
          <w:szCs w:val="26"/>
        </w:rPr>
        <w:t xml:space="preserve"> </w:t>
      </w:r>
      <w:r w:rsidR="00A8201A" w:rsidRPr="00A8201A">
        <w:rPr>
          <w:sz w:val="26"/>
          <w:szCs w:val="26"/>
        </w:rPr>
        <w:t>103</w:t>
      </w:r>
      <w:r w:rsidR="00A8201A">
        <w:rPr>
          <w:sz w:val="26"/>
          <w:szCs w:val="26"/>
        </w:rPr>
        <w:t xml:space="preserve"> </w:t>
      </w:r>
      <w:r w:rsidR="00A8201A" w:rsidRPr="00A8201A">
        <w:rPr>
          <w:sz w:val="26"/>
          <w:szCs w:val="26"/>
        </w:rPr>
        <w:t>207,88</w:t>
      </w:r>
      <w:r w:rsidRPr="000F24CD">
        <w:rPr>
          <w:bCs/>
          <w:sz w:val="26"/>
          <w:szCs w:val="26"/>
        </w:rPr>
        <w:t xml:space="preserve"> </w:t>
      </w:r>
      <w:r w:rsidRPr="000F24CD">
        <w:rPr>
          <w:sz w:val="26"/>
          <w:szCs w:val="26"/>
        </w:rPr>
        <w:t xml:space="preserve">рублей при плановых назначениях </w:t>
      </w:r>
      <w:r w:rsidR="00A8201A" w:rsidRPr="00A8201A">
        <w:rPr>
          <w:sz w:val="26"/>
          <w:szCs w:val="26"/>
        </w:rPr>
        <w:t>223</w:t>
      </w:r>
      <w:r w:rsidR="00A8201A">
        <w:rPr>
          <w:sz w:val="26"/>
          <w:szCs w:val="26"/>
        </w:rPr>
        <w:t xml:space="preserve"> </w:t>
      </w:r>
      <w:r w:rsidR="00A8201A" w:rsidRPr="00A8201A">
        <w:rPr>
          <w:sz w:val="26"/>
          <w:szCs w:val="26"/>
        </w:rPr>
        <w:t>802</w:t>
      </w:r>
      <w:r w:rsidR="00A8201A">
        <w:rPr>
          <w:sz w:val="26"/>
          <w:szCs w:val="26"/>
        </w:rPr>
        <w:t xml:space="preserve"> </w:t>
      </w:r>
      <w:r w:rsidR="00A8201A" w:rsidRPr="00A8201A">
        <w:rPr>
          <w:sz w:val="26"/>
          <w:szCs w:val="26"/>
        </w:rPr>
        <w:t>115,32</w:t>
      </w:r>
      <w:r w:rsidRPr="000F24CD">
        <w:rPr>
          <w:bCs/>
          <w:sz w:val="26"/>
          <w:szCs w:val="26"/>
        </w:rPr>
        <w:t xml:space="preserve"> </w:t>
      </w:r>
      <w:r w:rsidRPr="000F24CD">
        <w:rPr>
          <w:sz w:val="26"/>
          <w:szCs w:val="26"/>
        </w:rPr>
        <w:t xml:space="preserve">рублей, процент выполнения </w:t>
      </w:r>
      <w:r w:rsidR="00A8201A">
        <w:rPr>
          <w:sz w:val="26"/>
          <w:szCs w:val="26"/>
        </w:rPr>
        <w:t>98,8</w:t>
      </w:r>
      <w:r w:rsidRPr="000F24CD">
        <w:rPr>
          <w:sz w:val="26"/>
          <w:szCs w:val="26"/>
        </w:rPr>
        <w:t>%. в том числе отражены расходы за счет федеральных, областных, средств округа следующих субсидий:</w:t>
      </w:r>
    </w:p>
    <w:p w14:paraId="4784D85C" w14:textId="77777777" w:rsidR="00A8201A" w:rsidRPr="000F24CD" w:rsidRDefault="00A8201A" w:rsidP="00A8201A">
      <w:pPr>
        <w:ind w:firstLine="709"/>
        <w:jc w:val="both"/>
        <w:rPr>
          <w:sz w:val="26"/>
          <w:szCs w:val="26"/>
        </w:rPr>
      </w:pPr>
    </w:p>
    <w:p w14:paraId="32CFA827" w14:textId="77777777" w:rsidR="007B29C4" w:rsidRPr="000F24CD" w:rsidRDefault="007B29C4" w:rsidP="007B29C4">
      <w:pPr>
        <w:jc w:val="both"/>
        <w:rPr>
          <w:sz w:val="26"/>
          <w:szCs w:val="26"/>
        </w:rPr>
      </w:pPr>
      <w:r w:rsidRPr="000F24CD">
        <w:rPr>
          <w:sz w:val="26"/>
          <w:szCs w:val="26"/>
        </w:rPr>
        <w:t>-иные межбюджетные трансферты на комплектование книжных фондов библиотек муниципальных образований (приобретено 2825 экз. литературы)-959</w:t>
      </w:r>
      <w:r w:rsidRPr="000F24CD">
        <w:rPr>
          <w:sz w:val="26"/>
          <w:szCs w:val="26"/>
          <w:lang w:val="en-US"/>
        </w:rPr>
        <w:t> </w:t>
      </w:r>
      <w:r w:rsidRPr="000F24CD">
        <w:rPr>
          <w:sz w:val="26"/>
          <w:szCs w:val="26"/>
        </w:rPr>
        <w:t xml:space="preserve">000,00 рублей.  </w:t>
      </w:r>
    </w:p>
    <w:p w14:paraId="6372B762" w14:textId="77777777" w:rsidR="007B29C4" w:rsidRPr="000F24CD" w:rsidRDefault="007B29C4" w:rsidP="007B29C4">
      <w:pPr>
        <w:jc w:val="both"/>
        <w:rPr>
          <w:sz w:val="26"/>
          <w:szCs w:val="26"/>
        </w:rPr>
      </w:pPr>
      <w:r w:rsidRPr="000F24CD">
        <w:rPr>
          <w:sz w:val="26"/>
          <w:szCs w:val="26"/>
        </w:rPr>
        <w:t>- ГП Сельская библиотека. Обеспечение развития и укрепления материально-технической базы сельских библиотек (</w:t>
      </w:r>
      <w:proofErr w:type="spellStart"/>
      <w:r w:rsidRPr="000F24CD">
        <w:rPr>
          <w:sz w:val="26"/>
          <w:szCs w:val="26"/>
        </w:rPr>
        <w:t>Кипеловский</w:t>
      </w:r>
      <w:proofErr w:type="spellEnd"/>
      <w:r w:rsidRPr="000F24CD">
        <w:rPr>
          <w:sz w:val="26"/>
          <w:szCs w:val="26"/>
        </w:rPr>
        <w:t xml:space="preserve"> библиотечный филиал МБУК "МЦБС Вологодского муниципального района", </w:t>
      </w:r>
      <w:proofErr w:type="spellStart"/>
      <w:r w:rsidRPr="000F24CD">
        <w:rPr>
          <w:sz w:val="26"/>
          <w:szCs w:val="26"/>
        </w:rPr>
        <w:t>п.Кипелово</w:t>
      </w:r>
      <w:proofErr w:type="spellEnd"/>
      <w:r w:rsidRPr="000F24CD">
        <w:rPr>
          <w:sz w:val="26"/>
          <w:szCs w:val="26"/>
        </w:rPr>
        <w:t xml:space="preserve">, </w:t>
      </w:r>
      <w:proofErr w:type="spellStart"/>
      <w:r w:rsidRPr="000F24CD">
        <w:rPr>
          <w:sz w:val="26"/>
          <w:szCs w:val="26"/>
        </w:rPr>
        <w:t>ул.Железнодорожная</w:t>
      </w:r>
      <w:proofErr w:type="spellEnd"/>
      <w:r w:rsidRPr="000F24CD">
        <w:rPr>
          <w:sz w:val="26"/>
          <w:szCs w:val="26"/>
        </w:rPr>
        <w:t xml:space="preserve">, д.1текущий </w:t>
      </w:r>
      <w:proofErr w:type="spellStart"/>
      <w:proofErr w:type="gramStart"/>
      <w:r w:rsidRPr="000F24CD">
        <w:rPr>
          <w:sz w:val="26"/>
          <w:szCs w:val="26"/>
        </w:rPr>
        <w:t>ремонт:ремонт</w:t>
      </w:r>
      <w:proofErr w:type="spellEnd"/>
      <w:proofErr w:type="gramEnd"/>
      <w:r w:rsidRPr="000F24CD">
        <w:rPr>
          <w:sz w:val="26"/>
          <w:szCs w:val="26"/>
        </w:rPr>
        <w:t xml:space="preserve"> стен, полов, потолков, системы отопления, системы освещения. Приобретение мебели и оборудования) -1 444 736,84 рублей.</w:t>
      </w:r>
    </w:p>
    <w:p w14:paraId="42F214ED" w14:textId="77777777" w:rsidR="007B29C4" w:rsidRPr="000F24CD" w:rsidRDefault="007B29C4" w:rsidP="007B29C4">
      <w:pPr>
        <w:jc w:val="both"/>
        <w:rPr>
          <w:sz w:val="26"/>
          <w:szCs w:val="26"/>
        </w:rPr>
      </w:pPr>
      <w:r w:rsidRPr="000F24CD">
        <w:rPr>
          <w:sz w:val="26"/>
          <w:szCs w:val="26"/>
        </w:rPr>
        <w:t>- Национальный проект А2 “Творческие люди” (</w:t>
      </w:r>
      <w:proofErr w:type="spellStart"/>
      <w:r w:rsidRPr="000F24CD">
        <w:rPr>
          <w:sz w:val="26"/>
          <w:szCs w:val="26"/>
        </w:rPr>
        <w:t>Погореловский</w:t>
      </w:r>
      <w:proofErr w:type="spellEnd"/>
      <w:r w:rsidRPr="000F24CD">
        <w:rPr>
          <w:sz w:val="26"/>
          <w:szCs w:val="26"/>
        </w:rPr>
        <w:t xml:space="preserve"> библиотечный филиал МБУК "МЦБС Вологодского муниципального округа") государственная </w:t>
      </w:r>
      <w:proofErr w:type="gramStart"/>
      <w:r w:rsidRPr="000F24CD">
        <w:rPr>
          <w:sz w:val="26"/>
          <w:szCs w:val="26"/>
        </w:rPr>
        <w:t>поддержка  лучших</w:t>
      </w:r>
      <w:proofErr w:type="gramEnd"/>
      <w:r w:rsidRPr="000F24CD">
        <w:rPr>
          <w:sz w:val="26"/>
          <w:szCs w:val="26"/>
        </w:rPr>
        <w:t xml:space="preserve"> работников культуры (библиотекарь Кузина </w:t>
      </w:r>
      <w:proofErr w:type="spellStart"/>
      <w:r w:rsidRPr="000F24CD">
        <w:rPr>
          <w:sz w:val="26"/>
          <w:szCs w:val="26"/>
        </w:rPr>
        <w:t>Н.М.премия</w:t>
      </w:r>
      <w:proofErr w:type="spellEnd"/>
      <w:r w:rsidRPr="000F24CD">
        <w:rPr>
          <w:sz w:val="26"/>
          <w:szCs w:val="26"/>
        </w:rPr>
        <w:t xml:space="preserve">)-52 083,40 рублей.  </w:t>
      </w:r>
    </w:p>
    <w:p w14:paraId="5C199845" w14:textId="77777777" w:rsidR="007B29C4" w:rsidRPr="000F24CD" w:rsidRDefault="007B29C4" w:rsidP="007B29C4">
      <w:pPr>
        <w:jc w:val="both"/>
        <w:rPr>
          <w:sz w:val="26"/>
          <w:szCs w:val="26"/>
        </w:rPr>
      </w:pPr>
      <w:r w:rsidRPr="000F24CD">
        <w:rPr>
          <w:sz w:val="26"/>
          <w:szCs w:val="26"/>
        </w:rPr>
        <w:t xml:space="preserve">- ГП "Сельский Дом культуры" </w:t>
      </w:r>
      <w:proofErr w:type="spellStart"/>
      <w:r w:rsidRPr="000F24CD">
        <w:rPr>
          <w:sz w:val="26"/>
          <w:szCs w:val="26"/>
        </w:rPr>
        <w:t>Кипеловский</w:t>
      </w:r>
      <w:proofErr w:type="spellEnd"/>
      <w:r w:rsidRPr="000F24CD">
        <w:rPr>
          <w:sz w:val="26"/>
          <w:szCs w:val="26"/>
        </w:rPr>
        <w:t xml:space="preserve"> дом культуры, филиал МБУК "Старосельский Дом культуры", </w:t>
      </w:r>
      <w:proofErr w:type="spellStart"/>
      <w:r w:rsidRPr="000F24CD">
        <w:rPr>
          <w:sz w:val="26"/>
          <w:szCs w:val="26"/>
        </w:rPr>
        <w:t>п.Кипелово</w:t>
      </w:r>
      <w:proofErr w:type="spellEnd"/>
      <w:r w:rsidRPr="000F24CD">
        <w:rPr>
          <w:sz w:val="26"/>
          <w:szCs w:val="26"/>
        </w:rPr>
        <w:t xml:space="preserve">, </w:t>
      </w:r>
      <w:proofErr w:type="spellStart"/>
      <w:r w:rsidRPr="000F24CD">
        <w:rPr>
          <w:sz w:val="26"/>
          <w:szCs w:val="26"/>
        </w:rPr>
        <w:t>ул.Железнодорожная</w:t>
      </w:r>
      <w:proofErr w:type="spellEnd"/>
      <w:r w:rsidRPr="000F24CD">
        <w:rPr>
          <w:sz w:val="26"/>
          <w:szCs w:val="26"/>
        </w:rPr>
        <w:t>, д.14текущий ремонт: замена оконных и дверных заполнений, ремонт системы отопления, сантехнические, электромонтажные работы, ремонт пола, стен, потолков, устройство подиума, приобретение одежды сцены   -2 367 578,95 рублей.</w:t>
      </w:r>
    </w:p>
    <w:p w14:paraId="5CF3768A" w14:textId="328B9126" w:rsidR="007B29C4" w:rsidRPr="000F24CD" w:rsidRDefault="007B29C4" w:rsidP="007B29C4">
      <w:pPr>
        <w:jc w:val="both"/>
        <w:rPr>
          <w:sz w:val="26"/>
          <w:szCs w:val="26"/>
        </w:rPr>
      </w:pPr>
      <w:r w:rsidRPr="000F24CD">
        <w:rPr>
          <w:sz w:val="26"/>
          <w:szCs w:val="26"/>
        </w:rPr>
        <w:t xml:space="preserve">- Национальный проект А1 "Культура" (техническое оснащение муниципальных </w:t>
      </w:r>
      <w:proofErr w:type="gramStart"/>
      <w:r w:rsidRPr="000F24CD">
        <w:rPr>
          <w:sz w:val="26"/>
          <w:szCs w:val="26"/>
        </w:rPr>
        <w:t>музеев  (</w:t>
      </w:r>
      <w:proofErr w:type="gramEnd"/>
      <w:r w:rsidRPr="000F24CD">
        <w:rPr>
          <w:sz w:val="26"/>
          <w:szCs w:val="26"/>
        </w:rPr>
        <w:t xml:space="preserve">МБУК ВМО "Вологодский краеведческий музей им. </w:t>
      </w:r>
      <w:proofErr w:type="spellStart"/>
      <w:r w:rsidRPr="000F24CD">
        <w:rPr>
          <w:sz w:val="26"/>
          <w:szCs w:val="26"/>
        </w:rPr>
        <w:t>В.А.Гаврилина</w:t>
      </w:r>
      <w:proofErr w:type="spellEnd"/>
      <w:proofErr w:type="gramStart"/>
      <w:r w:rsidRPr="000F24CD">
        <w:rPr>
          <w:sz w:val="26"/>
          <w:szCs w:val="26"/>
        </w:rPr>
        <w:t>",  с.</w:t>
      </w:r>
      <w:proofErr w:type="gramEnd"/>
      <w:r w:rsidRPr="000F24CD">
        <w:rPr>
          <w:sz w:val="26"/>
          <w:szCs w:val="26"/>
        </w:rPr>
        <w:t xml:space="preserve"> Кубенское, ул. Свободы, 22, Проектор для демонстрации презентаций и </w:t>
      </w:r>
      <w:proofErr w:type="spellStart"/>
      <w:r w:rsidRPr="000F24CD">
        <w:rPr>
          <w:sz w:val="26"/>
          <w:szCs w:val="26"/>
        </w:rPr>
        <w:t>видеофильмов,Экран</w:t>
      </w:r>
      <w:proofErr w:type="spellEnd"/>
      <w:r w:rsidRPr="000F24CD">
        <w:rPr>
          <w:sz w:val="26"/>
          <w:szCs w:val="26"/>
        </w:rPr>
        <w:t xml:space="preserve"> </w:t>
      </w:r>
      <w:proofErr w:type="spellStart"/>
      <w:r w:rsidRPr="000F24CD">
        <w:rPr>
          <w:sz w:val="26"/>
          <w:szCs w:val="26"/>
        </w:rPr>
        <w:t>настенно</w:t>
      </w:r>
      <w:proofErr w:type="spellEnd"/>
      <w:r w:rsidRPr="000F24CD">
        <w:rPr>
          <w:sz w:val="26"/>
          <w:szCs w:val="26"/>
        </w:rPr>
        <w:t xml:space="preserve">-потолочный, Портативная колонка, Система галерейной подвески для картин, </w:t>
      </w:r>
      <w:proofErr w:type="spellStart"/>
      <w:r w:rsidRPr="000F24CD">
        <w:rPr>
          <w:sz w:val="26"/>
          <w:szCs w:val="26"/>
        </w:rPr>
        <w:t>Термогигрометр</w:t>
      </w:r>
      <w:proofErr w:type="spellEnd"/>
      <w:r w:rsidRPr="000F24CD">
        <w:rPr>
          <w:sz w:val="26"/>
          <w:szCs w:val="26"/>
        </w:rPr>
        <w:t xml:space="preserve">, Шкаф для хранения одежды)-262 715,04 рубля.     </w:t>
      </w:r>
    </w:p>
    <w:p w14:paraId="0317866B" w14:textId="77777777" w:rsidR="007B29C4" w:rsidRPr="000F24CD" w:rsidRDefault="007B29C4" w:rsidP="007B29C4">
      <w:pPr>
        <w:jc w:val="both"/>
        <w:rPr>
          <w:sz w:val="26"/>
          <w:szCs w:val="26"/>
        </w:rPr>
      </w:pPr>
      <w:r w:rsidRPr="000F24CD">
        <w:rPr>
          <w:sz w:val="26"/>
          <w:szCs w:val="26"/>
        </w:rPr>
        <w:t>- Обеспечение развития и укрепление материально-технической базы муниципальных учреждений культуры:</w:t>
      </w:r>
    </w:p>
    <w:p w14:paraId="388C7B22" w14:textId="77777777" w:rsidR="007B29C4" w:rsidRPr="000F24CD" w:rsidRDefault="007B29C4" w:rsidP="007B29C4">
      <w:pPr>
        <w:jc w:val="both"/>
        <w:rPr>
          <w:sz w:val="26"/>
          <w:szCs w:val="26"/>
        </w:rPr>
      </w:pPr>
      <w:r w:rsidRPr="000F24CD">
        <w:rPr>
          <w:sz w:val="26"/>
          <w:szCs w:val="26"/>
        </w:rPr>
        <w:t xml:space="preserve">-программа «Музеи Вологодчины: наша Победа. Связь поколений» (МБУК ВМО "Вологодский краеведческий музей им. </w:t>
      </w:r>
      <w:proofErr w:type="spellStart"/>
      <w:r w:rsidRPr="000F24CD">
        <w:rPr>
          <w:sz w:val="26"/>
          <w:szCs w:val="26"/>
        </w:rPr>
        <w:t>В.А.Гаврилина</w:t>
      </w:r>
      <w:proofErr w:type="spellEnd"/>
      <w:r w:rsidRPr="000F24CD">
        <w:rPr>
          <w:sz w:val="26"/>
          <w:szCs w:val="26"/>
        </w:rPr>
        <w:t>", оснащений экспозиций, посвященных памятным датам военной истории России)- 1 052 632,00 рубля.</w:t>
      </w:r>
    </w:p>
    <w:p w14:paraId="005C8D0B" w14:textId="72EEB167" w:rsidR="007B29C4" w:rsidRPr="000F24CD" w:rsidRDefault="007B29C4" w:rsidP="007B29C4">
      <w:pPr>
        <w:ind w:right="29"/>
        <w:rPr>
          <w:sz w:val="26"/>
          <w:szCs w:val="26"/>
        </w:rPr>
      </w:pPr>
      <w:r w:rsidRPr="000F24CD">
        <w:rPr>
          <w:sz w:val="26"/>
          <w:szCs w:val="26"/>
        </w:rPr>
        <w:t>- по программ</w:t>
      </w:r>
      <w:r w:rsidR="00A8201A">
        <w:rPr>
          <w:sz w:val="26"/>
          <w:szCs w:val="26"/>
        </w:rPr>
        <w:t>е</w:t>
      </w:r>
      <w:r w:rsidRPr="000F24CD">
        <w:rPr>
          <w:sz w:val="26"/>
          <w:szCs w:val="26"/>
        </w:rPr>
        <w:t xml:space="preserve"> «Молодежный инструментальный ансамбль»</w:t>
      </w:r>
      <w:r>
        <w:rPr>
          <w:sz w:val="26"/>
          <w:szCs w:val="26"/>
        </w:rPr>
        <w:t xml:space="preserve"> п</w:t>
      </w:r>
      <w:r w:rsidRPr="000F24CD">
        <w:rPr>
          <w:sz w:val="26"/>
          <w:szCs w:val="26"/>
        </w:rPr>
        <w:t xml:space="preserve">оставка музыкальных инструментов, приобретаемых за счет средств субсидии для оснащения молодежных самодеятельных инструментальных коллективов </w:t>
      </w:r>
      <w:r>
        <w:rPr>
          <w:sz w:val="26"/>
          <w:szCs w:val="26"/>
        </w:rPr>
        <w:t xml:space="preserve">(МБУК ВМО </w:t>
      </w:r>
      <w:r w:rsidRPr="000F24CD">
        <w:rPr>
          <w:sz w:val="26"/>
          <w:szCs w:val="26"/>
        </w:rPr>
        <w:t>“</w:t>
      </w:r>
      <w:r>
        <w:rPr>
          <w:sz w:val="26"/>
          <w:szCs w:val="26"/>
        </w:rPr>
        <w:t>Майское КДО</w:t>
      </w:r>
      <w:r w:rsidRPr="000F24CD">
        <w:rPr>
          <w:sz w:val="26"/>
          <w:szCs w:val="26"/>
        </w:rPr>
        <w:t>”</w:t>
      </w:r>
      <w:r>
        <w:rPr>
          <w:sz w:val="26"/>
          <w:szCs w:val="26"/>
        </w:rPr>
        <w:t xml:space="preserve">, МБУК ВМО </w:t>
      </w:r>
      <w:r w:rsidRPr="000F24CD">
        <w:rPr>
          <w:sz w:val="26"/>
          <w:szCs w:val="26"/>
        </w:rPr>
        <w:t>“</w:t>
      </w:r>
      <w:r>
        <w:rPr>
          <w:sz w:val="26"/>
          <w:szCs w:val="26"/>
        </w:rPr>
        <w:t>Подлесное КДО</w:t>
      </w:r>
      <w:r w:rsidRPr="000F24CD">
        <w:rPr>
          <w:sz w:val="26"/>
          <w:szCs w:val="26"/>
        </w:rPr>
        <w:t>”</w:t>
      </w:r>
      <w:r>
        <w:rPr>
          <w:sz w:val="26"/>
          <w:szCs w:val="26"/>
        </w:rPr>
        <w:t>,</w:t>
      </w:r>
      <w:r w:rsidRPr="000F24CD">
        <w:rPr>
          <w:sz w:val="26"/>
          <w:szCs w:val="26"/>
        </w:rPr>
        <w:t xml:space="preserve"> </w:t>
      </w:r>
      <w:r>
        <w:rPr>
          <w:sz w:val="26"/>
          <w:szCs w:val="26"/>
        </w:rPr>
        <w:t xml:space="preserve">МБУК ВМО </w:t>
      </w:r>
      <w:r w:rsidRPr="000F24CD">
        <w:rPr>
          <w:sz w:val="26"/>
          <w:szCs w:val="26"/>
        </w:rPr>
        <w:t>“</w:t>
      </w:r>
      <w:proofErr w:type="spellStart"/>
      <w:r>
        <w:rPr>
          <w:sz w:val="26"/>
          <w:szCs w:val="26"/>
        </w:rPr>
        <w:t>Семенковское</w:t>
      </w:r>
      <w:proofErr w:type="spellEnd"/>
      <w:r>
        <w:rPr>
          <w:sz w:val="26"/>
          <w:szCs w:val="26"/>
        </w:rPr>
        <w:t xml:space="preserve"> КДО</w:t>
      </w:r>
      <w:r w:rsidRPr="000F24CD">
        <w:rPr>
          <w:sz w:val="26"/>
          <w:szCs w:val="26"/>
        </w:rPr>
        <w:t>”</w:t>
      </w:r>
      <w:r>
        <w:rPr>
          <w:sz w:val="26"/>
          <w:szCs w:val="26"/>
        </w:rPr>
        <w:t>)- 950 000,00 рублей.</w:t>
      </w:r>
    </w:p>
    <w:p w14:paraId="799B8043" w14:textId="0F2FE20B" w:rsidR="007B29C4" w:rsidRPr="00A8201A" w:rsidRDefault="007B29C4" w:rsidP="007B29C4">
      <w:pPr>
        <w:jc w:val="both"/>
        <w:rPr>
          <w:sz w:val="26"/>
          <w:szCs w:val="26"/>
        </w:rPr>
      </w:pPr>
      <w:r w:rsidRPr="00A8201A">
        <w:rPr>
          <w:sz w:val="26"/>
          <w:szCs w:val="26"/>
        </w:rPr>
        <w:lastRenderedPageBreak/>
        <w:t>-проведение мероприятий по антитеррористической защищенности объектов культуры-3 110 017,57 рублей</w:t>
      </w:r>
      <w:r w:rsidR="00A8201A">
        <w:rPr>
          <w:sz w:val="26"/>
          <w:szCs w:val="26"/>
        </w:rPr>
        <w:t xml:space="preserve"> </w:t>
      </w:r>
      <w:proofErr w:type="gramStart"/>
      <w:r w:rsidR="00A8201A">
        <w:rPr>
          <w:sz w:val="26"/>
          <w:szCs w:val="26"/>
        </w:rPr>
        <w:t>( в</w:t>
      </w:r>
      <w:proofErr w:type="gramEnd"/>
      <w:r w:rsidR="00A8201A">
        <w:rPr>
          <w:sz w:val="26"/>
          <w:szCs w:val="26"/>
        </w:rPr>
        <w:t xml:space="preserve"> рамках м</w:t>
      </w:r>
      <w:r w:rsidR="00A8201A" w:rsidRPr="00A8201A">
        <w:rPr>
          <w:sz w:val="26"/>
          <w:szCs w:val="26"/>
        </w:rPr>
        <w:t>униципальн</w:t>
      </w:r>
      <w:r w:rsidR="00A8201A">
        <w:rPr>
          <w:sz w:val="26"/>
          <w:szCs w:val="26"/>
        </w:rPr>
        <w:t>ой</w:t>
      </w:r>
      <w:r w:rsidR="00A8201A" w:rsidRPr="00A8201A">
        <w:rPr>
          <w:sz w:val="26"/>
          <w:szCs w:val="26"/>
        </w:rPr>
        <w:t xml:space="preserve"> программ</w:t>
      </w:r>
      <w:r w:rsidR="00A8201A">
        <w:rPr>
          <w:sz w:val="26"/>
          <w:szCs w:val="26"/>
        </w:rPr>
        <w:t>ы</w:t>
      </w:r>
      <w:r w:rsidR="00A8201A" w:rsidRPr="00A8201A">
        <w:rPr>
          <w:sz w:val="26"/>
          <w:szCs w:val="26"/>
        </w:rPr>
        <w:t xml:space="preserve"> "Обеспечение законности, правопорядка и общественной безопасности в Вологодском муниципальном округе"</w:t>
      </w:r>
      <w:r w:rsidR="00A8201A">
        <w:rPr>
          <w:sz w:val="26"/>
          <w:szCs w:val="26"/>
        </w:rPr>
        <w:t>).</w:t>
      </w:r>
    </w:p>
    <w:p w14:paraId="5D947D0E" w14:textId="77777777" w:rsidR="007B29C4" w:rsidRPr="00576D8B" w:rsidRDefault="007B29C4" w:rsidP="007B29C4">
      <w:pPr>
        <w:jc w:val="both"/>
        <w:rPr>
          <w:sz w:val="26"/>
          <w:szCs w:val="26"/>
        </w:rPr>
      </w:pPr>
    </w:p>
    <w:p w14:paraId="248E6DE9" w14:textId="77777777" w:rsidR="007B29C4" w:rsidRDefault="007B29C4" w:rsidP="007B29C4">
      <w:pPr>
        <w:jc w:val="both"/>
        <w:rPr>
          <w:sz w:val="26"/>
          <w:szCs w:val="26"/>
        </w:rPr>
      </w:pPr>
      <w:r w:rsidRPr="00A9340E">
        <w:rPr>
          <w:sz w:val="26"/>
          <w:szCs w:val="26"/>
        </w:rPr>
        <w:t xml:space="preserve">Капитальный ремонт </w:t>
      </w:r>
      <w:r>
        <w:rPr>
          <w:sz w:val="26"/>
          <w:szCs w:val="26"/>
        </w:rPr>
        <w:t xml:space="preserve">с учетом ПСД </w:t>
      </w:r>
      <w:r w:rsidRPr="00A9340E">
        <w:rPr>
          <w:sz w:val="26"/>
          <w:szCs w:val="26"/>
        </w:rPr>
        <w:t>помещений 1 этажа Кубенского Дома культуры</w:t>
      </w:r>
      <w:r>
        <w:rPr>
          <w:sz w:val="26"/>
          <w:szCs w:val="26"/>
        </w:rPr>
        <w:t>-21 072 581,26 рублей.</w:t>
      </w:r>
    </w:p>
    <w:p w14:paraId="071B45BC" w14:textId="77777777" w:rsidR="007B29C4" w:rsidRPr="00A96009" w:rsidRDefault="007B29C4" w:rsidP="007B29C4">
      <w:pPr>
        <w:jc w:val="both"/>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09">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Капитальный ремонт </w:t>
      </w:r>
      <w:r>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 учетом ПСД и благоустройство территории </w:t>
      </w:r>
      <w:r w:rsidRPr="00A96009">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здания социально-культурного назначения 1 этап (танцевальный зал) расположенного по адресу Вологодская область, Вологодский муниципальный округ, </w:t>
      </w:r>
      <w:proofErr w:type="spellStart"/>
      <w:r w:rsidRPr="00A96009">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с.Кубенское</w:t>
      </w:r>
      <w:proofErr w:type="spellEnd"/>
      <w:r w:rsidRPr="00A96009">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96009">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ул.Юбилейная</w:t>
      </w:r>
      <w:proofErr w:type="spellEnd"/>
      <w:r w:rsidRPr="00A96009">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д.18а</w:t>
      </w:r>
      <w:r>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96009">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96009">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19 0</w:t>
      </w:r>
      <w:r>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96009">
        <w:rPr>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5 609,45 рублей.</w:t>
      </w:r>
    </w:p>
    <w:p w14:paraId="3C4EF8B7" w14:textId="77777777" w:rsidR="007B29C4" w:rsidRPr="00227DF6" w:rsidRDefault="007B29C4" w:rsidP="007B29C4">
      <w:pPr>
        <w:jc w:val="both"/>
        <w:rPr>
          <w:sz w:val="26"/>
          <w:szCs w:val="26"/>
        </w:rPr>
      </w:pPr>
      <w:r w:rsidRPr="00227DF6">
        <w:rPr>
          <w:sz w:val="26"/>
          <w:szCs w:val="26"/>
        </w:rPr>
        <w:t xml:space="preserve">Приобретение звукового оборудования, одежды сцены, штор для Кубенского ДК-1 298 589,05 рублей. </w:t>
      </w:r>
    </w:p>
    <w:p w14:paraId="3CA85FE5" w14:textId="77777777" w:rsidR="007B29C4" w:rsidRPr="00087F08" w:rsidRDefault="007B29C4" w:rsidP="007B29C4">
      <w:pPr>
        <w:jc w:val="both"/>
        <w:rPr>
          <w:sz w:val="26"/>
          <w:szCs w:val="26"/>
        </w:rPr>
      </w:pPr>
      <w:r w:rsidRPr="00087F08">
        <w:rPr>
          <w:sz w:val="26"/>
          <w:szCs w:val="26"/>
        </w:rPr>
        <w:t>За счет средств бюджета округа израсходованы средства на оплату труда уборщиц в домах культурах-1 000 000 рублей,  ремонт и установка АПС -1 300 000 рублей, текущий ремонт кровли здания Васильевский ДК- 459 300,00 рублей, на обустройство молодежных пространств (приобретение оборудования и мебели)-400 000 рублей, на обустройство ветеранских пространств  (приобретение оборудования и мебели)-1 190 000 рублей, разработка ПСД на капитальный ремонт ДК Феникс-1 100 000 рублей, услуги по обследованию конструктива здания дискотека-1 200 000 рублей</w:t>
      </w:r>
      <w:r>
        <w:rPr>
          <w:sz w:val="26"/>
          <w:szCs w:val="26"/>
        </w:rPr>
        <w:t xml:space="preserve"> и прочие расходы связанные с ремонтами и укрепления МТБ учреждений культуры округа.</w:t>
      </w:r>
    </w:p>
    <w:p w14:paraId="22739EBF" w14:textId="77777777" w:rsidR="007B29C4" w:rsidRPr="00D11716" w:rsidRDefault="007B29C4" w:rsidP="007B29C4">
      <w:pPr>
        <w:jc w:val="both"/>
        <w:rPr>
          <w:sz w:val="26"/>
          <w:szCs w:val="26"/>
        </w:rPr>
      </w:pPr>
      <w:r w:rsidRPr="00D11716">
        <w:rPr>
          <w:sz w:val="26"/>
          <w:szCs w:val="26"/>
        </w:rPr>
        <w:t xml:space="preserve">       На обеспечение повышения в 202</w:t>
      </w:r>
      <w:r w:rsidRPr="00D229D3">
        <w:rPr>
          <w:sz w:val="26"/>
          <w:szCs w:val="26"/>
        </w:rPr>
        <w:t>4</w:t>
      </w:r>
      <w:r w:rsidRPr="00D11716">
        <w:rPr>
          <w:sz w:val="26"/>
          <w:szCs w:val="26"/>
        </w:rPr>
        <w:t xml:space="preserve"> году заработной платы отдельных категорий работников муниципальных учреждений культуры в соответствии с указами Президента Российской за счет областного бюджета – </w:t>
      </w:r>
      <w:r w:rsidRPr="00D229D3">
        <w:rPr>
          <w:sz w:val="26"/>
          <w:szCs w:val="26"/>
        </w:rPr>
        <w:t>44</w:t>
      </w:r>
      <w:r w:rsidRPr="00D11716">
        <w:rPr>
          <w:sz w:val="26"/>
          <w:szCs w:val="26"/>
        </w:rPr>
        <w:t> </w:t>
      </w:r>
      <w:r w:rsidRPr="00D229D3">
        <w:rPr>
          <w:sz w:val="26"/>
          <w:szCs w:val="26"/>
        </w:rPr>
        <w:t>130</w:t>
      </w:r>
      <w:r w:rsidRPr="00D11716">
        <w:rPr>
          <w:sz w:val="26"/>
          <w:szCs w:val="26"/>
        </w:rPr>
        <w:t xml:space="preserve"> </w:t>
      </w:r>
      <w:r w:rsidRPr="00D229D3">
        <w:rPr>
          <w:sz w:val="26"/>
          <w:szCs w:val="26"/>
        </w:rPr>
        <w:t>279</w:t>
      </w:r>
      <w:r w:rsidRPr="00D11716">
        <w:rPr>
          <w:sz w:val="26"/>
          <w:szCs w:val="26"/>
        </w:rPr>
        <w:t>,00 руб.</w:t>
      </w:r>
    </w:p>
    <w:p w14:paraId="489DD4F6" w14:textId="77777777" w:rsidR="007B29C4" w:rsidRPr="00D11716" w:rsidRDefault="007B29C4" w:rsidP="007B29C4">
      <w:pPr>
        <w:jc w:val="both"/>
        <w:rPr>
          <w:sz w:val="26"/>
          <w:szCs w:val="26"/>
        </w:rPr>
      </w:pPr>
      <w:r w:rsidRPr="00D11716">
        <w:rPr>
          <w:sz w:val="26"/>
          <w:szCs w:val="26"/>
        </w:rPr>
        <w:t xml:space="preserve">       По муниципальная программам «Сохранение и развитие культурного потенциала, развитие туризма Вологодского муниципального </w:t>
      </w:r>
      <w:r>
        <w:rPr>
          <w:sz w:val="26"/>
          <w:szCs w:val="26"/>
        </w:rPr>
        <w:t>округа</w:t>
      </w:r>
      <w:r w:rsidRPr="00D11716">
        <w:rPr>
          <w:sz w:val="26"/>
          <w:szCs w:val="26"/>
        </w:rPr>
        <w:t xml:space="preserve">»,  "Управление муниципальными финансами Вологодского муниципального округа» было финансовое обеспечение муниципального задания по бюджетным учреждениям культуры: МБУК ВМО «Вологодский краеведческий музей имени </w:t>
      </w:r>
      <w:proofErr w:type="spellStart"/>
      <w:r w:rsidRPr="00D11716">
        <w:rPr>
          <w:sz w:val="26"/>
          <w:szCs w:val="26"/>
        </w:rPr>
        <w:t>В.А.Гаврилина</w:t>
      </w:r>
      <w:proofErr w:type="spellEnd"/>
      <w:r w:rsidRPr="00D11716">
        <w:rPr>
          <w:sz w:val="26"/>
          <w:szCs w:val="26"/>
        </w:rPr>
        <w:t>», МБУК ВМО «ЦБС», МБУК ВМО «Центр культурного развития» и других домов культуры округа.</w:t>
      </w:r>
    </w:p>
    <w:p w14:paraId="69FFB775" w14:textId="0C65BB8E" w:rsidR="007B29C4" w:rsidRDefault="007B29C4" w:rsidP="007B29C4">
      <w:pPr>
        <w:jc w:val="both"/>
        <w:rPr>
          <w:sz w:val="26"/>
          <w:szCs w:val="26"/>
          <w:shd w:val="clear" w:color="auto" w:fill="FFFFFF"/>
        </w:rPr>
      </w:pPr>
      <w:r w:rsidRPr="00D11716">
        <w:rPr>
          <w:sz w:val="26"/>
          <w:szCs w:val="26"/>
        </w:rPr>
        <w:t xml:space="preserve">         В </w:t>
      </w:r>
      <w:r>
        <w:rPr>
          <w:sz w:val="26"/>
          <w:szCs w:val="26"/>
        </w:rPr>
        <w:t>округе</w:t>
      </w:r>
      <w:r w:rsidRPr="00D11716">
        <w:rPr>
          <w:sz w:val="26"/>
          <w:szCs w:val="26"/>
        </w:rPr>
        <w:t xml:space="preserve"> проведено 4</w:t>
      </w:r>
      <w:r>
        <w:rPr>
          <w:sz w:val="26"/>
          <w:szCs w:val="26"/>
        </w:rPr>
        <w:t>3</w:t>
      </w:r>
      <w:r w:rsidRPr="00D11716">
        <w:rPr>
          <w:sz w:val="26"/>
          <w:szCs w:val="26"/>
        </w:rPr>
        <w:t xml:space="preserve"> мероприяти</w:t>
      </w:r>
      <w:r>
        <w:rPr>
          <w:sz w:val="26"/>
          <w:szCs w:val="26"/>
        </w:rPr>
        <w:t>е</w:t>
      </w:r>
      <w:r w:rsidRPr="00D11716">
        <w:rPr>
          <w:sz w:val="26"/>
          <w:szCs w:val="26"/>
        </w:rPr>
        <w:t xml:space="preserve"> на сумму</w:t>
      </w:r>
      <w:r>
        <w:rPr>
          <w:sz w:val="26"/>
          <w:szCs w:val="26"/>
        </w:rPr>
        <w:t xml:space="preserve"> 3483919,47 </w:t>
      </w:r>
      <w:r w:rsidRPr="00D11716">
        <w:rPr>
          <w:sz w:val="26"/>
          <w:szCs w:val="26"/>
        </w:rPr>
        <w:t xml:space="preserve">  в рамках культуры и туризма (</w:t>
      </w:r>
      <w:r w:rsidRPr="00D11716">
        <w:rPr>
          <w:sz w:val="26"/>
          <w:szCs w:val="26"/>
          <w:shd w:val="clear" w:color="auto" w:fill="FFFFFF"/>
        </w:rPr>
        <w:t>Самые яркие и посещаемые событийные мероприятия 202</w:t>
      </w:r>
      <w:r w:rsidRPr="00D229D3">
        <w:rPr>
          <w:sz w:val="26"/>
          <w:szCs w:val="26"/>
          <w:shd w:val="clear" w:color="auto" w:fill="FFFFFF"/>
        </w:rPr>
        <w:t>4</w:t>
      </w:r>
      <w:r w:rsidRPr="00D11716">
        <w:rPr>
          <w:sz w:val="26"/>
          <w:szCs w:val="26"/>
          <w:shd w:val="clear" w:color="auto" w:fill="FFFFFF"/>
        </w:rPr>
        <w:t xml:space="preserve"> года:</w:t>
      </w:r>
      <w:r w:rsidRPr="00D11716">
        <w:rPr>
          <w:sz w:val="26"/>
          <w:szCs w:val="26"/>
        </w:rPr>
        <w:t xml:space="preserve"> Кубенский торжок</w:t>
      </w:r>
      <w:r>
        <w:rPr>
          <w:sz w:val="26"/>
          <w:szCs w:val="26"/>
        </w:rPr>
        <w:t xml:space="preserve">, Русская тройка, </w:t>
      </w:r>
      <w:proofErr w:type="spellStart"/>
      <w:r>
        <w:rPr>
          <w:sz w:val="26"/>
          <w:szCs w:val="26"/>
        </w:rPr>
        <w:t>Чухинские</w:t>
      </w:r>
      <w:proofErr w:type="spellEnd"/>
      <w:r>
        <w:rPr>
          <w:sz w:val="26"/>
          <w:szCs w:val="26"/>
        </w:rPr>
        <w:t xml:space="preserve"> чтения, Детские перезвоны, День района-Кубенский торжок, День победы, День семьи, любви и верности, Деревня-душа России и прочие)</w:t>
      </w:r>
      <w:r w:rsidRPr="00D11716">
        <w:rPr>
          <w:sz w:val="26"/>
          <w:szCs w:val="26"/>
          <w:shd w:val="clear" w:color="auto" w:fill="FFFFFF"/>
        </w:rPr>
        <w:t>.</w:t>
      </w:r>
    </w:p>
    <w:p w14:paraId="35D8E8B7" w14:textId="77777777" w:rsidR="00A8201A" w:rsidRPr="00D11716" w:rsidRDefault="00A8201A" w:rsidP="007B29C4">
      <w:pPr>
        <w:jc w:val="both"/>
        <w:rPr>
          <w:sz w:val="26"/>
          <w:szCs w:val="26"/>
          <w:shd w:val="clear" w:color="auto" w:fill="FFFFFF"/>
        </w:rPr>
      </w:pPr>
    </w:p>
    <w:p w14:paraId="122DF865" w14:textId="77777777" w:rsidR="007B29C4" w:rsidRPr="000D27B3" w:rsidRDefault="007B29C4" w:rsidP="007B29C4">
      <w:pPr>
        <w:jc w:val="center"/>
        <w:rPr>
          <w:b/>
          <w:bCs/>
          <w:sz w:val="26"/>
          <w:szCs w:val="26"/>
          <w:shd w:val="clear" w:color="auto" w:fill="FFFFFF"/>
        </w:rPr>
      </w:pPr>
      <w:r w:rsidRPr="000D27B3">
        <w:rPr>
          <w:b/>
          <w:bCs/>
          <w:sz w:val="26"/>
          <w:szCs w:val="26"/>
          <w:shd w:val="clear" w:color="auto" w:fill="FFFFFF"/>
        </w:rPr>
        <w:t>Реализованные проекты по «Народному бюджету» в 2024г:</w:t>
      </w:r>
    </w:p>
    <w:tbl>
      <w:tblPr>
        <w:tblW w:w="9355" w:type="dxa"/>
        <w:tblLook w:val="04A0" w:firstRow="1" w:lastRow="0" w:firstColumn="1" w:lastColumn="0" w:noHBand="0" w:noVBand="1"/>
      </w:tblPr>
      <w:tblGrid>
        <w:gridCol w:w="10181"/>
      </w:tblGrid>
      <w:tr w:rsidR="007B29C4" w:rsidRPr="00D11716" w14:paraId="7731EB20" w14:textId="77777777" w:rsidTr="00771C3C">
        <w:trPr>
          <w:trHeight w:val="517"/>
        </w:trPr>
        <w:tc>
          <w:tcPr>
            <w:tcW w:w="9355" w:type="dxa"/>
            <w:vMerge w:val="restart"/>
            <w:shd w:val="clear" w:color="auto" w:fill="auto"/>
            <w:vAlign w:val="center"/>
          </w:tcPr>
          <w:p w14:paraId="089EFBF5" w14:textId="77777777" w:rsidR="007B29C4" w:rsidRDefault="007B29C4" w:rsidP="00771C3C">
            <w:pPr>
              <w:rPr>
                <w:sz w:val="26"/>
                <w:szCs w:val="26"/>
              </w:rPr>
            </w:pPr>
          </w:p>
          <w:tbl>
            <w:tblPr>
              <w:tblW w:w="9955" w:type="dxa"/>
              <w:tblLook w:val="04A0" w:firstRow="1" w:lastRow="0" w:firstColumn="1" w:lastColumn="0" w:noHBand="0" w:noVBand="1"/>
            </w:tblPr>
            <w:tblGrid>
              <w:gridCol w:w="7545"/>
              <w:gridCol w:w="2410"/>
            </w:tblGrid>
            <w:tr w:rsidR="007B29C4" w14:paraId="5BA41FBF" w14:textId="77777777" w:rsidTr="00771C3C">
              <w:trPr>
                <w:trHeight w:val="874"/>
              </w:trPr>
              <w:tc>
                <w:tcPr>
                  <w:tcW w:w="7545" w:type="dxa"/>
                  <w:tcBorders>
                    <w:top w:val="single" w:sz="4" w:space="0" w:color="auto"/>
                    <w:left w:val="single" w:sz="4" w:space="0" w:color="auto"/>
                    <w:bottom w:val="single" w:sz="4" w:space="0" w:color="auto"/>
                    <w:right w:val="single" w:sz="4" w:space="0" w:color="auto"/>
                  </w:tcBorders>
                  <w:shd w:val="clear" w:color="000000" w:fill="FFFFFF"/>
                  <w:hideMark/>
                </w:tcPr>
                <w:p w14:paraId="5634A17F" w14:textId="77777777" w:rsidR="007B29C4" w:rsidRDefault="007B29C4" w:rsidP="00771C3C">
                  <w:pPr>
                    <w:jc w:val="center"/>
                    <w:rPr>
                      <w:color w:val="000000"/>
                      <w:sz w:val="20"/>
                      <w:szCs w:val="20"/>
                    </w:rPr>
                  </w:pPr>
                  <w:r>
                    <w:rPr>
                      <w:color w:val="000000"/>
                      <w:sz w:val="20"/>
                      <w:szCs w:val="20"/>
                    </w:rPr>
                    <w:t>Наименование общественно значимого проекта</w:t>
                  </w:r>
                </w:p>
              </w:tc>
              <w:tc>
                <w:tcPr>
                  <w:tcW w:w="2410" w:type="dxa"/>
                  <w:tcBorders>
                    <w:top w:val="single" w:sz="4" w:space="0" w:color="auto"/>
                    <w:left w:val="nil"/>
                    <w:bottom w:val="single" w:sz="4" w:space="0" w:color="auto"/>
                    <w:right w:val="single" w:sz="4" w:space="0" w:color="auto"/>
                  </w:tcBorders>
                  <w:shd w:val="clear" w:color="000000" w:fill="FFFFFF"/>
                  <w:hideMark/>
                </w:tcPr>
                <w:p w14:paraId="3C246785" w14:textId="77777777" w:rsidR="007B29C4" w:rsidRDefault="007B29C4" w:rsidP="00771C3C">
                  <w:pPr>
                    <w:jc w:val="center"/>
                    <w:rPr>
                      <w:b/>
                      <w:bCs/>
                      <w:color w:val="000000"/>
                      <w:sz w:val="20"/>
                      <w:szCs w:val="20"/>
                    </w:rPr>
                  </w:pPr>
                  <w:r>
                    <w:rPr>
                      <w:b/>
                      <w:bCs/>
                      <w:color w:val="000000"/>
                      <w:sz w:val="20"/>
                      <w:szCs w:val="20"/>
                    </w:rPr>
                    <w:t xml:space="preserve">Общая стоимость проекта, </w:t>
                  </w:r>
                  <w:r>
                    <w:rPr>
                      <w:b/>
                      <w:bCs/>
                      <w:color w:val="000000"/>
                      <w:sz w:val="20"/>
                      <w:szCs w:val="20"/>
                    </w:rPr>
                    <w:br/>
                    <w:t>рублей</w:t>
                  </w:r>
                </w:p>
              </w:tc>
            </w:tr>
            <w:tr w:rsidR="007B29C4" w14:paraId="1C1C56DE"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4262D8B3" w14:textId="77777777" w:rsidR="007B29C4" w:rsidRDefault="007B29C4" w:rsidP="00771C3C">
                  <w:pPr>
                    <w:rPr>
                      <w:sz w:val="20"/>
                      <w:szCs w:val="20"/>
                    </w:rPr>
                  </w:pPr>
                  <w:r>
                    <w:rPr>
                      <w:sz w:val="20"/>
                      <w:szCs w:val="20"/>
                    </w:rPr>
                    <w:t>Ремонт фасада здания клуба в д. Семенково-2</w:t>
                  </w:r>
                </w:p>
              </w:tc>
              <w:tc>
                <w:tcPr>
                  <w:tcW w:w="2410" w:type="dxa"/>
                  <w:tcBorders>
                    <w:top w:val="nil"/>
                    <w:left w:val="nil"/>
                    <w:bottom w:val="single" w:sz="4" w:space="0" w:color="auto"/>
                    <w:right w:val="single" w:sz="4" w:space="0" w:color="auto"/>
                  </w:tcBorders>
                  <w:shd w:val="clear" w:color="000000" w:fill="FFFFFF"/>
                  <w:hideMark/>
                </w:tcPr>
                <w:p w14:paraId="65201D99" w14:textId="77777777" w:rsidR="007B29C4" w:rsidRDefault="007B29C4" w:rsidP="00771C3C">
                  <w:pPr>
                    <w:jc w:val="right"/>
                    <w:rPr>
                      <w:b/>
                      <w:bCs/>
                      <w:color w:val="000000"/>
                      <w:sz w:val="22"/>
                      <w:szCs w:val="22"/>
                    </w:rPr>
                  </w:pPr>
                  <w:r>
                    <w:rPr>
                      <w:b/>
                      <w:bCs/>
                      <w:color w:val="000000"/>
                      <w:sz w:val="22"/>
                      <w:szCs w:val="22"/>
                    </w:rPr>
                    <w:t>1 280 000,00</w:t>
                  </w:r>
                </w:p>
              </w:tc>
            </w:tr>
            <w:tr w:rsidR="007B29C4" w14:paraId="76361F25"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063D45CA" w14:textId="77777777" w:rsidR="007B29C4" w:rsidRDefault="007B29C4" w:rsidP="00771C3C">
                  <w:pPr>
                    <w:rPr>
                      <w:sz w:val="20"/>
                      <w:szCs w:val="20"/>
                    </w:rPr>
                  </w:pPr>
                  <w:r>
                    <w:rPr>
                      <w:sz w:val="20"/>
                      <w:szCs w:val="20"/>
                    </w:rPr>
                    <w:t xml:space="preserve"> Приобретение одежды сцены в Высоковский ДК, филиал МБУК ВМО "Кубенское КДО"</w:t>
                  </w:r>
                </w:p>
              </w:tc>
              <w:tc>
                <w:tcPr>
                  <w:tcW w:w="2410" w:type="dxa"/>
                  <w:tcBorders>
                    <w:top w:val="nil"/>
                    <w:left w:val="nil"/>
                    <w:bottom w:val="single" w:sz="4" w:space="0" w:color="auto"/>
                    <w:right w:val="single" w:sz="4" w:space="0" w:color="auto"/>
                  </w:tcBorders>
                  <w:shd w:val="clear" w:color="000000" w:fill="FFFFFF"/>
                  <w:hideMark/>
                </w:tcPr>
                <w:p w14:paraId="77AB0044" w14:textId="77777777" w:rsidR="007B29C4" w:rsidRDefault="007B29C4" w:rsidP="00771C3C">
                  <w:pPr>
                    <w:jc w:val="right"/>
                    <w:rPr>
                      <w:b/>
                      <w:bCs/>
                      <w:color w:val="000000"/>
                      <w:sz w:val="22"/>
                      <w:szCs w:val="22"/>
                    </w:rPr>
                  </w:pPr>
                  <w:r>
                    <w:rPr>
                      <w:b/>
                      <w:bCs/>
                      <w:color w:val="000000"/>
                      <w:sz w:val="22"/>
                      <w:szCs w:val="22"/>
                    </w:rPr>
                    <w:t>374 502,00</w:t>
                  </w:r>
                </w:p>
              </w:tc>
            </w:tr>
            <w:tr w:rsidR="007B29C4" w14:paraId="7992E3B9"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1555C4C2" w14:textId="77777777" w:rsidR="007B29C4" w:rsidRDefault="007B29C4" w:rsidP="00771C3C">
                  <w:pPr>
                    <w:rPr>
                      <w:sz w:val="20"/>
                      <w:szCs w:val="20"/>
                    </w:rPr>
                  </w:pPr>
                  <w:r>
                    <w:rPr>
                      <w:sz w:val="20"/>
                      <w:szCs w:val="20"/>
                    </w:rPr>
                    <w:t xml:space="preserve">Ремонт пола зрительного зала Высоковского дома культуры (д. </w:t>
                  </w:r>
                  <w:proofErr w:type="spellStart"/>
                  <w:r>
                    <w:rPr>
                      <w:sz w:val="20"/>
                      <w:szCs w:val="20"/>
                    </w:rPr>
                    <w:t>Мынчаково</w:t>
                  </w:r>
                  <w:proofErr w:type="spellEnd"/>
                  <w:r>
                    <w:rPr>
                      <w:sz w:val="20"/>
                      <w:szCs w:val="20"/>
                    </w:rPr>
                    <w:t>)</w:t>
                  </w:r>
                </w:p>
              </w:tc>
              <w:tc>
                <w:tcPr>
                  <w:tcW w:w="2410" w:type="dxa"/>
                  <w:tcBorders>
                    <w:top w:val="nil"/>
                    <w:left w:val="nil"/>
                    <w:bottom w:val="single" w:sz="4" w:space="0" w:color="auto"/>
                    <w:right w:val="single" w:sz="4" w:space="0" w:color="auto"/>
                  </w:tcBorders>
                  <w:shd w:val="clear" w:color="000000" w:fill="FFFFFF"/>
                  <w:hideMark/>
                </w:tcPr>
                <w:p w14:paraId="1669F2C3" w14:textId="77777777" w:rsidR="007B29C4" w:rsidRDefault="007B29C4" w:rsidP="00771C3C">
                  <w:pPr>
                    <w:jc w:val="right"/>
                    <w:rPr>
                      <w:b/>
                      <w:bCs/>
                      <w:color w:val="000000"/>
                      <w:sz w:val="22"/>
                      <w:szCs w:val="22"/>
                    </w:rPr>
                  </w:pPr>
                  <w:r>
                    <w:rPr>
                      <w:b/>
                      <w:bCs/>
                      <w:color w:val="000000"/>
                      <w:sz w:val="22"/>
                      <w:szCs w:val="22"/>
                    </w:rPr>
                    <w:t>667 170,00</w:t>
                  </w:r>
                </w:p>
              </w:tc>
            </w:tr>
            <w:tr w:rsidR="007B29C4" w14:paraId="2C9CA759"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13373BF4" w14:textId="77777777" w:rsidR="007B29C4" w:rsidRDefault="007B29C4" w:rsidP="00771C3C">
                  <w:pPr>
                    <w:rPr>
                      <w:sz w:val="20"/>
                      <w:szCs w:val="20"/>
                    </w:rPr>
                  </w:pPr>
                  <w:r>
                    <w:rPr>
                      <w:sz w:val="20"/>
                      <w:szCs w:val="20"/>
                    </w:rPr>
                    <w:t>Приобретение одежды сцены в Макаровский клуб, филиал МБУК ВМО "Кубенское КДО"</w:t>
                  </w:r>
                </w:p>
              </w:tc>
              <w:tc>
                <w:tcPr>
                  <w:tcW w:w="2410" w:type="dxa"/>
                  <w:tcBorders>
                    <w:top w:val="nil"/>
                    <w:left w:val="nil"/>
                    <w:bottom w:val="single" w:sz="4" w:space="0" w:color="auto"/>
                    <w:right w:val="single" w:sz="4" w:space="0" w:color="auto"/>
                  </w:tcBorders>
                  <w:shd w:val="clear" w:color="000000" w:fill="FFFFFF"/>
                  <w:hideMark/>
                </w:tcPr>
                <w:p w14:paraId="4903A9FA" w14:textId="77777777" w:rsidR="007B29C4" w:rsidRDefault="007B29C4" w:rsidP="00771C3C">
                  <w:pPr>
                    <w:jc w:val="right"/>
                    <w:rPr>
                      <w:b/>
                      <w:bCs/>
                      <w:color w:val="000000"/>
                      <w:sz w:val="22"/>
                      <w:szCs w:val="22"/>
                    </w:rPr>
                  </w:pPr>
                  <w:r>
                    <w:rPr>
                      <w:b/>
                      <w:bCs/>
                      <w:color w:val="000000"/>
                      <w:sz w:val="22"/>
                      <w:szCs w:val="22"/>
                    </w:rPr>
                    <w:t>280 262,00</w:t>
                  </w:r>
                </w:p>
              </w:tc>
            </w:tr>
            <w:tr w:rsidR="007B29C4" w14:paraId="5383F92C"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10CCDEC5" w14:textId="77777777" w:rsidR="007B29C4" w:rsidRDefault="007B29C4" w:rsidP="00771C3C">
                  <w:pPr>
                    <w:rPr>
                      <w:sz w:val="20"/>
                      <w:szCs w:val="20"/>
                    </w:rPr>
                  </w:pPr>
                  <w:r>
                    <w:rPr>
                      <w:sz w:val="20"/>
                      <w:szCs w:val="20"/>
                    </w:rPr>
                    <w:t>Приобретение мультимедийного оборудования для Кубенского ДК</w:t>
                  </w:r>
                </w:p>
              </w:tc>
              <w:tc>
                <w:tcPr>
                  <w:tcW w:w="2410" w:type="dxa"/>
                  <w:tcBorders>
                    <w:top w:val="nil"/>
                    <w:left w:val="nil"/>
                    <w:bottom w:val="single" w:sz="4" w:space="0" w:color="auto"/>
                    <w:right w:val="single" w:sz="4" w:space="0" w:color="auto"/>
                  </w:tcBorders>
                  <w:shd w:val="clear" w:color="000000" w:fill="FFFFFF"/>
                  <w:hideMark/>
                </w:tcPr>
                <w:p w14:paraId="1E8AF273" w14:textId="77777777" w:rsidR="007B29C4" w:rsidRDefault="007B29C4" w:rsidP="00771C3C">
                  <w:pPr>
                    <w:jc w:val="right"/>
                    <w:rPr>
                      <w:b/>
                      <w:bCs/>
                      <w:color w:val="000000"/>
                      <w:sz w:val="22"/>
                      <w:szCs w:val="22"/>
                    </w:rPr>
                  </w:pPr>
                  <w:r>
                    <w:rPr>
                      <w:b/>
                      <w:bCs/>
                      <w:color w:val="000000"/>
                      <w:sz w:val="22"/>
                      <w:szCs w:val="22"/>
                    </w:rPr>
                    <w:t>597 000,00</w:t>
                  </w:r>
                </w:p>
              </w:tc>
            </w:tr>
            <w:tr w:rsidR="007B29C4" w14:paraId="130BB840"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08FAED32" w14:textId="77777777" w:rsidR="007B29C4" w:rsidRDefault="007B29C4" w:rsidP="00771C3C">
                  <w:pPr>
                    <w:rPr>
                      <w:sz w:val="20"/>
                      <w:szCs w:val="20"/>
                    </w:rPr>
                  </w:pPr>
                  <w:r>
                    <w:rPr>
                      <w:sz w:val="20"/>
                      <w:szCs w:val="20"/>
                    </w:rPr>
                    <w:t>Приобретение сценических костюмов для творческих коллективов МБУК ВМО "Новленское КДО"</w:t>
                  </w:r>
                </w:p>
              </w:tc>
              <w:tc>
                <w:tcPr>
                  <w:tcW w:w="2410" w:type="dxa"/>
                  <w:tcBorders>
                    <w:top w:val="nil"/>
                    <w:left w:val="nil"/>
                    <w:bottom w:val="single" w:sz="4" w:space="0" w:color="auto"/>
                    <w:right w:val="single" w:sz="4" w:space="0" w:color="auto"/>
                  </w:tcBorders>
                  <w:shd w:val="clear" w:color="000000" w:fill="FFFFFF"/>
                  <w:hideMark/>
                </w:tcPr>
                <w:p w14:paraId="1D6A5355" w14:textId="77777777" w:rsidR="007B29C4" w:rsidRDefault="007B29C4" w:rsidP="00771C3C">
                  <w:pPr>
                    <w:jc w:val="right"/>
                    <w:rPr>
                      <w:b/>
                      <w:bCs/>
                      <w:color w:val="000000"/>
                      <w:sz w:val="22"/>
                      <w:szCs w:val="22"/>
                    </w:rPr>
                  </w:pPr>
                  <w:r>
                    <w:rPr>
                      <w:b/>
                      <w:bCs/>
                      <w:color w:val="000000"/>
                      <w:sz w:val="22"/>
                      <w:szCs w:val="22"/>
                    </w:rPr>
                    <w:t>175 000,00</w:t>
                  </w:r>
                </w:p>
              </w:tc>
            </w:tr>
            <w:tr w:rsidR="007B29C4" w14:paraId="6F84D164"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43A836F5" w14:textId="77777777" w:rsidR="007B29C4" w:rsidRDefault="007B29C4" w:rsidP="00771C3C">
                  <w:pPr>
                    <w:rPr>
                      <w:sz w:val="20"/>
                      <w:szCs w:val="20"/>
                    </w:rPr>
                  </w:pPr>
                  <w:r>
                    <w:rPr>
                      <w:sz w:val="20"/>
                      <w:szCs w:val="20"/>
                    </w:rPr>
                    <w:lastRenderedPageBreak/>
                    <w:t>Обустройство уличной сценической площадки у Новленского ДК</w:t>
                  </w:r>
                </w:p>
              </w:tc>
              <w:tc>
                <w:tcPr>
                  <w:tcW w:w="2410" w:type="dxa"/>
                  <w:tcBorders>
                    <w:top w:val="nil"/>
                    <w:left w:val="nil"/>
                    <w:bottom w:val="single" w:sz="4" w:space="0" w:color="auto"/>
                    <w:right w:val="single" w:sz="4" w:space="0" w:color="auto"/>
                  </w:tcBorders>
                  <w:shd w:val="clear" w:color="000000" w:fill="FFFFFF"/>
                  <w:hideMark/>
                </w:tcPr>
                <w:p w14:paraId="27512853" w14:textId="77777777" w:rsidR="007B29C4" w:rsidRDefault="007B29C4" w:rsidP="00771C3C">
                  <w:pPr>
                    <w:jc w:val="right"/>
                    <w:rPr>
                      <w:b/>
                      <w:bCs/>
                      <w:color w:val="000000"/>
                      <w:sz w:val="22"/>
                      <w:szCs w:val="22"/>
                    </w:rPr>
                  </w:pPr>
                  <w:r>
                    <w:rPr>
                      <w:b/>
                      <w:bCs/>
                      <w:color w:val="000000"/>
                      <w:sz w:val="22"/>
                      <w:szCs w:val="22"/>
                    </w:rPr>
                    <w:t>500 000,00</w:t>
                  </w:r>
                </w:p>
              </w:tc>
            </w:tr>
            <w:tr w:rsidR="007B29C4" w14:paraId="29D103AF"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5561CFFB" w14:textId="77777777" w:rsidR="007B29C4" w:rsidRDefault="007B29C4" w:rsidP="00771C3C">
                  <w:pPr>
                    <w:rPr>
                      <w:sz w:val="20"/>
                      <w:szCs w:val="20"/>
                    </w:rPr>
                  </w:pPr>
                  <w:r>
                    <w:rPr>
                      <w:sz w:val="20"/>
                      <w:szCs w:val="20"/>
                    </w:rPr>
                    <w:t>Обустройство козырьков на двух входных группах Новленского ДК</w:t>
                  </w:r>
                </w:p>
              </w:tc>
              <w:tc>
                <w:tcPr>
                  <w:tcW w:w="2410" w:type="dxa"/>
                  <w:tcBorders>
                    <w:top w:val="nil"/>
                    <w:left w:val="nil"/>
                    <w:bottom w:val="single" w:sz="4" w:space="0" w:color="auto"/>
                    <w:right w:val="single" w:sz="4" w:space="0" w:color="auto"/>
                  </w:tcBorders>
                  <w:shd w:val="clear" w:color="000000" w:fill="FFFFFF"/>
                  <w:hideMark/>
                </w:tcPr>
                <w:p w14:paraId="2474A454" w14:textId="77777777" w:rsidR="007B29C4" w:rsidRDefault="007B29C4" w:rsidP="00771C3C">
                  <w:pPr>
                    <w:jc w:val="right"/>
                    <w:rPr>
                      <w:b/>
                      <w:bCs/>
                      <w:color w:val="000000"/>
                      <w:sz w:val="22"/>
                      <w:szCs w:val="22"/>
                    </w:rPr>
                  </w:pPr>
                  <w:r>
                    <w:rPr>
                      <w:b/>
                      <w:bCs/>
                      <w:color w:val="000000"/>
                      <w:sz w:val="22"/>
                      <w:szCs w:val="22"/>
                    </w:rPr>
                    <w:t>200 000,00</w:t>
                  </w:r>
                </w:p>
              </w:tc>
            </w:tr>
            <w:tr w:rsidR="007B29C4" w14:paraId="2FFB978E" w14:textId="77777777" w:rsidTr="00771C3C">
              <w:trPr>
                <w:trHeight w:val="1020"/>
              </w:trPr>
              <w:tc>
                <w:tcPr>
                  <w:tcW w:w="7545" w:type="dxa"/>
                  <w:tcBorders>
                    <w:top w:val="nil"/>
                    <w:left w:val="single" w:sz="4" w:space="0" w:color="auto"/>
                    <w:bottom w:val="single" w:sz="4" w:space="0" w:color="auto"/>
                    <w:right w:val="single" w:sz="4" w:space="0" w:color="auto"/>
                  </w:tcBorders>
                  <w:shd w:val="clear" w:color="000000" w:fill="FFFFFF"/>
                  <w:hideMark/>
                </w:tcPr>
                <w:p w14:paraId="528709E5" w14:textId="77777777" w:rsidR="007B29C4" w:rsidRDefault="007B29C4" w:rsidP="00771C3C">
                  <w:pPr>
                    <w:rPr>
                      <w:sz w:val="20"/>
                      <w:szCs w:val="20"/>
                    </w:rPr>
                  </w:pPr>
                  <w:r>
                    <w:rPr>
                      <w:sz w:val="20"/>
                      <w:szCs w:val="20"/>
                    </w:rPr>
                    <w:t xml:space="preserve">Пошив концертных костюмов для хоря "Серебряные родники" и ансамбля "Девчата" </w:t>
                  </w:r>
                  <w:proofErr w:type="spellStart"/>
                  <w:r>
                    <w:rPr>
                      <w:sz w:val="20"/>
                      <w:szCs w:val="20"/>
                    </w:rPr>
                    <w:t>Ермаковсгого</w:t>
                  </w:r>
                  <w:proofErr w:type="spellEnd"/>
                  <w:r>
                    <w:rPr>
                      <w:sz w:val="20"/>
                      <w:szCs w:val="20"/>
                    </w:rPr>
                    <w:t xml:space="preserve"> дома культуры, филиала МБУК ВМО "Сосновское КДО"</w:t>
                  </w:r>
                </w:p>
              </w:tc>
              <w:tc>
                <w:tcPr>
                  <w:tcW w:w="2410" w:type="dxa"/>
                  <w:tcBorders>
                    <w:top w:val="nil"/>
                    <w:left w:val="nil"/>
                    <w:bottom w:val="single" w:sz="4" w:space="0" w:color="auto"/>
                    <w:right w:val="single" w:sz="4" w:space="0" w:color="auto"/>
                  </w:tcBorders>
                  <w:shd w:val="clear" w:color="000000" w:fill="FFFFFF"/>
                  <w:hideMark/>
                </w:tcPr>
                <w:p w14:paraId="21936E4F" w14:textId="77777777" w:rsidR="007B29C4" w:rsidRDefault="007B29C4" w:rsidP="00771C3C">
                  <w:pPr>
                    <w:jc w:val="right"/>
                    <w:rPr>
                      <w:b/>
                      <w:bCs/>
                      <w:color w:val="000000"/>
                      <w:sz w:val="22"/>
                      <w:szCs w:val="22"/>
                    </w:rPr>
                  </w:pPr>
                  <w:r>
                    <w:rPr>
                      <w:b/>
                      <w:bCs/>
                      <w:color w:val="000000"/>
                      <w:sz w:val="22"/>
                      <w:szCs w:val="22"/>
                    </w:rPr>
                    <w:t>199 402,00</w:t>
                  </w:r>
                </w:p>
              </w:tc>
            </w:tr>
            <w:tr w:rsidR="007B29C4" w14:paraId="0852A3BF"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61F1E7AB" w14:textId="77777777" w:rsidR="007B29C4" w:rsidRDefault="007B29C4" w:rsidP="00771C3C">
                  <w:pPr>
                    <w:rPr>
                      <w:sz w:val="20"/>
                      <w:szCs w:val="20"/>
                    </w:rPr>
                  </w:pPr>
                  <w:r>
                    <w:rPr>
                      <w:sz w:val="20"/>
                      <w:szCs w:val="20"/>
                    </w:rPr>
                    <w:t xml:space="preserve">Приобретение стульев для зрительного зала </w:t>
                  </w:r>
                  <w:proofErr w:type="spellStart"/>
                  <w:r>
                    <w:rPr>
                      <w:sz w:val="20"/>
                      <w:szCs w:val="20"/>
                    </w:rPr>
                    <w:t>Нефедовского</w:t>
                  </w:r>
                  <w:proofErr w:type="spellEnd"/>
                  <w:r>
                    <w:rPr>
                      <w:sz w:val="20"/>
                      <w:szCs w:val="20"/>
                    </w:rPr>
                    <w:t xml:space="preserve"> клуба, филиала МБУК ВМО "Новленское КДО"</w:t>
                  </w:r>
                </w:p>
              </w:tc>
              <w:tc>
                <w:tcPr>
                  <w:tcW w:w="2410" w:type="dxa"/>
                  <w:tcBorders>
                    <w:top w:val="nil"/>
                    <w:left w:val="nil"/>
                    <w:bottom w:val="single" w:sz="4" w:space="0" w:color="auto"/>
                    <w:right w:val="single" w:sz="4" w:space="0" w:color="auto"/>
                  </w:tcBorders>
                  <w:shd w:val="clear" w:color="000000" w:fill="FFFFFF"/>
                  <w:hideMark/>
                </w:tcPr>
                <w:p w14:paraId="18517718" w14:textId="77777777" w:rsidR="007B29C4" w:rsidRDefault="007B29C4" w:rsidP="00771C3C">
                  <w:pPr>
                    <w:jc w:val="right"/>
                    <w:rPr>
                      <w:b/>
                      <w:bCs/>
                      <w:color w:val="000000"/>
                      <w:sz w:val="22"/>
                      <w:szCs w:val="22"/>
                    </w:rPr>
                  </w:pPr>
                  <w:r>
                    <w:rPr>
                      <w:b/>
                      <w:bCs/>
                      <w:color w:val="000000"/>
                      <w:sz w:val="22"/>
                      <w:szCs w:val="22"/>
                    </w:rPr>
                    <w:t>60 000,00</w:t>
                  </w:r>
                </w:p>
              </w:tc>
            </w:tr>
            <w:tr w:rsidR="007B29C4" w14:paraId="28324CD5"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65608990" w14:textId="77777777" w:rsidR="007B29C4" w:rsidRDefault="007B29C4" w:rsidP="00771C3C">
                  <w:pPr>
                    <w:rPr>
                      <w:sz w:val="20"/>
                      <w:szCs w:val="20"/>
                    </w:rPr>
                  </w:pPr>
                  <w:r>
                    <w:rPr>
                      <w:sz w:val="20"/>
                      <w:szCs w:val="20"/>
                    </w:rPr>
                    <w:t xml:space="preserve">Пошив одежды сцены для зрительного зала </w:t>
                  </w:r>
                  <w:proofErr w:type="spellStart"/>
                  <w:r>
                    <w:rPr>
                      <w:sz w:val="20"/>
                      <w:szCs w:val="20"/>
                    </w:rPr>
                    <w:t>Нефедовского</w:t>
                  </w:r>
                  <w:proofErr w:type="spellEnd"/>
                  <w:r>
                    <w:rPr>
                      <w:sz w:val="20"/>
                      <w:szCs w:val="20"/>
                    </w:rPr>
                    <w:t xml:space="preserve"> клуба, филиала МБУК ВМО "Новленское КДО"</w:t>
                  </w:r>
                </w:p>
              </w:tc>
              <w:tc>
                <w:tcPr>
                  <w:tcW w:w="2410" w:type="dxa"/>
                  <w:tcBorders>
                    <w:top w:val="nil"/>
                    <w:left w:val="nil"/>
                    <w:bottom w:val="single" w:sz="4" w:space="0" w:color="auto"/>
                    <w:right w:val="single" w:sz="4" w:space="0" w:color="auto"/>
                  </w:tcBorders>
                  <w:shd w:val="clear" w:color="000000" w:fill="FFFFFF"/>
                  <w:hideMark/>
                </w:tcPr>
                <w:p w14:paraId="438A3579" w14:textId="77777777" w:rsidR="007B29C4" w:rsidRDefault="007B29C4" w:rsidP="00771C3C">
                  <w:pPr>
                    <w:jc w:val="right"/>
                    <w:rPr>
                      <w:b/>
                      <w:bCs/>
                      <w:color w:val="000000"/>
                      <w:sz w:val="22"/>
                      <w:szCs w:val="22"/>
                    </w:rPr>
                  </w:pPr>
                  <w:r>
                    <w:rPr>
                      <w:b/>
                      <w:bCs/>
                      <w:color w:val="000000"/>
                      <w:sz w:val="22"/>
                      <w:szCs w:val="22"/>
                    </w:rPr>
                    <w:t>200 000,00</w:t>
                  </w:r>
                </w:p>
              </w:tc>
            </w:tr>
            <w:tr w:rsidR="007B29C4" w14:paraId="4C96D6FA"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2CBA541B" w14:textId="77777777" w:rsidR="007B29C4" w:rsidRDefault="007B29C4" w:rsidP="00771C3C">
                  <w:pPr>
                    <w:rPr>
                      <w:sz w:val="20"/>
                      <w:szCs w:val="20"/>
                    </w:rPr>
                  </w:pPr>
                  <w:r>
                    <w:rPr>
                      <w:sz w:val="20"/>
                      <w:szCs w:val="20"/>
                    </w:rPr>
                    <w:t xml:space="preserve">Приобретение кресел для зрительного зала Ермаковского дома культуры </w:t>
                  </w:r>
                </w:p>
              </w:tc>
              <w:tc>
                <w:tcPr>
                  <w:tcW w:w="2410" w:type="dxa"/>
                  <w:tcBorders>
                    <w:top w:val="nil"/>
                    <w:left w:val="nil"/>
                    <w:bottom w:val="single" w:sz="4" w:space="0" w:color="auto"/>
                    <w:right w:val="single" w:sz="4" w:space="0" w:color="auto"/>
                  </w:tcBorders>
                  <w:shd w:val="clear" w:color="000000" w:fill="FFFFFF"/>
                  <w:hideMark/>
                </w:tcPr>
                <w:p w14:paraId="033969A7" w14:textId="77777777" w:rsidR="007B29C4" w:rsidRDefault="007B29C4" w:rsidP="00771C3C">
                  <w:pPr>
                    <w:jc w:val="right"/>
                    <w:rPr>
                      <w:b/>
                      <w:bCs/>
                      <w:color w:val="000000"/>
                      <w:sz w:val="22"/>
                      <w:szCs w:val="22"/>
                    </w:rPr>
                  </w:pPr>
                  <w:r>
                    <w:rPr>
                      <w:b/>
                      <w:bCs/>
                      <w:color w:val="000000"/>
                      <w:sz w:val="22"/>
                      <w:szCs w:val="22"/>
                    </w:rPr>
                    <w:t>1 280 001,24</w:t>
                  </w:r>
                </w:p>
              </w:tc>
            </w:tr>
            <w:tr w:rsidR="007B29C4" w14:paraId="76E7D184"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51C20E36" w14:textId="77777777" w:rsidR="007B29C4" w:rsidRDefault="007B29C4" w:rsidP="00771C3C">
                  <w:pPr>
                    <w:rPr>
                      <w:sz w:val="20"/>
                      <w:szCs w:val="20"/>
                    </w:rPr>
                  </w:pPr>
                  <w:r>
                    <w:rPr>
                      <w:sz w:val="20"/>
                      <w:szCs w:val="20"/>
                    </w:rPr>
                    <w:t xml:space="preserve">Приобретение оборудования и оргтехники </w:t>
                  </w:r>
                  <w:proofErr w:type="gramStart"/>
                  <w:r>
                    <w:rPr>
                      <w:sz w:val="20"/>
                      <w:szCs w:val="20"/>
                    </w:rPr>
                    <w:t>для  молодежного</w:t>
                  </w:r>
                  <w:proofErr w:type="gramEnd"/>
                  <w:r>
                    <w:rPr>
                      <w:sz w:val="20"/>
                      <w:szCs w:val="20"/>
                    </w:rPr>
                    <w:t xml:space="preserve"> пространства "</w:t>
                  </w:r>
                  <w:proofErr w:type="spellStart"/>
                  <w:r>
                    <w:rPr>
                      <w:sz w:val="20"/>
                      <w:szCs w:val="20"/>
                    </w:rPr>
                    <w:t>МолодоЗелено</w:t>
                  </w:r>
                  <w:proofErr w:type="spellEnd"/>
                  <w:r>
                    <w:rPr>
                      <w:sz w:val="20"/>
                      <w:szCs w:val="20"/>
                    </w:rPr>
                    <w:t xml:space="preserve">" в Лесковском доме культуры </w:t>
                  </w:r>
                </w:p>
              </w:tc>
              <w:tc>
                <w:tcPr>
                  <w:tcW w:w="2410" w:type="dxa"/>
                  <w:tcBorders>
                    <w:top w:val="nil"/>
                    <w:left w:val="nil"/>
                    <w:bottom w:val="single" w:sz="4" w:space="0" w:color="auto"/>
                    <w:right w:val="single" w:sz="4" w:space="0" w:color="auto"/>
                  </w:tcBorders>
                  <w:shd w:val="clear" w:color="000000" w:fill="FFFFFF"/>
                  <w:hideMark/>
                </w:tcPr>
                <w:p w14:paraId="1CA812D9" w14:textId="77777777" w:rsidR="007B29C4" w:rsidRDefault="007B29C4" w:rsidP="00771C3C">
                  <w:pPr>
                    <w:jc w:val="right"/>
                    <w:rPr>
                      <w:b/>
                      <w:bCs/>
                      <w:color w:val="000000"/>
                      <w:sz w:val="22"/>
                      <w:szCs w:val="22"/>
                    </w:rPr>
                  </w:pPr>
                  <w:r>
                    <w:rPr>
                      <w:b/>
                      <w:bCs/>
                      <w:color w:val="000000"/>
                      <w:sz w:val="22"/>
                      <w:szCs w:val="22"/>
                    </w:rPr>
                    <w:t>364 242,00</w:t>
                  </w:r>
                </w:p>
              </w:tc>
            </w:tr>
            <w:tr w:rsidR="007B29C4" w14:paraId="3125382D"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365DA81E" w14:textId="77777777" w:rsidR="007B29C4" w:rsidRDefault="007B29C4" w:rsidP="00771C3C">
                  <w:pPr>
                    <w:rPr>
                      <w:sz w:val="20"/>
                      <w:szCs w:val="20"/>
                    </w:rPr>
                  </w:pPr>
                  <w:r>
                    <w:rPr>
                      <w:sz w:val="20"/>
                      <w:szCs w:val="20"/>
                    </w:rPr>
                    <w:t>Ремонт площадки перед Лесковским домом культуры, филиалом МБУК ВМО "Сосновское КДО"</w:t>
                  </w:r>
                </w:p>
              </w:tc>
              <w:tc>
                <w:tcPr>
                  <w:tcW w:w="2410" w:type="dxa"/>
                  <w:tcBorders>
                    <w:top w:val="nil"/>
                    <w:left w:val="nil"/>
                    <w:bottom w:val="single" w:sz="4" w:space="0" w:color="auto"/>
                    <w:right w:val="single" w:sz="4" w:space="0" w:color="auto"/>
                  </w:tcBorders>
                  <w:shd w:val="clear" w:color="000000" w:fill="FFFFFF"/>
                  <w:hideMark/>
                </w:tcPr>
                <w:p w14:paraId="420767C8" w14:textId="77777777" w:rsidR="007B29C4" w:rsidRDefault="007B29C4" w:rsidP="00771C3C">
                  <w:pPr>
                    <w:jc w:val="right"/>
                    <w:rPr>
                      <w:b/>
                      <w:bCs/>
                      <w:color w:val="000000"/>
                      <w:sz w:val="22"/>
                      <w:szCs w:val="22"/>
                    </w:rPr>
                  </w:pPr>
                  <w:r>
                    <w:rPr>
                      <w:b/>
                      <w:bCs/>
                      <w:color w:val="000000"/>
                      <w:sz w:val="22"/>
                      <w:szCs w:val="22"/>
                    </w:rPr>
                    <w:t>1 284 896,47</w:t>
                  </w:r>
                </w:p>
              </w:tc>
            </w:tr>
            <w:tr w:rsidR="007B29C4" w14:paraId="1D7568D6"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7BE8EBFD" w14:textId="77777777" w:rsidR="007B29C4" w:rsidRDefault="007B29C4" w:rsidP="00771C3C">
                  <w:pPr>
                    <w:rPr>
                      <w:sz w:val="20"/>
                      <w:szCs w:val="20"/>
                    </w:rPr>
                  </w:pPr>
                  <w:r>
                    <w:rPr>
                      <w:sz w:val="20"/>
                      <w:szCs w:val="20"/>
                    </w:rPr>
                    <w:t>Ремонт хореографического зала в Ермаковского дома культуры, филиала МБУК ВМО "Сосновское КДО"</w:t>
                  </w:r>
                </w:p>
              </w:tc>
              <w:tc>
                <w:tcPr>
                  <w:tcW w:w="2410" w:type="dxa"/>
                  <w:tcBorders>
                    <w:top w:val="nil"/>
                    <w:left w:val="nil"/>
                    <w:bottom w:val="single" w:sz="4" w:space="0" w:color="auto"/>
                    <w:right w:val="single" w:sz="4" w:space="0" w:color="auto"/>
                  </w:tcBorders>
                  <w:shd w:val="clear" w:color="000000" w:fill="FFFFFF"/>
                  <w:hideMark/>
                </w:tcPr>
                <w:p w14:paraId="31B23A5A" w14:textId="77777777" w:rsidR="007B29C4" w:rsidRDefault="007B29C4" w:rsidP="00771C3C">
                  <w:pPr>
                    <w:jc w:val="right"/>
                    <w:rPr>
                      <w:b/>
                      <w:bCs/>
                      <w:color w:val="000000"/>
                      <w:sz w:val="22"/>
                      <w:szCs w:val="22"/>
                    </w:rPr>
                  </w:pPr>
                  <w:r>
                    <w:rPr>
                      <w:b/>
                      <w:bCs/>
                      <w:color w:val="000000"/>
                      <w:sz w:val="22"/>
                      <w:szCs w:val="22"/>
                    </w:rPr>
                    <w:t>599 769,15</w:t>
                  </w:r>
                </w:p>
              </w:tc>
            </w:tr>
            <w:tr w:rsidR="007B29C4" w14:paraId="453F8F16" w14:textId="77777777" w:rsidTr="00771C3C">
              <w:trPr>
                <w:trHeight w:val="807"/>
              </w:trPr>
              <w:tc>
                <w:tcPr>
                  <w:tcW w:w="7545" w:type="dxa"/>
                  <w:tcBorders>
                    <w:top w:val="nil"/>
                    <w:left w:val="single" w:sz="4" w:space="0" w:color="auto"/>
                    <w:bottom w:val="single" w:sz="4" w:space="0" w:color="auto"/>
                    <w:right w:val="single" w:sz="4" w:space="0" w:color="auto"/>
                  </w:tcBorders>
                  <w:shd w:val="clear" w:color="000000" w:fill="FFFFFF"/>
                  <w:hideMark/>
                </w:tcPr>
                <w:p w14:paraId="3C43A0ED" w14:textId="77777777" w:rsidR="007B29C4" w:rsidRDefault="007B29C4" w:rsidP="00771C3C">
                  <w:pPr>
                    <w:rPr>
                      <w:sz w:val="20"/>
                      <w:szCs w:val="20"/>
                    </w:rPr>
                  </w:pPr>
                  <w:r>
                    <w:rPr>
                      <w:sz w:val="20"/>
                      <w:szCs w:val="20"/>
                    </w:rPr>
                    <w:t xml:space="preserve">Ремонт коридора, туалетов и душевых в тренажерном зале п. Уткино </w:t>
                  </w:r>
                </w:p>
              </w:tc>
              <w:tc>
                <w:tcPr>
                  <w:tcW w:w="2410" w:type="dxa"/>
                  <w:tcBorders>
                    <w:top w:val="nil"/>
                    <w:left w:val="nil"/>
                    <w:bottom w:val="single" w:sz="4" w:space="0" w:color="auto"/>
                    <w:right w:val="single" w:sz="4" w:space="0" w:color="auto"/>
                  </w:tcBorders>
                  <w:shd w:val="clear" w:color="000000" w:fill="FFFFFF"/>
                  <w:hideMark/>
                </w:tcPr>
                <w:p w14:paraId="09816D02" w14:textId="77777777" w:rsidR="007B29C4" w:rsidRDefault="007B29C4" w:rsidP="00771C3C">
                  <w:pPr>
                    <w:jc w:val="right"/>
                    <w:rPr>
                      <w:b/>
                      <w:bCs/>
                      <w:color w:val="000000"/>
                      <w:sz w:val="22"/>
                      <w:szCs w:val="22"/>
                    </w:rPr>
                  </w:pPr>
                  <w:r>
                    <w:rPr>
                      <w:b/>
                      <w:bCs/>
                      <w:color w:val="000000"/>
                      <w:sz w:val="22"/>
                      <w:szCs w:val="22"/>
                    </w:rPr>
                    <w:t>925 593,95</w:t>
                  </w:r>
                </w:p>
              </w:tc>
            </w:tr>
            <w:tr w:rsidR="007B29C4" w14:paraId="58B98E3E" w14:textId="77777777" w:rsidTr="00771C3C">
              <w:trPr>
                <w:trHeight w:val="600"/>
              </w:trPr>
              <w:tc>
                <w:tcPr>
                  <w:tcW w:w="7545" w:type="dxa"/>
                  <w:tcBorders>
                    <w:top w:val="nil"/>
                    <w:left w:val="single" w:sz="4" w:space="0" w:color="auto"/>
                    <w:bottom w:val="single" w:sz="4" w:space="0" w:color="auto"/>
                    <w:right w:val="single" w:sz="4" w:space="0" w:color="auto"/>
                  </w:tcBorders>
                  <w:shd w:val="clear" w:color="000000" w:fill="FFFFFF"/>
                  <w:hideMark/>
                </w:tcPr>
                <w:p w14:paraId="32612306" w14:textId="77777777" w:rsidR="007B29C4" w:rsidRDefault="007B29C4" w:rsidP="00771C3C">
                  <w:pPr>
                    <w:rPr>
                      <w:sz w:val="20"/>
                      <w:szCs w:val="20"/>
                    </w:rPr>
                  </w:pPr>
                  <w:r>
                    <w:rPr>
                      <w:sz w:val="20"/>
                      <w:szCs w:val="20"/>
                    </w:rPr>
                    <w:t xml:space="preserve">Приобретение стульев для зрительного зала и мебели в </w:t>
                  </w:r>
                  <w:proofErr w:type="spellStart"/>
                  <w:r>
                    <w:rPr>
                      <w:sz w:val="20"/>
                      <w:szCs w:val="20"/>
                    </w:rPr>
                    <w:t>Кипеловский</w:t>
                  </w:r>
                  <w:proofErr w:type="spellEnd"/>
                  <w:r>
                    <w:rPr>
                      <w:sz w:val="20"/>
                      <w:szCs w:val="20"/>
                    </w:rPr>
                    <w:t xml:space="preserve"> дом культуры</w:t>
                  </w:r>
                </w:p>
              </w:tc>
              <w:tc>
                <w:tcPr>
                  <w:tcW w:w="2410" w:type="dxa"/>
                  <w:tcBorders>
                    <w:top w:val="nil"/>
                    <w:left w:val="nil"/>
                    <w:bottom w:val="single" w:sz="4" w:space="0" w:color="auto"/>
                    <w:right w:val="single" w:sz="4" w:space="0" w:color="auto"/>
                  </w:tcBorders>
                  <w:shd w:val="clear" w:color="000000" w:fill="FFFFFF"/>
                  <w:hideMark/>
                </w:tcPr>
                <w:p w14:paraId="53896376" w14:textId="77777777" w:rsidR="007B29C4" w:rsidRDefault="007B29C4" w:rsidP="00771C3C">
                  <w:pPr>
                    <w:jc w:val="right"/>
                    <w:rPr>
                      <w:b/>
                      <w:bCs/>
                      <w:color w:val="000000"/>
                      <w:sz w:val="22"/>
                      <w:szCs w:val="22"/>
                    </w:rPr>
                  </w:pPr>
                  <w:r>
                    <w:rPr>
                      <w:b/>
                      <w:bCs/>
                      <w:color w:val="000000"/>
                      <w:sz w:val="22"/>
                      <w:szCs w:val="22"/>
                    </w:rPr>
                    <w:t>270 000,00</w:t>
                  </w:r>
                </w:p>
              </w:tc>
            </w:tr>
            <w:tr w:rsidR="007B29C4" w14:paraId="3B95E979"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6192BB56" w14:textId="77777777" w:rsidR="007B29C4" w:rsidRDefault="007B29C4" w:rsidP="00771C3C">
                  <w:pPr>
                    <w:rPr>
                      <w:sz w:val="20"/>
                      <w:szCs w:val="20"/>
                    </w:rPr>
                  </w:pPr>
                  <w:r>
                    <w:rPr>
                      <w:sz w:val="20"/>
                      <w:szCs w:val="20"/>
                    </w:rPr>
                    <w:t>Ремонт кабинета для кружковой работы на 2 этаже в доме культуры д. Стризнево</w:t>
                  </w:r>
                </w:p>
              </w:tc>
              <w:tc>
                <w:tcPr>
                  <w:tcW w:w="2410" w:type="dxa"/>
                  <w:tcBorders>
                    <w:top w:val="nil"/>
                    <w:left w:val="nil"/>
                    <w:bottom w:val="single" w:sz="4" w:space="0" w:color="auto"/>
                    <w:right w:val="single" w:sz="4" w:space="0" w:color="auto"/>
                  </w:tcBorders>
                  <w:shd w:val="clear" w:color="000000" w:fill="FFFFFF"/>
                  <w:hideMark/>
                </w:tcPr>
                <w:p w14:paraId="5529B1C6" w14:textId="77777777" w:rsidR="007B29C4" w:rsidRDefault="007B29C4" w:rsidP="00771C3C">
                  <w:pPr>
                    <w:jc w:val="right"/>
                    <w:rPr>
                      <w:b/>
                      <w:bCs/>
                      <w:color w:val="000000"/>
                      <w:sz w:val="22"/>
                      <w:szCs w:val="22"/>
                    </w:rPr>
                  </w:pPr>
                  <w:r>
                    <w:rPr>
                      <w:b/>
                      <w:bCs/>
                      <w:color w:val="000000"/>
                      <w:sz w:val="22"/>
                      <w:szCs w:val="22"/>
                    </w:rPr>
                    <w:t>213 356,86</w:t>
                  </w:r>
                </w:p>
              </w:tc>
            </w:tr>
            <w:tr w:rsidR="007B29C4" w14:paraId="68762EE3"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012A9A0F" w14:textId="77777777" w:rsidR="007B29C4" w:rsidRDefault="007B29C4" w:rsidP="00771C3C">
                  <w:pPr>
                    <w:rPr>
                      <w:sz w:val="20"/>
                      <w:szCs w:val="20"/>
                    </w:rPr>
                  </w:pPr>
                  <w:r>
                    <w:rPr>
                      <w:sz w:val="20"/>
                      <w:szCs w:val="20"/>
                    </w:rPr>
                    <w:t xml:space="preserve">Приобретение светового оборудования для зрительного зала </w:t>
                  </w:r>
                  <w:proofErr w:type="spellStart"/>
                  <w:r>
                    <w:rPr>
                      <w:sz w:val="20"/>
                      <w:szCs w:val="20"/>
                    </w:rPr>
                    <w:t>Семенковского</w:t>
                  </w:r>
                  <w:proofErr w:type="spellEnd"/>
                  <w:r>
                    <w:rPr>
                      <w:sz w:val="20"/>
                      <w:szCs w:val="20"/>
                    </w:rPr>
                    <w:t xml:space="preserve"> дома культуры </w:t>
                  </w:r>
                </w:p>
              </w:tc>
              <w:tc>
                <w:tcPr>
                  <w:tcW w:w="2410" w:type="dxa"/>
                  <w:tcBorders>
                    <w:top w:val="nil"/>
                    <w:left w:val="nil"/>
                    <w:bottom w:val="single" w:sz="4" w:space="0" w:color="auto"/>
                    <w:right w:val="single" w:sz="4" w:space="0" w:color="auto"/>
                  </w:tcBorders>
                  <w:shd w:val="clear" w:color="000000" w:fill="FFFFFF"/>
                  <w:hideMark/>
                </w:tcPr>
                <w:p w14:paraId="5A64CF6B" w14:textId="77777777" w:rsidR="007B29C4" w:rsidRDefault="007B29C4" w:rsidP="00771C3C">
                  <w:pPr>
                    <w:jc w:val="right"/>
                    <w:rPr>
                      <w:b/>
                      <w:bCs/>
                      <w:color w:val="000000"/>
                      <w:sz w:val="22"/>
                      <w:szCs w:val="22"/>
                    </w:rPr>
                  </w:pPr>
                  <w:r>
                    <w:rPr>
                      <w:b/>
                      <w:bCs/>
                      <w:color w:val="000000"/>
                      <w:sz w:val="22"/>
                      <w:szCs w:val="22"/>
                    </w:rPr>
                    <w:t>120 000,00</w:t>
                  </w:r>
                </w:p>
              </w:tc>
            </w:tr>
            <w:tr w:rsidR="007B29C4" w14:paraId="4AB2658E"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18F198CD" w14:textId="77777777" w:rsidR="007B29C4" w:rsidRDefault="007B29C4" w:rsidP="00771C3C">
                  <w:pPr>
                    <w:rPr>
                      <w:sz w:val="20"/>
                      <w:szCs w:val="20"/>
                    </w:rPr>
                  </w:pPr>
                  <w:r>
                    <w:rPr>
                      <w:sz w:val="20"/>
                      <w:szCs w:val="20"/>
                    </w:rPr>
                    <w:t>Ремонт входной группы и замена окон в Кувшиновском доме культуры, филиале МБУК ВМО "</w:t>
                  </w:r>
                  <w:proofErr w:type="spellStart"/>
                  <w:r>
                    <w:rPr>
                      <w:sz w:val="20"/>
                      <w:szCs w:val="20"/>
                    </w:rPr>
                    <w:t>Семенковское</w:t>
                  </w:r>
                  <w:proofErr w:type="spellEnd"/>
                  <w:r>
                    <w:rPr>
                      <w:sz w:val="20"/>
                      <w:szCs w:val="20"/>
                    </w:rPr>
                    <w:t xml:space="preserve"> КДО"</w:t>
                  </w:r>
                </w:p>
              </w:tc>
              <w:tc>
                <w:tcPr>
                  <w:tcW w:w="2410" w:type="dxa"/>
                  <w:tcBorders>
                    <w:top w:val="nil"/>
                    <w:left w:val="nil"/>
                    <w:bottom w:val="single" w:sz="4" w:space="0" w:color="auto"/>
                    <w:right w:val="single" w:sz="4" w:space="0" w:color="auto"/>
                  </w:tcBorders>
                  <w:shd w:val="clear" w:color="000000" w:fill="FFFFFF"/>
                  <w:hideMark/>
                </w:tcPr>
                <w:p w14:paraId="077FBE41" w14:textId="77777777" w:rsidR="007B29C4" w:rsidRDefault="007B29C4" w:rsidP="00771C3C">
                  <w:pPr>
                    <w:jc w:val="right"/>
                    <w:rPr>
                      <w:b/>
                      <w:bCs/>
                      <w:color w:val="000000"/>
                      <w:sz w:val="22"/>
                      <w:szCs w:val="22"/>
                    </w:rPr>
                  </w:pPr>
                  <w:r>
                    <w:rPr>
                      <w:b/>
                      <w:bCs/>
                      <w:color w:val="000000"/>
                      <w:sz w:val="22"/>
                      <w:szCs w:val="22"/>
                    </w:rPr>
                    <w:t>743 211,85</w:t>
                  </w:r>
                </w:p>
              </w:tc>
            </w:tr>
            <w:tr w:rsidR="007B29C4" w14:paraId="70E73799"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38EEDD4A" w14:textId="77777777" w:rsidR="007B29C4" w:rsidRDefault="007B29C4" w:rsidP="00771C3C">
                  <w:pPr>
                    <w:rPr>
                      <w:sz w:val="20"/>
                      <w:szCs w:val="20"/>
                    </w:rPr>
                  </w:pPr>
                  <w:r>
                    <w:rPr>
                      <w:sz w:val="20"/>
                      <w:szCs w:val="20"/>
                    </w:rPr>
                    <w:t>Приобретение концертных костюмов для вокального ансамбля "</w:t>
                  </w:r>
                  <w:proofErr w:type="spellStart"/>
                  <w:r>
                    <w:rPr>
                      <w:sz w:val="20"/>
                      <w:szCs w:val="20"/>
                    </w:rPr>
                    <w:t>МамХор</w:t>
                  </w:r>
                  <w:proofErr w:type="spellEnd"/>
                  <w:r>
                    <w:rPr>
                      <w:sz w:val="20"/>
                      <w:szCs w:val="20"/>
                    </w:rPr>
                    <w:t xml:space="preserve">" в </w:t>
                  </w:r>
                  <w:proofErr w:type="spellStart"/>
                  <w:r>
                    <w:rPr>
                      <w:sz w:val="20"/>
                      <w:szCs w:val="20"/>
                    </w:rPr>
                    <w:t>Семенковский</w:t>
                  </w:r>
                  <w:proofErr w:type="spellEnd"/>
                  <w:r>
                    <w:rPr>
                      <w:sz w:val="20"/>
                      <w:szCs w:val="20"/>
                    </w:rPr>
                    <w:t xml:space="preserve"> дом культуры</w:t>
                  </w:r>
                </w:p>
              </w:tc>
              <w:tc>
                <w:tcPr>
                  <w:tcW w:w="2410" w:type="dxa"/>
                  <w:tcBorders>
                    <w:top w:val="nil"/>
                    <w:left w:val="nil"/>
                    <w:bottom w:val="single" w:sz="4" w:space="0" w:color="auto"/>
                    <w:right w:val="single" w:sz="4" w:space="0" w:color="auto"/>
                  </w:tcBorders>
                  <w:shd w:val="clear" w:color="000000" w:fill="FFFFFF"/>
                  <w:hideMark/>
                </w:tcPr>
                <w:p w14:paraId="3EAC3E85" w14:textId="77777777" w:rsidR="007B29C4" w:rsidRDefault="007B29C4" w:rsidP="00771C3C">
                  <w:pPr>
                    <w:jc w:val="right"/>
                    <w:rPr>
                      <w:b/>
                      <w:bCs/>
                      <w:color w:val="000000"/>
                      <w:sz w:val="22"/>
                      <w:szCs w:val="22"/>
                    </w:rPr>
                  </w:pPr>
                  <w:r>
                    <w:rPr>
                      <w:b/>
                      <w:bCs/>
                      <w:color w:val="000000"/>
                      <w:sz w:val="22"/>
                      <w:szCs w:val="22"/>
                    </w:rPr>
                    <w:t>120 000,00</w:t>
                  </w:r>
                </w:p>
              </w:tc>
            </w:tr>
            <w:tr w:rsidR="007B29C4" w14:paraId="2A01954C"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714CED21" w14:textId="77777777" w:rsidR="007B29C4" w:rsidRDefault="007B29C4" w:rsidP="00771C3C">
                  <w:pPr>
                    <w:rPr>
                      <w:sz w:val="20"/>
                      <w:szCs w:val="20"/>
                    </w:rPr>
                  </w:pPr>
                  <w:r>
                    <w:rPr>
                      <w:sz w:val="20"/>
                      <w:szCs w:val="20"/>
                    </w:rPr>
                    <w:t xml:space="preserve">Приобретение </w:t>
                  </w:r>
                  <w:proofErr w:type="spellStart"/>
                  <w:r>
                    <w:rPr>
                      <w:sz w:val="20"/>
                      <w:szCs w:val="20"/>
                    </w:rPr>
                    <w:t>концерных</w:t>
                  </w:r>
                  <w:proofErr w:type="spellEnd"/>
                  <w:r>
                    <w:rPr>
                      <w:sz w:val="20"/>
                      <w:szCs w:val="20"/>
                    </w:rPr>
                    <w:t xml:space="preserve"> костюмов в </w:t>
                  </w:r>
                  <w:proofErr w:type="spellStart"/>
                  <w:r>
                    <w:rPr>
                      <w:sz w:val="20"/>
                      <w:szCs w:val="20"/>
                    </w:rPr>
                    <w:t>Семенковский</w:t>
                  </w:r>
                  <w:proofErr w:type="spellEnd"/>
                  <w:r>
                    <w:rPr>
                      <w:sz w:val="20"/>
                      <w:szCs w:val="20"/>
                    </w:rPr>
                    <w:t xml:space="preserve"> дом культуры</w:t>
                  </w:r>
                </w:p>
              </w:tc>
              <w:tc>
                <w:tcPr>
                  <w:tcW w:w="2410" w:type="dxa"/>
                  <w:tcBorders>
                    <w:top w:val="nil"/>
                    <w:left w:val="nil"/>
                    <w:bottom w:val="single" w:sz="4" w:space="0" w:color="auto"/>
                    <w:right w:val="single" w:sz="4" w:space="0" w:color="auto"/>
                  </w:tcBorders>
                  <w:shd w:val="clear" w:color="000000" w:fill="FFFFFF"/>
                  <w:hideMark/>
                </w:tcPr>
                <w:p w14:paraId="2F31F144" w14:textId="77777777" w:rsidR="007B29C4" w:rsidRDefault="007B29C4" w:rsidP="00771C3C">
                  <w:pPr>
                    <w:jc w:val="right"/>
                    <w:rPr>
                      <w:b/>
                      <w:bCs/>
                      <w:color w:val="000000"/>
                      <w:sz w:val="22"/>
                      <w:szCs w:val="22"/>
                    </w:rPr>
                  </w:pPr>
                  <w:r>
                    <w:rPr>
                      <w:b/>
                      <w:bCs/>
                      <w:color w:val="000000"/>
                      <w:sz w:val="22"/>
                      <w:szCs w:val="22"/>
                    </w:rPr>
                    <w:t>136 200,00</w:t>
                  </w:r>
                </w:p>
              </w:tc>
            </w:tr>
            <w:tr w:rsidR="007B29C4" w14:paraId="6F39633B"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19C9450D" w14:textId="77777777" w:rsidR="007B29C4" w:rsidRDefault="007B29C4" w:rsidP="00771C3C">
                  <w:pPr>
                    <w:rPr>
                      <w:sz w:val="20"/>
                      <w:szCs w:val="20"/>
                    </w:rPr>
                  </w:pPr>
                  <w:r>
                    <w:rPr>
                      <w:sz w:val="20"/>
                      <w:szCs w:val="20"/>
                    </w:rPr>
                    <w:t xml:space="preserve">Ремонт кабинета хореографии в </w:t>
                  </w:r>
                  <w:proofErr w:type="spellStart"/>
                  <w:r>
                    <w:rPr>
                      <w:sz w:val="20"/>
                      <w:szCs w:val="20"/>
                    </w:rPr>
                    <w:t>Пудегском</w:t>
                  </w:r>
                  <w:proofErr w:type="spellEnd"/>
                  <w:r>
                    <w:rPr>
                      <w:sz w:val="20"/>
                      <w:szCs w:val="20"/>
                    </w:rPr>
                    <w:t xml:space="preserve"> ДК</w:t>
                  </w:r>
                </w:p>
              </w:tc>
              <w:tc>
                <w:tcPr>
                  <w:tcW w:w="2410" w:type="dxa"/>
                  <w:tcBorders>
                    <w:top w:val="nil"/>
                    <w:left w:val="nil"/>
                    <w:bottom w:val="single" w:sz="4" w:space="0" w:color="auto"/>
                    <w:right w:val="single" w:sz="4" w:space="0" w:color="auto"/>
                  </w:tcBorders>
                  <w:shd w:val="clear" w:color="000000" w:fill="FFFFFF"/>
                  <w:hideMark/>
                </w:tcPr>
                <w:p w14:paraId="596ABF4A" w14:textId="77777777" w:rsidR="007B29C4" w:rsidRDefault="007B29C4" w:rsidP="00771C3C">
                  <w:pPr>
                    <w:jc w:val="right"/>
                    <w:rPr>
                      <w:b/>
                      <w:bCs/>
                      <w:color w:val="000000"/>
                      <w:sz w:val="22"/>
                      <w:szCs w:val="22"/>
                    </w:rPr>
                  </w:pPr>
                  <w:r>
                    <w:rPr>
                      <w:b/>
                      <w:bCs/>
                      <w:color w:val="000000"/>
                      <w:sz w:val="22"/>
                      <w:szCs w:val="22"/>
                    </w:rPr>
                    <w:t>926 679,97</w:t>
                  </w:r>
                </w:p>
              </w:tc>
            </w:tr>
            <w:tr w:rsidR="007B29C4" w14:paraId="23E7200F"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07A0B71D" w14:textId="77777777" w:rsidR="007B29C4" w:rsidRDefault="007B29C4" w:rsidP="00771C3C">
                  <w:pPr>
                    <w:rPr>
                      <w:sz w:val="20"/>
                      <w:szCs w:val="20"/>
                    </w:rPr>
                  </w:pPr>
                  <w:r>
                    <w:rPr>
                      <w:sz w:val="20"/>
                      <w:szCs w:val="20"/>
                    </w:rPr>
                    <w:t>Ремонт пола в зрительном зале Кувшиновского дома культуры, филиала МБУК ВМО "</w:t>
                  </w:r>
                  <w:proofErr w:type="spellStart"/>
                  <w:r>
                    <w:rPr>
                      <w:sz w:val="20"/>
                      <w:szCs w:val="20"/>
                    </w:rPr>
                    <w:t>Семенковское</w:t>
                  </w:r>
                  <w:proofErr w:type="spellEnd"/>
                  <w:r>
                    <w:rPr>
                      <w:sz w:val="20"/>
                      <w:szCs w:val="20"/>
                    </w:rPr>
                    <w:t xml:space="preserve"> КДО"</w:t>
                  </w:r>
                </w:p>
              </w:tc>
              <w:tc>
                <w:tcPr>
                  <w:tcW w:w="2410" w:type="dxa"/>
                  <w:tcBorders>
                    <w:top w:val="nil"/>
                    <w:left w:val="nil"/>
                    <w:bottom w:val="single" w:sz="4" w:space="0" w:color="auto"/>
                    <w:right w:val="single" w:sz="4" w:space="0" w:color="auto"/>
                  </w:tcBorders>
                  <w:shd w:val="clear" w:color="000000" w:fill="FFFFFF"/>
                  <w:hideMark/>
                </w:tcPr>
                <w:p w14:paraId="3B9D7D92" w14:textId="77777777" w:rsidR="007B29C4" w:rsidRDefault="007B29C4" w:rsidP="00771C3C">
                  <w:pPr>
                    <w:jc w:val="right"/>
                    <w:rPr>
                      <w:b/>
                      <w:bCs/>
                      <w:color w:val="000000"/>
                      <w:sz w:val="22"/>
                      <w:szCs w:val="22"/>
                    </w:rPr>
                  </w:pPr>
                  <w:r>
                    <w:rPr>
                      <w:b/>
                      <w:bCs/>
                      <w:color w:val="000000"/>
                      <w:sz w:val="22"/>
                      <w:szCs w:val="22"/>
                    </w:rPr>
                    <w:t>986 387,34</w:t>
                  </w:r>
                </w:p>
              </w:tc>
            </w:tr>
            <w:tr w:rsidR="007B29C4" w14:paraId="13F7BCCE" w14:textId="77777777" w:rsidTr="00771C3C">
              <w:trPr>
                <w:trHeight w:val="510"/>
              </w:trPr>
              <w:tc>
                <w:tcPr>
                  <w:tcW w:w="7545" w:type="dxa"/>
                  <w:tcBorders>
                    <w:top w:val="nil"/>
                    <w:left w:val="single" w:sz="4" w:space="0" w:color="auto"/>
                    <w:bottom w:val="single" w:sz="4" w:space="0" w:color="auto"/>
                    <w:right w:val="single" w:sz="4" w:space="0" w:color="auto"/>
                  </w:tcBorders>
                  <w:shd w:val="clear" w:color="000000" w:fill="FFFFFF"/>
                  <w:hideMark/>
                </w:tcPr>
                <w:p w14:paraId="74C5A701" w14:textId="77777777" w:rsidR="007B29C4" w:rsidRDefault="007B29C4" w:rsidP="00771C3C">
                  <w:pPr>
                    <w:rPr>
                      <w:sz w:val="20"/>
                      <w:szCs w:val="20"/>
                    </w:rPr>
                  </w:pPr>
                  <w:r>
                    <w:rPr>
                      <w:sz w:val="20"/>
                      <w:szCs w:val="20"/>
                    </w:rPr>
                    <w:t xml:space="preserve">Изготовление одежды сцены для зрительного зала </w:t>
                  </w:r>
                  <w:proofErr w:type="spellStart"/>
                  <w:r>
                    <w:rPr>
                      <w:sz w:val="20"/>
                      <w:szCs w:val="20"/>
                    </w:rPr>
                    <w:t>Семенковского</w:t>
                  </w:r>
                  <w:proofErr w:type="spellEnd"/>
                  <w:r>
                    <w:rPr>
                      <w:sz w:val="20"/>
                      <w:szCs w:val="20"/>
                    </w:rPr>
                    <w:t xml:space="preserve"> дома культуры </w:t>
                  </w:r>
                </w:p>
              </w:tc>
              <w:tc>
                <w:tcPr>
                  <w:tcW w:w="2410" w:type="dxa"/>
                  <w:tcBorders>
                    <w:top w:val="nil"/>
                    <w:left w:val="nil"/>
                    <w:bottom w:val="single" w:sz="4" w:space="0" w:color="auto"/>
                    <w:right w:val="single" w:sz="4" w:space="0" w:color="auto"/>
                  </w:tcBorders>
                  <w:shd w:val="clear" w:color="000000" w:fill="FFFFFF"/>
                  <w:hideMark/>
                </w:tcPr>
                <w:p w14:paraId="5DA4BD1C" w14:textId="77777777" w:rsidR="007B29C4" w:rsidRDefault="007B29C4" w:rsidP="00771C3C">
                  <w:pPr>
                    <w:jc w:val="right"/>
                    <w:rPr>
                      <w:b/>
                      <w:bCs/>
                      <w:color w:val="000000"/>
                      <w:sz w:val="22"/>
                      <w:szCs w:val="22"/>
                    </w:rPr>
                  </w:pPr>
                  <w:r>
                    <w:rPr>
                      <w:b/>
                      <w:bCs/>
                      <w:color w:val="000000"/>
                      <w:sz w:val="22"/>
                      <w:szCs w:val="22"/>
                    </w:rPr>
                    <w:t>599 000,00</w:t>
                  </w:r>
                </w:p>
              </w:tc>
            </w:tr>
            <w:tr w:rsidR="007B29C4" w14:paraId="6BE7B1BE" w14:textId="77777777" w:rsidTr="00771C3C">
              <w:trPr>
                <w:trHeight w:val="765"/>
              </w:trPr>
              <w:tc>
                <w:tcPr>
                  <w:tcW w:w="7545" w:type="dxa"/>
                  <w:tcBorders>
                    <w:top w:val="nil"/>
                    <w:left w:val="single" w:sz="4" w:space="0" w:color="auto"/>
                    <w:bottom w:val="single" w:sz="4" w:space="0" w:color="auto"/>
                    <w:right w:val="single" w:sz="4" w:space="0" w:color="auto"/>
                  </w:tcBorders>
                  <w:shd w:val="clear" w:color="000000" w:fill="FFFFFF"/>
                  <w:hideMark/>
                </w:tcPr>
                <w:p w14:paraId="2212F850" w14:textId="77777777" w:rsidR="007B29C4" w:rsidRDefault="007B29C4" w:rsidP="00771C3C">
                  <w:pPr>
                    <w:rPr>
                      <w:sz w:val="20"/>
                      <w:szCs w:val="20"/>
                    </w:rPr>
                  </w:pPr>
                  <w:r>
                    <w:rPr>
                      <w:sz w:val="20"/>
                      <w:szCs w:val="20"/>
                    </w:rPr>
                    <w:t xml:space="preserve">Ремонт кабинета в </w:t>
                  </w:r>
                  <w:proofErr w:type="spellStart"/>
                  <w:r>
                    <w:rPr>
                      <w:sz w:val="20"/>
                      <w:szCs w:val="20"/>
                    </w:rPr>
                    <w:t>Семенковском</w:t>
                  </w:r>
                  <w:proofErr w:type="spellEnd"/>
                  <w:r>
                    <w:rPr>
                      <w:sz w:val="20"/>
                      <w:szCs w:val="20"/>
                    </w:rPr>
                    <w:t xml:space="preserve"> доме культуры для размещения молодежного пространства "</w:t>
                  </w:r>
                  <w:proofErr w:type="spellStart"/>
                  <w:r>
                    <w:rPr>
                      <w:sz w:val="20"/>
                      <w:szCs w:val="20"/>
                    </w:rPr>
                    <w:t>МолодоЗелено</w:t>
                  </w:r>
                  <w:proofErr w:type="spellEnd"/>
                  <w:r>
                    <w:rPr>
                      <w:sz w:val="20"/>
                      <w:szCs w:val="20"/>
                    </w:rPr>
                    <w:t>"</w:t>
                  </w:r>
                </w:p>
              </w:tc>
              <w:tc>
                <w:tcPr>
                  <w:tcW w:w="2410" w:type="dxa"/>
                  <w:tcBorders>
                    <w:top w:val="nil"/>
                    <w:left w:val="nil"/>
                    <w:bottom w:val="single" w:sz="4" w:space="0" w:color="auto"/>
                    <w:right w:val="single" w:sz="4" w:space="0" w:color="auto"/>
                  </w:tcBorders>
                  <w:shd w:val="clear" w:color="000000" w:fill="FFFFFF"/>
                  <w:hideMark/>
                </w:tcPr>
                <w:p w14:paraId="4CCCE7DC" w14:textId="77777777" w:rsidR="007B29C4" w:rsidRDefault="007B29C4" w:rsidP="00771C3C">
                  <w:pPr>
                    <w:jc w:val="right"/>
                    <w:rPr>
                      <w:b/>
                      <w:bCs/>
                      <w:color w:val="000000"/>
                      <w:sz w:val="22"/>
                      <w:szCs w:val="22"/>
                    </w:rPr>
                  </w:pPr>
                  <w:r>
                    <w:rPr>
                      <w:b/>
                      <w:bCs/>
                      <w:color w:val="000000"/>
                      <w:sz w:val="22"/>
                      <w:szCs w:val="22"/>
                    </w:rPr>
                    <w:t>148 815,79</w:t>
                  </w:r>
                </w:p>
              </w:tc>
            </w:tr>
          </w:tbl>
          <w:p w14:paraId="329AC986" w14:textId="77777777" w:rsidR="007B29C4" w:rsidRPr="00D11716" w:rsidRDefault="007B29C4" w:rsidP="00771C3C">
            <w:pPr>
              <w:rPr>
                <w:sz w:val="26"/>
                <w:szCs w:val="26"/>
              </w:rPr>
            </w:pPr>
          </w:p>
        </w:tc>
      </w:tr>
      <w:tr w:rsidR="007B29C4" w:rsidRPr="00D11716" w14:paraId="57429DB2" w14:textId="77777777" w:rsidTr="00771C3C">
        <w:trPr>
          <w:trHeight w:val="517"/>
        </w:trPr>
        <w:tc>
          <w:tcPr>
            <w:tcW w:w="9355" w:type="dxa"/>
            <w:vMerge/>
            <w:vAlign w:val="center"/>
          </w:tcPr>
          <w:p w14:paraId="51161579" w14:textId="77777777" w:rsidR="007B29C4" w:rsidRPr="00D11716" w:rsidRDefault="007B29C4" w:rsidP="00771C3C"/>
        </w:tc>
      </w:tr>
    </w:tbl>
    <w:p w14:paraId="31A88E3B" w14:textId="77777777" w:rsidR="007B29C4" w:rsidRPr="00D11716" w:rsidRDefault="007B29C4" w:rsidP="007B29C4">
      <w:pPr>
        <w:ind w:firstLine="709"/>
        <w:rPr>
          <w:b/>
          <w:sz w:val="26"/>
          <w:szCs w:val="26"/>
        </w:rPr>
      </w:pPr>
    </w:p>
    <w:p w14:paraId="5F3A76B9" w14:textId="2BCD4724" w:rsidR="007B29C4" w:rsidRPr="00BC64CE" w:rsidRDefault="00BC64CE" w:rsidP="00E627C1">
      <w:pPr>
        <w:ind w:firstLine="709"/>
        <w:jc w:val="center"/>
        <w:rPr>
          <w:b/>
          <w:sz w:val="26"/>
          <w:szCs w:val="26"/>
        </w:rPr>
      </w:pPr>
      <w:r w:rsidRPr="00BC64CE">
        <w:rPr>
          <w:b/>
          <w:sz w:val="26"/>
          <w:szCs w:val="26"/>
        </w:rPr>
        <w:t>08 04 «Другие вопросы в области культуры, кинематографии»</w:t>
      </w:r>
    </w:p>
    <w:p w14:paraId="7D2EFB87" w14:textId="0E7466E0" w:rsidR="00BC64CE" w:rsidRPr="00BC64CE" w:rsidRDefault="00BC64CE" w:rsidP="00E627C1">
      <w:pPr>
        <w:ind w:firstLine="709"/>
        <w:jc w:val="center"/>
        <w:rPr>
          <w:b/>
          <w:sz w:val="26"/>
          <w:szCs w:val="26"/>
        </w:rPr>
      </w:pPr>
    </w:p>
    <w:p w14:paraId="229B6A88" w14:textId="77957438" w:rsidR="00BC64CE" w:rsidRDefault="00BC64CE" w:rsidP="00BC64CE">
      <w:pPr>
        <w:ind w:firstLine="709"/>
        <w:jc w:val="both"/>
        <w:rPr>
          <w:sz w:val="26"/>
          <w:szCs w:val="26"/>
        </w:rPr>
      </w:pPr>
      <w:r w:rsidRPr="00BC64CE">
        <w:rPr>
          <w:sz w:val="26"/>
          <w:szCs w:val="26"/>
        </w:rPr>
        <w:t>Расходы составили 5 722 245,53 рублей при плановых назначениях 5 755 400,00 рублей, процент выполнения 99,4%</w:t>
      </w:r>
    </w:p>
    <w:p w14:paraId="13741AA9" w14:textId="1D80662F" w:rsidR="00BC64CE" w:rsidRDefault="00BC64CE" w:rsidP="00BC64CE">
      <w:pPr>
        <w:ind w:firstLine="709"/>
        <w:jc w:val="both"/>
        <w:rPr>
          <w:bCs/>
          <w:sz w:val="26"/>
          <w:szCs w:val="26"/>
        </w:rPr>
      </w:pPr>
      <w:r w:rsidRPr="00BC64CE">
        <w:rPr>
          <w:bCs/>
          <w:sz w:val="26"/>
          <w:szCs w:val="26"/>
        </w:rPr>
        <w:lastRenderedPageBreak/>
        <w:t>Расходы на обеспечение функций муниципальных органов</w:t>
      </w:r>
      <w:r>
        <w:rPr>
          <w:bCs/>
          <w:sz w:val="26"/>
          <w:szCs w:val="26"/>
        </w:rPr>
        <w:t xml:space="preserve"> составили </w:t>
      </w:r>
      <w:r w:rsidRPr="00BC64CE">
        <w:rPr>
          <w:bCs/>
          <w:sz w:val="26"/>
          <w:szCs w:val="26"/>
        </w:rPr>
        <w:t>5</w:t>
      </w:r>
      <w:r>
        <w:rPr>
          <w:bCs/>
          <w:sz w:val="26"/>
          <w:szCs w:val="26"/>
        </w:rPr>
        <w:t xml:space="preserve"> </w:t>
      </w:r>
      <w:r w:rsidRPr="00BC64CE">
        <w:rPr>
          <w:bCs/>
          <w:sz w:val="26"/>
          <w:szCs w:val="26"/>
        </w:rPr>
        <w:t>645</w:t>
      </w:r>
      <w:r>
        <w:rPr>
          <w:bCs/>
          <w:sz w:val="26"/>
          <w:szCs w:val="26"/>
        </w:rPr>
        <w:t xml:space="preserve"> </w:t>
      </w:r>
      <w:r w:rsidRPr="00BC64CE">
        <w:rPr>
          <w:bCs/>
          <w:sz w:val="26"/>
          <w:szCs w:val="26"/>
        </w:rPr>
        <w:t>653,53</w:t>
      </w:r>
      <w:r>
        <w:rPr>
          <w:bCs/>
          <w:sz w:val="26"/>
          <w:szCs w:val="26"/>
        </w:rPr>
        <w:t xml:space="preserve"> руб., при плане </w:t>
      </w:r>
      <w:r w:rsidRPr="00BC64CE">
        <w:rPr>
          <w:bCs/>
          <w:sz w:val="26"/>
          <w:szCs w:val="26"/>
        </w:rPr>
        <w:t>5</w:t>
      </w:r>
      <w:r>
        <w:rPr>
          <w:bCs/>
          <w:sz w:val="26"/>
          <w:szCs w:val="26"/>
        </w:rPr>
        <w:t xml:space="preserve"> </w:t>
      </w:r>
      <w:r w:rsidRPr="00BC64CE">
        <w:rPr>
          <w:bCs/>
          <w:sz w:val="26"/>
          <w:szCs w:val="26"/>
        </w:rPr>
        <w:t>678</w:t>
      </w:r>
      <w:r>
        <w:rPr>
          <w:bCs/>
          <w:sz w:val="26"/>
          <w:szCs w:val="26"/>
        </w:rPr>
        <w:t xml:space="preserve"> </w:t>
      </w:r>
      <w:r w:rsidRPr="00BC64CE">
        <w:rPr>
          <w:bCs/>
          <w:sz w:val="26"/>
          <w:szCs w:val="26"/>
        </w:rPr>
        <w:t>800</w:t>
      </w:r>
      <w:r>
        <w:rPr>
          <w:bCs/>
          <w:sz w:val="26"/>
          <w:szCs w:val="26"/>
        </w:rPr>
        <w:t>,00 руб., исполнено 99,4%.</w:t>
      </w:r>
    </w:p>
    <w:p w14:paraId="5DFBBDBE" w14:textId="14C96893" w:rsidR="00BC64CE" w:rsidRPr="00BC64CE" w:rsidRDefault="00BC64CE" w:rsidP="00BC64CE">
      <w:pPr>
        <w:ind w:firstLine="709"/>
        <w:jc w:val="both"/>
        <w:rPr>
          <w:bCs/>
          <w:sz w:val="26"/>
          <w:szCs w:val="26"/>
        </w:rPr>
      </w:pPr>
      <w:r w:rsidRPr="00BC64CE">
        <w:rPr>
          <w:bCs/>
          <w:sz w:val="26"/>
          <w:szCs w:val="26"/>
        </w:rPr>
        <w:t xml:space="preserve">Представительские расходы органов местного самоуправления Вологодского муниципального округа </w:t>
      </w:r>
      <w:r>
        <w:rPr>
          <w:bCs/>
          <w:sz w:val="26"/>
          <w:szCs w:val="26"/>
        </w:rPr>
        <w:t xml:space="preserve">запланированы как внепрограммные расходы и составили </w:t>
      </w:r>
      <w:r w:rsidRPr="00BC64CE">
        <w:rPr>
          <w:bCs/>
          <w:sz w:val="26"/>
          <w:szCs w:val="26"/>
        </w:rPr>
        <w:t>76</w:t>
      </w:r>
      <w:r>
        <w:rPr>
          <w:bCs/>
          <w:sz w:val="26"/>
          <w:szCs w:val="26"/>
        </w:rPr>
        <w:t> </w:t>
      </w:r>
      <w:r w:rsidRPr="00BC64CE">
        <w:rPr>
          <w:bCs/>
          <w:sz w:val="26"/>
          <w:szCs w:val="26"/>
        </w:rPr>
        <w:t>592</w:t>
      </w:r>
      <w:r>
        <w:rPr>
          <w:bCs/>
          <w:sz w:val="26"/>
          <w:szCs w:val="26"/>
        </w:rPr>
        <w:t>,00 руб., при плане 76 600,0 руб. исполнено 99,99%.</w:t>
      </w:r>
    </w:p>
    <w:p w14:paraId="067DD645" w14:textId="77777777" w:rsidR="007B29C4" w:rsidRPr="00720FD7" w:rsidRDefault="007B29C4" w:rsidP="00E627C1">
      <w:pPr>
        <w:ind w:firstLine="709"/>
        <w:jc w:val="center"/>
        <w:rPr>
          <w:b/>
          <w:color w:val="FF0000"/>
          <w:sz w:val="26"/>
          <w:szCs w:val="26"/>
        </w:rPr>
      </w:pPr>
    </w:p>
    <w:p w14:paraId="0BD6056D" w14:textId="6F632CDA" w:rsidR="008B57AC" w:rsidRDefault="008B57AC" w:rsidP="008B57AC">
      <w:pPr>
        <w:jc w:val="center"/>
        <w:rPr>
          <w:b/>
          <w:sz w:val="26"/>
          <w:szCs w:val="26"/>
        </w:rPr>
      </w:pPr>
      <w:r w:rsidRPr="00E150B7">
        <w:rPr>
          <w:b/>
          <w:sz w:val="26"/>
          <w:szCs w:val="26"/>
        </w:rPr>
        <w:t>Раздел 09 «ЗДРАВООХРАНЕНИЕ»</w:t>
      </w:r>
    </w:p>
    <w:p w14:paraId="4ABC993D" w14:textId="77777777" w:rsidR="00E150B7" w:rsidRPr="00E150B7" w:rsidRDefault="00E150B7" w:rsidP="008B57AC">
      <w:pPr>
        <w:jc w:val="center"/>
        <w:rPr>
          <w:b/>
          <w:sz w:val="26"/>
          <w:szCs w:val="26"/>
        </w:rPr>
      </w:pPr>
    </w:p>
    <w:p w14:paraId="2C9AEF6E" w14:textId="404F953F" w:rsidR="00CE3A27" w:rsidRDefault="008B57AC" w:rsidP="008B57AC">
      <w:pPr>
        <w:ind w:firstLine="708"/>
        <w:jc w:val="both"/>
        <w:rPr>
          <w:sz w:val="26"/>
          <w:szCs w:val="26"/>
        </w:rPr>
      </w:pPr>
      <w:r w:rsidRPr="00E150B7">
        <w:rPr>
          <w:sz w:val="26"/>
          <w:szCs w:val="26"/>
        </w:rPr>
        <w:t>Расходы бюджет</w:t>
      </w:r>
      <w:r w:rsidR="0051063F" w:rsidRPr="00E150B7">
        <w:rPr>
          <w:sz w:val="26"/>
          <w:szCs w:val="26"/>
        </w:rPr>
        <w:t>а</w:t>
      </w:r>
      <w:r w:rsidRPr="00E150B7">
        <w:rPr>
          <w:sz w:val="26"/>
          <w:szCs w:val="26"/>
        </w:rPr>
        <w:t xml:space="preserve"> </w:t>
      </w:r>
      <w:r w:rsidR="0051063F" w:rsidRPr="00E150B7">
        <w:rPr>
          <w:sz w:val="26"/>
          <w:szCs w:val="26"/>
        </w:rPr>
        <w:t xml:space="preserve">округа </w:t>
      </w:r>
      <w:r w:rsidRPr="00E150B7">
        <w:rPr>
          <w:sz w:val="26"/>
          <w:szCs w:val="26"/>
        </w:rPr>
        <w:t>составили</w:t>
      </w:r>
      <w:r w:rsidR="00E150B7" w:rsidRPr="00E150B7">
        <w:t xml:space="preserve"> </w:t>
      </w:r>
      <w:r w:rsidR="00E150B7" w:rsidRPr="00E150B7">
        <w:rPr>
          <w:sz w:val="26"/>
          <w:szCs w:val="26"/>
        </w:rPr>
        <w:t>2 705 258,17</w:t>
      </w:r>
      <w:r w:rsidR="00CE3A27" w:rsidRPr="00E150B7">
        <w:rPr>
          <w:sz w:val="26"/>
          <w:szCs w:val="26"/>
        </w:rPr>
        <w:t xml:space="preserve"> </w:t>
      </w:r>
      <w:r w:rsidRPr="00E150B7">
        <w:rPr>
          <w:sz w:val="26"/>
          <w:szCs w:val="26"/>
        </w:rPr>
        <w:t xml:space="preserve">рублей при плановых назначениях </w:t>
      </w:r>
      <w:r w:rsidR="00E150B7" w:rsidRPr="00E150B7">
        <w:rPr>
          <w:sz w:val="26"/>
          <w:szCs w:val="26"/>
        </w:rPr>
        <w:t>2 755 800,00</w:t>
      </w:r>
      <w:r w:rsidR="00CE3A27" w:rsidRPr="00E150B7">
        <w:rPr>
          <w:sz w:val="26"/>
          <w:szCs w:val="26"/>
        </w:rPr>
        <w:t xml:space="preserve"> </w:t>
      </w:r>
      <w:r w:rsidRPr="00E150B7">
        <w:rPr>
          <w:sz w:val="26"/>
          <w:szCs w:val="26"/>
        </w:rPr>
        <w:t xml:space="preserve">рублей, процент выполнения </w:t>
      </w:r>
      <w:r w:rsidR="00E150B7" w:rsidRPr="00E150B7">
        <w:rPr>
          <w:sz w:val="26"/>
          <w:szCs w:val="26"/>
        </w:rPr>
        <w:t>98,17</w:t>
      </w:r>
      <w:r w:rsidRPr="00E150B7">
        <w:rPr>
          <w:sz w:val="26"/>
          <w:szCs w:val="26"/>
        </w:rPr>
        <w:t>%</w:t>
      </w:r>
      <w:r w:rsidR="00CE3A27" w:rsidRPr="00E150B7">
        <w:rPr>
          <w:sz w:val="26"/>
          <w:szCs w:val="26"/>
        </w:rPr>
        <w:t>.</w:t>
      </w:r>
      <w:r w:rsidRPr="00E150B7">
        <w:rPr>
          <w:sz w:val="26"/>
          <w:szCs w:val="26"/>
        </w:rPr>
        <w:t xml:space="preserve"> </w:t>
      </w:r>
    </w:p>
    <w:p w14:paraId="481D74CB" w14:textId="77777777" w:rsidR="00E150B7" w:rsidRPr="00E150B7" w:rsidRDefault="00E150B7" w:rsidP="008B57AC">
      <w:pPr>
        <w:ind w:firstLine="708"/>
        <w:jc w:val="both"/>
        <w:rPr>
          <w:sz w:val="26"/>
          <w:szCs w:val="26"/>
        </w:rPr>
      </w:pPr>
    </w:p>
    <w:p w14:paraId="4EE017B7" w14:textId="2D166098" w:rsidR="008B57AC" w:rsidRPr="00E150B7" w:rsidRDefault="008B57AC" w:rsidP="008B57AC">
      <w:pPr>
        <w:ind w:firstLine="708"/>
        <w:jc w:val="both"/>
        <w:rPr>
          <w:b/>
          <w:sz w:val="26"/>
          <w:szCs w:val="26"/>
        </w:rPr>
      </w:pPr>
      <w:r w:rsidRPr="00E150B7">
        <w:rPr>
          <w:b/>
          <w:sz w:val="26"/>
          <w:szCs w:val="26"/>
        </w:rPr>
        <w:t>Раздел/ подраздел 09 07</w:t>
      </w:r>
      <w:r w:rsidRPr="00E150B7">
        <w:rPr>
          <w:sz w:val="26"/>
          <w:szCs w:val="26"/>
        </w:rPr>
        <w:t xml:space="preserve"> </w:t>
      </w:r>
      <w:r w:rsidRPr="00E150B7">
        <w:rPr>
          <w:b/>
          <w:sz w:val="26"/>
          <w:szCs w:val="26"/>
        </w:rPr>
        <w:t>«Санитарно-эпидемиологическое благополучие»</w:t>
      </w:r>
    </w:p>
    <w:p w14:paraId="4E8480AF" w14:textId="77777777" w:rsidR="00E150B7" w:rsidRPr="00E150B7" w:rsidRDefault="00E150B7" w:rsidP="008B57AC">
      <w:pPr>
        <w:ind w:firstLine="708"/>
        <w:jc w:val="both"/>
        <w:rPr>
          <w:sz w:val="26"/>
          <w:szCs w:val="26"/>
        </w:rPr>
      </w:pPr>
    </w:p>
    <w:p w14:paraId="05FAAFA2" w14:textId="059789AA" w:rsidR="008B57AC" w:rsidRPr="00E150B7" w:rsidRDefault="008B57AC" w:rsidP="008B57AC">
      <w:pPr>
        <w:ind w:firstLine="708"/>
        <w:jc w:val="both"/>
        <w:rPr>
          <w:sz w:val="26"/>
          <w:szCs w:val="26"/>
        </w:rPr>
      </w:pPr>
      <w:r w:rsidRPr="00E150B7">
        <w:rPr>
          <w:sz w:val="26"/>
          <w:szCs w:val="26"/>
        </w:rPr>
        <w:t xml:space="preserve">Расходы составили </w:t>
      </w:r>
      <w:r w:rsidR="00E150B7" w:rsidRPr="00E150B7">
        <w:rPr>
          <w:sz w:val="26"/>
          <w:szCs w:val="26"/>
        </w:rPr>
        <w:t>465 000,00</w:t>
      </w:r>
      <w:r w:rsidR="006D478B" w:rsidRPr="00E150B7">
        <w:rPr>
          <w:sz w:val="26"/>
          <w:szCs w:val="26"/>
        </w:rPr>
        <w:t xml:space="preserve"> </w:t>
      </w:r>
      <w:r w:rsidRPr="00E150B7">
        <w:rPr>
          <w:sz w:val="26"/>
          <w:szCs w:val="26"/>
        </w:rPr>
        <w:t xml:space="preserve">рублей при плановых назначениях </w:t>
      </w:r>
      <w:r w:rsidR="00E150B7" w:rsidRPr="00E150B7">
        <w:rPr>
          <w:sz w:val="26"/>
          <w:szCs w:val="26"/>
        </w:rPr>
        <w:t>465 000,00</w:t>
      </w:r>
      <w:r w:rsidR="006D478B" w:rsidRPr="00E150B7">
        <w:rPr>
          <w:sz w:val="26"/>
          <w:szCs w:val="26"/>
        </w:rPr>
        <w:t xml:space="preserve"> рублей</w:t>
      </w:r>
      <w:r w:rsidRPr="00E150B7">
        <w:rPr>
          <w:sz w:val="26"/>
          <w:szCs w:val="26"/>
        </w:rPr>
        <w:t xml:space="preserve">, процент выполнения </w:t>
      </w:r>
      <w:r w:rsidR="006D478B" w:rsidRPr="00E150B7">
        <w:rPr>
          <w:sz w:val="26"/>
          <w:szCs w:val="26"/>
        </w:rPr>
        <w:t>100</w:t>
      </w:r>
      <w:r w:rsidRPr="00E150B7">
        <w:rPr>
          <w:sz w:val="26"/>
          <w:szCs w:val="26"/>
        </w:rPr>
        <w:t>%</w:t>
      </w:r>
      <w:r w:rsidR="00E150B7" w:rsidRPr="00E150B7">
        <w:rPr>
          <w:sz w:val="26"/>
          <w:szCs w:val="26"/>
        </w:rPr>
        <w:t xml:space="preserve">. </w:t>
      </w:r>
      <w:r w:rsidR="00AE1760" w:rsidRPr="00E150B7">
        <w:rPr>
          <w:sz w:val="26"/>
          <w:szCs w:val="26"/>
        </w:rPr>
        <w:t>Р</w:t>
      </w:r>
      <w:r w:rsidRPr="00E150B7">
        <w:rPr>
          <w:sz w:val="26"/>
          <w:szCs w:val="26"/>
        </w:rPr>
        <w:t>асход</w:t>
      </w:r>
      <w:r w:rsidR="00AE1760" w:rsidRPr="00E150B7">
        <w:rPr>
          <w:sz w:val="26"/>
          <w:szCs w:val="26"/>
        </w:rPr>
        <w:t>ы</w:t>
      </w:r>
      <w:r w:rsidRPr="00E150B7">
        <w:rPr>
          <w:sz w:val="26"/>
          <w:szCs w:val="26"/>
        </w:rPr>
        <w:t xml:space="preserve"> на выполнение отдельных государственных полномочий в соответствии с законом области от 15 января 2013 года </w:t>
      </w:r>
      <w:r w:rsidR="00AE1760" w:rsidRPr="00E150B7">
        <w:rPr>
          <w:sz w:val="26"/>
          <w:szCs w:val="26"/>
        </w:rPr>
        <w:t xml:space="preserve">           </w:t>
      </w:r>
      <w:r w:rsidRPr="00E150B7">
        <w:rPr>
          <w:sz w:val="26"/>
          <w:szCs w:val="26"/>
        </w:rPr>
        <w:t>№2966-ОЗ «О наделении органов местного самоуправления отдельными государственными полномочиями по отлову и содержанию безнадзорных животных</w:t>
      </w:r>
      <w:r w:rsidR="00AE1760" w:rsidRPr="00E150B7">
        <w:rPr>
          <w:sz w:val="26"/>
          <w:szCs w:val="26"/>
        </w:rPr>
        <w:t>».</w:t>
      </w:r>
    </w:p>
    <w:p w14:paraId="7D309FC2" w14:textId="77777777" w:rsidR="00AE1760" w:rsidRPr="00720FD7" w:rsidRDefault="00AE1760" w:rsidP="008B57AC">
      <w:pPr>
        <w:ind w:firstLine="708"/>
        <w:jc w:val="both"/>
        <w:rPr>
          <w:color w:val="FF0000"/>
          <w:sz w:val="26"/>
          <w:szCs w:val="26"/>
        </w:rPr>
      </w:pPr>
    </w:p>
    <w:p w14:paraId="4D6DC15F" w14:textId="2188E4E6" w:rsidR="008B57AC" w:rsidRPr="00E150B7" w:rsidRDefault="00992285" w:rsidP="00AE1760">
      <w:pPr>
        <w:jc w:val="both"/>
        <w:rPr>
          <w:b/>
          <w:sz w:val="26"/>
          <w:szCs w:val="26"/>
        </w:rPr>
      </w:pPr>
      <w:r w:rsidRPr="00E150B7">
        <w:rPr>
          <w:b/>
          <w:sz w:val="26"/>
          <w:szCs w:val="26"/>
        </w:rPr>
        <w:t xml:space="preserve">         </w:t>
      </w:r>
      <w:r w:rsidR="008B57AC" w:rsidRPr="00E150B7">
        <w:rPr>
          <w:b/>
          <w:sz w:val="26"/>
          <w:szCs w:val="26"/>
        </w:rPr>
        <w:t>Раздел/ подраздел 09 09 «Другие вопросы в области здравоохранения»</w:t>
      </w:r>
    </w:p>
    <w:p w14:paraId="1BC2107E" w14:textId="77777777" w:rsidR="00E150B7" w:rsidRPr="00E150B7" w:rsidRDefault="00E150B7" w:rsidP="00AE1760">
      <w:pPr>
        <w:jc w:val="both"/>
        <w:rPr>
          <w:b/>
          <w:sz w:val="26"/>
          <w:szCs w:val="26"/>
        </w:rPr>
      </w:pPr>
    </w:p>
    <w:p w14:paraId="06A048EF" w14:textId="5D999587" w:rsidR="008B57AC" w:rsidRPr="00E150B7" w:rsidRDefault="00992285" w:rsidP="00AE1760">
      <w:pPr>
        <w:jc w:val="both"/>
        <w:rPr>
          <w:sz w:val="26"/>
          <w:szCs w:val="26"/>
        </w:rPr>
      </w:pPr>
      <w:r w:rsidRPr="00E150B7">
        <w:rPr>
          <w:sz w:val="26"/>
          <w:szCs w:val="26"/>
        </w:rPr>
        <w:t xml:space="preserve">         </w:t>
      </w:r>
      <w:r w:rsidR="008B57AC" w:rsidRPr="00E150B7">
        <w:rPr>
          <w:sz w:val="26"/>
          <w:szCs w:val="26"/>
        </w:rPr>
        <w:t xml:space="preserve">Расходы в бюджете </w:t>
      </w:r>
      <w:r w:rsidR="00AE1760" w:rsidRPr="00E150B7">
        <w:rPr>
          <w:sz w:val="26"/>
          <w:szCs w:val="26"/>
        </w:rPr>
        <w:t>округа</w:t>
      </w:r>
      <w:r w:rsidR="008B57AC" w:rsidRPr="00E150B7">
        <w:rPr>
          <w:sz w:val="26"/>
          <w:szCs w:val="26"/>
        </w:rPr>
        <w:t xml:space="preserve"> составили </w:t>
      </w:r>
      <w:r w:rsidR="00E150B7" w:rsidRPr="00E150B7">
        <w:rPr>
          <w:sz w:val="26"/>
          <w:szCs w:val="26"/>
        </w:rPr>
        <w:t xml:space="preserve">2 240 258,17 </w:t>
      </w:r>
      <w:r w:rsidR="008B57AC" w:rsidRPr="00E150B7">
        <w:rPr>
          <w:sz w:val="26"/>
          <w:szCs w:val="26"/>
        </w:rPr>
        <w:t xml:space="preserve">рублей при плановых назначениях </w:t>
      </w:r>
      <w:r w:rsidR="00E150B7" w:rsidRPr="00E150B7">
        <w:rPr>
          <w:sz w:val="26"/>
          <w:szCs w:val="26"/>
        </w:rPr>
        <w:t>2 290 800,00</w:t>
      </w:r>
      <w:r w:rsidR="008B57AC" w:rsidRPr="00E150B7">
        <w:rPr>
          <w:sz w:val="26"/>
          <w:szCs w:val="26"/>
        </w:rPr>
        <w:t xml:space="preserve"> рублей, процент выполнения </w:t>
      </w:r>
      <w:r w:rsidR="00E150B7" w:rsidRPr="00E150B7">
        <w:rPr>
          <w:sz w:val="26"/>
          <w:szCs w:val="26"/>
        </w:rPr>
        <w:t>97,79</w:t>
      </w:r>
      <w:r w:rsidR="008B57AC" w:rsidRPr="00E150B7">
        <w:rPr>
          <w:sz w:val="26"/>
          <w:szCs w:val="26"/>
        </w:rPr>
        <w:t xml:space="preserve"> %.</w:t>
      </w:r>
    </w:p>
    <w:p w14:paraId="70E3710C" w14:textId="20D7AE43" w:rsidR="0017444E" w:rsidRDefault="008B57AC" w:rsidP="00B15C2A">
      <w:pPr>
        <w:jc w:val="both"/>
        <w:rPr>
          <w:sz w:val="26"/>
          <w:szCs w:val="26"/>
        </w:rPr>
      </w:pPr>
      <w:r w:rsidRPr="00E150B7">
        <w:rPr>
          <w:sz w:val="26"/>
          <w:szCs w:val="26"/>
        </w:rPr>
        <w:t xml:space="preserve">По данному разделу отражаются расходы по мероприятиям </w:t>
      </w:r>
      <w:r w:rsidR="00B15C2A">
        <w:rPr>
          <w:sz w:val="26"/>
          <w:szCs w:val="26"/>
        </w:rPr>
        <w:t>м</w:t>
      </w:r>
      <w:r w:rsidR="006D6527" w:rsidRPr="00E150B7">
        <w:rPr>
          <w:sz w:val="26"/>
          <w:szCs w:val="26"/>
        </w:rPr>
        <w:t>униципальн</w:t>
      </w:r>
      <w:r w:rsidR="00B15C2A">
        <w:rPr>
          <w:sz w:val="26"/>
          <w:szCs w:val="26"/>
        </w:rPr>
        <w:t>ой</w:t>
      </w:r>
      <w:r w:rsidR="006D6527" w:rsidRPr="00E150B7">
        <w:rPr>
          <w:sz w:val="26"/>
          <w:szCs w:val="26"/>
        </w:rPr>
        <w:t xml:space="preserve"> программ</w:t>
      </w:r>
      <w:r w:rsidR="00B15C2A">
        <w:rPr>
          <w:sz w:val="26"/>
          <w:szCs w:val="26"/>
        </w:rPr>
        <w:t>ы</w:t>
      </w:r>
      <w:r w:rsidR="006D6527" w:rsidRPr="00E150B7">
        <w:rPr>
          <w:sz w:val="26"/>
          <w:szCs w:val="26"/>
        </w:rPr>
        <w:t xml:space="preserve"> "Укрепление общественного здоровья на территории Вологодского муниципального округа»</w:t>
      </w:r>
      <w:r w:rsidR="00E150B7" w:rsidRPr="00E150B7">
        <w:rPr>
          <w:sz w:val="26"/>
          <w:szCs w:val="26"/>
        </w:rPr>
        <w:t>:</w:t>
      </w:r>
    </w:p>
    <w:p w14:paraId="0D4515FC" w14:textId="77777777" w:rsidR="00B15C2A" w:rsidRDefault="00B15C2A" w:rsidP="00B15C2A">
      <w:pPr>
        <w:jc w:val="both"/>
        <w:rPr>
          <w:sz w:val="26"/>
          <w:szCs w:val="26"/>
        </w:rPr>
      </w:pPr>
    </w:p>
    <w:tbl>
      <w:tblPr>
        <w:tblW w:w="10081" w:type="dxa"/>
        <w:tblLook w:val="04A0" w:firstRow="1" w:lastRow="0" w:firstColumn="1" w:lastColumn="0" w:noHBand="0" w:noVBand="1"/>
      </w:tblPr>
      <w:tblGrid>
        <w:gridCol w:w="4815"/>
        <w:gridCol w:w="486"/>
        <w:gridCol w:w="940"/>
        <w:gridCol w:w="1380"/>
        <w:gridCol w:w="1380"/>
        <w:gridCol w:w="1080"/>
      </w:tblGrid>
      <w:tr w:rsidR="00E150B7" w14:paraId="6AA7AF93" w14:textId="77777777" w:rsidTr="00E150B7">
        <w:trPr>
          <w:trHeight w:val="57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9CA6" w14:textId="77777777" w:rsidR="00E150B7" w:rsidRDefault="00E150B7">
            <w:pPr>
              <w:jc w:val="center"/>
              <w:rPr>
                <w:b/>
                <w:bCs/>
                <w:sz w:val="18"/>
                <w:szCs w:val="18"/>
              </w:rPr>
            </w:pPr>
            <w:r>
              <w:rPr>
                <w:b/>
                <w:bCs/>
                <w:sz w:val="18"/>
                <w:szCs w:val="18"/>
              </w:rPr>
              <w:t>ЦСР</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03B34375" w14:textId="77777777" w:rsidR="00E150B7" w:rsidRDefault="00E150B7">
            <w:pPr>
              <w:jc w:val="center"/>
              <w:rPr>
                <w:b/>
                <w:bCs/>
                <w:sz w:val="18"/>
                <w:szCs w:val="18"/>
              </w:rPr>
            </w:pPr>
            <w:r>
              <w:rPr>
                <w:b/>
                <w:bCs/>
                <w:sz w:val="18"/>
                <w:szCs w:val="18"/>
              </w:rPr>
              <w:t>ВР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F2F86FF" w14:textId="77777777" w:rsidR="00E150B7" w:rsidRDefault="00E150B7">
            <w:pPr>
              <w:jc w:val="center"/>
              <w:rPr>
                <w:b/>
                <w:bCs/>
                <w:sz w:val="18"/>
                <w:szCs w:val="18"/>
              </w:rPr>
            </w:pPr>
            <w:r>
              <w:rPr>
                <w:b/>
                <w:bCs/>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2D5A8D8D" w14:textId="77777777" w:rsidR="00E150B7" w:rsidRDefault="00E150B7">
            <w:pPr>
              <w:jc w:val="center"/>
              <w:rPr>
                <w:b/>
                <w:bCs/>
                <w:sz w:val="18"/>
                <w:szCs w:val="18"/>
              </w:rPr>
            </w:pPr>
            <w:r>
              <w:rPr>
                <w:b/>
                <w:bCs/>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5F51472" w14:textId="77777777" w:rsidR="00E150B7" w:rsidRDefault="00E150B7">
            <w:pPr>
              <w:jc w:val="center"/>
              <w:rPr>
                <w:b/>
                <w:bCs/>
                <w:sz w:val="18"/>
                <w:szCs w:val="18"/>
              </w:rPr>
            </w:pPr>
            <w:r>
              <w:rPr>
                <w:b/>
                <w:bCs/>
                <w:sz w:val="18"/>
                <w:szCs w:val="18"/>
              </w:rPr>
              <w:t>Факт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1E1210" w14:textId="77777777" w:rsidR="00E150B7" w:rsidRDefault="00E150B7">
            <w:pPr>
              <w:jc w:val="center"/>
              <w:rPr>
                <w:b/>
                <w:bCs/>
                <w:sz w:val="18"/>
                <w:szCs w:val="18"/>
              </w:rPr>
            </w:pPr>
            <w:r>
              <w:rPr>
                <w:b/>
                <w:bCs/>
                <w:sz w:val="18"/>
                <w:szCs w:val="18"/>
              </w:rPr>
              <w:t>% освоения</w:t>
            </w:r>
          </w:p>
        </w:tc>
      </w:tr>
      <w:tr w:rsidR="00E150B7" w14:paraId="6A1F2FDD" w14:textId="77777777" w:rsidTr="00E150B7">
        <w:trPr>
          <w:trHeight w:val="106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3E078A58" w14:textId="77777777" w:rsidR="00E150B7" w:rsidRDefault="00E150B7">
            <w:pPr>
              <w:rPr>
                <w:sz w:val="18"/>
                <w:szCs w:val="18"/>
              </w:rPr>
            </w:pPr>
            <w:r>
              <w:rPr>
                <w:sz w:val="18"/>
                <w:szCs w:val="18"/>
              </w:rPr>
              <w:t>Предоставление грантов в форме субсидии медицинским организациям на создание благоприятных условий в целях привлечения медицинских работников в медицинских организациях</w:t>
            </w:r>
          </w:p>
        </w:tc>
        <w:tc>
          <w:tcPr>
            <w:tcW w:w="486" w:type="dxa"/>
            <w:tcBorders>
              <w:top w:val="nil"/>
              <w:left w:val="nil"/>
              <w:bottom w:val="single" w:sz="4" w:space="0" w:color="auto"/>
              <w:right w:val="single" w:sz="4" w:space="0" w:color="auto"/>
            </w:tcBorders>
            <w:shd w:val="clear" w:color="auto" w:fill="auto"/>
            <w:noWrap/>
            <w:vAlign w:val="bottom"/>
            <w:hideMark/>
          </w:tcPr>
          <w:p w14:paraId="42533A0B" w14:textId="77777777" w:rsidR="00E150B7" w:rsidRDefault="00E150B7">
            <w:pPr>
              <w:rPr>
                <w:sz w:val="18"/>
                <w:szCs w:val="18"/>
              </w:rPr>
            </w:pPr>
            <w:r>
              <w:rPr>
                <w:sz w:val="18"/>
                <w:szCs w:val="18"/>
              </w:rPr>
              <w:t>613</w:t>
            </w:r>
          </w:p>
        </w:tc>
        <w:tc>
          <w:tcPr>
            <w:tcW w:w="940" w:type="dxa"/>
            <w:tcBorders>
              <w:top w:val="nil"/>
              <w:left w:val="nil"/>
              <w:bottom w:val="single" w:sz="4" w:space="0" w:color="auto"/>
              <w:right w:val="single" w:sz="4" w:space="0" w:color="auto"/>
            </w:tcBorders>
            <w:shd w:val="clear" w:color="auto" w:fill="auto"/>
            <w:noWrap/>
            <w:vAlign w:val="bottom"/>
            <w:hideMark/>
          </w:tcPr>
          <w:p w14:paraId="0DE69D4D" w14:textId="77777777" w:rsidR="00E150B7" w:rsidRDefault="00E150B7">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632D5CA0" w14:textId="77777777" w:rsidR="00E150B7" w:rsidRDefault="00E150B7">
            <w:pPr>
              <w:jc w:val="right"/>
              <w:rPr>
                <w:sz w:val="18"/>
                <w:szCs w:val="18"/>
              </w:rPr>
            </w:pPr>
            <w:r>
              <w:rPr>
                <w:sz w:val="18"/>
                <w:szCs w:val="18"/>
              </w:rPr>
              <w:t>538 800,00</w:t>
            </w:r>
          </w:p>
        </w:tc>
        <w:tc>
          <w:tcPr>
            <w:tcW w:w="1380" w:type="dxa"/>
            <w:tcBorders>
              <w:top w:val="nil"/>
              <w:left w:val="nil"/>
              <w:bottom w:val="single" w:sz="4" w:space="0" w:color="auto"/>
              <w:right w:val="single" w:sz="4" w:space="0" w:color="auto"/>
            </w:tcBorders>
            <w:shd w:val="clear" w:color="auto" w:fill="auto"/>
            <w:noWrap/>
            <w:vAlign w:val="bottom"/>
            <w:hideMark/>
          </w:tcPr>
          <w:p w14:paraId="5E47552B" w14:textId="77777777" w:rsidR="00E150B7" w:rsidRDefault="00E150B7">
            <w:pPr>
              <w:jc w:val="right"/>
              <w:rPr>
                <w:sz w:val="18"/>
                <w:szCs w:val="18"/>
              </w:rPr>
            </w:pPr>
            <w:r>
              <w:rPr>
                <w:sz w:val="18"/>
                <w:szCs w:val="18"/>
              </w:rPr>
              <w:t>494 871,00</w:t>
            </w:r>
          </w:p>
        </w:tc>
        <w:tc>
          <w:tcPr>
            <w:tcW w:w="1080" w:type="dxa"/>
            <w:tcBorders>
              <w:top w:val="nil"/>
              <w:left w:val="nil"/>
              <w:bottom w:val="single" w:sz="4" w:space="0" w:color="auto"/>
              <w:right w:val="single" w:sz="4" w:space="0" w:color="auto"/>
            </w:tcBorders>
            <w:shd w:val="clear" w:color="auto" w:fill="auto"/>
            <w:noWrap/>
            <w:vAlign w:val="bottom"/>
            <w:hideMark/>
          </w:tcPr>
          <w:p w14:paraId="719B33CD" w14:textId="77777777" w:rsidR="00E150B7" w:rsidRDefault="00E150B7">
            <w:pPr>
              <w:rPr>
                <w:sz w:val="18"/>
                <w:szCs w:val="18"/>
              </w:rPr>
            </w:pPr>
            <w:r>
              <w:rPr>
                <w:sz w:val="18"/>
                <w:szCs w:val="18"/>
              </w:rPr>
              <w:t>91,85%</w:t>
            </w:r>
          </w:p>
        </w:tc>
      </w:tr>
      <w:tr w:rsidR="00E150B7" w14:paraId="60BB42D2" w14:textId="77777777" w:rsidTr="00E150B7">
        <w:trPr>
          <w:trHeight w:val="169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497C1CCF" w14:textId="77777777" w:rsidR="00E150B7" w:rsidRDefault="00E150B7">
            <w:pPr>
              <w:rPr>
                <w:sz w:val="18"/>
                <w:szCs w:val="18"/>
              </w:rPr>
            </w:pPr>
            <w:r>
              <w:rPr>
                <w:sz w:val="18"/>
                <w:szCs w:val="18"/>
              </w:rPr>
              <w:t xml:space="preserve">Субсидия </w:t>
            </w:r>
            <w:proofErr w:type="gramStart"/>
            <w:r>
              <w:rPr>
                <w:sz w:val="18"/>
                <w:szCs w:val="18"/>
              </w:rPr>
              <w:t>БУЗ  ВО</w:t>
            </w:r>
            <w:proofErr w:type="gramEnd"/>
            <w:r>
              <w:rPr>
                <w:sz w:val="18"/>
                <w:szCs w:val="18"/>
              </w:rPr>
              <w:t xml:space="preserve"> « Вологодская центральная районная больница» на выполнение работ по  ремонту помещений, техническому присоединению ( подключению ) к системам коммунальной инфраструктуры , приобретение модульных конструкций для  фельдшерско-акушерских пунктов на территории Вологодского  муниципального округа</w:t>
            </w:r>
          </w:p>
        </w:tc>
        <w:tc>
          <w:tcPr>
            <w:tcW w:w="486" w:type="dxa"/>
            <w:tcBorders>
              <w:top w:val="nil"/>
              <w:left w:val="nil"/>
              <w:bottom w:val="single" w:sz="4" w:space="0" w:color="auto"/>
              <w:right w:val="single" w:sz="4" w:space="0" w:color="auto"/>
            </w:tcBorders>
            <w:shd w:val="clear" w:color="auto" w:fill="auto"/>
            <w:noWrap/>
            <w:vAlign w:val="bottom"/>
            <w:hideMark/>
          </w:tcPr>
          <w:p w14:paraId="3969FDC7" w14:textId="77777777" w:rsidR="00E150B7" w:rsidRDefault="00E150B7">
            <w:pPr>
              <w:rPr>
                <w:sz w:val="18"/>
                <w:szCs w:val="18"/>
              </w:rPr>
            </w:pPr>
            <w:r>
              <w:rPr>
                <w:sz w:val="18"/>
                <w:szCs w:val="18"/>
              </w:rPr>
              <w:t>613</w:t>
            </w:r>
          </w:p>
        </w:tc>
        <w:tc>
          <w:tcPr>
            <w:tcW w:w="940" w:type="dxa"/>
            <w:tcBorders>
              <w:top w:val="nil"/>
              <w:left w:val="nil"/>
              <w:bottom w:val="single" w:sz="4" w:space="0" w:color="auto"/>
              <w:right w:val="single" w:sz="4" w:space="0" w:color="auto"/>
            </w:tcBorders>
            <w:shd w:val="clear" w:color="auto" w:fill="auto"/>
            <w:noWrap/>
            <w:vAlign w:val="bottom"/>
            <w:hideMark/>
          </w:tcPr>
          <w:p w14:paraId="32398732" w14:textId="77777777" w:rsidR="00E150B7" w:rsidRDefault="00E150B7">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64046313" w14:textId="77777777" w:rsidR="00E150B7" w:rsidRDefault="00E150B7">
            <w:pPr>
              <w:jc w:val="right"/>
              <w:rPr>
                <w:sz w:val="18"/>
                <w:szCs w:val="18"/>
              </w:rPr>
            </w:pPr>
            <w:r>
              <w:rPr>
                <w:sz w:val="18"/>
                <w:szCs w:val="18"/>
              </w:rPr>
              <w:t>800 000,00</w:t>
            </w:r>
          </w:p>
        </w:tc>
        <w:tc>
          <w:tcPr>
            <w:tcW w:w="1380" w:type="dxa"/>
            <w:tcBorders>
              <w:top w:val="nil"/>
              <w:left w:val="nil"/>
              <w:bottom w:val="single" w:sz="4" w:space="0" w:color="auto"/>
              <w:right w:val="single" w:sz="4" w:space="0" w:color="auto"/>
            </w:tcBorders>
            <w:shd w:val="clear" w:color="auto" w:fill="auto"/>
            <w:noWrap/>
            <w:vAlign w:val="bottom"/>
            <w:hideMark/>
          </w:tcPr>
          <w:p w14:paraId="1759CEE9" w14:textId="77777777" w:rsidR="00E150B7" w:rsidRDefault="00E150B7">
            <w:pPr>
              <w:jc w:val="right"/>
              <w:rPr>
                <w:sz w:val="18"/>
                <w:szCs w:val="18"/>
              </w:rPr>
            </w:pPr>
            <w:r>
              <w:rPr>
                <w:sz w:val="18"/>
                <w:szCs w:val="18"/>
              </w:rPr>
              <w:t>793 720,50</w:t>
            </w:r>
          </w:p>
        </w:tc>
        <w:tc>
          <w:tcPr>
            <w:tcW w:w="1080" w:type="dxa"/>
            <w:tcBorders>
              <w:top w:val="nil"/>
              <w:left w:val="nil"/>
              <w:bottom w:val="single" w:sz="4" w:space="0" w:color="auto"/>
              <w:right w:val="single" w:sz="4" w:space="0" w:color="auto"/>
            </w:tcBorders>
            <w:shd w:val="clear" w:color="auto" w:fill="auto"/>
            <w:noWrap/>
            <w:vAlign w:val="bottom"/>
            <w:hideMark/>
          </w:tcPr>
          <w:p w14:paraId="6B636F8C" w14:textId="77777777" w:rsidR="00E150B7" w:rsidRDefault="00E150B7">
            <w:pPr>
              <w:rPr>
                <w:sz w:val="18"/>
                <w:szCs w:val="18"/>
              </w:rPr>
            </w:pPr>
            <w:r>
              <w:rPr>
                <w:sz w:val="18"/>
                <w:szCs w:val="18"/>
              </w:rPr>
              <w:t>99,22%</w:t>
            </w:r>
          </w:p>
        </w:tc>
      </w:tr>
      <w:tr w:rsidR="00E150B7" w14:paraId="6CBAEED7" w14:textId="77777777" w:rsidTr="00E150B7">
        <w:trPr>
          <w:trHeight w:val="169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0AFF60F6" w14:textId="77777777" w:rsidR="00E150B7" w:rsidRDefault="00E150B7">
            <w:pPr>
              <w:rPr>
                <w:sz w:val="18"/>
                <w:szCs w:val="18"/>
              </w:rPr>
            </w:pPr>
            <w:r>
              <w:rPr>
                <w:sz w:val="18"/>
                <w:szCs w:val="18"/>
              </w:rPr>
              <w:t xml:space="preserve">Субсидия </w:t>
            </w:r>
            <w:proofErr w:type="gramStart"/>
            <w:r>
              <w:rPr>
                <w:sz w:val="18"/>
                <w:szCs w:val="18"/>
              </w:rPr>
              <w:t>БУЗ  ВО</w:t>
            </w:r>
            <w:proofErr w:type="gramEnd"/>
            <w:r>
              <w:rPr>
                <w:sz w:val="18"/>
                <w:szCs w:val="18"/>
              </w:rPr>
              <w:t xml:space="preserve"> « Вологодская центральная районная больница» на выполнение работ по  ремонту помещений, техническому присоединению ( подключению ) к системам коммунальной инфраструктуры , приобретение модульных конструкций для  фельдшерско-акушерских пунктов на территории Вологодского  муниципального округа</w:t>
            </w:r>
          </w:p>
        </w:tc>
        <w:tc>
          <w:tcPr>
            <w:tcW w:w="486" w:type="dxa"/>
            <w:tcBorders>
              <w:top w:val="nil"/>
              <w:left w:val="nil"/>
              <w:bottom w:val="single" w:sz="4" w:space="0" w:color="auto"/>
              <w:right w:val="single" w:sz="4" w:space="0" w:color="auto"/>
            </w:tcBorders>
            <w:shd w:val="clear" w:color="auto" w:fill="auto"/>
            <w:noWrap/>
            <w:vAlign w:val="bottom"/>
            <w:hideMark/>
          </w:tcPr>
          <w:p w14:paraId="02377BB6" w14:textId="77777777" w:rsidR="00E150B7" w:rsidRDefault="00E150B7">
            <w:pPr>
              <w:rPr>
                <w:sz w:val="18"/>
                <w:szCs w:val="18"/>
              </w:rPr>
            </w:pPr>
            <w:r>
              <w:rPr>
                <w:sz w:val="18"/>
                <w:szCs w:val="18"/>
              </w:rPr>
              <w:t>613</w:t>
            </w:r>
          </w:p>
        </w:tc>
        <w:tc>
          <w:tcPr>
            <w:tcW w:w="940" w:type="dxa"/>
            <w:tcBorders>
              <w:top w:val="nil"/>
              <w:left w:val="nil"/>
              <w:bottom w:val="single" w:sz="4" w:space="0" w:color="auto"/>
              <w:right w:val="single" w:sz="4" w:space="0" w:color="auto"/>
            </w:tcBorders>
            <w:shd w:val="clear" w:color="auto" w:fill="auto"/>
            <w:noWrap/>
            <w:vAlign w:val="bottom"/>
            <w:hideMark/>
          </w:tcPr>
          <w:p w14:paraId="2591AD64" w14:textId="77777777" w:rsidR="00E150B7" w:rsidRDefault="00E150B7">
            <w:pPr>
              <w:jc w:val="right"/>
              <w:rPr>
                <w:sz w:val="18"/>
                <w:szCs w:val="18"/>
              </w:rPr>
            </w:pPr>
            <w:r>
              <w:rPr>
                <w:sz w:val="18"/>
                <w:szCs w:val="18"/>
              </w:rPr>
              <w:t>01.99.00</w:t>
            </w:r>
          </w:p>
        </w:tc>
        <w:tc>
          <w:tcPr>
            <w:tcW w:w="1380" w:type="dxa"/>
            <w:tcBorders>
              <w:top w:val="nil"/>
              <w:left w:val="nil"/>
              <w:bottom w:val="single" w:sz="4" w:space="0" w:color="auto"/>
              <w:right w:val="single" w:sz="4" w:space="0" w:color="auto"/>
            </w:tcBorders>
            <w:shd w:val="clear" w:color="000000" w:fill="FFFFFF"/>
            <w:noWrap/>
            <w:vAlign w:val="bottom"/>
            <w:hideMark/>
          </w:tcPr>
          <w:p w14:paraId="60B5989D" w14:textId="77777777" w:rsidR="00E150B7" w:rsidRDefault="00E150B7">
            <w:pPr>
              <w:jc w:val="right"/>
              <w:rPr>
                <w:sz w:val="18"/>
                <w:szCs w:val="18"/>
              </w:rPr>
            </w:pPr>
            <w:r>
              <w:rPr>
                <w:sz w:val="18"/>
                <w:szCs w:val="18"/>
              </w:rPr>
              <w:t>952 000,00</w:t>
            </w:r>
          </w:p>
        </w:tc>
        <w:tc>
          <w:tcPr>
            <w:tcW w:w="1380" w:type="dxa"/>
            <w:tcBorders>
              <w:top w:val="nil"/>
              <w:left w:val="nil"/>
              <w:bottom w:val="single" w:sz="4" w:space="0" w:color="auto"/>
              <w:right w:val="single" w:sz="4" w:space="0" w:color="auto"/>
            </w:tcBorders>
            <w:shd w:val="clear" w:color="auto" w:fill="auto"/>
            <w:noWrap/>
            <w:vAlign w:val="bottom"/>
            <w:hideMark/>
          </w:tcPr>
          <w:p w14:paraId="31ACB439" w14:textId="77777777" w:rsidR="00E150B7" w:rsidRDefault="00E150B7">
            <w:pPr>
              <w:jc w:val="right"/>
              <w:rPr>
                <w:sz w:val="18"/>
                <w:szCs w:val="18"/>
              </w:rPr>
            </w:pPr>
            <w:r>
              <w:rPr>
                <w:sz w:val="18"/>
                <w:szCs w:val="18"/>
              </w:rPr>
              <w:t>951 666,67</w:t>
            </w:r>
          </w:p>
        </w:tc>
        <w:tc>
          <w:tcPr>
            <w:tcW w:w="1080" w:type="dxa"/>
            <w:tcBorders>
              <w:top w:val="nil"/>
              <w:left w:val="nil"/>
              <w:bottom w:val="single" w:sz="4" w:space="0" w:color="auto"/>
              <w:right w:val="single" w:sz="4" w:space="0" w:color="auto"/>
            </w:tcBorders>
            <w:shd w:val="clear" w:color="auto" w:fill="auto"/>
            <w:noWrap/>
            <w:vAlign w:val="bottom"/>
            <w:hideMark/>
          </w:tcPr>
          <w:p w14:paraId="498ACBD8" w14:textId="77777777" w:rsidR="00E150B7" w:rsidRDefault="00E150B7">
            <w:pPr>
              <w:rPr>
                <w:sz w:val="18"/>
                <w:szCs w:val="18"/>
              </w:rPr>
            </w:pPr>
            <w:r>
              <w:rPr>
                <w:sz w:val="18"/>
                <w:szCs w:val="18"/>
              </w:rPr>
              <w:t>99,96%</w:t>
            </w:r>
          </w:p>
        </w:tc>
      </w:tr>
      <w:tr w:rsidR="00E150B7" w14:paraId="6C92C67B" w14:textId="77777777" w:rsidTr="00E150B7">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A6991FC" w14:textId="77777777" w:rsidR="00E150B7" w:rsidRDefault="00E150B7">
            <w:pPr>
              <w:rPr>
                <w:b/>
                <w:bCs/>
                <w:sz w:val="18"/>
                <w:szCs w:val="18"/>
              </w:rPr>
            </w:pPr>
            <w:r>
              <w:rPr>
                <w:b/>
                <w:bCs/>
                <w:sz w:val="18"/>
                <w:szCs w:val="18"/>
              </w:rPr>
              <w:t>Итого</w:t>
            </w:r>
          </w:p>
        </w:tc>
        <w:tc>
          <w:tcPr>
            <w:tcW w:w="486" w:type="dxa"/>
            <w:tcBorders>
              <w:top w:val="nil"/>
              <w:left w:val="nil"/>
              <w:bottom w:val="single" w:sz="4" w:space="0" w:color="auto"/>
              <w:right w:val="single" w:sz="4" w:space="0" w:color="auto"/>
            </w:tcBorders>
            <w:shd w:val="clear" w:color="auto" w:fill="auto"/>
            <w:noWrap/>
            <w:vAlign w:val="bottom"/>
            <w:hideMark/>
          </w:tcPr>
          <w:p w14:paraId="1F124F55" w14:textId="77777777" w:rsidR="00E150B7" w:rsidRDefault="00E150B7">
            <w:pPr>
              <w:rPr>
                <w:b/>
                <w:bCs/>
                <w:sz w:val="18"/>
                <w:szCs w:val="18"/>
              </w:rPr>
            </w:pPr>
            <w:r>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1C7A411B" w14:textId="77777777" w:rsidR="00E150B7" w:rsidRDefault="00E150B7">
            <w:pPr>
              <w:rPr>
                <w:b/>
                <w:bCs/>
                <w:sz w:val="18"/>
                <w:szCs w:val="18"/>
              </w:rPr>
            </w:pPr>
            <w:r>
              <w:rPr>
                <w:b/>
                <w:bCs/>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19205864" w14:textId="77777777" w:rsidR="00E150B7" w:rsidRDefault="00E150B7">
            <w:pPr>
              <w:jc w:val="right"/>
              <w:rPr>
                <w:b/>
                <w:bCs/>
                <w:sz w:val="18"/>
                <w:szCs w:val="18"/>
              </w:rPr>
            </w:pPr>
            <w:r>
              <w:rPr>
                <w:b/>
                <w:bCs/>
                <w:sz w:val="18"/>
                <w:szCs w:val="18"/>
              </w:rPr>
              <w:t>2 290 800,00</w:t>
            </w:r>
          </w:p>
        </w:tc>
        <w:tc>
          <w:tcPr>
            <w:tcW w:w="1380" w:type="dxa"/>
            <w:tcBorders>
              <w:top w:val="nil"/>
              <w:left w:val="nil"/>
              <w:bottom w:val="single" w:sz="4" w:space="0" w:color="auto"/>
              <w:right w:val="single" w:sz="4" w:space="0" w:color="auto"/>
            </w:tcBorders>
            <w:shd w:val="clear" w:color="auto" w:fill="auto"/>
            <w:noWrap/>
            <w:vAlign w:val="bottom"/>
            <w:hideMark/>
          </w:tcPr>
          <w:p w14:paraId="08EBB4EC" w14:textId="77777777" w:rsidR="00E150B7" w:rsidRDefault="00E150B7">
            <w:pPr>
              <w:jc w:val="right"/>
              <w:rPr>
                <w:b/>
                <w:bCs/>
                <w:sz w:val="18"/>
                <w:szCs w:val="18"/>
              </w:rPr>
            </w:pPr>
            <w:r>
              <w:rPr>
                <w:b/>
                <w:bCs/>
                <w:sz w:val="18"/>
                <w:szCs w:val="18"/>
              </w:rPr>
              <w:t>2 240 258,17</w:t>
            </w:r>
          </w:p>
        </w:tc>
        <w:tc>
          <w:tcPr>
            <w:tcW w:w="1080" w:type="dxa"/>
            <w:tcBorders>
              <w:top w:val="nil"/>
              <w:left w:val="nil"/>
              <w:bottom w:val="single" w:sz="4" w:space="0" w:color="auto"/>
              <w:right w:val="single" w:sz="4" w:space="0" w:color="auto"/>
            </w:tcBorders>
            <w:shd w:val="clear" w:color="auto" w:fill="auto"/>
            <w:noWrap/>
            <w:vAlign w:val="bottom"/>
            <w:hideMark/>
          </w:tcPr>
          <w:p w14:paraId="558864E0" w14:textId="77777777" w:rsidR="00E150B7" w:rsidRDefault="00E150B7">
            <w:pPr>
              <w:jc w:val="right"/>
              <w:rPr>
                <w:b/>
                <w:bCs/>
                <w:sz w:val="18"/>
                <w:szCs w:val="18"/>
              </w:rPr>
            </w:pPr>
            <w:r>
              <w:rPr>
                <w:b/>
                <w:bCs/>
                <w:sz w:val="18"/>
                <w:szCs w:val="18"/>
              </w:rPr>
              <w:t>97,79</w:t>
            </w:r>
          </w:p>
        </w:tc>
      </w:tr>
    </w:tbl>
    <w:p w14:paraId="6DD58D56" w14:textId="77777777" w:rsidR="00E150B7" w:rsidRPr="00E150B7" w:rsidRDefault="00E150B7" w:rsidP="006D6527">
      <w:pPr>
        <w:ind w:firstLine="708"/>
        <w:jc w:val="both"/>
        <w:rPr>
          <w:sz w:val="26"/>
          <w:szCs w:val="26"/>
        </w:rPr>
      </w:pPr>
    </w:p>
    <w:p w14:paraId="2B89CF5E" w14:textId="3CBF583C" w:rsidR="00E150B7" w:rsidRPr="00720FD7" w:rsidRDefault="00AA2FCA" w:rsidP="008B57AC">
      <w:pPr>
        <w:jc w:val="both"/>
        <w:rPr>
          <w:b/>
          <w:color w:val="FF0000"/>
          <w:sz w:val="26"/>
          <w:szCs w:val="26"/>
        </w:rPr>
      </w:pPr>
      <w:r w:rsidRPr="00720FD7">
        <w:rPr>
          <w:color w:val="FF0000"/>
          <w:sz w:val="26"/>
          <w:szCs w:val="26"/>
        </w:rPr>
        <w:t xml:space="preserve">        </w:t>
      </w:r>
      <w:r w:rsidR="001234D3" w:rsidRPr="00720FD7">
        <w:rPr>
          <w:color w:val="FF0000"/>
          <w:sz w:val="26"/>
          <w:szCs w:val="26"/>
        </w:rPr>
        <w:t xml:space="preserve">   </w:t>
      </w:r>
    </w:p>
    <w:p w14:paraId="4CAB146E" w14:textId="1BBBBB70" w:rsidR="008B57AC" w:rsidRDefault="008B57AC" w:rsidP="008B57AC">
      <w:pPr>
        <w:jc w:val="center"/>
        <w:rPr>
          <w:b/>
          <w:color w:val="000000" w:themeColor="text1"/>
          <w:sz w:val="26"/>
          <w:szCs w:val="26"/>
        </w:rPr>
      </w:pPr>
      <w:r w:rsidRPr="00322F40">
        <w:rPr>
          <w:b/>
          <w:color w:val="000000" w:themeColor="text1"/>
          <w:sz w:val="26"/>
          <w:szCs w:val="26"/>
        </w:rPr>
        <w:t>Раздел 10 «СОЦИАЛЬНАЯ ПОЛИТИКА»</w:t>
      </w:r>
    </w:p>
    <w:p w14:paraId="0C127FD9" w14:textId="77777777" w:rsidR="000D78B8" w:rsidRPr="00322F40" w:rsidRDefault="000D78B8" w:rsidP="008B57AC">
      <w:pPr>
        <w:jc w:val="center"/>
        <w:rPr>
          <w:b/>
          <w:color w:val="000000" w:themeColor="text1"/>
          <w:sz w:val="26"/>
          <w:szCs w:val="26"/>
        </w:rPr>
      </w:pPr>
    </w:p>
    <w:p w14:paraId="5A3B8F29" w14:textId="08BBF2BC" w:rsidR="00853E9D" w:rsidRPr="00322F40" w:rsidRDefault="008B57AC" w:rsidP="00322F40">
      <w:pPr>
        <w:ind w:firstLine="709"/>
        <w:jc w:val="both"/>
        <w:rPr>
          <w:b/>
          <w:color w:val="000000" w:themeColor="text1"/>
          <w:sz w:val="26"/>
          <w:szCs w:val="26"/>
        </w:rPr>
      </w:pPr>
      <w:r w:rsidRPr="00322F40">
        <w:rPr>
          <w:color w:val="000000" w:themeColor="text1"/>
          <w:sz w:val="26"/>
          <w:szCs w:val="26"/>
        </w:rPr>
        <w:t xml:space="preserve">Расходы бюджета </w:t>
      </w:r>
      <w:r w:rsidR="00D06F67" w:rsidRPr="00322F40">
        <w:rPr>
          <w:color w:val="000000" w:themeColor="text1"/>
          <w:sz w:val="26"/>
          <w:szCs w:val="26"/>
        </w:rPr>
        <w:t xml:space="preserve">округа </w:t>
      </w:r>
      <w:r w:rsidRPr="00322F40">
        <w:rPr>
          <w:color w:val="000000" w:themeColor="text1"/>
          <w:sz w:val="26"/>
          <w:szCs w:val="26"/>
        </w:rPr>
        <w:t>составили</w:t>
      </w:r>
      <w:r w:rsidR="00853E9D" w:rsidRPr="00322F40">
        <w:rPr>
          <w:color w:val="000000" w:themeColor="text1"/>
          <w:sz w:val="26"/>
          <w:szCs w:val="26"/>
        </w:rPr>
        <w:t xml:space="preserve"> </w:t>
      </w:r>
      <w:r w:rsidR="00322F40" w:rsidRPr="00322F40">
        <w:rPr>
          <w:color w:val="000000" w:themeColor="text1"/>
          <w:sz w:val="26"/>
          <w:szCs w:val="26"/>
        </w:rPr>
        <w:t>149 895 384,29</w:t>
      </w:r>
      <w:r w:rsidR="00EB7AA2" w:rsidRPr="00322F40">
        <w:rPr>
          <w:color w:val="000000" w:themeColor="text1"/>
          <w:sz w:val="26"/>
          <w:szCs w:val="26"/>
        </w:rPr>
        <w:t xml:space="preserve"> </w:t>
      </w:r>
      <w:r w:rsidR="00853E9D" w:rsidRPr="00322F40">
        <w:rPr>
          <w:color w:val="000000" w:themeColor="text1"/>
          <w:sz w:val="26"/>
          <w:szCs w:val="26"/>
        </w:rPr>
        <w:t xml:space="preserve">рублей, при плановых назначениях </w:t>
      </w:r>
      <w:r w:rsidR="00322F40" w:rsidRPr="00322F40">
        <w:rPr>
          <w:color w:val="000000" w:themeColor="text1"/>
          <w:sz w:val="26"/>
          <w:szCs w:val="26"/>
        </w:rPr>
        <w:t>152 796 899,01</w:t>
      </w:r>
      <w:r w:rsidR="00853E9D" w:rsidRPr="00322F40">
        <w:rPr>
          <w:color w:val="000000" w:themeColor="text1"/>
          <w:sz w:val="26"/>
          <w:szCs w:val="26"/>
        </w:rPr>
        <w:t xml:space="preserve"> рублей, процент выполнения </w:t>
      </w:r>
      <w:r w:rsidR="00322F40" w:rsidRPr="00322F40">
        <w:rPr>
          <w:color w:val="000000" w:themeColor="text1"/>
          <w:sz w:val="26"/>
          <w:szCs w:val="26"/>
        </w:rPr>
        <w:t>98,10</w:t>
      </w:r>
      <w:r w:rsidR="00853E9D" w:rsidRPr="00322F40">
        <w:rPr>
          <w:color w:val="000000" w:themeColor="text1"/>
          <w:sz w:val="26"/>
          <w:szCs w:val="26"/>
        </w:rPr>
        <w:t xml:space="preserve"> %.</w:t>
      </w:r>
    </w:p>
    <w:p w14:paraId="39EFFFE5" w14:textId="740FF6A6" w:rsidR="00853E9D" w:rsidRPr="00322F40" w:rsidRDefault="00EB7AA2" w:rsidP="00853E9D">
      <w:pPr>
        <w:jc w:val="both"/>
        <w:rPr>
          <w:color w:val="000000" w:themeColor="text1"/>
          <w:sz w:val="26"/>
          <w:szCs w:val="26"/>
        </w:rPr>
      </w:pPr>
      <w:r w:rsidRPr="00322F40">
        <w:rPr>
          <w:color w:val="000000" w:themeColor="text1"/>
          <w:sz w:val="26"/>
          <w:szCs w:val="26"/>
        </w:rPr>
        <w:lastRenderedPageBreak/>
        <w:t xml:space="preserve">       </w:t>
      </w:r>
      <w:r w:rsidR="00853E9D" w:rsidRPr="00322F40">
        <w:rPr>
          <w:color w:val="000000" w:themeColor="text1"/>
          <w:sz w:val="26"/>
          <w:szCs w:val="26"/>
        </w:rPr>
        <w:t xml:space="preserve">  Расходы </w:t>
      </w:r>
      <w:r w:rsidR="008D72B9">
        <w:rPr>
          <w:color w:val="000000" w:themeColor="text1"/>
          <w:sz w:val="26"/>
          <w:szCs w:val="26"/>
        </w:rPr>
        <w:t xml:space="preserve">осуществлялись </w:t>
      </w:r>
      <w:r w:rsidR="00853E9D" w:rsidRPr="00322F40">
        <w:rPr>
          <w:color w:val="000000" w:themeColor="text1"/>
          <w:sz w:val="26"/>
          <w:szCs w:val="26"/>
        </w:rPr>
        <w:t xml:space="preserve">в рамках </w:t>
      </w:r>
      <w:r w:rsidR="008D72B9">
        <w:rPr>
          <w:color w:val="000000" w:themeColor="text1"/>
          <w:sz w:val="26"/>
          <w:szCs w:val="26"/>
        </w:rPr>
        <w:t xml:space="preserve">внепрограммных расходов и в рамках </w:t>
      </w:r>
      <w:r w:rsidR="00853E9D" w:rsidRPr="00322F40">
        <w:rPr>
          <w:color w:val="000000" w:themeColor="text1"/>
          <w:sz w:val="26"/>
          <w:szCs w:val="26"/>
        </w:rPr>
        <w:t>следующих муниципальных программ:</w:t>
      </w:r>
    </w:p>
    <w:p w14:paraId="4738D287" w14:textId="241BC6A4" w:rsidR="00853E9D" w:rsidRPr="008D72B9" w:rsidRDefault="00853E9D" w:rsidP="00853E9D">
      <w:pPr>
        <w:jc w:val="both"/>
        <w:rPr>
          <w:color w:val="000000" w:themeColor="text1"/>
        </w:rPr>
      </w:pPr>
      <w:r w:rsidRPr="008D72B9">
        <w:rPr>
          <w:color w:val="000000" w:themeColor="text1"/>
        </w:rPr>
        <w:t xml:space="preserve">          1. </w:t>
      </w:r>
      <w:r w:rsidR="00EB7AA2" w:rsidRPr="008D72B9">
        <w:rPr>
          <w:color w:val="000000" w:themeColor="text1"/>
        </w:rPr>
        <w:t>Муниципальная программа "Управление муниципальной собственностью Вологодского муниципального округа на период"</w:t>
      </w:r>
      <w:r w:rsidRPr="008D72B9">
        <w:rPr>
          <w:color w:val="000000" w:themeColor="text1"/>
        </w:rPr>
        <w:t>;</w:t>
      </w:r>
    </w:p>
    <w:p w14:paraId="69F152D1" w14:textId="40FF53EA" w:rsidR="00853E9D" w:rsidRPr="008D72B9" w:rsidRDefault="00853E9D" w:rsidP="00EB7AA2">
      <w:pPr>
        <w:jc w:val="both"/>
        <w:rPr>
          <w:color w:val="000000" w:themeColor="text1"/>
        </w:rPr>
      </w:pPr>
      <w:r w:rsidRPr="008D72B9">
        <w:rPr>
          <w:color w:val="000000" w:themeColor="text1"/>
        </w:rPr>
        <w:t xml:space="preserve">           2. </w:t>
      </w:r>
      <w:r w:rsidR="00EB7AA2" w:rsidRPr="008D72B9">
        <w:rPr>
          <w:color w:val="000000" w:themeColor="text1"/>
        </w:rPr>
        <w:t>Муниципальная программа "Сохранение и развитие культурного потенциала, развитие туризма и потенциала молодежи Вологодского муниципального округа"</w:t>
      </w:r>
      <w:r w:rsidRPr="008D72B9">
        <w:rPr>
          <w:color w:val="000000" w:themeColor="text1"/>
        </w:rPr>
        <w:t>;</w:t>
      </w:r>
    </w:p>
    <w:p w14:paraId="6A030A98" w14:textId="5E7B0F38" w:rsidR="00853E9D" w:rsidRPr="008D72B9" w:rsidRDefault="00853E9D" w:rsidP="00EB7AA2">
      <w:pPr>
        <w:ind w:firstLine="708"/>
        <w:jc w:val="both"/>
        <w:rPr>
          <w:color w:val="000000" w:themeColor="text1"/>
        </w:rPr>
      </w:pPr>
      <w:r w:rsidRPr="008D72B9">
        <w:rPr>
          <w:color w:val="000000" w:themeColor="text1"/>
        </w:rPr>
        <w:t xml:space="preserve">3. </w:t>
      </w:r>
      <w:r w:rsidR="00EB7AA2" w:rsidRPr="008D72B9">
        <w:rPr>
          <w:color w:val="000000" w:themeColor="text1"/>
        </w:rPr>
        <w:t>Муниципальная программа "Укрепление общественного здоровья на территории Вологодского муниципального округа»</w:t>
      </w:r>
      <w:r w:rsidRPr="008D72B9">
        <w:rPr>
          <w:color w:val="000000" w:themeColor="text1"/>
        </w:rPr>
        <w:t>;</w:t>
      </w:r>
    </w:p>
    <w:p w14:paraId="11BA4DED" w14:textId="23762B41" w:rsidR="00853E9D" w:rsidRPr="008D72B9" w:rsidRDefault="00853E9D" w:rsidP="00EB7AA2">
      <w:pPr>
        <w:ind w:firstLine="708"/>
        <w:jc w:val="both"/>
        <w:rPr>
          <w:color w:val="000000" w:themeColor="text1"/>
        </w:rPr>
      </w:pPr>
      <w:r w:rsidRPr="008D72B9">
        <w:rPr>
          <w:color w:val="000000" w:themeColor="text1"/>
        </w:rPr>
        <w:t xml:space="preserve">4. </w:t>
      </w:r>
      <w:r w:rsidR="00EB7AA2" w:rsidRPr="008D72B9">
        <w:rPr>
          <w:color w:val="000000" w:themeColor="text1"/>
        </w:rPr>
        <w:t xml:space="preserve"> Муниципальная программа Вологодского муниципального округа   "Развитие образования Вологодского муниципального округа"</w:t>
      </w:r>
      <w:r w:rsidRPr="008D72B9">
        <w:rPr>
          <w:color w:val="000000" w:themeColor="text1"/>
        </w:rPr>
        <w:t>;</w:t>
      </w:r>
    </w:p>
    <w:p w14:paraId="334C355F" w14:textId="50DA1C58" w:rsidR="00853E9D" w:rsidRPr="008D72B9" w:rsidRDefault="00853E9D" w:rsidP="00853E9D">
      <w:pPr>
        <w:ind w:firstLine="708"/>
        <w:jc w:val="both"/>
        <w:rPr>
          <w:bCs/>
          <w:color w:val="000000" w:themeColor="text1"/>
        </w:rPr>
      </w:pPr>
      <w:r w:rsidRPr="008D72B9">
        <w:rPr>
          <w:color w:val="000000" w:themeColor="text1"/>
        </w:rPr>
        <w:t>5.</w:t>
      </w:r>
      <w:r w:rsidRPr="008D72B9">
        <w:rPr>
          <w:b/>
          <w:color w:val="000000" w:themeColor="text1"/>
        </w:rPr>
        <w:t xml:space="preserve"> </w:t>
      </w:r>
      <w:r w:rsidR="00327CD7" w:rsidRPr="008D72B9">
        <w:rPr>
          <w:bCs/>
          <w:color w:val="000000" w:themeColor="text1"/>
        </w:rPr>
        <w:t>Муниципальная программа «Развитие потенциала молодежи и поддержка социально ориентированных некоммерческих организаций Вологодского муниципального округа»</w:t>
      </w:r>
    </w:p>
    <w:p w14:paraId="0DA840CD" w14:textId="5D7B8A70" w:rsidR="00853E9D" w:rsidRPr="008D72B9" w:rsidRDefault="00853E9D" w:rsidP="00853E9D">
      <w:pPr>
        <w:ind w:firstLine="708"/>
        <w:jc w:val="both"/>
        <w:rPr>
          <w:color w:val="000000" w:themeColor="text1"/>
        </w:rPr>
      </w:pPr>
      <w:r w:rsidRPr="008D72B9">
        <w:rPr>
          <w:color w:val="000000" w:themeColor="text1"/>
        </w:rPr>
        <w:t xml:space="preserve">6. </w:t>
      </w:r>
      <w:r w:rsidR="00EB7AA2" w:rsidRPr="008D72B9">
        <w:rPr>
          <w:color w:val="000000" w:themeColor="text1"/>
        </w:rPr>
        <w:t>Муниципальная программа "Управление муниципальными финансами Вологодского муниципального округа»</w:t>
      </w:r>
      <w:r w:rsidRPr="008D72B9">
        <w:rPr>
          <w:color w:val="000000" w:themeColor="text1"/>
        </w:rPr>
        <w:t>;</w:t>
      </w:r>
    </w:p>
    <w:p w14:paraId="0ACAB04C" w14:textId="54EE7F02" w:rsidR="00853E9D" w:rsidRPr="008D72B9" w:rsidRDefault="00853E9D" w:rsidP="00853E9D">
      <w:pPr>
        <w:ind w:firstLine="708"/>
        <w:jc w:val="both"/>
        <w:rPr>
          <w:color w:val="000000" w:themeColor="text1"/>
        </w:rPr>
      </w:pPr>
      <w:r w:rsidRPr="008D72B9">
        <w:rPr>
          <w:color w:val="000000" w:themeColor="text1"/>
        </w:rPr>
        <w:t>7</w:t>
      </w:r>
      <w:r w:rsidR="00EB7AA2" w:rsidRPr="008D72B9">
        <w:rPr>
          <w:color w:val="000000" w:themeColor="text1"/>
        </w:rPr>
        <w:t>. Муниципальная программа Вологодского муниципального округа" Комплексное развитие сельских территорий Вологодского округа Вологодской области»</w:t>
      </w:r>
      <w:r w:rsidRPr="008D72B9">
        <w:rPr>
          <w:color w:val="000000" w:themeColor="text1"/>
        </w:rPr>
        <w:t>;</w:t>
      </w:r>
    </w:p>
    <w:p w14:paraId="1CDA1373" w14:textId="39E302C8" w:rsidR="00853E9D" w:rsidRPr="008D72B9" w:rsidRDefault="00853E9D" w:rsidP="00853E9D">
      <w:pPr>
        <w:ind w:firstLine="708"/>
        <w:jc w:val="both"/>
        <w:rPr>
          <w:color w:val="000000" w:themeColor="text1"/>
        </w:rPr>
      </w:pPr>
      <w:r w:rsidRPr="008D72B9">
        <w:rPr>
          <w:color w:val="000000" w:themeColor="text1"/>
        </w:rPr>
        <w:t xml:space="preserve">8. </w:t>
      </w:r>
      <w:r w:rsidR="00EB7AA2" w:rsidRPr="008D72B9">
        <w:rPr>
          <w:color w:val="000000" w:themeColor="text1"/>
        </w:rPr>
        <w:t>Муниципальная программа "Содействие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w:t>
      </w:r>
      <w:r w:rsidRPr="008D72B9">
        <w:rPr>
          <w:color w:val="000000" w:themeColor="text1"/>
        </w:rPr>
        <w:t>.</w:t>
      </w:r>
    </w:p>
    <w:p w14:paraId="52FA8FEC" w14:textId="53A93F96" w:rsidR="007D220F" w:rsidRPr="008D72B9" w:rsidRDefault="007D220F" w:rsidP="00853E9D">
      <w:pPr>
        <w:ind w:firstLine="708"/>
        <w:jc w:val="both"/>
        <w:rPr>
          <w:color w:val="000000" w:themeColor="text1"/>
          <w:sz w:val="32"/>
          <w:szCs w:val="32"/>
        </w:rPr>
      </w:pPr>
    </w:p>
    <w:p w14:paraId="62DCCE35" w14:textId="0A827ECC" w:rsidR="00EB7AA2" w:rsidRDefault="00EB7AA2" w:rsidP="00322F40">
      <w:pPr>
        <w:jc w:val="center"/>
        <w:rPr>
          <w:b/>
          <w:color w:val="000000" w:themeColor="text1"/>
          <w:sz w:val="26"/>
          <w:szCs w:val="26"/>
        </w:rPr>
      </w:pPr>
      <w:r w:rsidRPr="00322F40">
        <w:rPr>
          <w:b/>
          <w:color w:val="000000" w:themeColor="text1"/>
          <w:sz w:val="26"/>
          <w:szCs w:val="26"/>
        </w:rPr>
        <w:t>Раздел подраздел 10.01 «Пенсионное обеспечение»</w:t>
      </w:r>
    </w:p>
    <w:p w14:paraId="4B46FC86" w14:textId="77777777" w:rsidR="00322F40" w:rsidRPr="00322F40" w:rsidRDefault="00322F40" w:rsidP="00322F40">
      <w:pPr>
        <w:jc w:val="center"/>
        <w:rPr>
          <w:b/>
          <w:color w:val="000000" w:themeColor="text1"/>
          <w:sz w:val="26"/>
          <w:szCs w:val="26"/>
        </w:rPr>
      </w:pPr>
    </w:p>
    <w:p w14:paraId="4BDFB759" w14:textId="2A6F6127" w:rsidR="00EB7AA2" w:rsidRPr="00322F40" w:rsidRDefault="00EB7AA2" w:rsidP="00EB7AA2">
      <w:pPr>
        <w:ind w:firstLine="708"/>
        <w:jc w:val="both"/>
        <w:rPr>
          <w:color w:val="000000" w:themeColor="text1"/>
          <w:sz w:val="26"/>
          <w:szCs w:val="26"/>
        </w:rPr>
      </w:pPr>
      <w:r w:rsidRPr="00322F40">
        <w:rPr>
          <w:color w:val="000000" w:themeColor="text1"/>
          <w:sz w:val="26"/>
          <w:szCs w:val="26"/>
        </w:rPr>
        <w:t xml:space="preserve">Расходы направлены на дополнительное пенсионное обеспечение в соответствии решением Представительного Собрания Вологодского муниципального </w:t>
      </w:r>
      <w:r w:rsidR="00CA564F" w:rsidRPr="00322F40">
        <w:rPr>
          <w:color w:val="000000" w:themeColor="text1"/>
          <w:sz w:val="26"/>
          <w:szCs w:val="26"/>
        </w:rPr>
        <w:t>округа</w:t>
      </w:r>
      <w:r w:rsidRPr="00322F40">
        <w:rPr>
          <w:color w:val="000000" w:themeColor="text1"/>
          <w:sz w:val="26"/>
          <w:szCs w:val="26"/>
        </w:rPr>
        <w:t xml:space="preserve"> № 299 от 14.06.2011 «Об установлении надбавки к пенсии пенсионерам».</w:t>
      </w:r>
      <w:r w:rsidR="00EA1663" w:rsidRPr="00322F40">
        <w:rPr>
          <w:color w:val="000000" w:themeColor="text1"/>
          <w:sz w:val="26"/>
          <w:szCs w:val="26"/>
        </w:rPr>
        <w:t xml:space="preserve"> Фактическое исполнение в 202</w:t>
      </w:r>
      <w:r w:rsidR="00DA08BA">
        <w:rPr>
          <w:color w:val="000000" w:themeColor="text1"/>
          <w:sz w:val="26"/>
          <w:szCs w:val="26"/>
        </w:rPr>
        <w:t>4</w:t>
      </w:r>
      <w:r w:rsidR="00EA1663" w:rsidRPr="00322F40">
        <w:rPr>
          <w:color w:val="000000" w:themeColor="text1"/>
          <w:sz w:val="26"/>
          <w:szCs w:val="26"/>
        </w:rPr>
        <w:t xml:space="preserve">г – </w:t>
      </w:r>
      <w:r w:rsidR="00322F40" w:rsidRPr="00322F40">
        <w:rPr>
          <w:color w:val="000000" w:themeColor="text1"/>
          <w:sz w:val="26"/>
          <w:szCs w:val="26"/>
        </w:rPr>
        <w:t xml:space="preserve">12 982 345,1 </w:t>
      </w:r>
      <w:r w:rsidR="00EA1663" w:rsidRPr="00322F40">
        <w:rPr>
          <w:color w:val="000000" w:themeColor="text1"/>
          <w:sz w:val="26"/>
          <w:szCs w:val="26"/>
        </w:rPr>
        <w:t>рублей при плановых назначениях –</w:t>
      </w:r>
      <w:r w:rsidR="00322F40" w:rsidRPr="00322F40">
        <w:rPr>
          <w:color w:val="000000" w:themeColor="text1"/>
          <w:sz w:val="26"/>
          <w:szCs w:val="26"/>
        </w:rPr>
        <w:t xml:space="preserve"> 13 054 000,00 р</w:t>
      </w:r>
      <w:r w:rsidR="00EA1663" w:rsidRPr="00322F40">
        <w:rPr>
          <w:color w:val="000000" w:themeColor="text1"/>
          <w:sz w:val="26"/>
          <w:szCs w:val="26"/>
        </w:rPr>
        <w:t>ублей, процент исполнения составил 99,</w:t>
      </w:r>
      <w:r w:rsidR="00322F40" w:rsidRPr="00322F40">
        <w:rPr>
          <w:color w:val="000000" w:themeColor="text1"/>
          <w:sz w:val="26"/>
          <w:szCs w:val="26"/>
        </w:rPr>
        <w:t>5</w:t>
      </w:r>
      <w:r w:rsidR="00EA1663" w:rsidRPr="00322F40">
        <w:rPr>
          <w:color w:val="000000" w:themeColor="text1"/>
          <w:sz w:val="26"/>
          <w:szCs w:val="26"/>
        </w:rPr>
        <w:t>%.</w:t>
      </w:r>
    </w:p>
    <w:p w14:paraId="13F75589" w14:textId="77777777" w:rsidR="001C10BD" w:rsidRPr="00720FD7" w:rsidRDefault="001C10BD" w:rsidP="008B57AC">
      <w:pPr>
        <w:jc w:val="center"/>
        <w:rPr>
          <w:b/>
          <w:color w:val="FF0000"/>
          <w:sz w:val="26"/>
          <w:szCs w:val="26"/>
        </w:rPr>
      </w:pPr>
    </w:p>
    <w:p w14:paraId="12992697" w14:textId="028838E7" w:rsidR="001C10BD" w:rsidRPr="00503F42" w:rsidRDefault="008B57AC" w:rsidP="00642BA1">
      <w:pPr>
        <w:jc w:val="center"/>
        <w:rPr>
          <w:b/>
          <w:color w:val="000000" w:themeColor="text1"/>
          <w:sz w:val="26"/>
          <w:szCs w:val="26"/>
        </w:rPr>
      </w:pPr>
      <w:r w:rsidRPr="00503F42">
        <w:rPr>
          <w:b/>
          <w:color w:val="000000" w:themeColor="text1"/>
          <w:sz w:val="26"/>
          <w:szCs w:val="26"/>
        </w:rPr>
        <w:t>Раздел подраздел 10.03 «Социальное обеспечение населения»</w:t>
      </w:r>
    </w:p>
    <w:p w14:paraId="3EFB9D41" w14:textId="77777777" w:rsidR="00642BA1" w:rsidRPr="00503F42" w:rsidRDefault="00642BA1" w:rsidP="00642BA1">
      <w:pPr>
        <w:jc w:val="center"/>
        <w:rPr>
          <w:b/>
          <w:color w:val="000000" w:themeColor="text1"/>
          <w:sz w:val="26"/>
          <w:szCs w:val="26"/>
        </w:rPr>
      </w:pPr>
    </w:p>
    <w:p w14:paraId="186A1CB7" w14:textId="7F405AA3" w:rsidR="001C10BD" w:rsidRPr="00503F42" w:rsidRDefault="008B57AC" w:rsidP="008B57AC">
      <w:pPr>
        <w:ind w:firstLine="709"/>
        <w:rPr>
          <w:color w:val="000000" w:themeColor="text1"/>
          <w:sz w:val="26"/>
          <w:szCs w:val="26"/>
        </w:rPr>
      </w:pPr>
      <w:r w:rsidRPr="00503F42">
        <w:rPr>
          <w:color w:val="000000" w:themeColor="text1"/>
          <w:sz w:val="26"/>
          <w:szCs w:val="26"/>
        </w:rPr>
        <w:t xml:space="preserve">Расходы бюджета составили </w:t>
      </w:r>
      <w:r w:rsidR="00642BA1" w:rsidRPr="00503F42">
        <w:rPr>
          <w:color w:val="000000" w:themeColor="text1"/>
          <w:sz w:val="26"/>
          <w:szCs w:val="26"/>
        </w:rPr>
        <w:t>135 536 247,29</w:t>
      </w:r>
      <w:r w:rsidRPr="00503F42">
        <w:rPr>
          <w:color w:val="000000" w:themeColor="text1"/>
          <w:sz w:val="26"/>
          <w:szCs w:val="26"/>
        </w:rPr>
        <w:t xml:space="preserve"> рублей, при плановых назначениях </w:t>
      </w:r>
    </w:p>
    <w:p w14:paraId="39DC5240" w14:textId="4B1EC3E0" w:rsidR="008B57AC" w:rsidRPr="00503F42" w:rsidRDefault="00503F42" w:rsidP="001C10BD">
      <w:pPr>
        <w:rPr>
          <w:color w:val="000000" w:themeColor="text1"/>
          <w:sz w:val="26"/>
          <w:szCs w:val="26"/>
        </w:rPr>
      </w:pPr>
      <w:r w:rsidRPr="00503F42">
        <w:rPr>
          <w:color w:val="000000" w:themeColor="text1"/>
          <w:sz w:val="26"/>
          <w:szCs w:val="26"/>
        </w:rPr>
        <w:t>138 323 212,73</w:t>
      </w:r>
      <w:r w:rsidR="008B57AC" w:rsidRPr="00503F42">
        <w:rPr>
          <w:color w:val="000000" w:themeColor="text1"/>
          <w:sz w:val="26"/>
          <w:szCs w:val="26"/>
        </w:rPr>
        <w:t xml:space="preserve"> рублей, процент выполнения </w:t>
      </w:r>
      <w:r w:rsidRPr="00503F42">
        <w:rPr>
          <w:color w:val="000000" w:themeColor="text1"/>
          <w:sz w:val="26"/>
          <w:szCs w:val="26"/>
        </w:rPr>
        <w:t>97,99</w:t>
      </w:r>
      <w:r w:rsidR="008B57AC" w:rsidRPr="00503F42">
        <w:rPr>
          <w:color w:val="000000" w:themeColor="text1"/>
          <w:sz w:val="26"/>
          <w:szCs w:val="26"/>
        </w:rPr>
        <w:t xml:space="preserve"> %.</w:t>
      </w:r>
    </w:p>
    <w:p w14:paraId="284832E4" w14:textId="74D52A05" w:rsidR="00642BA1" w:rsidRDefault="00642BA1" w:rsidP="001C10BD">
      <w:pPr>
        <w:rPr>
          <w:color w:val="FF0000"/>
          <w:sz w:val="26"/>
          <w:szCs w:val="26"/>
        </w:rPr>
      </w:pPr>
    </w:p>
    <w:tbl>
      <w:tblPr>
        <w:tblW w:w="10060" w:type="dxa"/>
        <w:tblLook w:val="04A0" w:firstRow="1" w:lastRow="0" w:firstColumn="1" w:lastColumn="0" w:noHBand="0" w:noVBand="1"/>
      </w:tblPr>
      <w:tblGrid>
        <w:gridCol w:w="3470"/>
        <w:gridCol w:w="925"/>
        <w:gridCol w:w="1356"/>
        <w:gridCol w:w="1356"/>
        <w:gridCol w:w="1062"/>
        <w:gridCol w:w="2082"/>
      </w:tblGrid>
      <w:tr w:rsidR="008D72B9" w14:paraId="21118A55" w14:textId="2E86110D" w:rsidTr="008D72B9">
        <w:trPr>
          <w:trHeight w:val="57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24136" w14:textId="77777777" w:rsidR="008D72B9" w:rsidRDefault="008D72B9">
            <w:pPr>
              <w:jc w:val="center"/>
              <w:rPr>
                <w:b/>
                <w:bCs/>
                <w:sz w:val="18"/>
                <w:szCs w:val="18"/>
              </w:rPr>
            </w:pPr>
            <w:r>
              <w:rPr>
                <w:b/>
                <w:bCs/>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DFC8864" w14:textId="77777777" w:rsidR="008D72B9" w:rsidRDefault="008D72B9">
            <w:pPr>
              <w:jc w:val="center"/>
              <w:rPr>
                <w:b/>
                <w:bCs/>
                <w:sz w:val="18"/>
                <w:szCs w:val="18"/>
              </w:rPr>
            </w:pPr>
            <w:r>
              <w:rPr>
                <w:b/>
                <w:bCs/>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7C091AA6" w14:textId="77777777" w:rsidR="008D72B9" w:rsidRDefault="008D72B9">
            <w:pPr>
              <w:jc w:val="center"/>
              <w:rPr>
                <w:b/>
                <w:bCs/>
                <w:sz w:val="18"/>
                <w:szCs w:val="18"/>
              </w:rPr>
            </w:pPr>
            <w:r>
              <w:rPr>
                <w:b/>
                <w:bCs/>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4504699" w14:textId="77777777" w:rsidR="008D72B9" w:rsidRDefault="008D72B9">
            <w:pPr>
              <w:jc w:val="center"/>
              <w:rPr>
                <w:b/>
                <w:bCs/>
                <w:sz w:val="18"/>
                <w:szCs w:val="18"/>
              </w:rPr>
            </w:pPr>
            <w:r>
              <w:rPr>
                <w:b/>
                <w:bCs/>
                <w:sz w:val="18"/>
                <w:szCs w:val="18"/>
              </w:rPr>
              <w:t>Факт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6B10B77" w14:textId="77777777" w:rsidR="008D72B9" w:rsidRDefault="008D72B9">
            <w:pPr>
              <w:jc w:val="center"/>
              <w:rPr>
                <w:b/>
                <w:bCs/>
                <w:sz w:val="18"/>
                <w:szCs w:val="18"/>
              </w:rPr>
            </w:pPr>
            <w:r>
              <w:rPr>
                <w:b/>
                <w:bCs/>
                <w:sz w:val="18"/>
                <w:szCs w:val="18"/>
              </w:rPr>
              <w:t>% освоения</w:t>
            </w:r>
          </w:p>
        </w:tc>
        <w:tc>
          <w:tcPr>
            <w:tcW w:w="1741" w:type="dxa"/>
            <w:tcBorders>
              <w:top w:val="single" w:sz="4" w:space="0" w:color="auto"/>
              <w:left w:val="nil"/>
              <w:bottom w:val="single" w:sz="4" w:space="0" w:color="auto"/>
              <w:right w:val="single" w:sz="4" w:space="0" w:color="auto"/>
            </w:tcBorders>
          </w:tcPr>
          <w:p w14:paraId="50983197" w14:textId="77777777" w:rsidR="008D72B9" w:rsidRDefault="008D72B9">
            <w:pPr>
              <w:jc w:val="center"/>
              <w:rPr>
                <w:b/>
                <w:bCs/>
                <w:sz w:val="18"/>
                <w:szCs w:val="18"/>
              </w:rPr>
            </w:pPr>
          </w:p>
          <w:p w14:paraId="6848EAF3" w14:textId="5EE9F63B" w:rsidR="008D72B9" w:rsidRDefault="008D72B9">
            <w:pPr>
              <w:jc w:val="center"/>
              <w:rPr>
                <w:b/>
                <w:bCs/>
                <w:sz w:val="18"/>
                <w:szCs w:val="18"/>
              </w:rPr>
            </w:pPr>
            <w:r>
              <w:rPr>
                <w:b/>
                <w:bCs/>
                <w:sz w:val="18"/>
                <w:szCs w:val="18"/>
              </w:rPr>
              <w:t>Примечание</w:t>
            </w:r>
          </w:p>
        </w:tc>
      </w:tr>
      <w:tr w:rsidR="008D72B9" w14:paraId="35B15E12" w14:textId="506A61D7" w:rsidTr="008D72B9">
        <w:trPr>
          <w:trHeight w:val="205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8F497E6" w14:textId="77777777" w:rsidR="008D72B9" w:rsidRDefault="008D72B9">
            <w:pPr>
              <w:rPr>
                <w:sz w:val="18"/>
                <w:szCs w:val="18"/>
              </w:rPr>
            </w:pPr>
            <w:r>
              <w:rPr>
                <w:sz w:val="18"/>
                <w:szCs w:val="18"/>
              </w:rPr>
              <w:t>Осуществление отдельных государственных полномочий в соответствии с законом области от 10.12.2018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940" w:type="dxa"/>
            <w:tcBorders>
              <w:top w:val="nil"/>
              <w:left w:val="nil"/>
              <w:bottom w:val="single" w:sz="4" w:space="0" w:color="auto"/>
              <w:right w:val="single" w:sz="4" w:space="0" w:color="auto"/>
            </w:tcBorders>
            <w:shd w:val="clear" w:color="auto" w:fill="auto"/>
            <w:noWrap/>
            <w:vAlign w:val="bottom"/>
            <w:hideMark/>
          </w:tcPr>
          <w:p w14:paraId="1A74352A" w14:textId="77777777" w:rsidR="008D72B9" w:rsidRDefault="008D72B9">
            <w:pPr>
              <w:jc w:val="right"/>
              <w:rPr>
                <w:sz w:val="18"/>
                <w:szCs w:val="18"/>
              </w:rPr>
            </w:pPr>
            <w:r>
              <w:rPr>
                <w:sz w:val="18"/>
                <w:szCs w:val="18"/>
              </w:rPr>
              <w:t>03.04.70</w:t>
            </w:r>
          </w:p>
        </w:tc>
        <w:tc>
          <w:tcPr>
            <w:tcW w:w="1380" w:type="dxa"/>
            <w:tcBorders>
              <w:top w:val="nil"/>
              <w:left w:val="nil"/>
              <w:bottom w:val="single" w:sz="4" w:space="0" w:color="auto"/>
              <w:right w:val="single" w:sz="4" w:space="0" w:color="auto"/>
            </w:tcBorders>
            <w:shd w:val="clear" w:color="000000" w:fill="FFFFFF"/>
            <w:noWrap/>
            <w:vAlign w:val="bottom"/>
            <w:hideMark/>
          </w:tcPr>
          <w:p w14:paraId="7728413B" w14:textId="77777777" w:rsidR="008D72B9" w:rsidRDefault="008D72B9">
            <w:pPr>
              <w:jc w:val="right"/>
              <w:rPr>
                <w:sz w:val="18"/>
                <w:szCs w:val="18"/>
              </w:rPr>
            </w:pPr>
            <w:r>
              <w:rPr>
                <w:sz w:val="18"/>
                <w:szCs w:val="18"/>
              </w:rPr>
              <w:t>16 436 987,20</w:t>
            </w:r>
          </w:p>
        </w:tc>
        <w:tc>
          <w:tcPr>
            <w:tcW w:w="1380" w:type="dxa"/>
            <w:tcBorders>
              <w:top w:val="nil"/>
              <w:left w:val="nil"/>
              <w:bottom w:val="single" w:sz="4" w:space="0" w:color="auto"/>
              <w:right w:val="single" w:sz="4" w:space="0" w:color="auto"/>
            </w:tcBorders>
            <w:shd w:val="clear" w:color="auto" w:fill="auto"/>
            <w:noWrap/>
            <w:vAlign w:val="bottom"/>
            <w:hideMark/>
          </w:tcPr>
          <w:p w14:paraId="5E5B5E61" w14:textId="77777777" w:rsidR="008D72B9" w:rsidRDefault="008D72B9">
            <w:pPr>
              <w:jc w:val="right"/>
              <w:rPr>
                <w:sz w:val="18"/>
                <w:szCs w:val="18"/>
              </w:rPr>
            </w:pPr>
            <w:r>
              <w:rPr>
                <w:sz w:val="18"/>
                <w:szCs w:val="18"/>
              </w:rPr>
              <w:t>16 436 987,20</w:t>
            </w:r>
          </w:p>
        </w:tc>
        <w:tc>
          <w:tcPr>
            <w:tcW w:w="1080" w:type="dxa"/>
            <w:tcBorders>
              <w:top w:val="nil"/>
              <w:left w:val="nil"/>
              <w:bottom w:val="single" w:sz="4" w:space="0" w:color="auto"/>
              <w:right w:val="single" w:sz="4" w:space="0" w:color="auto"/>
            </w:tcBorders>
            <w:shd w:val="clear" w:color="auto" w:fill="auto"/>
            <w:noWrap/>
            <w:vAlign w:val="bottom"/>
            <w:hideMark/>
          </w:tcPr>
          <w:p w14:paraId="7240A972" w14:textId="77777777" w:rsidR="008D72B9" w:rsidRDefault="008D72B9">
            <w:pPr>
              <w:rPr>
                <w:sz w:val="18"/>
                <w:szCs w:val="18"/>
              </w:rPr>
            </w:pPr>
            <w:r>
              <w:rPr>
                <w:sz w:val="18"/>
                <w:szCs w:val="18"/>
              </w:rPr>
              <w:t>100,00%</w:t>
            </w:r>
          </w:p>
        </w:tc>
        <w:tc>
          <w:tcPr>
            <w:tcW w:w="1741" w:type="dxa"/>
            <w:tcBorders>
              <w:top w:val="nil"/>
              <w:left w:val="nil"/>
              <w:bottom w:val="single" w:sz="4" w:space="0" w:color="auto"/>
              <w:right w:val="single" w:sz="4" w:space="0" w:color="auto"/>
            </w:tcBorders>
          </w:tcPr>
          <w:p w14:paraId="1C384EB9" w14:textId="77777777" w:rsidR="008D72B9" w:rsidRDefault="008D72B9">
            <w:pPr>
              <w:rPr>
                <w:sz w:val="18"/>
                <w:szCs w:val="18"/>
              </w:rPr>
            </w:pPr>
          </w:p>
        </w:tc>
      </w:tr>
      <w:tr w:rsidR="00E40FC3" w14:paraId="11AAD6E3" w14:textId="3730CBFA" w:rsidTr="00771C3C">
        <w:trPr>
          <w:trHeight w:val="148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7072A27E" w14:textId="77777777" w:rsidR="00E40FC3" w:rsidRDefault="00E40FC3">
            <w:pPr>
              <w:rPr>
                <w:sz w:val="18"/>
                <w:szCs w:val="18"/>
              </w:rPr>
            </w:pPr>
            <w:r>
              <w:rPr>
                <w:sz w:val="18"/>
                <w:szCs w:val="18"/>
              </w:rPr>
              <w:t>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w:t>
            </w:r>
          </w:p>
        </w:tc>
        <w:tc>
          <w:tcPr>
            <w:tcW w:w="940" w:type="dxa"/>
            <w:tcBorders>
              <w:top w:val="nil"/>
              <w:left w:val="nil"/>
              <w:bottom w:val="single" w:sz="4" w:space="0" w:color="auto"/>
              <w:right w:val="single" w:sz="4" w:space="0" w:color="auto"/>
            </w:tcBorders>
            <w:shd w:val="clear" w:color="auto" w:fill="auto"/>
            <w:noWrap/>
            <w:vAlign w:val="bottom"/>
            <w:hideMark/>
          </w:tcPr>
          <w:p w14:paraId="78D0A053" w14:textId="77777777" w:rsidR="00E40FC3" w:rsidRDefault="00E40FC3">
            <w:pPr>
              <w:jc w:val="right"/>
              <w:rPr>
                <w:sz w:val="18"/>
                <w:szCs w:val="18"/>
              </w:rPr>
            </w:pPr>
            <w:r>
              <w:rPr>
                <w:sz w:val="18"/>
                <w:szCs w:val="18"/>
              </w:rPr>
              <w:t>03.04.08</w:t>
            </w:r>
          </w:p>
        </w:tc>
        <w:tc>
          <w:tcPr>
            <w:tcW w:w="1380" w:type="dxa"/>
            <w:tcBorders>
              <w:top w:val="nil"/>
              <w:left w:val="nil"/>
              <w:bottom w:val="single" w:sz="4" w:space="0" w:color="auto"/>
              <w:right w:val="single" w:sz="4" w:space="0" w:color="auto"/>
            </w:tcBorders>
            <w:shd w:val="clear" w:color="000000" w:fill="FFFFFF"/>
            <w:noWrap/>
            <w:vAlign w:val="bottom"/>
            <w:hideMark/>
          </w:tcPr>
          <w:p w14:paraId="76A3875C" w14:textId="77777777" w:rsidR="00E40FC3" w:rsidRDefault="00E40FC3">
            <w:pPr>
              <w:jc w:val="right"/>
              <w:rPr>
                <w:sz w:val="18"/>
                <w:szCs w:val="18"/>
              </w:rPr>
            </w:pPr>
            <w:r>
              <w:rPr>
                <w:sz w:val="18"/>
                <w:szCs w:val="18"/>
              </w:rPr>
              <w:t>131 000,00</w:t>
            </w:r>
          </w:p>
        </w:tc>
        <w:tc>
          <w:tcPr>
            <w:tcW w:w="1380" w:type="dxa"/>
            <w:tcBorders>
              <w:top w:val="nil"/>
              <w:left w:val="nil"/>
              <w:bottom w:val="single" w:sz="4" w:space="0" w:color="auto"/>
              <w:right w:val="single" w:sz="4" w:space="0" w:color="auto"/>
            </w:tcBorders>
            <w:shd w:val="clear" w:color="auto" w:fill="auto"/>
            <w:noWrap/>
            <w:vAlign w:val="bottom"/>
            <w:hideMark/>
          </w:tcPr>
          <w:p w14:paraId="7A8CD452" w14:textId="77777777" w:rsidR="00E40FC3" w:rsidRDefault="00E40FC3">
            <w:pPr>
              <w:jc w:val="right"/>
              <w:rPr>
                <w:sz w:val="18"/>
                <w:szCs w:val="18"/>
              </w:rPr>
            </w:pPr>
            <w:r>
              <w:rPr>
                <w:sz w:val="18"/>
                <w:szCs w:val="18"/>
              </w:rPr>
              <w:t>131 000,00</w:t>
            </w:r>
          </w:p>
        </w:tc>
        <w:tc>
          <w:tcPr>
            <w:tcW w:w="1080" w:type="dxa"/>
            <w:tcBorders>
              <w:top w:val="nil"/>
              <w:left w:val="nil"/>
              <w:bottom w:val="single" w:sz="4" w:space="0" w:color="auto"/>
              <w:right w:val="single" w:sz="4" w:space="0" w:color="auto"/>
            </w:tcBorders>
            <w:shd w:val="clear" w:color="auto" w:fill="auto"/>
            <w:noWrap/>
            <w:vAlign w:val="bottom"/>
            <w:hideMark/>
          </w:tcPr>
          <w:p w14:paraId="07BA5065" w14:textId="77777777" w:rsidR="00E40FC3" w:rsidRDefault="00E40FC3">
            <w:pPr>
              <w:rPr>
                <w:sz w:val="18"/>
                <w:szCs w:val="18"/>
              </w:rPr>
            </w:pPr>
            <w:r>
              <w:rPr>
                <w:sz w:val="18"/>
                <w:szCs w:val="18"/>
              </w:rPr>
              <w:t>100,00%</w:t>
            </w:r>
          </w:p>
        </w:tc>
        <w:tc>
          <w:tcPr>
            <w:tcW w:w="1741" w:type="dxa"/>
            <w:vMerge w:val="restart"/>
            <w:tcBorders>
              <w:top w:val="nil"/>
              <w:left w:val="nil"/>
              <w:right w:val="single" w:sz="4" w:space="0" w:color="auto"/>
            </w:tcBorders>
          </w:tcPr>
          <w:p w14:paraId="660DF535" w14:textId="34F19350" w:rsidR="00E40FC3" w:rsidRDefault="00E85CB0">
            <w:pPr>
              <w:rPr>
                <w:sz w:val="18"/>
                <w:szCs w:val="18"/>
              </w:rPr>
            </w:pPr>
            <w:r w:rsidRPr="00E85CB0">
              <w:rPr>
                <w:color w:val="000000" w:themeColor="text1"/>
                <w:sz w:val="20"/>
                <w:szCs w:val="20"/>
              </w:rPr>
              <w:t xml:space="preserve">обеспечение социальной поддержки детей, обучающихся в муниципальных общеобразовательных организациях, из многодетных семей, в части предоставления денежных выплат на проезд и на приобретение </w:t>
            </w:r>
            <w:r w:rsidRPr="00E85CB0">
              <w:rPr>
                <w:color w:val="000000" w:themeColor="text1"/>
                <w:sz w:val="20"/>
                <w:szCs w:val="20"/>
              </w:rPr>
              <w:lastRenderedPageBreak/>
              <w:t>одежды</w:t>
            </w:r>
          </w:p>
        </w:tc>
      </w:tr>
      <w:tr w:rsidR="00E40FC3" w14:paraId="045452F1" w14:textId="4084E5B8" w:rsidTr="00771C3C">
        <w:trPr>
          <w:trHeight w:val="148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62026BAC" w14:textId="77777777" w:rsidR="00E40FC3" w:rsidRDefault="00E40FC3">
            <w:pPr>
              <w:rPr>
                <w:sz w:val="18"/>
                <w:szCs w:val="18"/>
              </w:rPr>
            </w:pPr>
            <w:r>
              <w:rPr>
                <w:sz w:val="18"/>
                <w:szCs w:val="18"/>
              </w:rPr>
              <w:t xml:space="preserve">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w:t>
            </w:r>
            <w:r>
              <w:rPr>
                <w:sz w:val="18"/>
                <w:szCs w:val="18"/>
              </w:rPr>
              <w:lastRenderedPageBreak/>
              <w:t>сфере образования»</w:t>
            </w:r>
          </w:p>
        </w:tc>
        <w:tc>
          <w:tcPr>
            <w:tcW w:w="940" w:type="dxa"/>
            <w:tcBorders>
              <w:top w:val="nil"/>
              <w:left w:val="nil"/>
              <w:bottom w:val="single" w:sz="4" w:space="0" w:color="auto"/>
              <w:right w:val="single" w:sz="4" w:space="0" w:color="auto"/>
            </w:tcBorders>
            <w:shd w:val="clear" w:color="auto" w:fill="auto"/>
            <w:noWrap/>
            <w:vAlign w:val="bottom"/>
            <w:hideMark/>
          </w:tcPr>
          <w:p w14:paraId="11E9A1F2" w14:textId="77777777" w:rsidR="00E40FC3" w:rsidRDefault="00E40FC3">
            <w:pPr>
              <w:jc w:val="right"/>
              <w:rPr>
                <w:sz w:val="18"/>
                <w:szCs w:val="18"/>
              </w:rPr>
            </w:pPr>
            <w:r>
              <w:rPr>
                <w:sz w:val="18"/>
                <w:szCs w:val="18"/>
              </w:rPr>
              <w:lastRenderedPageBreak/>
              <w:t>03.04.08</w:t>
            </w:r>
          </w:p>
        </w:tc>
        <w:tc>
          <w:tcPr>
            <w:tcW w:w="1380" w:type="dxa"/>
            <w:tcBorders>
              <w:top w:val="nil"/>
              <w:left w:val="nil"/>
              <w:bottom w:val="single" w:sz="4" w:space="0" w:color="auto"/>
              <w:right w:val="single" w:sz="4" w:space="0" w:color="auto"/>
            </w:tcBorders>
            <w:shd w:val="clear" w:color="000000" w:fill="FFFFFF"/>
            <w:noWrap/>
            <w:vAlign w:val="bottom"/>
            <w:hideMark/>
          </w:tcPr>
          <w:p w14:paraId="4AF66913" w14:textId="77777777" w:rsidR="00E40FC3" w:rsidRDefault="00E40FC3">
            <w:pPr>
              <w:jc w:val="right"/>
              <w:rPr>
                <w:sz w:val="18"/>
                <w:szCs w:val="18"/>
              </w:rPr>
            </w:pPr>
            <w:r>
              <w:rPr>
                <w:sz w:val="18"/>
                <w:szCs w:val="18"/>
              </w:rPr>
              <w:t>8 764 600,00</w:t>
            </w:r>
          </w:p>
        </w:tc>
        <w:tc>
          <w:tcPr>
            <w:tcW w:w="1380" w:type="dxa"/>
            <w:tcBorders>
              <w:top w:val="nil"/>
              <w:left w:val="nil"/>
              <w:bottom w:val="single" w:sz="4" w:space="0" w:color="auto"/>
              <w:right w:val="single" w:sz="4" w:space="0" w:color="auto"/>
            </w:tcBorders>
            <w:shd w:val="clear" w:color="auto" w:fill="auto"/>
            <w:noWrap/>
            <w:vAlign w:val="bottom"/>
            <w:hideMark/>
          </w:tcPr>
          <w:p w14:paraId="6A29E587" w14:textId="77777777" w:rsidR="00E40FC3" w:rsidRDefault="00E40FC3">
            <w:pPr>
              <w:jc w:val="right"/>
              <w:rPr>
                <w:sz w:val="18"/>
                <w:szCs w:val="18"/>
              </w:rPr>
            </w:pPr>
            <w:r>
              <w:rPr>
                <w:sz w:val="18"/>
                <w:szCs w:val="18"/>
              </w:rPr>
              <w:t>8 764 600,00</w:t>
            </w:r>
          </w:p>
        </w:tc>
        <w:tc>
          <w:tcPr>
            <w:tcW w:w="1080" w:type="dxa"/>
            <w:tcBorders>
              <w:top w:val="nil"/>
              <w:left w:val="nil"/>
              <w:bottom w:val="single" w:sz="4" w:space="0" w:color="auto"/>
              <w:right w:val="single" w:sz="4" w:space="0" w:color="auto"/>
            </w:tcBorders>
            <w:shd w:val="clear" w:color="auto" w:fill="auto"/>
            <w:noWrap/>
            <w:vAlign w:val="bottom"/>
            <w:hideMark/>
          </w:tcPr>
          <w:p w14:paraId="64574DE6" w14:textId="77777777" w:rsidR="00E40FC3" w:rsidRDefault="00E40FC3">
            <w:pPr>
              <w:rPr>
                <w:sz w:val="18"/>
                <w:szCs w:val="18"/>
              </w:rPr>
            </w:pPr>
            <w:r>
              <w:rPr>
                <w:sz w:val="18"/>
                <w:szCs w:val="18"/>
              </w:rPr>
              <w:t>100,00%</w:t>
            </w:r>
          </w:p>
        </w:tc>
        <w:tc>
          <w:tcPr>
            <w:tcW w:w="1741" w:type="dxa"/>
            <w:vMerge/>
            <w:tcBorders>
              <w:left w:val="nil"/>
              <w:bottom w:val="single" w:sz="4" w:space="0" w:color="auto"/>
              <w:right w:val="single" w:sz="4" w:space="0" w:color="auto"/>
            </w:tcBorders>
          </w:tcPr>
          <w:p w14:paraId="456D9A29" w14:textId="77777777" w:rsidR="00E40FC3" w:rsidRDefault="00E40FC3">
            <w:pPr>
              <w:rPr>
                <w:sz w:val="18"/>
                <w:szCs w:val="18"/>
              </w:rPr>
            </w:pPr>
          </w:p>
        </w:tc>
      </w:tr>
      <w:tr w:rsidR="008D72B9" w14:paraId="0636EDB9" w14:textId="18BFFA54" w:rsidTr="008D72B9">
        <w:trPr>
          <w:trHeight w:val="43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1FE879F" w14:textId="77777777" w:rsidR="008D72B9" w:rsidRDefault="008D72B9">
            <w:pPr>
              <w:rPr>
                <w:sz w:val="18"/>
                <w:szCs w:val="18"/>
              </w:rPr>
            </w:pPr>
            <w:r>
              <w:rPr>
                <w:sz w:val="18"/>
                <w:szCs w:val="18"/>
              </w:rPr>
              <w:t>Меры социальной поддержки членам молодежного парламента</w:t>
            </w:r>
          </w:p>
        </w:tc>
        <w:tc>
          <w:tcPr>
            <w:tcW w:w="940" w:type="dxa"/>
            <w:tcBorders>
              <w:top w:val="nil"/>
              <w:left w:val="nil"/>
              <w:bottom w:val="single" w:sz="4" w:space="0" w:color="auto"/>
              <w:right w:val="single" w:sz="4" w:space="0" w:color="auto"/>
            </w:tcBorders>
            <w:shd w:val="clear" w:color="auto" w:fill="auto"/>
            <w:noWrap/>
            <w:vAlign w:val="bottom"/>
            <w:hideMark/>
          </w:tcPr>
          <w:p w14:paraId="0CA5AEB7" w14:textId="77777777" w:rsidR="008D72B9" w:rsidRDefault="008D72B9">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4B2C4EB0" w14:textId="77777777" w:rsidR="008D72B9" w:rsidRDefault="008D72B9">
            <w:pPr>
              <w:jc w:val="right"/>
              <w:rPr>
                <w:sz w:val="18"/>
                <w:szCs w:val="18"/>
              </w:rPr>
            </w:pPr>
            <w:r>
              <w:rPr>
                <w:sz w:val="18"/>
                <w:szCs w:val="18"/>
              </w:rPr>
              <w:t>204 000,00</w:t>
            </w:r>
          </w:p>
        </w:tc>
        <w:tc>
          <w:tcPr>
            <w:tcW w:w="1380" w:type="dxa"/>
            <w:tcBorders>
              <w:top w:val="nil"/>
              <w:left w:val="nil"/>
              <w:bottom w:val="single" w:sz="4" w:space="0" w:color="auto"/>
              <w:right w:val="single" w:sz="4" w:space="0" w:color="auto"/>
            </w:tcBorders>
            <w:shd w:val="clear" w:color="auto" w:fill="auto"/>
            <w:noWrap/>
            <w:vAlign w:val="bottom"/>
            <w:hideMark/>
          </w:tcPr>
          <w:p w14:paraId="7DD39638" w14:textId="77777777" w:rsidR="008D72B9" w:rsidRDefault="008D72B9">
            <w:pPr>
              <w:jc w:val="right"/>
              <w:rPr>
                <w:sz w:val="18"/>
                <w:szCs w:val="18"/>
              </w:rPr>
            </w:pPr>
            <w:r>
              <w:rPr>
                <w:sz w:val="18"/>
                <w:szCs w:val="18"/>
              </w:rPr>
              <w:t>144 000,00</w:t>
            </w:r>
          </w:p>
        </w:tc>
        <w:tc>
          <w:tcPr>
            <w:tcW w:w="1080" w:type="dxa"/>
            <w:tcBorders>
              <w:top w:val="nil"/>
              <w:left w:val="nil"/>
              <w:bottom w:val="single" w:sz="4" w:space="0" w:color="auto"/>
              <w:right w:val="single" w:sz="4" w:space="0" w:color="auto"/>
            </w:tcBorders>
            <w:shd w:val="clear" w:color="auto" w:fill="auto"/>
            <w:noWrap/>
            <w:vAlign w:val="bottom"/>
            <w:hideMark/>
          </w:tcPr>
          <w:p w14:paraId="3936CBD8" w14:textId="77777777" w:rsidR="008D72B9" w:rsidRDefault="008D72B9">
            <w:pPr>
              <w:rPr>
                <w:sz w:val="18"/>
                <w:szCs w:val="18"/>
              </w:rPr>
            </w:pPr>
            <w:r>
              <w:rPr>
                <w:sz w:val="18"/>
                <w:szCs w:val="18"/>
              </w:rPr>
              <w:t>70,59%</w:t>
            </w:r>
          </w:p>
        </w:tc>
        <w:tc>
          <w:tcPr>
            <w:tcW w:w="1741" w:type="dxa"/>
            <w:tcBorders>
              <w:top w:val="nil"/>
              <w:left w:val="nil"/>
              <w:bottom w:val="single" w:sz="4" w:space="0" w:color="auto"/>
              <w:right w:val="single" w:sz="4" w:space="0" w:color="auto"/>
            </w:tcBorders>
          </w:tcPr>
          <w:p w14:paraId="17F31D6B" w14:textId="77777777" w:rsidR="008D72B9" w:rsidRDefault="008D72B9">
            <w:pPr>
              <w:rPr>
                <w:sz w:val="18"/>
                <w:szCs w:val="18"/>
              </w:rPr>
            </w:pPr>
          </w:p>
        </w:tc>
      </w:tr>
      <w:tr w:rsidR="00684763" w14:paraId="55CC4B57" w14:textId="64BC4E7C" w:rsidTr="00771C3C">
        <w:trPr>
          <w:trHeight w:val="43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044A73EE" w14:textId="77777777" w:rsidR="00684763" w:rsidRDefault="00684763">
            <w:pPr>
              <w:rPr>
                <w:sz w:val="18"/>
                <w:szCs w:val="18"/>
              </w:rPr>
            </w:pPr>
            <w:r>
              <w:rPr>
                <w:sz w:val="18"/>
                <w:szCs w:val="18"/>
              </w:rPr>
              <w:t>Субсидия молодым семьям на приобретение жилья</w:t>
            </w:r>
          </w:p>
        </w:tc>
        <w:tc>
          <w:tcPr>
            <w:tcW w:w="940" w:type="dxa"/>
            <w:tcBorders>
              <w:top w:val="nil"/>
              <w:left w:val="nil"/>
              <w:bottom w:val="single" w:sz="4" w:space="0" w:color="auto"/>
              <w:right w:val="single" w:sz="4" w:space="0" w:color="auto"/>
            </w:tcBorders>
            <w:shd w:val="clear" w:color="auto" w:fill="auto"/>
            <w:noWrap/>
            <w:vAlign w:val="bottom"/>
            <w:hideMark/>
          </w:tcPr>
          <w:p w14:paraId="374E1AE6" w14:textId="77777777" w:rsidR="00684763" w:rsidRDefault="00684763">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4A6AAE30" w14:textId="77777777" w:rsidR="00684763" w:rsidRDefault="00684763">
            <w:pPr>
              <w:jc w:val="right"/>
              <w:rPr>
                <w:sz w:val="18"/>
                <w:szCs w:val="18"/>
              </w:rPr>
            </w:pPr>
            <w:r>
              <w:rPr>
                <w:sz w:val="18"/>
                <w:szCs w:val="18"/>
              </w:rPr>
              <w:t>834 896,25</w:t>
            </w:r>
          </w:p>
        </w:tc>
        <w:tc>
          <w:tcPr>
            <w:tcW w:w="1380" w:type="dxa"/>
            <w:tcBorders>
              <w:top w:val="nil"/>
              <w:left w:val="nil"/>
              <w:bottom w:val="single" w:sz="4" w:space="0" w:color="auto"/>
              <w:right w:val="single" w:sz="4" w:space="0" w:color="auto"/>
            </w:tcBorders>
            <w:shd w:val="clear" w:color="auto" w:fill="auto"/>
            <w:noWrap/>
            <w:vAlign w:val="bottom"/>
            <w:hideMark/>
          </w:tcPr>
          <w:p w14:paraId="79A94FF6" w14:textId="77777777" w:rsidR="00684763" w:rsidRDefault="00684763">
            <w:pPr>
              <w:jc w:val="right"/>
              <w:rPr>
                <w:sz w:val="18"/>
                <w:szCs w:val="18"/>
              </w:rPr>
            </w:pPr>
            <w:r>
              <w:rPr>
                <w:sz w:val="18"/>
                <w:szCs w:val="18"/>
              </w:rPr>
              <w:t>834 896,25</w:t>
            </w:r>
          </w:p>
        </w:tc>
        <w:tc>
          <w:tcPr>
            <w:tcW w:w="1080" w:type="dxa"/>
            <w:tcBorders>
              <w:top w:val="nil"/>
              <w:left w:val="nil"/>
              <w:bottom w:val="single" w:sz="4" w:space="0" w:color="auto"/>
              <w:right w:val="single" w:sz="4" w:space="0" w:color="auto"/>
            </w:tcBorders>
            <w:shd w:val="clear" w:color="auto" w:fill="auto"/>
            <w:noWrap/>
            <w:vAlign w:val="bottom"/>
            <w:hideMark/>
          </w:tcPr>
          <w:p w14:paraId="6F6D791D" w14:textId="77777777" w:rsidR="00684763" w:rsidRDefault="00684763">
            <w:pPr>
              <w:rPr>
                <w:sz w:val="18"/>
                <w:szCs w:val="18"/>
              </w:rPr>
            </w:pPr>
            <w:r>
              <w:rPr>
                <w:sz w:val="18"/>
                <w:szCs w:val="18"/>
              </w:rPr>
              <w:t>100,00%</w:t>
            </w:r>
          </w:p>
        </w:tc>
        <w:tc>
          <w:tcPr>
            <w:tcW w:w="1741" w:type="dxa"/>
            <w:vMerge w:val="restart"/>
            <w:tcBorders>
              <w:top w:val="nil"/>
              <w:left w:val="nil"/>
              <w:right w:val="single" w:sz="4" w:space="0" w:color="auto"/>
            </w:tcBorders>
          </w:tcPr>
          <w:p w14:paraId="271BE93A" w14:textId="63933F07" w:rsidR="00684763" w:rsidRDefault="00684763">
            <w:pPr>
              <w:rPr>
                <w:sz w:val="18"/>
                <w:szCs w:val="18"/>
              </w:rPr>
            </w:pPr>
            <w:r>
              <w:rPr>
                <w:sz w:val="18"/>
                <w:szCs w:val="18"/>
              </w:rPr>
              <w:t>Получила субсидию 1 семья (5человек)</w:t>
            </w:r>
          </w:p>
        </w:tc>
      </w:tr>
      <w:tr w:rsidR="00684763" w14:paraId="5F35D78E" w14:textId="74CF2B69" w:rsidTr="00771C3C">
        <w:trPr>
          <w:trHeight w:val="43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1973218C" w14:textId="77777777" w:rsidR="00684763" w:rsidRDefault="00684763">
            <w:pPr>
              <w:rPr>
                <w:sz w:val="18"/>
                <w:szCs w:val="18"/>
              </w:rPr>
            </w:pPr>
            <w:r>
              <w:rPr>
                <w:sz w:val="18"/>
                <w:szCs w:val="18"/>
              </w:rPr>
              <w:t>Субсидия молодым семьям на приобретение жилья</w:t>
            </w:r>
          </w:p>
        </w:tc>
        <w:tc>
          <w:tcPr>
            <w:tcW w:w="940" w:type="dxa"/>
            <w:tcBorders>
              <w:top w:val="nil"/>
              <w:left w:val="nil"/>
              <w:bottom w:val="single" w:sz="4" w:space="0" w:color="auto"/>
              <w:right w:val="single" w:sz="4" w:space="0" w:color="auto"/>
            </w:tcBorders>
            <w:shd w:val="clear" w:color="auto" w:fill="auto"/>
            <w:noWrap/>
            <w:vAlign w:val="bottom"/>
            <w:hideMark/>
          </w:tcPr>
          <w:p w14:paraId="70DAC2A3" w14:textId="77777777" w:rsidR="00684763" w:rsidRDefault="00684763">
            <w:pPr>
              <w:jc w:val="right"/>
              <w:rPr>
                <w:sz w:val="18"/>
                <w:szCs w:val="18"/>
              </w:rPr>
            </w:pPr>
            <w:r>
              <w:rPr>
                <w:sz w:val="18"/>
                <w:szCs w:val="18"/>
              </w:rPr>
              <w:t>03.01.13</w:t>
            </w:r>
          </w:p>
        </w:tc>
        <w:tc>
          <w:tcPr>
            <w:tcW w:w="1380" w:type="dxa"/>
            <w:tcBorders>
              <w:top w:val="nil"/>
              <w:left w:val="nil"/>
              <w:bottom w:val="single" w:sz="4" w:space="0" w:color="auto"/>
              <w:right w:val="single" w:sz="4" w:space="0" w:color="auto"/>
            </w:tcBorders>
            <w:shd w:val="clear" w:color="000000" w:fill="FFFFFF"/>
            <w:noWrap/>
            <w:vAlign w:val="bottom"/>
            <w:hideMark/>
          </w:tcPr>
          <w:p w14:paraId="1369CBB2" w14:textId="77777777" w:rsidR="00684763" w:rsidRDefault="00684763">
            <w:pPr>
              <w:jc w:val="right"/>
              <w:rPr>
                <w:sz w:val="18"/>
                <w:szCs w:val="18"/>
              </w:rPr>
            </w:pPr>
            <w:r>
              <w:rPr>
                <w:sz w:val="18"/>
                <w:szCs w:val="18"/>
              </w:rPr>
              <w:t>643 783,53</w:t>
            </w:r>
          </w:p>
        </w:tc>
        <w:tc>
          <w:tcPr>
            <w:tcW w:w="1380" w:type="dxa"/>
            <w:tcBorders>
              <w:top w:val="nil"/>
              <w:left w:val="nil"/>
              <w:bottom w:val="single" w:sz="4" w:space="0" w:color="auto"/>
              <w:right w:val="single" w:sz="4" w:space="0" w:color="auto"/>
            </w:tcBorders>
            <w:shd w:val="clear" w:color="auto" w:fill="auto"/>
            <w:noWrap/>
            <w:vAlign w:val="bottom"/>
            <w:hideMark/>
          </w:tcPr>
          <w:p w14:paraId="5CB83578" w14:textId="77777777" w:rsidR="00684763" w:rsidRDefault="00684763">
            <w:pPr>
              <w:jc w:val="right"/>
              <w:rPr>
                <w:sz w:val="18"/>
                <w:szCs w:val="18"/>
              </w:rPr>
            </w:pPr>
            <w:r>
              <w:rPr>
                <w:sz w:val="18"/>
                <w:szCs w:val="18"/>
              </w:rPr>
              <w:t>643 783,53</w:t>
            </w:r>
          </w:p>
        </w:tc>
        <w:tc>
          <w:tcPr>
            <w:tcW w:w="1080" w:type="dxa"/>
            <w:tcBorders>
              <w:top w:val="nil"/>
              <w:left w:val="nil"/>
              <w:bottom w:val="single" w:sz="4" w:space="0" w:color="auto"/>
              <w:right w:val="single" w:sz="4" w:space="0" w:color="auto"/>
            </w:tcBorders>
            <w:shd w:val="clear" w:color="auto" w:fill="auto"/>
            <w:noWrap/>
            <w:vAlign w:val="bottom"/>
            <w:hideMark/>
          </w:tcPr>
          <w:p w14:paraId="21E81337" w14:textId="77777777" w:rsidR="00684763" w:rsidRDefault="00684763">
            <w:pPr>
              <w:rPr>
                <w:sz w:val="18"/>
                <w:szCs w:val="18"/>
              </w:rPr>
            </w:pPr>
            <w:r>
              <w:rPr>
                <w:sz w:val="18"/>
                <w:szCs w:val="18"/>
              </w:rPr>
              <w:t>100,00%</w:t>
            </w:r>
          </w:p>
        </w:tc>
        <w:tc>
          <w:tcPr>
            <w:tcW w:w="1741" w:type="dxa"/>
            <w:vMerge/>
            <w:tcBorders>
              <w:left w:val="nil"/>
              <w:right w:val="single" w:sz="4" w:space="0" w:color="auto"/>
            </w:tcBorders>
          </w:tcPr>
          <w:p w14:paraId="4AC15713" w14:textId="77777777" w:rsidR="00684763" w:rsidRDefault="00684763">
            <w:pPr>
              <w:rPr>
                <w:sz w:val="18"/>
                <w:szCs w:val="18"/>
              </w:rPr>
            </w:pPr>
          </w:p>
        </w:tc>
      </w:tr>
      <w:tr w:rsidR="00684763" w14:paraId="23C44835" w14:textId="76365E86" w:rsidTr="00771C3C">
        <w:trPr>
          <w:trHeight w:val="43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2F9B53BB" w14:textId="77777777" w:rsidR="00684763" w:rsidRDefault="00684763">
            <w:pPr>
              <w:rPr>
                <w:sz w:val="18"/>
                <w:szCs w:val="18"/>
              </w:rPr>
            </w:pPr>
            <w:r>
              <w:rPr>
                <w:sz w:val="18"/>
                <w:szCs w:val="18"/>
              </w:rPr>
              <w:t>Субсидия молодым семьям на приобретение жилья</w:t>
            </w:r>
          </w:p>
        </w:tc>
        <w:tc>
          <w:tcPr>
            <w:tcW w:w="940" w:type="dxa"/>
            <w:tcBorders>
              <w:top w:val="nil"/>
              <w:left w:val="nil"/>
              <w:bottom w:val="single" w:sz="4" w:space="0" w:color="auto"/>
              <w:right w:val="single" w:sz="4" w:space="0" w:color="auto"/>
            </w:tcBorders>
            <w:shd w:val="clear" w:color="auto" w:fill="auto"/>
            <w:noWrap/>
            <w:vAlign w:val="bottom"/>
            <w:hideMark/>
          </w:tcPr>
          <w:p w14:paraId="74E7EB0C" w14:textId="77777777" w:rsidR="00684763" w:rsidRDefault="00684763">
            <w:pPr>
              <w:jc w:val="right"/>
              <w:rPr>
                <w:sz w:val="18"/>
                <w:szCs w:val="18"/>
              </w:rPr>
            </w:pPr>
            <w:r>
              <w:rPr>
                <w:sz w:val="18"/>
                <w:szCs w:val="18"/>
              </w:rPr>
              <w:t>03.03.74</w:t>
            </w:r>
          </w:p>
        </w:tc>
        <w:tc>
          <w:tcPr>
            <w:tcW w:w="1380" w:type="dxa"/>
            <w:tcBorders>
              <w:top w:val="nil"/>
              <w:left w:val="nil"/>
              <w:bottom w:val="single" w:sz="4" w:space="0" w:color="auto"/>
              <w:right w:val="single" w:sz="4" w:space="0" w:color="auto"/>
            </w:tcBorders>
            <w:shd w:val="clear" w:color="000000" w:fill="FFFFFF"/>
            <w:noWrap/>
            <w:vAlign w:val="bottom"/>
            <w:hideMark/>
          </w:tcPr>
          <w:p w14:paraId="00311B75" w14:textId="77777777" w:rsidR="00684763" w:rsidRDefault="00684763">
            <w:pPr>
              <w:jc w:val="right"/>
              <w:rPr>
                <w:sz w:val="18"/>
                <w:szCs w:val="18"/>
              </w:rPr>
            </w:pPr>
            <w:r>
              <w:rPr>
                <w:sz w:val="18"/>
                <w:szCs w:val="18"/>
              </w:rPr>
              <w:t>859 029,72</w:t>
            </w:r>
          </w:p>
        </w:tc>
        <w:tc>
          <w:tcPr>
            <w:tcW w:w="1380" w:type="dxa"/>
            <w:tcBorders>
              <w:top w:val="nil"/>
              <w:left w:val="nil"/>
              <w:bottom w:val="single" w:sz="4" w:space="0" w:color="auto"/>
              <w:right w:val="single" w:sz="4" w:space="0" w:color="auto"/>
            </w:tcBorders>
            <w:shd w:val="clear" w:color="auto" w:fill="auto"/>
            <w:noWrap/>
            <w:vAlign w:val="bottom"/>
            <w:hideMark/>
          </w:tcPr>
          <w:p w14:paraId="76F700C9" w14:textId="77777777" w:rsidR="00684763" w:rsidRDefault="00684763">
            <w:pPr>
              <w:jc w:val="right"/>
              <w:rPr>
                <w:sz w:val="18"/>
                <w:szCs w:val="18"/>
              </w:rPr>
            </w:pPr>
            <w:r>
              <w:rPr>
                <w:sz w:val="18"/>
                <w:szCs w:val="18"/>
              </w:rPr>
              <w:t>859 029,72</w:t>
            </w:r>
          </w:p>
        </w:tc>
        <w:tc>
          <w:tcPr>
            <w:tcW w:w="1080" w:type="dxa"/>
            <w:tcBorders>
              <w:top w:val="nil"/>
              <w:left w:val="nil"/>
              <w:bottom w:val="single" w:sz="4" w:space="0" w:color="auto"/>
              <w:right w:val="single" w:sz="4" w:space="0" w:color="auto"/>
            </w:tcBorders>
            <w:shd w:val="clear" w:color="auto" w:fill="auto"/>
            <w:noWrap/>
            <w:vAlign w:val="bottom"/>
            <w:hideMark/>
          </w:tcPr>
          <w:p w14:paraId="7CE62271" w14:textId="77777777" w:rsidR="00684763" w:rsidRDefault="00684763">
            <w:pPr>
              <w:rPr>
                <w:sz w:val="18"/>
                <w:szCs w:val="18"/>
              </w:rPr>
            </w:pPr>
            <w:r>
              <w:rPr>
                <w:sz w:val="18"/>
                <w:szCs w:val="18"/>
              </w:rPr>
              <w:t>100,00%</w:t>
            </w:r>
          </w:p>
        </w:tc>
        <w:tc>
          <w:tcPr>
            <w:tcW w:w="1741" w:type="dxa"/>
            <w:vMerge/>
            <w:tcBorders>
              <w:left w:val="nil"/>
              <w:bottom w:val="single" w:sz="4" w:space="0" w:color="auto"/>
              <w:right w:val="single" w:sz="4" w:space="0" w:color="auto"/>
            </w:tcBorders>
          </w:tcPr>
          <w:p w14:paraId="1ED526BB" w14:textId="77777777" w:rsidR="00684763" w:rsidRDefault="00684763">
            <w:pPr>
              <w:rPr>
                <w:sz w:val="18"/>
                <w:szCs w:val="18"/>
              </w:rPr>
            </w:pPr>
          </w:p>
        </w:tc>
      </w:tr>
      <w:tr w:rsidR="008D72B9" w14:paraId="0D8BC057" w14:textId="723B84B6" w:rsidTr="008D72B9">
        <w:trPr>
          <w:trHeight w:val="43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C12D62C" w14:textId="77777777" w:rsidR="008D72B9" w:rsidRDefault="008D72B9">
            <w:pPr>
              <w:rPr>
                <w:sz w:val="18"/>
                <w:szCs w:val="18"/>
              </w:rPr>
            </w:pPr>
            <w:r>
              <w:rPr>
                <w:sz w:val="18"/>
                <w:szCs w:val="18"/>
              </w:rPr>
              <w:t>Проведение мероприятий и осуществление выплат непредвиденного характера</w:t>
            </w:r>
          </w:p>
        </w:tc>
        <w:tc>
          <w:tcPr>
            <w:tcW w:w="940" w:type="dxa"/>
            <w:tcBorders>
              <w:top w:val="nil"/>
              <w:left w:val="nil"/>
              <w:bottom w:val="single" w:sz="4" w:space="0" w:color="auto"/>
              <w:right w:val="single" w:sz="4" w:space="0" w:color="auto"/>
            </w:tcBorders>
            <w:shd w:val="clear" w:color="auto" w:fill="auto"/>
            <w:noWrap/>
            <w:vAlign w:val="bottom"/>
            <w:hideMark/>
          </w:tcPr>
          <w:p w14:paraId="39AF2350" w14:textId="77777777" w:rsidR="008D72B9" w:rsidRDefault="008D72B9">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0EEA78ED" w14:textId="77777777" w:rsidR="008D72B9" w:rsidRDefault="008D72B9">
            <w:pPr>
              <w:jc w:val="right"/>
              <w:rPr>
                <w:sz w:val="18"/>
                <w:szCs w:val="18"/>
              </w:rPr>
            </w:pPr>
            <w:r>
              <w:rPr>
                <w:sz w:val="18"/>
                <w:szCs w:val="18"/>
              </w:rPr>
              <w:t>100 000,00</w:t>
            </w:r>
          </w:p>
        </w:tc>
        <w:tc>
          <w:tcPr>
            <w:tcW w:w="1380" w:type="dxa"/>
            <w:tcBorders>
              <w:top w:val="nil"/>
              <w:left w:val="nil"/>
              <w:bottom w:val="single" w:sz="4" w:space="0" w:color="auto"/>
              <w:right w:val="single" w:sz="4" w:space="0" w:color="auto"/>
            </w:tcBorders>
            <w:shd w:val="clear" w:color="auto" w:fill="auto"/>
            <w:noWrap/>
            <w:vAlign w:val="bottom"/>
            <w:hideMark/>
          </w:tcPr>
          <w:p w14:paraId="542DCCCD" w14:textId="77777777" w:rsidR="008D72B9" w:rsidRDefault="008D72B9">
            <w:pPr>
              <w:jc w:val="right"/>
              <w:rPr>
                <w:sz w:val="18"/>
                <w:szCs w:val="18"/>
              </w:rPr>
            </w:pPr>
            <w:r>
              <w:rPr>
                <w:sz w:val="18"/>
                <w:szCs w:val="18"/>
              </w:rPr>
              <w:t>100 000,00</w:t>
            </w:r>
          </w:p>
        </w:tc>
        <w:tc>
          <w:tcPr>
            <w:tcW w:w="1080" w:type="dxa"/>
            <w:tcBorders>
              <w:top w:val="nil"/>
              <w:left w:val="nil"/>
              <w:bottom w:val="single" w:sz="4" w:space="0" w:color="auto"/>
              <w:right w:val="single" w:sz="4" w:space="0" w:color="auto"/>
            </w:tcBorders>
            <w:shd w:val="clear" w:color="auto" w:fill="auto"/>
            <w:noWrap/>
            <w:vAlign w:val="bottom"/>
            <w:hideMark/>
          </w:tcPr>
          <w:p w14:paraId="7C16B0DB" w14:textId="77777777" w:rsidR="008D72B9" w:rsidRDefault="008D72B9">
            <w:pPr>
              <w:rPr>
                <w:sz w:val="18"/>
                <w:szCs w:val="18"/>
              </w:rPr>
            </w:pPr>
            <w:r>
              <w:rPr>
                <w:sz w:val="18"/>
                <w:szCs w:val="18"/>
              </w:rPr>
              <w:t>100,00%</w:t>
            </w:r>
          </w:p>
        </w:tc>
        <w:tc>
          <w:tcPr>
            <w:tcW w:w="1741" w:type="dxa"/>
            <w:tcBorders>
              <w:top w:val="nil"/>
              <w:left w:val="nil"/>
              <w:bottom w:val="single" w:sz="4" w:space="0" w:color="auto"/>
              <w:right w:val="single" w:sz="4" w:space="0" w:color="auto"/>
            </w:tcBorders>
          </w:tcPr>
          <w:p w14:paraId="705F1D78" w14:textId="77777777" w:rsidR="008D72B9" w:rsidRDefault="008D72B9">
            <w:pPr>
              <w:rPr>
                <w:sz w:val="18"/>
                <w:szCs w:val="18"/>
              </w:rPr>
            </w:pPr>
          </w:p>
        </w:tc>
      </w:tr>
      <w:tr w:rsidR="00684763" w14:paraId="77AC215A" w14:textId="0BFA7F68" w:rsidTr="00771C3C">
        <w:trPr>
          <w:trHeight w:val="85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455E89F8" w14:textId="77777777" w:rsidR="00684763" w:rsidRDefault="00684763">
            <w:pPr>
              <w:rPr>
                <w:sz w:val="18"/>
                <w:szCs w:val="18"/>
              </w:rPr>
            </w:pPr>
            <w:r>
              <w:rPr>
                <w:sz w:val="18"/>
                <w:szCs w:val="18"/>
              </w:rPr>
              <w:t>Субсидии гражданам на улучшение жилищных условий граждан, проживающих в сельских поселениях Вологодского муниципального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56DFCA0E" w14:textId="77777777" w:rsidR="00684763" w:rsidRDefault="00684763">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6257688E" w14:textId="77777777" w:rsidR="00684763" w:rsidRDefault="00684763">
            <w:pPr>
              <w:jc w:val="right"/>
              <w:rPr>
                <w:sz w:val="18"/>
                <w:szCs w:val="18"/>
              </w:rPr>
            </w:pPr>
            <w:r>
              <w:rPr>
                <w:sz w:val="18"/>
                <w:szCs w:val="18"/>
              </w:rPr>
              <w:t>354 217,50</w:t>
            </w:r>
          </w:p>
        </w:tc>
        <w:tc>
          <w:tcPr>
            <w:tcW w:w="1380" w:type="dxa"/>
            <w:tcBorders>
              <w:top w:val="nil"/>
              <w:left w:val="nil"/>
              <w:bottom w:val="single" w:sz="4" w:space="0" w:color="auto"/>
              <w:right w:val="single" w:sz="4" w:space="0" w:color="auto"/>
            </w:tcBorders>
            <w:shd w:val="clear" w:color="auto" w:fill="auto"/>
            <w:noWrap/>
            <w:vAlign w:val="bottom"/>
            <w:hideMark/>
          </w:tcPr>
          <w:p w14:paraId="4E52F7E3" w14:textId="77777777" w:rsidR="00684763" w:rsidRDefault="00684763">
            <w:pPr>
              <w:jc w:val="right"/>
              <w:rPr>
                <w:sz w:val="18"/>
                <w:szCs w:val="18"/>
              </w:rPr>
            </w:pPr>
            <w:r>
              <w:rPr>
                <w:sz w:val="18"/>
                <w:szCs w:val="18"/>
              </w:rPr>
              <w:t>354 217,50</w:t>
            </w:r>
          </w:p>
        </w:tc>
        <w:tc>
          <w:tcPr>
            <w:tcW w:w="1080" w:type="dxa"/>
            <w:tcBorders>
              <w:top w:val="nil"/>
              <w:left w:val="nil"/>
              <w:bottom w:val="single" w:sz="4" w:space="0" w:color="auto"/>
              <w:right w:val="single" w:sz="4" w:space="0" w:color="auto"/>
            </w:tcBorders>
            <w:shd w:val="clear" w:color="auto" w:fill="auto"/>
            <w:noWrap/>
            <w:vAlign w:val="bottom"/>
            <w:hideMark/>
          </w:tcPr>
          <w:p w14:paraId="5FFC934F" w14:textId="77777777" w:rsidR="00684763" w:rsidRDefault="00684763">
            <w:pPr>
              <w:rPr>
                <w:sz w:val="18"/>
                <w:szCs w:val="18"/>
              </w:rPr>
            </w:pPr>
            <w:r>
              <w:rPr>
                <w:sz w:val="18"/>
                <w:szCs w:val="18"/>
              </w:rPr>
              <w:t>100,00%</w:t>
            </w:r>
          </w:p>
        </w:tc>
        <w:tc>
          <w:tcPr>
            <w:tcW w:w="1741" w:type="dxa"/>
            <w:vMerge w:val="restart"/>
            <w:tcBorders>
              <w:top w:val="nil"/>
              <w:left w:val="nil"/>
              <w:right w:val="single" w:sz="4" w:space="0" w:color="auto"/>
            </w:tcBorders>
          </w:tcPr>
          <w:p w14:paraId="23F6612B" w14:textId="0203955A" w:rsidR="00684763" w:rsidRDefault="00684763">
            <w:pPr>
              <w:rPr>
                <w:sz w:val="18"/>
                <w:szCs w:val="18"/>
              </w:rPr>
            </w:pPr>
            <w:r>
              <w:rPr>
                <w:sz w:val="18"/>
                <w:szCs w:val="18"/>
              </w:rPr>
              <w:t>Получили субсидию 7 семей (22человека)</w:t>
            </w:r>
          </w:p>
        </w:tc>
      </w:tr>
      <w:tr w:rsidR="00684763" w14:paraId="63B2A053" w14:textId="3DFA84CA" w:rsidTr="00771C3C">
        <w:trPr>
          <w:trHeight w:val="85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218869DD" w14:textId="77777777" w:rsidR="00684763" w:rsidRDefault="00684763">
            <w:pPr>
              <w:rPr>
                <w:sz w:val="18"/>
                <w:szCs w:val="18"/>
              </w:rPr>
            </w:pPr>
            <w:r>
              <w:rPr>
                <w:sz w:val="18"/>
                <w:szCs w:val="18"/>
              </w:rPr>
              <w:t>Субсидии гражданам на улучшение жилищных условий граждан, проживающих в сельских поселениях Вологодского муниципального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095219FB" w14:textId="77777777" w:rsidR="00684763" w:rsidRDefault="00684763">
            <w:pPr>
              <w:jc w:val="right"/>
              <w:rPr>
                <w:sz w:val="18"/>
                <w:szCs w:val="18"/>
              </w:rPr>
            </w:pPr>
            <w:r>
              <w:rPr>
                <w:sz w:val="18"/>
                <w:szCs w:val="18"/>
              </w:rPr>
              <w:t>03.01.35</w:t>
            </w:r>
          </w:p>
        </w:tc>
        <w:tc>
          <w:tcPr>
            <w:tcW w:w="1380" w:type="dxa"/>
            <w:tcBorders>
              <w:top w:val="nil"/>
              <w:left w:val="nil"/>
              <w:bottom w:val="single" w:sz="4" w:space="0" w:color="auto"/>
              <w:right w:val="single" w:sz="4" w:space="0" w:color="auto"/>
            </w:tcBorders>
            <w:shd w:val="clear" w:color="000000" w:fill="FFFFFF"/>
            <w:noWrap/>
            <w:vAlign w:val="bottom"/>
            <w:hideMark/>
          </w:tcPr>
          <w:p w14:paraId="2DBB6BBB" w14:textId="77777777" w:rsidR="00684763" w:rsidRDefault="00684763">
            <w:pPr>
              <w:jc w:val="right"/>
              <w:rPr>
                <w:sz w:val="18"/>
                <w:szCs w:val="18"/>
              </w:rPr>
            </w:pPr>
            <w:r>
              <w:rPr>
                <w:sz w:val="18"/>
                <w:szCs w:val="18"/>
              </w:rPr>
              <w:t>360 305,80</w:t>
            </w:r>
          </w:p>
        </w:tc>
        <w:tc>
          <w:tcPr>
            <w:tcW w:w="1380" w:type="dxa"/>
            <w:tcBorders>
              <w:top w:val="nil"/>
              <w:left w:val="nil"/>
              <w:bottom w:val="single" w:sz="4" w:space="0" w:color="auto"/>
              <w:right w:val="single" w:sz="4" w:space="0" w:color="auto"/>
            </w:tcBorders>
            <w:shd w:val="clear" w:color="auto" w:fill="auto"/>
            <w:noWrap/>
            <w:vAlign w:val="bottom"/>
            <w:hideMark/>
          </w:tcPr>
          <w:p w14:paraId="0A20AB98" w14:textId="77777777" w:rsidR="00684763" w:rsidRDefault="00684763">
            <w:pPr>
              <w:jc w:val="right"/>
              <w:rPr>
                <w:sz w:val="18"/>
                <w:szCs w:val="18"/>
              </w:rPr>
            </w:pPr>
            <w:r>
              <w:rPr>
                <w:sz w:val="18"/>
                <w:szCs w:val="18"/>
              </w:rPr>
              <w:t>360 305,80</w:t>
            </w:r>
          </w:p>
        </w:tc>
        <w:tc>
          <w:tcPr>
            <w:tcW w:w="1080" w:type="dxa"/>
            <w:tcBorders>
              <w:top w:val="nil"/>
              <w:left w:val="nil"/>
              <w:bottom w:val="single" w:sz="4" w:space="0" w:color="auto"/>
              <w:right w:val="single" w:sz="4" w:space="0" w:color="auto"/>
            </w:tcBorders>
            <w:shd w:val="clear" w:color="auto" w:fill="auto"/>
            <w:noWrap/>
            <w:vAlign w:val="bottom"/>
            <w:hideMark/>
          </w:tcPr>
          <w:p w14:paraId="2263A4B6" w14:textId="77777777" w:rsidR="00684763" w:rsidRDefault="00684763">
            <w:pPr>
              <w:rPr>
                <w:sz w:val="18"/>
                <w:szCs w:val="18"/>
              </w:rPr>
            </w:pPr>
            <w:r>
              <w:rPr>
                <w:sz w:val="18"/>
                <w:szCs w:val="18"/>
              </w:rPr>
              <w:t>100,00%</w:t>
            </w:r>
          </w:p>
        </w:tc>
        <w:tc>
          <w:tcPr>
            <w:tcW w:w="1741" w:type="dxa"/>
            <w:vMerge/>
            <w:tcBorders>
              <w:left w:val="nil"/>
              <w:right w:val="single" w:sz="4" w:space="0" w:color="auto"/>
            </w:tcBorders>
          </w:tcPr>
          <w:p w14:paraId="4EC50EE0" w14:textId="77777777" w:rsidR="00684763" w:rsidRDefault="00684763">
            <w:pPr>
              <w:rPr>
                <w:sz w:val="18"/>
                <w:szCs w:val="18"/>
              </w:rPr>
            </w:pPr>
          </w:p>
        </w:tc>
      </w:tr>
      <w:tr w:rsidR="00684763" w14:paraId="5D8A02B4" w14:textId="78D88AE0" w:rsidTr="00771C3C">
        <w:trPr>
          <w:trHeight w:val="85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56BD718F" w14:textId="77777777" w:rsidR="00684763" w:rsidRDefault="00684763">
            <w:pPr>
              <w:rPr>
                <w:sz w:val="18"/>
                <w:szCs w:val="18"/>
              </w:rPr>
            </w:pPr>
            <w:r>
              <w:rPr>
                <w:sz w:val="18"/>
                <w:szCs w:val="18"/>
              </w:rPr>
              <w:t>Субсидии гражданам на улучшение жилищных условий граждан, проживающих в сельских поселениях Вологодского муниципального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3CBA59E2" w14:textId="77777777" w:rsidR="00684763" w:rsidRDefault="00684763">
            <w:pPr>
              <w:jc w:val="right"/>
              <w:rPr>
                <w:sz w:val="18"/>
                <w:szCs w:val="18"/>
              </w:rPr>
            </w:pPr>
            <w:r>
              <w:rPr>
                <w:sz w:val="18"/>
                <w:szCs w:val="18"/>
              </w:rPr>
              <w:t>03.03.74</w:t>
            </w:r>
          </w:p>
        </w:tc>
        <w:tc>
          <w:tcPr>
            <w:tcW w:w="1380" w:type="dxa"/>
            <w:tcBorders>
              <w:top w:val="nil"/>
              <w:left w:val="nil"/>
              <w:bottom w:val="single" w:sz="4" w:space="0" w:color="auto"/>
              <w:right w:val="single" w:sz="4" w:space="0" w:color="auto"/>
            </w:tcBorders>
            <w:shd w:val="clear" w:color="000000" w:fill="FFFFFF"/>
            <w:noWrap/>
            <w:vAlign w:val="bottom"/>
            <w:hideMark/>
          </w:tcPr>
          <w:p w14:paraId="54171242" w14:textId="77777777" w:rsidR="00684763" w:rsidRDefault="00684763">
            <w:pPr>
              <w:jc w:val="right"/>
              <w:rPr>
                <w:sz w:val="18"/>
                <w:szCs w:val="18"/>
              </w:rPr>
            </w:pPr>
            <w:r>
              <w:rPr>
                <w:sz w:val="18"/>
                <w:szCs w:val="18"/>
              </w:rPr>
              <w:t>6 369 826,70</w:t>
            </w:r>
          </w:p>
        </w:tc>
        <w:tc>
          <w:tcPr>
            <w:tcW w:w="1380" w:type="dxa"/>
            <w:tcBorders>
              <w:top w:val="nil"/>
              <w:left w:val="nil"/>
              <w:bottom w:val="single" w:sz="4" w:space="0" w:color="auto"/>
              <w:right w:val="single" w:sz="4" w:space="0" w:color="auto"/>
            </w:tcBorders>
            <w:shd w:val="clear" w:color="auto" w:fill="auto"/>
            <w:noWrap/>
            <w:vAlign w:val="bottom"/>
            <w:hideMark/>
          </w:tcPr>
          <w:p w14:paraId="1424620B" w14:textId="77777777" w:rsidR="00684763" w:rsidRDefault="00684763">
            <w:pPr>
              <w:jc w:val="right"/>
              <w:rPr>
                <w:sz w:val="18"/>
                <w:szCs w:val="18"/>
              </w:rPr>
            </w:pPr>
            <w:r>
              <w:rPr>
                <w:sz w:val="18"/>
                <w:szCs w:val="18"/>
              </w:rPr>
              <w:t>6 369 826,70</w:t>
            </w:r>
          </w:p>
        </w:tc>
        <w:tc>
          <w:tcPr>
            <w:tcW w:w="1080" w:type="dxa"/>
            <w:tcBorders>
              <w:top w:val="nil"/>
              <w:left w:val="nil"/>
              <w:bottom w:val="single" w:sz="4" w:space="0" w:color="auto"/>
              <w:right w:val="single" w:sz="4" w:space="0" w:color="auto"/>
            </w:tcBorders>
            <w:shd w:val="clear" w:color="auto" w:fill="auto"/>
            <w:noWrap/>
            <w:vAlign w:val="bottom"/>
            <w:hideMark/>
          </w:tcPr>
          <w:p w14:paraId="52D20155" w14:textId="77777777" w:rsidR="00684763" w:rsidRDefault="00684763">
            <w:pPr>
              <w:rPr>
                <w:sz w:val="18"/>
                <w:szCs w:val="18"/>
              </w:rPr>
            </w:pPr>
            <w:r>
              <w:rPr>
                <w:sz w:val="18"/>
                <w:szCs w:val="18"/>
              </w:rPr>
              <w:t>100,00%</w:t>
            </w:r>
          </w:p>
        </w:tc>
        <w:tc>
          <w:tcPr>
            <w:tcW w:w="1741" w:type="dxa"/>
            <w:vMerge/>
            <w:tcBorders>
              <w:left w:val="nil"/>
              <w:bottom w:val="single" w:sz="4" w:space="0" w:color="auto"/>
              <w:right w:val="single" w:sz="4" w:space="0" w:color="auto"/>
            </w:tcBorders>
          </w:tcPr>
          <w:p w14:paraId="2654BBF9" w14:textId="77777777" w:rsidR="00684763" w:rsidRDefault="00684763">
            <w:pPr>
              <w:rPr>
                <w:sz w:val="18"/>
                <w:szCs w:val="18"/>
              </w:rPr>
            </w:pPr>
          </w:p>
        </w:tc>
      </w:tr>
      <w:tr w:rsidR="008D72B9" w14:paraId="4B1F741B" w14:textId="1BBBF808" w:rsidTr="008D72B9">
        <w:trPr>
          <w:trHeight w:val="127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129691A7" w14:textId="6F5A5EC1" w:rsidR="008D72B9" w:rsidRDefault="008D72B9">
            <w:pPr>
              <w:rPr>
                <w:sz w:val="18"/>
                <w:szCs w:val="18"/>
              </w:rPr>
            </w:pPr>
            <w:r>
              <w:rPr>
                <w:sz w:val="18"/>
                <w:szCs w:val="18"/>
              </w:rPr>
              <w:t xml:space="preserve"> Присвоение звания «Почетный гражданин Вологодского муниципального округа» и награждение медалью «За особые заслуги перед Вологодским муниципальным округом» и социальное обеспечение данной категории лиц</w:t>
            </w:r>
          </w:p>
        </w:tc>
        <w:tc>
          <w:tcPr>
            <w:tcW w:w="940" w:type="dxa"/>
            <w:tcBorders>
              <w:top w:val="nil"/>
              <w:left w:val="nil"/>
              <w:bottom w:val="single" w:sz="4" w:space="0" w:color="auto"/>
              <w:right w:val="single" w:sz="4" w:space="0" w:color="auto"/>
            </w:tcBorders>
            <w:shd w:val="clear" w:color="auto" w:fill="auto"/>
            <w:noWrap/>
            <w:vAlign w:val="bottom"/>
            <w:hideMark/>
          </w:tcPr>
          <w:p w14:paraId="355E7A7A" w14:textId="77777777" w:rsidR="008D72B9" w:rsidRDefault="008D72B9">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048D66C0" w14:textId="77777777" w:rsidR="008D72B9" w:rsidRDefault="008D72B9">
            <w:pPr>
              <w:jc w:val="right"/>
              <w:rPr>
                <w:sz w:val="18"/>
                <w:szCs w:val="18"/>
              </w:rPr>
            </w:pPr>
            <w:r>
              <w:rPr>
                <w:sz w:val="18"/>
                <w:szCs w:val="18"/>
              </w:rPr>
              <w:t>2 100 000,00</w:t>
            </w:r>
          </w:p>
        </w:tc>
        <w:tc>
          <w:tcPr>
            <w:tcW w:w="1380" w:type="dxa"/>
            <w:tcBorders>
              <w:top w:val="nil"/>
              <w:left w:val="nil"/>
              <w:bottom w:val="single" w:sz="4" w:space="0" w:color="auto"/>
              <w:right w:val="single" w:sz="4" w:space="0" w:color="auto"/>
            </w:tcBorders>
            <w:shd w:val="clear" w:color="auto" w:fill="auto"/>
            <w:noWrap/>
            <w:vAlign w:val="bottom"/>
            <w:hideMark/>
          </w:tcPr>
          <w:p w14:paraId="3FAB91B7" w14:textId="77777777" w:rsidR="008D72B9" w:rsidRDefault="008D72B9">
            <w:pPr>
              <w:jc w:val="right"/>
              <w:rPr>
                <w:sz w:val="18"/>
                <w:szCs w:val="18"/>
              </w:rPr>
            </w:pPr>
            <w:r>
              <w:rPr>
                <w:sz w:val="18"/>
                <w:szCs w:val="18"/>
              </w:rPr>
              <w:t>1 890 000,00</w:t>
            </w:r>
          </w:p>
        </w:tc>
        <w:tc>
          <w:tcPr>
            <w:tcW w:w="1080" w:type="dxa"/>
            <w:tcBorders>
              <w:top w:val="nil"/>
              <w:left w:val="nil"/>
              <w:bottom w:val="single" w:sz="4" w:space="0" w:color="auto"/>
              <w:right w:val="single" w:sz="4" w:space="0" w:color="auto"/>
            </w:tcBorders>
            <w:shd w:val="clear" w:color="auto" w:fill="auto"/>
            <w:noWrap/>
            <w:vAlign w:val="bottom"/>
            <w:hideMark/>
          </w:tcPr>
          <w:p w14:paraId="3401FBA3" w14:textId="77777777" w:rsidR="008D72B9" w:rsidRDefault="008D72B9">
            <w:pPr>
              <w:rPr>
                <w:sz w:val="18"/>
                <w:szCs w:val="18"/>
              </w:rPr>
            </w:pPr>
            <w:r>
              <w:rPr>
                <w:sz w:val="18"/>
                <w:szCs w:val="18"/>
              </w:rPr>
              <w:t>90,00%</w:t>
            </w:r>
          </w:p>
        </w:tc>
        <w:tc>
          <w:tcPr>
            <w:tcW w:w="1741" w:type="dxa"/>
            <w:tcBorders>
              <w:top w:val="nil"/>
              <w:left w:val="nil"/>
              <w:bottom w:val="single" w:sz="4" w:space="0" w:color="auto"/>
              <w:right w:val="single" w:sz="4" w:space="0" w:color="auto"/>
            </w:tcBorders>
          </w:tcPr>
          <w:p w14:paraId="152703B4" w14:textId="77777777" w:rsidR="008D72B9" w:rsidRDefault="008D72B9">
            <w:pPr>
              <w:rPr>
                <w:sz w:val="18"/>
                <w:szCs w:val="18"/>
              </w:rPr>
            </w:pPr>
          </w:p>
        </w:tc>
      </w:tr>
      <w:tr w:rsidR="008D72B9" w14:paraId="0EFB8298" w14:textId="14C5DE18" w:rsidTr="008D72B9">
        <w:trPr>
          <w:trHeight w:val="22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10B60C20" w14:textId="77777777" w:rsidR="008D72B9" w:rsidRDefault="008D72B9">
            <w:pPr>
              <w:rPr>
                <w:sz w:val="18"/>
                <w:szCs w:val="18"/>
              </w:rPr>
            </w:pPr>
            <w:r>
              <w:rPr>
                <w:sz w:val="18"/>
                <w:szCs w:val="18"/>
              </w:rPr>
              <w:t>Оформление Доски почета</w:t>
            </w:r>
          </w:p>
        </w:tc>
        <w:tc>
          <w:tcPr>
            <w:tcW w:w="940" w:type="dxa"/>
            <w:tcBorders>
              <w:top w:val="nil"/>
              <w:left w:val="nil"/>
              <w:bottom w:val="single" w:sz="4" w:space="0" w:color="auto"/>
              <w:right w:val="single" w:sz="4" w:space="0" w:color="auto"/>
            </w:tcBorders>
            <w:shd w:val="clear" w:color="auto" w:fill="auto"/>
            <w:noWrap/>
            <w:vAlign w:val="bottom"/>
            <w:hideMark/>
          </w:tcPr>
          <w:p w14:paraId="32FBD2B6" w14:textId="77777777" w:rsidR="008D72B9" w:rsidRDefault="008D72B9">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01CF549B" w14:textId="77777777" w:rsidR="008D72B9" w:rsidRDefault="008D72B9">
            <w:pPr>
              <w:jc w:val="right"/>
              <w:rPr>
                <w:sz w:val="18"/>
                <w:szCs w:val="18"/>
              </w:rPr>
            </w:pPr>
            <w:r>
              <w:rPr>
                <w:sz w:val="18"/>
                <w:szCs w:val="18"/>
              </w:rPr>
              <w:t>28 000,00</w:t>
            </w:r>
          </w:p>
        </w:tc>
        <w:tc>
          <w:tcPr>
            <w:tcW w:w="1380" w:type="dxa"/>
            <w:tcBorders>
              <w:top w:val="nil"/>
              <w:left w:val="nil"/>
              <w:bottom w:val="single" w:sz="4" w:space="0" w:color="auto"/>
              <w:right w:val="single" w:sz="4" w:space="0" w:color="auto"/>
            </w:tcBorders>
            <w:shd w:val="clear" w:color="auto" w:fill="auto"/>
            <w:noWrap/>
            <w:vAlign w:val="bottom"/>
            <w:hideMark/>
          </w:tcPr>
          <w:p w14:paraId="09ED728A" w14:textId="77777777" w:rsidR="008D72B9" w:rsidRDefault="008D72B9">
            <w:pPr>
              <w:jc w:val="right"/>
              <w:rPr>
                <w:sz w:val="18"/>
                <w:szCs w:val="18"/>
              </w:rPr>
            </w:pPr>
            <w:r>
              <w:rPr>
                <w:sz w:val="18"/>
                <w:szCs w:val="18"/>
              </w:rPr>
              <w:t>28 000,00</w:t>
            </w:r>
          </w:p>
        </w:tc>
        <w:tc>
          <w:tcPr>
            <w:tcW w:w="1080" w:type="dxa"/>
            <w:tcBorders>
              <w:top w:val="nil"/>
              <w:left w:val="nil"/>
              <w:bottom w:val="single" w:sz="4" w:space="0" w:color="auto"/>
              <w:right w:val="single" w:sz="4" w:space="0" w:color="auto"/>
            </w:tcBorders>
            <w:shd w:val="clear" w:color="auto" w:fill="auto"/>
            <w:noWrap/>
            <w:vAlign w:val="bottom"/>
            <w:hideMark/>
          </w:tcPr>
          <w:p w14:paraId="754FBC66" w14:textId="77777777" w:rsidR="008D72B9" w:rsidRDefault="008D72B9">
            <w:pPr>
              <w:rPr>
                <w:sz w:val="18"/>
                <w:szCs w:val="18"/>
              </w:rPr>
            </w:pPr>
            <w:r>
              <w:rPr>
                <w:sz w:val="18"/>
                <w:szCs w:val="18"/>
              </w:rPr>
              <w:t>100,00%</w:t>
            </w:r>
          </w:p>
        </w:tc>
        <w:tc>
          <w:tcPr>
            <w:tcW w:w="1741" w:type="dxa"/>
            <w:tcBorders>
              <w:top w:val="nil"/>
              <w:left w:val="nil"/>
              <w:bottom w:val="single" w:sz="4" w:space="0" w:color="auto"/>
              <w:right w:val="single" w:sz="4" w:space="0" w:color="auto"/>
            </w:tcBorders>
          </w:tcPr>
          <w:p w14:paraId="05E6000F" w14:textId="77777777" w:rsidR="008D72B9" w:rsidRDefault="008D72B9">
            <w:pPr>
              <w:rPr>
                <w:sz w:val="18"/>
                <w:szCs w:val="18"/>
              </w:rPr>
            </w:pPr>
          </w:p>
        </w:tc>
      </w:tr>
      <w:tr w:rsidR="008D72B9" w14:paraId="3E08E9EF" w14:textId="639D01E9" w:rsidTr="008D72B9">
        <w:trPr>
          <w:trHeight w:val="64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61CDBAFD" w14:textId="77777777" w:rsidR="008D72B9" w:rsidRDefault="008D72B9">
            <w:pPr>
              <w:rPr>
                <w:sz w:val="18"/>
                <w:szCs w:val="18"/>
              </w:rPr>
            </w:pPr>
            <w:r>
              <w:rPr>
                <w:sz w:val="18"/>
                <w:szCs w:val="18"/>
              </w:rPr>
              <w:t>Организация подписки гражданам к печатному изданию "Почетный гражданин Вологодского муниципального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2C8B5779" w14:textId="77777777" w:rsidR="008D72B9" w:rsidRDefault="008D72B9">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78A79572" w14:textId="77777777" w:rsidR="008D72B9" w:rsidRDefault="008D72B9">
            <w:pPr>
              <w:jc w:val="right"/>
              <w:rPr>
                <w:sz w:val="18"/>
                <w:szCs w:val="18"/>
              </w:rPr>
            </w:pPr>
            <w:r>
              <w:rPr>
                <w:sz w:val="18"/>
                <w:szCs w:val="18"/>
              </w:rPr>
              <w:t>70 000,00</w:t>
            </w:r>
          </w:p>
        </w:tc>
        <w:tc>
          <w:tcPr>
            <w:tcW w:w="1380" w:type="dxa"/>
            <w:tcBorders>
              <w:top w:val="nil"/>
              <w:left w:val="nil"/>
              <w:bottom w:val="single" w:sz="4" w:space="0" w:color="auto"/>
              <w:right w:val="single" w:sz="4" w:space="0" w:color="auto"/>
            </w:tcBorders>
            <w:shd w:val="clear" w:color="auto" w:fill="auto"/>
            <w:noWrap/>
            <w:vAlign w:val="bottom"/>
            <w:hideMark/>
          </w:tcPr>
          <w:p w14:paraId="501D241C" w14:textId="77777777" w:rsidR="008D72B9" w:rsidRDefault="008D72B9">
            <w:pPr>
              <w:jc w:val="right"/>
              <w:rPr>
                <w:sz w:val="18"/>
                <w:szCs w:val="18"/>
              </w:rPr>
            </w:pPr>
            <w:r>
              <w:rPr>
                <w:sz w:val="18"/>
                <w:szCs w:val="18"/>
              </w:rPr>
              <w:t>51 849,81</w:t>
            </w:r>
          </w:p>
        </w:tc>
        <w:tc>
          <w:tcPr>
            <w:tcW w:w="1080" w:type="dxa"/>
            <w:tcBorders>
              <w:top w:val="nil"/>
              <w:left w:val="nil"/>
              <w:bottom w:val="single" w:sz="4" w:space="0" w:color="auto"/>
              <w:right w:val="single" w:sz="4" w:space="0" w:color="auto"/>
            </w:tcBorders>
            <w:shd w:val="clear" w:color="auto" w:fill="auto"/>
            <w:noWrap/>
            <w:vAlign w:val="bottom"/>
            <w:hideMark/>
          </w:tcPr>
          <w:p w14:paraId="08FF1D04" w14:textId="77777777" w:rsidR="008D72B9" w:rsidRDefault="008D72B9">
            <w:pPr>
              <w:rPr>
                <w:sz w:val="18"/>
                <w:szCs w:val="18"/>
              </w:rPr>
            </w:pPr>
            <w:r>
              <w:rPr>
                <w:sz w:val="18"/>
                <w:szCs w:val="18"/>
              </w:rPr>
              <w:t>74,07%</w:t>
            </w:r>
          </w:p>
        </w:tc>
        <w:tc>
          <w:tcPr>
            <w:tcW w:w="1741" w:type="dxa"/>
            <w:tcBorders>
              <w:top w:val="nil"/>
              <w:left w:val="nil"/>
              <w:bottom w:val="single" w:sz="4" w:space="0" w:color="auto"/>
              <w:right w:val="single" w:sz="4" w:space="0" w:color="auto"/>
            </w:tcBorders>
          </w:tcPr>
          <w:p w14:paraId="195F25E8" w14:textId="77777777" w:rsidR="008D72B9" w:rsidRDefault="008D72B9">
            <w:pPr>
              <w:rPr>
                <w:sz w:val="18"/>
                <w:szCs w:val="18"/>
              </w:rPr>
            </w:pPr>
          </w:p>
        </w:tc>
      </w:tr>
      <w:tr w:rsidR="008D72B9" w14:paraId="13CBB5BB" w14:textId="723DFC16" w:rsidTr="008D72B9">
        <w:trPr>
          <w:trHeight w:val="43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77035A9A" w14:textId="77777777" w:rsidR="008D72B9" w:rsidRDefault="008D72B9">
            <w:pPr>
              <w:rPr>
                <w:sz w:val="18"/>
                <w:szCs w:val="18"/>
              </w:rPr>
            </w:pPr>
            <w:r>
              <w:rPr>
                <w:sz w:val="18"/>
                <w:szCs w:val="18"/>
              </w:rPr>
              <w:t xml:space="preserve"> Социальные гарантии специалистам, работающим на селе</w:t>
            </w:r>
          </w:p>
        </w:tc>
        <w:tc>
          <w:tcPr>
            <w:tcW w:w="940" w:type="dxa"/>
            <w:tcBorders>
              <w:top w:val="nil"/>
              <w:left w:val="nil"/>
              <w:bottom w:val="single" w:sz="4" w:space="0" w:color="auto"/>
              <w:right w:val="single" w:sz="4" w:space="0" w:color="auto"/>
            </w:tcBorders>
            <w:shd w:val="clear" w:color="auto" w:fill="auto"/>
            <w:noWrap/>
            <w:vAlign w:val="bottom"/>
            <w:hideMark/>
          </w:tcPr>
          <w:p w14:paraId="56B7AB8C" w14:textId="77777777" w:rsidR="008D72B9" w:rsidRDefault="008D72B9">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5F3CFF63" w14:textId="77777777" w:rsidR="008D72B9" w:rsidRDefault="008D72B9">
            <w:pPr>
              <w:jc w:val="right"/>
              <w:rPr>
                <w:sz w:val="18"/>
                <w:szCs w:val="18"/>
              </w:rPr>
            </w:pPr>
            <w:r>
              <w:rPr>
                <w:sz w:val="18"/>
                <w:szCs w:val="18"/>
              </w:rPr>
              <w:t>2 449 566,03</w:t>
            </w:r>
          </w:p>
        </w:tc>
        <w:tc>
          <w:tcPr>
            <w:tcW w:w="1380" w:type="dxa"/>
            <w:tcBorders>
              <w:top w:val="nil"/>
              <w:left w:val="nil"/>
              <w:bottom w:val="single" w:sz="4" w:space="0" w:color="auto"/>
              <w:right w:val="single" w:sz="4" w:space="0" w:color="auto"/>
            </w:tcBorders>
            <w:shd w:val="clear" w:color="auto" w:fill="auto"/>
            <w:noWrap/>
            <w:vAlign w:val="bottom"/>
            <w:hideMark/>
          </w:tcPr>
          <w:p w14:paraId="421E5786" w14:textId="77777777" w:rsidR="008D72B9" w:rsidRDefault="008D72B9">
            <w:pPr>
              <w:jc w:val="right"/>
              <w:rPr>
                <w:sz w:val="18"/>
                <w:szCs w:val="18"/>
              </w:rPr>
            </w:pPr>
            <w:r>
              <w:rPr>
                <w:sz w:val="18"/>
                <w:szCs w:val="18"/>
              </w:rPr>
              <w:t>2 273 750,78</w:t>
            </w:r>
          </w:p>
        </w:tc>
        <w:tc>
          <w:tcPr>
            <w:tcW w:w="1080" w:type="dxa"/>
            <w:tcBorders>
              <w:top w:val="nil"/>
              <w:left w:val="nil"/>
              <w:bottom w:val="single" w:sz="4" w:space="0" w:color="auto"/>
              <w:right w:val="single" w:sz="4" w:space="0" w:color="auto"/>
            </w:tcBorders>
            <w:shd w:val="clear" w:color="auto" w:fill="auto"/>
            <w:noWrap/>
            <w:vAlign w:val="bottom"/>
            <w:hideMark/>
          </w:tcPr>
          <w:p w14:paraId="2110925D" w14:textId="77777777" w:rsidR="008D72B9" w:rsidRDefault="008D72B9">
            <w:pPr>
              <w:rPr>
                <w:sz w:val="18"/>
                <w:szCs w:val="18"/>
              </w:rPr>
            </w:pPr>
            <w:r>
              <w:rPr>
                <w:sz w:val="18"/>
                <w:szCs w:val="18"/>
              </w:rPr>
              <w:t>92,82%</w:t>
            </w:r>
          </w:p>
        </w:tc>
        <w:tc>
          <w:tcPr>
            <w:tcW w:w="1741" w:type="dxa"/>
            <w:tcBorders>
              <w:top w:val="nil"/>
              <w:left w:val="nil"/>
              <w:bottom w:val="single" w:sz="4" w:space="0" w:color="auto"/>
              <w:right w:val="single" w:sz="4" w:space="0" w:color="auto"/>
            </w:tcBorders>
          </w:tcPr>
          <w:p w14:paraId="4EFCCAC8" w14:textId="77777777" w:rsidR="008D72B9" w:rsidRDefault="008D72B9">
            <w:pPr>
              <w:rPr>
                <w:sz w:val="18"/>
                <w:szCs w:val="18"/>
              </w:rPr>
            </w:pPr>
          </w:p>
        </w:tc>
      </w:tr>
      <w:tr w:rsidR="008D72B9" w14:paraId="552D0174" w14:textId="52FC3EFC" w:rsidTr="008D72B9">
        <w:trPr>
          <w:trHeight w:val="64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09078667" w14:textId="77777777" w:rsidR="008D72B9" w:rsidRDefault="008D72B9">
            <w:pPr>
              <w:rPr>
                <w:sz w:val="18"/>
                <w:szCs w:val="18"/>
              </w:rPr>
            </w:pPr>
            <w:r>
              <w:rPr>
                <w:sz w:val="18"/>
                <w:szCs w:val="18"/>
              </w:rPr>
              <w:t>Дополнительные меры социальной поддержки председателям первичных общественных организаций ветеранов и (или) инвалидов</w:t>
            </w:r>
          </w:p>
        </w:tc>
        <w:tc>
          <w:tcPr>
            <w:tcW w:w="940" w:type="dxa"/>
            <w:tcBorders>
              <w:top w:val="nil"/>
              <w:left w:val="nil"/>
              <w:bottom w:val="single" w:sz="4" w:space="0" w:color="auto"/>
              <w:right w:val="single" w:sz="4" w:space="0" w:color="auto"/>
            </w:tcBorders>
            <w:shd w:val="clear" w:color="auto" w:fill="auto"/>
            <w:noWrap/>
            <w:vAlign w:val="bottom"/>
            <w:hideMark/>
          </w:tcPr>
          <w:p w14:paraId="00BBCB21" w14:textId="77777777" w:rsidR="008D72B9" w:rsidRDefault="008D72B9">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3F6C5CD2" w14:textId="77777777" w:rsidR="008D72B9" w:rsidRDefault="008D72B9">
            <w:pPr>
              <w:jc w:val="right"/>
              <w:rPr>
                <w:sz w:val="18"/>
                <w:szCs w:val="18"/>
              </w:rPr>
            </w:pPr>
            <w:r>
              <w:rPr>
                <w:sz w:val="18"/>
                <w:szCs w:val="18"/>
              </w:rPr>
              <w:t>792 000,00</w:t>
            </w:r>
          </w:p>
        </w:tc>
        <w:tc>
          <w:tcPr>
            <w:tcW w:w="1380" w:type="dxa"/>
            <w:tcBorders>
              <w:top w:val="nil"/>
              <w:left w:val="nil"/>
              <w:bottom w:val="single" w:sz="4" w:space="0" w:color="auto"/>
              <w:right w:val="single" w:sz="4" w:space="0" w:color="auto"/>
            </w:tcBorders>
            <w:shd w:val="clear" w:color="auto" w:fill="auto"/>
            <w:noWrap/>
            <w:vAlign w:val="bottom"/>
            <w:hideMark/>
          </w:tcPr>
          <w:p w14:paraId="3B31C818" w14:textId="77777777" w:rsidR="008D72B9" w:rsidRDefault="008D72B9">
            <w:pPr>
              <w:jc w:val="right"/>
              <w:rPr>
                <w:sz w:val="18"/>
                <w:szCs w:val="18"/>
              </w:rPr>
            </w:pPr>
            <w:r>
              <w:rPr>
                <w:sz w:val="18"/>
                <w:szCs w:val="18"/>
              </w:rPr>
              <w:t>684 000,00</w:t>
            </w:r>
          </w:p>
        </w:tc>
        <w:tc>
          <w:tcPr>
            <w:tcW w:w="1080" w:type="dxa"/>
            <w:tcBorders>
              <w:top w:val="nil"/>
              <w:left w:val="nil"/>
              <w:bottom w:val="single" w:sz="4" w:space="0" w:color="auto"/>
              <w:right w:val="single" w:sz="4" w:space="0" w:color="auto"/>
            </w:tcBorders>
            <w:shd w:val="clear" w:color="auto" w:fill="auto"/>
            <w:noWrap/>
            <w:vAlign w:val="bottom"/>
            <w:hideMark/>
          </w:tcPr>
          <w:p w14:paraId="7FD623EC" w14:textId="77777777" w:rsidR="008D72B9" w:rsidRDefault="008D72B9">
            <w:pPr>
              <w:rPr>
                <w:sz w:val="18"/>
                <w:szCs w:val="18"/>
              </w:rPr>
            </w:pPr>
            <w:r>
              <w:rPr>
                <w:sz w:val="18"/>
                <w:szCs w:val="18"/>
              </w:rPr>
              <w:t>86,36%</w:t>
            </w:r>
          </w:p>
        </w:tc>
        <w:tc>
          <w:tcPr>
            <w:tcW w:w="1741" w:type="dxa"/>
            <w:tcBorders>
              <w:top w:val="nil"/>
              <w:left w:val="nil"/>
              <w:bottom w:val="single" w:sz="4" w:space="0" w:color="auto"/>
              <w:right w:val="single" w:sz="4" w:space="0" w:color="auto"/>
            </w:tcBorders>
          </w:tcPr>
          <w:p w14:paraId="32092BB4" w14:textId="77777777" w:rsidR="008D72B9" w:rsidRDefault="008D72B9">
            <w:pPr>
              <w:rPr>
                <w:sz w:val="18"/>
                <w:szCs w:val="18"/>
              </w:rPr>
            </w:pPr>
          </w:p>
        </w:tc>
      </w:tr>
      <w:tr w:rsidR="008D72B9" w14:paraId="06402E6F" w14:textId="24DE7049" w:rsidTr="008D72B9">
        <w:trPr>
          <w:trHeight w:val="106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A9DAE8F" w14:textId="77777777" w:rsidR="008D72B9" w:rsidRDefault="008D72B9">
            <w:pPr>
              <w:rPr>
                <w:sz w:val="18"/>
                <w:szCs w:val="18"/>
              </w:rPr>
            </w:pPr>
            <w:r>
              <w:rPr>
                <w:sz w:val="18"/>
                <w:szCs w:val="18"/>
              </w:rPr>
              <w:t>Дополнительные меры социальной продержки для проживающих на территории Вологодского муниципального округа лиц и членов их семей, принимающих участие в специальной военной операции</w:t>
            </w:r>
          </w:p>
        </w:tc>
        <w:tc>
          <w:tcPr>
            <w:tcW w:w="940" w:type="dxa"/>
            <w:tcBorders>
              <w:top w:val="nil"/>
              <w:left w:val="nil"/>
              <w:bottom w:val="single" w:sz="4" w:space="0" w:color="auto"/>
              <w:right w:val="single" w:sz="4" w:space="0" w:color="auto"/>
            </w:tcBorders>
            <w:shd w:val="clear" w:color="auto" w:fill="auto"/>
            <w:noWrap/>
            <w:vAlign w:val="bottom"/>
            <w:hideMark/>
          </w:tcPr>
          <w:p w14:paraId="4E3E819C" w14:textId="77777777" w:rsidR="008D72B9" w:rsidRDefault="008D72B9">
            <w:pPr>
              <w:jc w:val="right"/>
              <w:rPr>
                <w:sz w:val="18"/>
                <w:szCs w:val="18"/>
              </w:rPr>
            </w:pPr>
            <w:r>
              <w:rPr>
                <w:sz w:val="18"/>
                <w:szCs w:val="18"/>
              </w:rPr>
              <w:t>01.10.04</w:t>
            </w:r>
          </w:p>
        </w:tc>
        <w:tc>
          <w:tcPr>
            <w:tcW w:w="1380" w:type="dxa"/>
            <w:tcBorders>
              <w:top w:val="nil"/>
              <w:left w:val="nil"/>
              <w:bottom w:val="single" w:sz="4" w:space="0" w:color="auto"/>
              <w:right w:val="single" w:sz="4" w:space="0" w:color="auto"/>
            </w:tcBorders>
            <w:shd w:val="clear" w:color="000000" w:fill="FFFFFF"/>
            <w:noWrap/>
            <w:vAlign w:val="bottom"/>
            <w:hideMark/>
          </w:tcPr>
          <w:p w14:paraId="4EFF1975" w14:textId="77777777" w:rsidR="008D72B9" w:rsidRDefault="008D72B9">
            <w:pPr>
              <w:jc w:val="right"/>
              <w:rPr>
                <w:sz w:val="18"/>
                <w:szCs w:val="18"/>
              </w:rPr>
            </w:pPr>
            <w:r>
              <w:rPr>
                <w:sz w:val="18"/>
                <w:szCs w:val="18"/>
              </w:rPr>
              <w:t>93 960 000,00</w:t>
            </w:r>
          </w:p>
        </w:tc>
        <w:tc>
          <w:tcPr>
            <w:tcW w:w="1380" w:type="dxa"/>
            <w:tcBorders>
              <w:top w:val="nil"/>
              <w:left w:val="nil"/>
              <w:bottom w:val="single" w:sz="4" w:space="0" w:color="auto"/>
              <w:right w:val="single" w:sz="4" w:space="0" w:color="auto"/>
            </w:tcBorders>
            <w:shd w:val="clear" w:color="auto" w:fill="auto"/>
            <w:noWrap/>
            <w:vAlign w:val="bottom"/>
            <w:hideMark/>
          </w:tcPr>
          <w:p w14:paraId="2B808AE7" w14:textId="77777777" w:rsidR="008D72B9" w:rsidRDefault="008D72B9">
            <w:pPr>
              <w:jc w:val="right"/>
              <w:rPr>
                <w:sz w:val="18"/>
                <w:szCs w:val="18"/>
              </w:rPr>
            </w:pPr>
            <w:r>
              <w:rPr>
                <w:sz w:val="18"/>
                <w:szCs w:val="18"/>
              </w:rPr>
              <w:t>92 340 000,00</w:t>
            </w:r>
          </w:p>
        </w:tc>
        <w:tc>
          <w:tcPr>
            <w:tcW w:w="1080" w:type="dxa"/>
            <w:tcBorders>
              <w:top w:val="nil"/>
              <w:left w:val="nil"/>
              <w:bottom w:val="single" w:sz="4" w:space="0" w:color="auto"/>
              <w:right w:val="single" w:sz="4" w:space="0" w:color="auto"/>
            </w:tcBorders>
            <w:shd w:val="clear" w:color="auto" w:fill="auto"/>
            <w:noWrap/>
            <w:vAlign w:val="bottom"/>
            <w:hideMark/>
          </w:tcPr>
          <w:p w14:paraId="7D5D7AE2" w14:textId="77777777" w:rsidR="008D72B9" w:rsidRDefault="008D72B9">
            <w:pPr>
              <w:rPr>
                <w:sz w:val="18"/>
                <w:szCs w:val="18"/>
              </w:rPr>
            </w:pPr>
            <w:r>
              <w:rPr>
                <w:sz w:val="18"/>
                <w:szCs w:val="18"/>
              </w:rPr>
              <w:t>98,28%</w:t>
            </w:r>
          </w:p>
        </w:tc>
        <w:tc>
          <w:tcPr>
            <w:tcW w:w="1741" w:type="dxa"/>
            <w:tcBorders>
              <w:top w:val="nil"/>
              <w:left w:val="nil"/>
              <w:bottom w:val="single" w:sz="4" w:space="0" w:color="auto"/>
              <w:right w:val="single" w:sz="4" w:space="0" w:color="auto"/>
            </w:tcBorders>
          </w:tcPr>
          <w:p w14:paraId="04865679" w14:textId="77777777" w:rsidR="008D72B9" w:rsidRDefault="008D72B9">
            <w:pPr>
              <w:rPr>
                <w:sz w:val="18"/>
                <w:szCs w:val="18"/>
              </w:rPr>
            </w:pPr>
          </w:p>
        </w:tc>
      </w:tr>
      <w:tr w:rsidR="008D72B9" w14:paraId="29E94BB5" w14:textId="30B00B0B" w:rsidTr="008D72B9">
        <w:trPr>
          <w:trHeight w:val="190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67421564" w14:textId="77777777" w:rsidR="008D72B9" w:rsidRDefault="008D72B9">
            <w:pPr>
              <w:rPr>
                <w:sz w:val="18"/>
                <w:szCs w:val="18"/>
              </w:rPr>
            </w:pPr>
            <w:r>
              <w:rPr>
                <w:sz w:val="18"/>
                <w:szCs w:val="18"/>
              </w:rPr>
              <w:t>Дополнительные меры социальной продержки лицам, призванным на военную службу по частичной мобилизации в Вооруженные Силы РФ, семьям мобилизованных граждан РФ, проживающим на территории Вологодского муниципального округа в жилых помещениях без центрального отопления на основании решения Представительного Собрания   ВМО от 24.10.2023 №321</w:t>
            </w:r>
          </w:p>
        </w:tc>
        <w:tc>
          <w:tcPr>
            <w:tcW w:w="940" w:type="dxa"/>
            <w:tcBorders>
              <w:top w:val="nil"/>
              <w:left w:val="nil"/>
              <w:bottom w:val="single" w:sz="4" w:space="0" w:color="auto"/>
              <w:right w:val="single" w:sz="4" w:space="0" w:color="auto"/>
            </w:tcBorders>
            <w:shd w:val="clear" w:color="auto" w:fill="auto"/>
            <w:noWrap/>
            <w:vAlign w:val="bottom"/>
            <w:hideMark/>
          </w:tcPr>
          <w:p w14:paraId="6D3B7897" w14:textId="77777777" w:rsidR="008D72B9" w:rsidRDefault="008D72B9">
            <w:pPr>
              <w:jc w:val="right"/>
              <w:rPr>
                <w:sz w:val="18"/>
                <w:szCs w:val="18"/>
              </w:rPr>
            </w:pPr>
            <w:r>
              <w:rPr>
                <w:sz w:val="18"/>
                <w:szCs w:val="18"/>
              </w:rPr>
              <w:t>01.10.04</w:t>
            </w:r>
          </w:p>
        </w:tc>
        <w:tc>
          <w:tcPr>
            <w:tcW w:w="1380" w:type="dxa"/>
            <w:tcBorders>
              <w:top w:val="nil"/>
              <w:left w:val="nil"/>
              <w:bottom w:val="single" w:sz="4" w:space="0" w:color="auto"/>
              <w:right w:val="single" w:sz="4" w:space="0" w:color="auto"/>
            </w:tcBorders>
            <w:shd w:val="clear" w:color="000000" w:fill="FFFFFF"/>
            <w:noWrap/>
            <w:vAlign w:val="bottom"/>
            <w:hideMark/>
          </w:tcPr>
          <w:p w14:paraId="1D8E1BD7" w14:textId="77777777" w:rsidR="008D72B9" w:rsidRDefault="008D72B9">
            <w:pPr>
              <w:jc w:val="right"/>
              <w:rPr>
                <w:sz w:val="18"/>
                <w:szCs w:val="18"/>
              </w:rPr>
            </w:pPr>
            <w:r>
              <w:rPr>
                <w:sz w:val="18"/>
                <w:szCs w:val="18"/>
              </w:rPr>
              <w:t>1 100 000,00</w:t>
            </w:r>
          </w:p>
        </w:tc>
        <w:tc>
          <w:tcPr>
            <w:tcW w:w="1380" w:type="dxa"/>
            <w:tcBorders>
              <w:top w:val="nil"/>
              <w:left w:val="nil"/>
              <w:bottom w:val="single" w:sz="4" w:space="0" w:color="auto"/>
              <w:right w:val="single" w:sz="4" w:space="0" w:color="auto"/>
            </w:tcBorders>
            <w:shd w:val="clear" w:color="auto" w:fill="auto"/>
            <w:noWrap/>
            <w:vAlign w:val="bottom"/>
            <w:hideMark/>
          </w:tcPr>
          <w:p w14:paraId="6FCEB8A1" w14:textId="77777777" w:rsidR="008D72B9" w:rsidRDefault="008D72B9">
            <w:pPr>
              <w:jc w:val="right"/>
              <w:rPr>
                <w:sz w:val="18"/>
                <w:szCs w:val="18"/>
              </w:rPr>
            </w:pPr>
            <w:r>
              <w:rPr>
                <w:sz w:val="18"/>
                <w:szCs w:val="18"/>
              </w:rPr>
              <w:t>710 000,00</w:t>
            </w:r>
          </w:p>
        </w:tc>
        <w:tc>
          <w:tcPr>
            <w:tcW w:w="1080" w:type="dxa"/>
            <w:tcBorders>
              <w:top w:val="nil"/>
              <w:left w:val="nil"/>
              <w:bottom w:val="single" w:sz="4" w:space="0" w:color="auto"/>
              <w:right w:val="single" w:sz="4" w:space="0" w:color="auto"/>
            </w:tcBorders>
            <w:shd w:val="clear" w:color="auto" w:fill="auto"/>
            <w:noWrap/>
            <w:vAlign w:val="bottom"/>
            <w:hideMark/>
          </w:tcPr>
          <w:p w14:paraId="688DFB29" w14:textId="77777777" w:rsidR="008D72B9" w:rsidRDefault="008D72B9">
            <w:pPr>
              <w:rPr>
                <w:sz w:val="18"/>
                <w:szCs w:val="18"/>
              </w:rPr>
            </w:pPr>
            <w:r>
              <w:rPr>
                <w:sz w:val="18"/>
                <w:szCs w:val="18"/>
              </w:rPr>
              <w:t>64,55%</w:t>
            </w:r>
          </w:p>
        </w:tc>
        <w:tc>
          <w:tcPr>
            <w:tcW w:w="1741" w:type="dxa"/>
            <w:tcBorders>
              <w:top w:val="nil"/>
              <w:left w:val="nil"/>
              <w:bottom w:val="single" w:sz="4" w:space="0" w:color="auto"/>
              <w:right w:val="single" w:sz="4" w:space="0" w:color="auto"/>
            </w:tcBorders>
          </w:tcPr>
          <w:p w14:paraId="6CA4697A" w14:textId="76E11FC2" w:rsidR="008D72B9" w:rsidRPr="008D72B9" w:rsidRDefault="008D72B9">
            <w:pPr>
              <w:rPr>
                <w:color w:val="000000" w:themeColor="text1"/>
                <w:sz w:val="18"/>
                <w:szCs w:val="18"/>
              </w:rPr>
            </w:pPr>
            <w:r w:rsidRPr="008D72B9">
              <w:rPr>
                <w:rFonts w:ascii="Arial" w:hAnsi="Arial" w:cs="Arial"/>
                <w:color w:val="000000" w:themeColor="text1"/>
                <w:sz w:val="16"/>
                <w:szCs w:val="16"/>
              </w:rPr>
              <w:t>расходы носят заявительный характер</w:t>
            </w:r>
          </w:p>
        </w:tc>
      </w:tr>
      <w:tr w:rsidR="008D72B9" w14:paraId="0D6F175B" w14:textId="7A6F6E45" w:rsidTr="008D72B9">
        <w:trPr>
          <w:trHeight w:val="85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760A233C" w14:textId="77777777" w:rsidR="008D72B9" w:rsidRDefault="008D72B9">
            <w:pPr>
              <w:rPr>
                <w:sz w:val="18"/>
                <w:szCs w:val="18"/>
              </w:rPr>
            </w:pPr>
            <w:r>
              <w:rPr>
                <w:sz w:val="18"/>
                <w:szCs w:val="18"/>
              </w:rPr>
              <w:t>Дополнительные меры социальной продержки лицам, заключившим в добровольном порядке контракт, о прохождении военной службы в войсковой части №25594</w:t>
            </w:r>
          </w:p>
        </w:tc>
        <w:tc>
          <w:tcPr>
            <w:tcW w:w="940" w:type="dxa"/>
            <w:tcBorders>
              <w:top w:val="nil"/>
              <w:left w:val="nil"/>
              <w:bottom w:val="single" w:sz="4" w:space="0" w:color="auto"/>
              <w:right w:val="single" w:sz="4" w:space="0" w:color="auto"/>
            </w:tcBorders>
            <w:shd w:val="clear" w:color="auto" w:fill="auto"/>
            <w:noWrap/>
            <w:vAlign w:val="bottom"/>
            <w:hideMark/>
          </w:tcPr>
          <w:p w14:paraId="7DF6B5BF" w14:textId="77777777" w:rsidR="008D72B9" w:rsidRDefault="008D72B9">
            <w:pPr>
              <w:jc w:val="right"/>
              <w:rPr>
                <w:sz w:val="18"/>
                <w:szCs w:val="18"/>
              </w:rPr>
            </w:pPr>
            <w:r>
              <w:rPr>
                <w:sz w:val="18"/>
                <w:szCs w:val="18"/>
              </w:rPr>
              <w:t>01.10.04</w:t>
            </w:r>
          </w:p>
        </w:tc>
        <w:tc>
          <w:tcPr>
            <w:tcW w:w="1380" w:type="dxa"/>
            <w:tcBorders>
              <w:top w:val="nil"/>
              <w:left w:val="nil"/>
              <w:bottom w:val="single" w:sz="4" w:space="0" w:color="auto"/>
              <w:right w:val="single" w:sz="4" w:space="0" w:color="auto"/>
            </w:tcBorders>
            <w:shd w:val="clear" w:color="000000" w:fill="FFFFFF"/>
            <w:noWrap/>
            <w:vAlign w:val="bottom"/>
            <w:hideMark/>
          </w:tcPr>
          <w:p w14:paraId="7CA75173" w14:textId="77777777" w:rsidR="008D72B9" w:rsidRDefault="008D72B9">
            <w:pPr>
              <w:jc w:val="right"/>
              <w:rPr>
                <w:sz w:val="18"/>
                <w:szCs w:val="18"/>
              </w:rPr>
            </w:pPr>
            <w:r>
              <w:rPr>
                <w:sz w:val="18"/>
                <w:szCs w:val="18"/>
              </w:rPr>
              <w:t>2 430 000,00</w:t>
            </w:r>
          </w:p>
        </w:tc>
        <w:tc>
          <w:tcPr>
            <w:tcW w:w="1380" w:type="dxa"/>
            <w:tcBorders>
              <w:top w:val="nil"/>
              <w:left w:val="nil"/>
              <w:bottom w:val="single" w:sz="4" w:space="0" w:color="auto"/>
              <w:right w:val="single" w:sz="4" w:space="0" w:color="auto"/>
            </w:tcBorders>
            <w:shd w:val="clear" w:color="auto" w:fill="auto"/>
            <w:noWrap/>
            <w:vAlign w:val="bottom"/>
            <w:hideMark/>
          </w:tcPr>
          <w:p w14:paraId="39ECACBA" w14:textId="77777777" w:rsidR="008D72B9" w:rsidRDefault="008D72B9">
            <w:pPr>
              <w:jc w:val="right"/>
              <w:rPr>
                <w:sz w:val="18"/>
                <w:szCs w:val="18"/>
              </w:rPr>
            </w:pPr>
            <w:r>
              <w:rPr>
                <w:sz w:val="18"/>
                <w:szCs w:val="18"/>
              </w:rPr>
              <w:t>2 430 000,00</w:t>
            </w:r>
          </w:p>
        </w:tc>
        <w:tc>
          <w:tcPr>
            <w:tcW w:w="1080" w:type="dxa"/>
            <w:tcBorders>
              <w:top w:val="nil"/>
              <w:left w:val="nil"/>
              <w:bottom w:val="single" w:sz="4" w:space="0" w:color="auto"/>
              <w:right w:val="single" w:sz="4" w:space="0" w:color="auto"/>
            </w:tcBorders>
            <w:shd w:val="clear" w:color="auto" w:fill="auto"/>
            <w:noWrap/>
            <w:vAlign w:val="bottom"/>
            <w:hideMark/>
          </w:tcPr>
          <w:p w14:paraId="47AB3077" w14:textId="77777777" w:rsidR="008D72B9" w:rsidRDefault="008D72B9">
            <w:pPr>
              <w:rPr>
                <w:sz w:val="18"/>
                <w:szCs w:val="18"/>
              </w:rPr>
            </w:pPr>
            <w:r>
              <w:rPr>
                <w:sz w:val="18"/>
                <w:szCs w:val="18"/>
              </w:rPr>
              <w:t>100,00%</w:t>
            </w:r>
          </w:p>
        </w:tc>
        <w:tc>
          <w:tcPr>
            <w:tcW w:w="1741" w:type="dxa"/>
            <w:tcBorders>
              <w:top w:val="nil"/>
              <w:left w:val="nil"/>
              <w:bottom w:val="single" w:sz="4" w:space="0" w:color="auto"/>
              <w:right w:val="single" w:sz="4" w:space="0" w:color="auto"/>
            </w:tcBorders>
          </w:tcPr>
          <w:p w14:paraId="1FE63E23" w14:textId="77777777" w:rsidR="008D72B9" w:rsidRDefault="008D72B9">
            <w:pPr>
              <w:rPr>
                <w:sz w:val="18"/>
                <w:szCs w:val="18"/>
              </w:rPr>
            </w:pPr>
          </w:p>
        </w:tc>
      </w:tr>
      <w:tr w:rsidR="008D72B9" w14:paraId="42850180" w14:textId="5EEA7BEF" w:rsidTr="008D72B9">
        <w:trPr>
          <w:trHeight w:val="106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79DFB487" w14:textId="77777777" w:rsidR="008D72B9" w:rsidRDefault="008D72B9">
            <w:pPr>
              <w:rPr>
                <w:sz w:val="18"/>
                <w:szCs w:val="18"/>
              </w:rPr>
            </w:pPr>
            <w:r>
              <w:rPr>
                <w:sz w:val="18"/>
                <w:szCs w:val="18"/>
              </w:rPr>
              <w:lastRenderedPageBreak/>
              <w:t xml:space="preserve"> Дополнительные меры социальной поддержки для проживающих на территории Вологодского муниципального округа лиц, принимавших участие в ликвидации последствий катастрофы на Чернобыльской АЭС</w:t>
            </w:r>
          </w:p>
        </w:tc>
        <w:tc>
          <w:tcPr>
            <w:tcW w:w="940" w:type="dxa"/>
            <w:tcBorders>
              <w:top w:val="nil"/>
              <w:left w:val="nil"/>
              <w:bottom w:val="single" w:sz="4" w:space="0" w:color="auto"/>
              <w:right w:val="single" w:sz="4" w:space="0" w:color="auto"/>
            </w:tcBorders>
            <w:shd w:val="clear" w:color="auto" w:fill="auto"/>
            <w:noWrap/>
            <w:vAlign w:val="bottom"/>
            <w:hideMark/>
          </w:tcPr>
          <w:p w14:paraId="161DA145" w14:textId="77777777" w:rsidR="008D72B9" w:rsidRDefault="008D72B9">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09C0A238" w14:textId="77777777" w:rsidR="008D72B9" w:rsidRDefault="008D72B9">
            <w:pPr>
              <w:jc w:val="right"/>
              <w:rPr>
                <w:sz w:val="18"/>
                <w:szCs w:val="18"/>
              </w:rPr>
            </w:pPr>
            <w:r>
              <w:rPr>
                <w:sz w:val="18"/>
                <w:szCs w:val="18"/>
              </w:rPr>
              <w:t>110 000,00</w:t>
            </w:r>
          </w:p>
        </w:tc>
        <w:tc>
          <w:tcPr>
            <w:tcW w:w="1380" w:type="dxa"/>
            <w:tcBorders>
              <w:top w:val="nil"/>
              <w:left w:val="nil"/>
              <w:bottom w:val="single" w:sz="4" w:space="0" w:color="auto"/>
              <w:right w:val="single" w:sz="4" w:space="0" w:color="auto"/>
            </w:tcBorders>
            <w:shd w:val="clear" w:color="auto" w:fill="auto"/>
            <w:noWrap/>
            <w:vAlign w:val="bottom"/>
            <w:hideMark/>
          </w:tcPr>
          <w:p w14:paraId="3E1C0321" w14:textId="77777777" w:rsidR="008D72B9" w:rsidRDefault="008D72B9">
            <w:pPr>
              <w:jc w:val="right"/>
              <w:rPr>
                <w:sz w:val="18"/>
                <w:szCs w:val="18"/>
              </w:rPr>
            </w:pPr>
            <w:r>
              <w:rPr>
                <w:sz w:val="18"/>
                <w:szCs w:val="18"/>
              </w:rPr>
              <w:t>110 000,00</w:t>
            </w:r>
          </w:p>
        </w:tc>
        <w:tc>
          <w:tcPr>
            <w:tcW w:w="1080" w:type="dxa"/>
            <w:tcBorders>
              <w:top w:val="nil"/>
              <w:left w:val="nil"/>
              <w:bottom w:val="single" w:sz="4" w:space="0" w:color="auto"/>
              <w:right w:val="single" w:sz="4" w:space="0" w:color="auto"/>
            </w:tcBorders>
            <w:shd w:val="clear" w:color="auto" w:fill="auto"/>
            <w:noWrap/>
            <w:vAlign w:val="bottom"/>
            <w:hideMark/>
          </w:tcPr>
          <w:p w14:paraId="53B0D916" w14:textId="77777777" w:rsidR="008D72B9" w:rsidRDefault="008D72B9">
            <w:pPr>
              <w:rPr>
                <w:sz w:val="18"/>
                <w:szCs w:val="18"/>
              </w:rPr>
            </w:pPr>
            <w:r>
              <w:rPr>
                <w:sz w:val="18"/>
                <w:szCs w:val="18"/>
              </w:rPr>
              <w:t>100,00%</w:t>
            </w:r>
          </w:p>
        </w:tc>
        <w:tc>
          <w:tcPr>
            <w:tcW w:w="1741" w:type="dxa"/>
            <w:tcBorders>
              <w:top w:val="nil"/>
              <w:left w:val="nil"/>
              <w:bottom w:val="single" w:sz="4" w:space="0" w:color="auto"/>
              <w:right w:val="single" w:sz="4" w:space="0" w:color="auto"/>
            </w:tcBorders>
          </w:tcPr>
          <w:p w14:paraId="64A17B01" w14:textId="77777777" w:rsidR="008D72B9" w:rsidRDefault="008D72B9">
            <w:pPr>
              <w:rPr>
                <w:sz w:val="18"/>
                <w:szCs w:val="18"/>
              </w:rPr>
            </w:pPr>
          </w:p>
        </w:tc>
      </w:tr>
      <w:tr w:rsidR="008D72B9" w14:paraId="0D7C64DF" w14:textId="21F8C6E2" w:rsidTr="008D72B9">
        <w:trPr>
          <w:trHeight w:val="106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0397638B" w14:textId="77777777" w:rsidR="008D72B9" w:rsidRDefault="008D72B9">
            <w:pPr>
              <w:rPr>
                <w:sz w:val="18"/>
                <w:szCs w:val="18"/>
              </w:rPr>
            </w:pPr>
            <w:r>
              <w:rPr>
                <w:sz w:val="18"/>
                <w:szCs w:val="18"/>
              </w:rPr>
              <w:t>Дополнительные меры социальной поддержки для проживающих на территории Вологодского муниципального округа лиц, принимавших участие в боевых действиях на территории Республики Афганистан</w:t>
            </w:r>
          </w:p>
        </w:tc>
        <w:tc>
          <w:tcPr>
            <w:tcW w:w="940" w:type="dxa"/>
            <w:tcBorders>
              <w:top w:val="nil"/>
              <w:left w:val="nil"/>
              <w:bottom w:val="single" w:sz="4" w:space="0" w:color="auto"/>
              <w:right w:val="single" w:sz="4" w:space="0" w:color="auto"/>
            </w:tcBorders>
            <w:shd w:val="clear" w:color="auto" w:fill="auto"/>
            <w:noWrap/>
            <w:vAlign w:val="bottom"/>
            <w:hideMark/>
          </w:tcPr>
          <w:p w14:paraId="61D28F61" w14:textId="77777777" w:rsidR="008D72B9" w:rsidRDefault="008D72B9">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65D36BCE" w14:textId="77777777" w:rsidR="008D72B9" w:rsidRDefault="008D72B9">
            <w:pPr>
              <w:jc w:val="right"/>
              <w:rPr>
                <w:sz w:val="18"/>
                <w:szCs w:val="18"/>
              </w:rPr>
            </w:pPr>
            <w:r>
              <w:rPr>
                <w:sz w:val="18"/>
                <w:szCs w:val="18"/>
              </w:rPr>
              <w:t>225 000,00</w:t>
            </w:r>
          </w:p>
        </w:tc>
        <w:tc>
          <w:tcPr>
            <w:tcW w:w="1380" w:type="dxa"/>
            <w:tcBorders>
              <w:top w:val="nil"/>
              <w:left w:val="nil"/>
              <w:bottom w:val="single" w:sz="4" w:space="0" w:color="auto"/>
              <w:right w:val="single" w:sz="4" w:space="0" w:color="auto"/>
            </w:tcBorders>
            <w:shd w:val="clear" w:color="auto" w:fill="auto"/>
            <w:noWrap/>
            <w:vAlign w:val="bottom"/>
            <w:hideMark/>
          </w:tcPr>
          <w:p w14:paraId="7ADBA96E" w14:textId="77777777" w:rsidR="008D72B9" w:rsidRDefault="008D72B9">
            <w:pPr>
              <w:jc w:val="right"/>
              <w:rPr>
                <w:sz w:val="18"/>
                <w:szCs w:val="18"/>
              </w:rPr>
            </w:pPr>
            <w:r>
              <w:rPr>
                <w:sz w:val="18"/>
                <w:szCs w:val="18"/>
              </w:rPr>
              <w:t>20 000,00</w:t>
            </w:r>
          </w:p>
        </w:tc>
        <w:tc>
          <w:tcPr>
            <w:tcW w:w="1080" w:type="dxa"/>
            <w:tcBorders>
              <w:top w:val="nil"/>
              <w:left w:val="nil"/>
              <w:bottom w:val="single" w:sz="4" w:space="0" w:color="auto"/>
              <w:right w:val="single" w:sz="4" w:space="0" w:color="auto"/>
            </w:tcBorders>
            <w:shd w:val="clear" w:color="auto" w:fill="auto"/>
            <w:noWrap/>
            <w:vAlign w:val="bottom"/>
            <w:hideMark/>
          </w:tcPr>
          <w:p w14:paraId="57FFDADE" w14:textId="77777777" w:rsidR="008D72B9" w:rsidRDefault="008D72B9">
            <w:pPr>
              <w:rPr>
                <w:sz w:val="18"/>
                <w:szCs w:val="18"/>
              </w:rPr>
            </w:pPr>
            <w:r>
              <w:rPr>
                <w:sz w:val="18"/>
                <w:szCs w:val="18"/>
              </w:rPr>
              <w:t>8,89%</w:t>
            </w:r>
          </w:p>
        </w:tc>
        <w:tc>
          <w:tcPr>
            <w:tcW w:w="1741" w:type="dxa"/>
            <w:tcBorders>
              <w:top w:val="nil"/>
              <w:left w:val="nil"/>
              <w:bottom w:val="single" w:sz="4" w:space="0" w:color="auto"/>
              <w:right w:val="single" w:sz="4" w:space="0" w:color="auto"/>
            </w:tcBorders>
          </w:tcPr>
          <w:p w14:paraId="5FF286B2" w14:textId="77777777" w:rsidR="008D72B9" w:rsidRDefault="008D72B9">
            <w:pPr>
              <w:rPr>
                <w:sz w:val="18"/>
                <w:szCs w:val="18"/>
              </w:rPr>
            </w:pPr>
          </w:p>
        </w:tc>
      </w:tr>
      <w:tr w:rsidR="008D72B9" w14:paraId="34A5EEAB" w14:textId="76263626" w:rsidTr="008D72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3679E7" w14:textId="77777777" w:rsidR="008D72B9" w:rsidRDefault="008D72B9">
            <w:pPr>
              <w:rPr>
                <w:b/>
                <w:bCs/>
                <w:sz w:val="18"/>
                <w:szCs w:val="18"/>
              </w:rPr>
            </w:pPr>
            <w:r>
              <w:rPr>
                <w:b/>
                <w:bCs/>
                <w:sz w:val="18"/>
                <w:szCs w:val="18"/>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5CEF8A47" w14:textId="77777777" w:rsidR="008D72B9" w:rsidRDefault="008D72B9">
            <w:pPr>
              <w:rPr>
                <w:b/>
                <w:bCs/>
                <w:sz w:val="18"/>
                <w:szCs w:val="18"/>
              </w:rPr>
            </w:pPr>
            <w:r>
              <w:rPr>
                <w:b/>
                <w:bCs/>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6C98AD44" w14:textId="77777777" w:rsidR="008D72B9" w:rsidRDefault="008D72B9">
            <w:pPr>
              <w:jc w:val="right"/>
              <w:rPr>
                <w:b/>
                <w:bCs/>
                <w:sz w:val="18"/>
                <w:szCs w:val="18"/>
              </w:rPr>
            </w:pPr>
            <w:r>
              <w:rPr>
                <w:b/>
                <w:bCs/>
                <w:sz w:val="18"/>
                <w:szCs w:val="18"/>
              </w:rPr>
              <w:t>138 323 212,73</w:t>
            </w:r>
          </w:p>
        </w:tc>
        <w:tc>
          <w:tcPr>
            <w:tcW w:w="1380" w:type="dxa"/>
            <w:tcBorders>
              <w:top w:val="nil"/>
              <w:left w:val="nil"/>
              <w:bottom w:val="single" w:sz="4" w:space="0" w:color="auto"/>
              <w:right w:val="single" w:sz="4" w:space="0" w:color="auto"/>
            </w:tcBorders>
            <w:shd w:val="clear" w:color="auto" w:fill="auto"/>
            <w:noWrap/>
            <w:vAlign w:val="bottom"/>
            <w:hideMark/>
          </w:tcPr>
          <w:p w14:paraId="383C03FD" w14:textId="77777777" w:rsidR="008D72B9" w:rsidRDefault="008D72B9">
            <w:pPr>
              <w:jc w:val="right"/>
              <w:rPr>
                <w:b/>
                <w:bCs/>
                <w:sz w:val="18"/>
                <w:szCs w:val="18"/>
              </w:rPr>
            </w:pPr>
            <w:r>
              <w:rPr>
                <w:b/>
                <w:bCs/>
                <w:sz w:val="18"/>
                <w:szCs w:val="18"/>
              </w:rPr>
              <w:t>135 536 247,29</w:t>
            </w:r>
          </w:p>
        </w:tc>
        <w:tc>
          <w:tcPr>
            <w:tcW w:w="1080" w:type="dxa"/>
            <w:tcBorders>
              <w:top w:val="nil"/>
              <w:left w:val="nil"/>
              <w:bottom w:val="single" w:sz="4" w:space="0" w:color="auto"/>
              <w:right w:val="single" w:sz="4" w:space="0" w:color="auto"/>
            </w:tcBorders>
            <w:shd w:val="clear" w:color="auto" w:fill="auto"/>
            <w:noWrap/>
            <w:vAlign w:val="bottom"/>
            <w:hideMark/>
          </w:tcPr>
          <w:p w14:paraId="7171C52B" w14:textId="77777777" w:rsidR="008D72B9" w:rsidRDefault="008D72B9">
            <w:pPr>
              <w:jc w:val="right"/>
              <w:rPr>
                <w:b/>
                <w:bCs/>
                <w:sz w:val="18"/>
                <w:szCs w:val="18"/>
              </w:rPr>
            </w:pPr>
            <w:r>
              <w:rPr>
                <w:b/>
                <w:bCs/>
                <w:sz w:val="18"/>
                <w:szCs w:val="18"/>
              </w:rPr>
              <w:t>97,99</w:t>
            </w:r>
          </w:p>
        </w:tc>
        <w:tc>
          <w:tcPr>
            <w:tcW w:w="1741" w:type="dxa"/>
            <w:tcBorders>
              <w:top w:val="nil"/>
              <w:left w:val="nil"/>
              <w:bottom w:val="single" w:sz="4" w:space="0" w:color="auto"/>
              <w:right w:val="single" w:sz="4" w:space="0" w:color="auto"/>
            </w:tcBorders>
          </w:tcPr>
          <w:p w14:paraId="32F847B1" w14:textId="77777777" w:rsidR="008D72B9" w:rsidRDefault="008D72B9">
            <w:pPr>
              <w:jc w:val="right"/>
              <w:rPr>
                <w:b/>
                <w:bCs/>
                <w:sz w:val="18"/>
                <w:szCs w:val="18"/>
              </w:rPr>
            </w:pPr>
          </w:p>
        </w:tc>
      </w:tr>
    </w:tbl>
    <w:p w14:paraId="30B9EFD0" w14:textId="6831CAEA" w:rsidR="00642BA1" w:rsidRDefault="00642BA1" w:rsidP="001C10BD">
      <w:pPr>
        <w:rPr>
          <w:color w:val="FF0000"/>
          <w:sz w:val="26"/>
          <w:szCs w:val="26"/>
        </w:rPr>
      </w:pPr>
    </w:p>
    <w:p w14:paraId="5942505E" w14:textId="64B2AF02" w:rsidR="00642BA1" w:rsidRDefault="00642BA1" w:rsidP="001C10BD">
      <w:pPr>
        <w:rPr>
          <w:b/>
          <w:color w:val="FF0000"/>
          <w:sz w:val="26"/>
          <w:szCs w:val="26"/>
        </w:rPr>
      </w:pPr>
    </w:p>
    <w:p w14:paraId="2E63012D" w14:textId="379BF30A" w:rsidR="008B57AC" w:rsidRPr="00B97602" w:rsidRDefault="008B57AC" w:rsidP="008B57AC">
      <w:pPr>
        <w:jc w:val="center"/>
        <w:rPr>
          <w:b/>
          <w:color w:val="000000" w:themeColor="text1"/>
          <w:sz w:val="26"/>
          <w:szCs w:val="26"/>
        </w:rPr>
      </w:pPr>
      <w:r w:rsidRPr="00B97602">
        <w:rPr>
          <w:b/>
          <w:color w:val="000000" w:themeColor="text1"/>
          <w:sz w:val="26"/>
          <w:szCs w:val="26"/>
        </w:rPr>
        <w:t>Раздел подраздел 10.04 «Охрана семьи и детства»</w:t>
      </w:r>
    </w:p>
    <w:p w14:paraId="74C795E7" w14:textId="77777777" w:rsidR="00222748" w:rsidRPr="00720FD7" w:rsidRDefault="00222748" w:rsidP="008B57AC">
      <w:pPr>
        <w:jc w:val="center"/>
        <w:rPr>
          <w:b/>
          <w:color w:val="FF0000"/>
          <w:sz w:val="26"/>
          <w:szCs w:val="26"/>
        </w:rPr>
      </w:pPr>
    </w:p>
    <w:p w14:paraId="73E1BB0E" w14:textId="22D52FC8" w:rsidR="00C31719" w:rsidRPr="00C31719" w:rsidRDefault="00C31719" w:rsidP="00C31719">
      <w:pPr>
        <w:ind w:firstLine="709"/>
        <w:jc w:val="both"/>
        <w:rPr>
          <w:color w:val="000000" w:themeColor="text1"/>
          <w:sz w:val="26"/>
          <w:szCs w:val="26"/>
        </w:rPr>
      </w:pPr>
      <w:r w:rsidRPr="00C31719">
        <w:rPr>
          <w:color w:val="000000" w:themeColor="text1"/>
          <w:sz w:val="26"/>
          <w:szCs w:val="26"/>
        </w:rPr>
        <w:t>Расходы в рамках муниципальной программы «Развитие образования Вологодского муниципального округа» на предоставление родителям (законным представителям) детей в возрасте от 1,5 до 3 лет, посещающих образовательные организации, осуществляющие образовательную деятельность (за исключением государственных и муниципальных), и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на территории Вологодской области, ежемесячной денежной выплаты на оплату услуг, связанных с пребыванием ребенка в частной дошкольной образовательной организации составили 206</w:t>
      </w:r>
      <w:r w:rsidR="000E553A">
        <w:rPr>
          <w:color w:val="000000" w:themeColor="text1"/>
          <w:sz w:val="26"/>
          <w:szCs w:val="26"/>
        </w:rPr>
        <w:t xml:space="preserve"> </w:t>
      </w:r>
      <w:r w:rsidRPr="00C31719">
        <w:rPr>
          <w:color w:val="000000" w:themeColor="text1"/>
          <w:sz w:val="26"/>
          <w:szCs w:val="26"/>
        </w:rPr>
        <w:t>525,00 руб.</w:t>
      </w:r>
      <w:r w:rsidRPr="00B97602">
        <w:rPr>
          <w:color w:val="000000" w:themeColor="text1"/>
          <w:sz w:val="26"/>
          <w:szCs w:val="26"/>
        </w:rPr>
        <w:t>, при плане 210 600,00 руб.</w:t>
      </w:r>
      <w:r w:rsidR="00B97602">
        <w:rPr>
          <w:color w:val="000000" w:themeColor="text1"/>
          <w:sz w:val="26"/>
          <w:szCs w:val="26"/>
        </w:rPr>
        <w:t>, исполнено 98,07%.</w:t>
      </w:r>
    </w:p>
    <w:p w14:paraId="1748AC66" w14:textId="0014FC5C" w:rsidR="008B57AC" w:rsidRDefault="008B57AC" w:rsidP="008B57AC">
      <w:pPr>
        <w:ind w:firstLine="709"/>
        <w:jc w:val="both"/>
        <w:rPr>
          <w:color w:val="FF0000"/>
          <w:sz w:val="26"/>
          <w:szCs w:val="26"/>
        </w:rPr>
      </w:pPr>
    </w:p>
    <w:p w14:paraId="5A0A7921" w14:textId="1D96C85F" w:rsidR="008B57AC" w:rsidRPr="009A3A55" w:rsidRDefault="008B57AC" w:rsidP="008B57AC">
      <w:pPr>
        <w:ind w:firstLine="708"/>
        <w:jc w:val="both"/>
        <w:rPr>
          <w:b/>
          <w:color w:val="000000" w:themeColor="text1"/>
          <w:sz w:val="26"/>
          <w:szCs w:val="26"/>
        </w:rPr>
      </w:pPr>
      <w:r w:rsidRPr="009A3A55">
        <w:rPr>
          <w:b/>
          <w:color w:val="000000" w:themeColor="text1"/>
          <w:sz w:val="26"/>
          <w:szCs w:val="26"/>
        </w:rPr>
        <w:t>Раздел подраздел 10.06 «Другие вопросы в области социальной политики»</w:t>
      </w:r>
    </w:p>
    <w:p w14:paraId="3C919CA2" w14:textId="3932CE91" w:rsidR="000E553A" w:rsidRDefault="000E553A" w:rsidP="008B57AC">
      <w:pPr>
        <w:ind w:firstLine="708"/>
        <w:jc w:val="both"/>
        <w:rPr>
          <w:b/>
          <w:color w:val="FF0000"/>
          <w:sz w:val="26"/>
          <w:szCs w:val="26"/>
        </w:rPr>
      </w:pPr>
    </w:p>
    <w:tbl>
      <w:tblPr>
        <w:tblW w:w="10030" w:type="dxa"/>
        <w:tblLook w:val="04A0" w:firstRow="1" w:lastRow="0" w:firstColumn="1" w:lastColumn="0" w:noHBand="0" w:noVBand="1"/>
      </w:tblPr>
      <w:tblGrid>
        <w:gridCol w:w="3681"/>
        <w:gridCol w:w="480"/>
        <w:gridCol w:w="796"/>
        <w:gridCol w:w="1134"/>
        <w:gridCol w:w="1134"/>
        <w:gridCol w:w="876"/>
        <w:gridCol w:w="1940"/>
      </w:tblGrid>
      <w:tr w:rsidR="000E553A" w14:paraId="59DB939E" w14:textId="77777777" w:rsidTr="009A3A55">
        <w:trPr>
          <w:trHeight w:val="57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F398A" w14:textId="77777777" w:rsidR="000E553A" w:rsidRDefault="000E553A">
            <w:pPr>
              <w:jc w:val="center"/>
              <w:rPr>
                <w:b/>
                <w:bCs/>
                <w:sz w:val="16"/>
                <w:szCs w:val="16"/>
              </w:rPr>
            </w:pPr>
            <w:r>
              <w:rPr>
                <w:b/>
                <w:bCs/>
                <w:sz w:val="16"/>
                <w:szCs w:val="16"/>
              </w:rPr>
              <w:t>ЦСР</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5EBF49B5" w14:textId="77777777" w:rsidR="000E553A" w:rsidRDefault="000E553A">
            <w:pPr>
              <w:jc w:val="center"/>
              <w:rPr>
                <w:b/>
                <w:bCs/>
                <w:sz w:val="16"/>
                <w:szCs w:val="16"/>
              </w:rPr>
            </w:pPr>
            <w:r>
              <w:rPr>
                <w:b/>
                <w:bCs/>
                <w:sz w:val="16"/>
                <w:szCs w:val="16"/>
              </w:rPr>
              <w:t>ВР</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6B7B9837" w14:textId="77777777" w:rsidR="000E553A" w:rsidRDefault="000E553A">
            <w:pPr>
              <w:jc w:val="center"/>
              <w:rPr>
                <w:b/>
                <w:bCs/>
                <w:sz w:val="16"/>
                <w:szCs w:val="16"/>
              </w:rPr>
            </w:pPr>
            <w:r>
              <w:rPr>
                <w:b/>
                <w:bCs/>
                <w:sz w:val="16"/>
                <w:szCs w:val="16"/>
              </w:rPr>
              <w:t>Тип средств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F8B72A8" w14:textId="77777777" w:rsidR="000E553A" w:rsidRDefault="000E553A">
            <w:pPr>
              <w:jc w:val="center"/>
              <w:rPr>
                <w:b/>
                <w:bCs/>
                <w:sz w:val="16"/>
                <w:szCs w:val="16"/>
              </w:rPr>
            </w:pPr>
            <w:r>
              <w:rPr>
                <w:b/>
                <w:bCs/>
                <w:sz w:val="16"/>
                <w:szCs w:val="16"/>
              </w:rPr>
              <w:t>План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BAA0D4" w14:textId="77777777" w:rsidR="000E553A" w:rsidRDefault="000E553A">
            <w:pPr>
              <w:jc w:val="center"/>
              <w:rPr>
                <w:b/>
                <w:bCs/>
                <w:sz w:val="16"/>
                <w:szCs w:val="16"/>
              </w:rPr>
            </w:pPr>
            <w:r>
              <w:rPr>
                <w:b/>
                <w:bCs/>
                <w:sz w:val="16"/>
                <w:szCs w:val="16"/>
              </w:rPr>
              <w:t>Факт</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9B899FD" w14:textId="77777777" w:rsidR="000E553A" w:rsidRDefault="000E553A">
            <w:pPr>
              <w:jc w:val="center"/>
              <w:rPr>
                <w:b/>
                <w:bCs/>
                <w:sz w:val="16"/>
                <w:szCs w:val="16"/>
              </w:rPr>
            </w:pPr>
            <w:r>
              <w:rPr>
                <w:b/>
                <w:bCs/>
                <w:sz w:val="16"/>
                <w:szCs w:val="16"/>
              </w:rPr>
              <w:t>% освоения</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9F868DC" w14:textId="77777777" w:rsidR="000E553A" w:rsidRDefault="000E553A">
            <w:pPr>
              <w:jc w:val="center"/>
              <w:rPr>
                <w:b/>
                <w:bCs/>
                <w:sz w:val="18"/>
                <w:szCs w:val="18"/>
              </w:rPr>
            </w:pPr>
            <w:r>
              <w:rPr>
                <w:b/>
                <w:bCs/>
                <w:sz w:val="18"/>
                <w:szCs w:val="18"/>
              </w:rPr>
              <w:t>Примечание</w:t>
            </w:r>
          </w:p>
        </w:tc>
      </w:tr>
      <w:tr w:rsidR="000E553A" w14:paraId="0238B4D9" w14:textId="77777777" w:rsidTr="009A3A55">
        <w:trPr>
          <w:trHeight w:val="8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57BAEA1E" w14:textId="77777777" w:rsidR="000E553A" w:rsidRPr="000E553A" w:rsidRDefault="000E553A">
            <w:pPr>
              <w:rPr>
                <w:sz w:val="18"/>
                <w:szCs w:val="18"/>
              </w:rPr>
            </w:pPr>
            <w:r w:rsidRPr="000E553A">
              <w:rPr>
                <w:sz w:val="18"/>
                <w:szCs w:val="18"/>
              </w:rPr>
              <w:t>Осуществление мероприятий по приспособлению жилого помещения и общего имущества в многоквартирном доме с учетом потребностей инвалидов</w:t>
            </w:r>
          </w:p>
        </w:tc>
        <w:tc>
          <w:tcPr>
            <w:tcW w:w="480" w:type="dxa"/>
            <w:tcBorders>
              <w:top w:val="nil"/>
              <w:left w:val="nil"/>
              <w:bottom w:val="single" w:sz="4" w:space="0" w:color="auto"/>
              <w:right w:val="single" w:sz="4" w:space="0" w:color="auto"/>
            </w:tcBorders>
            <w:shd w:val="clear" w:color="auto" w:fill="auto"/>
            <w:noWrap/>
            <w:vAlign w:val="bottom"/>
            <w:hideMark/>
          </w:tcPr>
          <w:p w14:paraId="38B452F2" w14:textId="77777777" w:rsidR="000E553A" w:rsidRDefault="000E553A">
            <w:pPr>
              <w:rPr>
                <w:sz w:val="16"/>
                <w:szCs w:val="16"/>
              </w:rPr>
            </w:pPr>
            <w:r>
              <w:rPr>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14:paraId="78DEE3C7" w14:textId="77777777" w:rsidR="000E553A" w:rsidRDefault="000E553A">
            <w:pPr>
              <w:jc w:val="right"/>
              <w:rPr>
                <w:sz w:val="16"/>
                <w:szCs w:val="16"/>
              </w:rPr>
            </w:pPr>
            <w:r>
              <w:rPr>
                <w:sz w:val="16"/>
                <w:szCs w:val="16"/>
              </w:rPr>
              <w:t>01.00.00</w:t>
            </w:r>
          </w:p>
        </w:tc>
        <w:tc>
          <w:tcPr>
            <w:tcW w:w="1134" w:type="dxa"/>
            <w:tcBorders>
              <w:top w:val="nil"/>
              <w:left w:val="nil"/>
              <w:bottom w:val="single" w:sz="4" w:space="0" w:color="auto"/>
              <w:right w:val="single" w:sz="4" w:space="0" w:color="auto"/>
            </w:tcBorders>
            <w:shd w:val="clear" w:color="000000" w:fill="FFFFFF"/>
            <w:noWrap/>
            <w:vAlign w:val="bottom"/>
            <w:hideMark/>
          </w:tcPr>
          <w:p w14:paraId="19D54FA4" w14:textId="77777777" w:rsidR="000E553A" w:rsidRDefault="000E553A">
            <w:pPr>
              <w:jc w:val="right"/>
              <w:rPr>
                <w:sz w:val="16"/>
                <w:szCs w:val="16"/>
              </w:rPr>
            </w:pPr>
            <w:r>
              <w:rPr>
                <w:sz w:val="16"/>
                <w:szCs w:val="16"/>
              </w:rPr>
              <w:t>30 341,00</w:t>
            </w:r>
          </w:p>
        </w:tc>
        <w:tc>
          <w:tcPr>
            <w:tcW w:w="1134" w:type="dxa"/>
            <w:tcBorders>
              <w:top w:val="nil"/>
              <w:left w:val="nil"/>
              <w:bottom w:val="single" w:sz="4" w:space="0" w:color="auto"/>
              <w:right w:val="single" w:sz="4" w:space="0" w:color="auto"/>
            </w:tcBorders>
            <w:shd w:val="clear" w:color="auto" w:fill="auto"/>
            <w:noWrap/>
            <w:vAlign w:val="bottom"/>
            <w:hideMark/>
          </w:tcPr>
          <w:p w14:paraId="275D1448" w14:textId="77777777" w:rsidR="000E553A" w:rsidRDefault="000E553A">
            <w:pPr>
              <w:jc w:val="right"/>
              <w:rPr>
                <w:sz w:val="16"/>
                <w:szCs w:val="16"/>
              </w:rPr>
            </w:pPr>
            <w:r>
              <w:rPr>
                <w:sz w:val="16"/>
                <w:szCs w:val="16"/>
              </w:rPr>
              <w:t>28 400,03</w:t>
            </w:r>
          </w:p>
        </w:tc>
        <w:tc>
          <w:tcPr>
            <w:tcW w:w="865" w:type="dxa"/>
            <w:tcBorders>
              <w:top w:val="nil"/>
              <w:left w:val="nil"/>
              <w:bottom w:val="single" w:sz="4" w:space="0" w:color="auto"/>
              <w:right w:val="single" w:sz="4" w:space="0" w:color="auto"/>
            </w:tcBorders>
            <w:shd w:val="clear" w:color="auto" w:fill="auto"/>
            <w:noWrap/>
            <w:vAlign w:val="bottom"/>
            <w:hideMark/>
          </w:tcPr>
          <w:p w14:paraId="38DFCF7F" w14:textId="77777777" w:rsidR="000E553A" w:rsidRDefault="000E553A">
            <w:pPr>
              <w:rPr>
                <w:sz w:val="16"/>
                <w:szCs w:val="16"/>
              </w:rPr>
            </w:pPr>
            <w:r>
              <w:rPr>
                <w:sz w:val="16"/>
                <w:szCs w:val="16"/>
              </w:rPr>
              <w:t>93,60%</w:t>
            </w:r>
          </w:p>
        </w:tc>
        <w:tc>
          <w:tcPr>
            <w:tcW w:w="1940" w:type="dxa"/>
            <w:tcBorders>
              <w:top w:val="nil"/>
              <w:left w:val="nil"/>
              <w:bottom w:val="single" w:sz="4" w:space="0" w:color="auto"/>
              <w:right w:val="single" w:sz="4" w:space="0" w:color="auto"/>
            </w:tcBorders>
            <w:shd w:val="clear" w:color="auto" w:fill="auto"/>
            <w:noWrap/>
            <w:vAlign w:val="bottom"/>
            <w:hideMark/>
          </w:tcPr>
          <w:p w14:paraId="7D27FD98" w14:textId="77777777" w:rsidR="000E553A" w:rsidRDefault="000E553A">
            <w:pPr>
              <w:rPr>
                <w:sz w:val="20"/>
                <w:szCs w:val="20"/>
              </w:rPr>
            </w:pPr>
            <w:r>
              <w:rPr>
                <w:sz w:val="20"/>
                <w:szCs w:val="20"/>
              </w:rPr>
              <w:t> </w:t>
            </w:r>
          </w:p>
        </w:tc>
      </w:tr>
      <w:tr w:rsidR="000E553A" w14:paraId="1843648B" w14:textId="77777777" w:rsidTr="009A3A55">
        <w:trPr>
          <w:trHeight w:val="8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547E896D" w14:textId="77777777" w:rsidR="000E553A" w:rsidRPr="000E553A" w:rsidRDefault="000E553A">
            <w:pPr>
              <w:rPr>
                <w:sz w:val="18"/>
                <w:szCs w:val="18"/>
              </w:rPr>
            </w:pPr>
            <w:r w:rsidRPr="000E553A">
              <w:rPr>
                <w:sz w:val="18"/>
                <w:szCs w:val="18"/>
              </w:rPr>
              <w:t>Осуществление мероприятий по приспособлению жилого помещения и общего имущества в многоквартирном доме с учетом потребностей инвалидов</w:t>
            </w:r>
          </w:p>
        </w:tc>
        <w:tc>
          <w:tcPr>
            <w:tcW w:w="480" w:type="dxa"/>
            <w:tcBorders>
              <w:top w:val="nil"/>
              <w:left w:val="nil"/>
              <w:bottom w:val="single" w:sz="4" w:space="0" w:color="auto"/>
              <w:right w:val="single" w:sz="4" w:space="0" w:color="auto"/>
            </w:tcBorders>
            <w:shd w:val="clear" w:color="auto" w:fill="auto"/>
            <w:noWrap/>
            <w:vAlign w:val="bottom"/>
            <w:hideMark/>
          </w:tcPr>
          <w:p w14:paraId="156AF4F7" w14:textId="77777777" w:rsidR="000E553A" w:rsidRDefault="000E553A">
            <w:pPr>
              <w:rPr>
                <w:sz w:val="16"/>
                <w:szCs w:val="16"/>
              </w:rPr>
            </w:pPr>
            <w:r>
              <w:rPr>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14:paraId="43447475" w14:textId="77777777" w:rsidR="000E553A" w:rsidRDefault="000E553A">
            <w:pPr>
              <w:jc w:val="right"/>
              <w:rPr>
                <w:sz w:val="16"/>
                <w:szCs w:val="16"/>
              </w:rPr>
            </w:pPr>
            <w:r>
              <w:rPr>
                <w:sz w:val="16"/>
                <w:szCs w:val="16"/>
              </w:rPr>
              <w:t>03.03.05</w:t>
            </w:r>
          </w:p>
        </w:tc>
        <w:tc>
          <w:tcPr>
            <w:tcW w:w="1134" w:type="dxa"/>
            <w:tcBorders>
              <w:top w:val="nil"/>
              <w:left w:val="nil"/>
              <w:bottom w:val="single" w:sz="4" w:space="0" w:color="auto"/>
              <w:right w:val="single" w:sz="4" w:space="0" w:color="auto"/>
            </w:tcBorders>
            <w:shd w:val="clear" w:color="000000" w:fill="FFFFFF"/>
            <w:noWrap/>
            <w:vAlign w:val="bottom"/>
            <w:hideMark/>
          </w:tcPr>
          <w:p w14:paraId="34348658" w14:textId="77777777" w:rsidR="000E553A" w:rsidRDefault="000E553A">
            <w:pPr>
              <w:jc w:val="right"/>
              <w:rPr>
                <w:sz w:val="16"/>
                <w:szCs w:val="16"/>
              </w:rPr>
            </w:pPr>
            <w:r>
              <w:rPr>
                <w:sz w:val="16"/>
                <w:szCs w:val="16"/>
              </w:rPr>
              <w:t>576 479,00</w:t>
            </w:r>
          </w:p>
        </w:tc>
        <w:tc>
          <w:tcPr>
            <w:tcW w:w="1134" w:type="dxa"/>
            <w:tcBorders>
              <w:top w:val="nil"/>
              <w:left w:val="nil"/>
              <w:bottom w:val="single" w:sz="4" w:space="0" w:color="auto"/>
              <w:right w:val="single" w:sz="4" w:space="0" w:color="auto"/>
            </w:tcBorders>
            <w:shd w:val="clear" w:color="auto" w:fill="auto"/>
            <w:noWrap/>
            <w:vAlign w:val="bottom"/>
            <w:hideMark/>
          </w:tcPr>
          <w:p w14:paraId="5E12AFA4" w14:textId="77777777" w:rsidR="000E553A" w:rsidRDefault="000E553A">
            <w:pPr>
              <w:jc w:val="right"/>
              <w:rPr>
                <w:sz w:val="16"/>
                <w:szCs w:val="16"/>
              </w:rPr>
            </w:pPr>
            <w:r>
              <w:rPr>
                <w:sz w:val="16"/>
                <w:szCs w:val="16"/>
              </w:rPr>
              <w:t>539 600,59</w:t>
            </w:r>
          </w:p>
        </w:tc>
        <w:tc>
          <w:tcPr>
            <w:tcW w:w="865" w:type="dxa"/>
            <w:tcBorders>
              <w:top w:val="nil"/>
              <w:left w:val="nil"/>
              <w:bottom w:val="single" w:sz="4" w:space="0" w:color="auto"/>
              <w:right w:val="single" w:sz="4" w:space="0" w:color="auto"/>
            </w:tcBorders>
            <w:shd w:val="clear" w:color="auto" w:fill="auto"/>
            <w:noWrap/>
            <w:vAlign w:val="bottom"/>
            <w:hideMark/>
          </w:tcPr>
          <w:p w14:paraId="0DE8FFF9" w14:textId="77777777" w:rsidR="000E553A" w:rsidRDefault="000E553A">
            <w:pPr>
              <w:rPr>
                <w:sz w:val="16"/>
                <w:szCs w:val="16"/>
              </w:rPr>
            </w:pPr>
            <w:r>
              <w:rPr>
                <w:sz w:val="16"/>
                <w:szCs w:val="16"/>
              </w:rPr>
              <w:t>93,60%</w:t>
            </w:r>
          </w:p>
        </w:tc>
        <w:tc>
          <w:tcPr>
            <w:tcW w:w="1940" w:type="dxa"/>
            <w:tcBorders>
              <w:top w:val="nil"/>
              <w:left w:val="nil"/>
              <w:bottom w:val="single" w:sz="4" w:space="0" w:color="auto"/>
              <w:right w:val="single" w:sz="4" w:space="0" w:color="auto"/>
            </w:tcBorders>
            <w:shd w:val="clear" w:color="auto" w:fill="auto"/>
            <w:noWrap/>
            <w:vAlign w:val="bottom"/>
            <w:hideMark/>
          </w:tcPr>
          <w:p w14:paraId="3EB09B52" w14:textId="77777777" w:rsidR="000E553A" w:rsidRDefault="000E553A">
            <w:pPr>
              <w:rPr>
                <w:sz w:val="20"/>
                <w:szCs w:val="20"/>
              </w:rPr>
            </w:pPr>
            <w:r>
              <w:rPr>
                <w:sz w:val="20"/>
                <w:szCs w:val="20"/>
              </w:rPr>
              <w:t> </w:t>
            </w:r>
          </w:p>
        </w:tc>
      </w:tr>
      <w:tr w:rsidR="000E553A" w14:paraId="449A9E7C" w14:textId="77777777" w:rsidTr="009A3A55">
        <w:trPr>
          <w:trHeight w:val="43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6C74F479" w14:textId="77777777" w:rsidR="000E553A" w:rsidRPr="000E553A" w:rsidRDefault="000E553A">
            <w:pPr>
              <w:rPr>
                <w:sz w:val="18"/>
                <w:szCs w:val="18"/>
              </w:rPr>
            </w:pPr>
            <w:r w:rsidRPr="000E553A">
              <w:rPr>
                <w:sz w:val="18"/>
                <w:szCs w:val="18"/>
              </w:rPr>
              <w:t>Проведение мероприятий и осуществление выплат непредвиденного характера</w:t>
            </w:r>
          </w:p>
        </w:tc>
        <w:tc>
          <w:tcPr>
            <w:tcW w:w="480" w:type="dxa"/>
            <w:tcBorders>
              <w:top w:val="nil"/>
              <w:left w:val="nil"/>
              <w:bottom w:val="single" w:sz="4" w:space="0" w:color="auto"/>
              <w:right w:val="single" w:sz="4" w:space="0" w:color="auto"/>
            </w:tcBorders>
            <w:shd w:val="clear" w:color="auto" w:fill="auto"/>
            <w:noWrap/>
            <w:vAlign w:val="bottom"/>
            <w:hideMark/>
          </w:tcPr>
          <w:p w14:paraId="5DD3A6D6" w14:textId="77777777" w:rsidR="000E553A" w:rsidRDefault="000E553A">
            <w:pPr>
              <w:rPr>
                <w:sz w:val="16"/>
                <w:szCs w:val="16"/>
              </w:rPr>
            </w:pPr>
            <w:r>
              <w:rPr>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14:paraId="1BB45AB4" w14:textId="77777777" w:rsidR="000E553A" w:rsidRDefault="000E553A">
            <w:pPr>
              <w:jc w:val="right"/>
              <w:rPr>
                <w:sz w:val="16"/>
                <w:szCs w:val="16"/>
              </w:rPr>
            </w:pPr>
            <w:r>
              <w:rPr>
                <w:sz w:val="16"/>
                <w:szCs w:val="16"/>
              </w:rPr>
              <w:t>01.00.00</w:t>
            </w:r>
          </w:p>
        </w:tc>
        <w:tc>
          <w:tcPr>
            <w:tcW w:w="1134" w:type="dxa"/>
            <w:tcBorders>
              <w:top w:val="nil"/>
              <w:left w:val="nil"/>
              <w:bottom w:val="single" w:sz="4" w:space="0" w:color="auto"/>
              <w:right w:val="single" w:sz="4" w:space="0" w:color="auto"/>
            </w:tcBorders>
            <w:shd w:val="clear" w:color="000000" w:fill="FFFFFF"/>
            <w:noWrap/>
            <w:vAlign w:val="bottom"/>
            <w:hideMark/>
          </w:tcPr>
          <w:p w14:paraId="710861A3" w14:textId="77777777" w:rsidR="000E553A" w:rsidRDefault="000E553A">
            <w:pPr>
              <w:jc w:val="right"/>
              <w:rPr>
                <w:sz w:val="16"/>
                <w:szCs w:val="16"/>
              </w:rPr>
            </w:pPr>
            <w:r>
              <w:rPr>
                <w:sz w:val="16"/>
                <w:szCs w:val="16"/>
              </w:rPr>
              <w:t>12 266,28</w:t>
            </w:r>
          </w:p>
        </w:tc>
        <w:tc>
          <w:tcPr>
            <w:tcW w:w="1134" w:type="dxa"/>
            <w:tcBorders>
              <w:top w:val="nil"/>
              <w:left w:val="nil"/>
              <w:bottom w:val="single" w:sz="4" w:space="0" w:color="auto"/>
              <w:right w:val="single" w:sz="4" w:space="0" w:color="auto"/>
            </w:tcBorders>
            <w:shd w:val="clear" w:color="auto" w:fill="auto"/>
            <w:noWrap/>
            <w:vAlign w:val="bottom"/>
            <w:hideMark/>
          </w:tcPr>
          <w:p w14:paraId="69969788" w14:textId="77777777" w:rsidR="000E553A" w:rsidRDefault="000E553A">
            <w:pPr>
              <w:jc w:val="right"/>
              <w:rPr>
                <w:sz w:val="16"/>
                <w:szCs w:val="16"/>
              </w:rPr>
            </w:pPr>
            <w:r>
              <w:rPr>
                <w:sz w:val="16"/>
                <w:szCs w:val="16"/>
              </w:rPr>
              <w:t>12 266,28</w:t>
            </w:r>
          </w:p>
        </w:tc>
        <w:tc>
          <w:tcPr>
            <w:tcW w:w="865" w:type="dxa"/>
            <w:tcBorders>
              <w:top w:val="nil"/>
              <w:left w:val="nil"/>
              <w:bottom w:val="single" w:sz="4" w:space="0" w:color="auto"/>
              <w:right w:val="single" w:sz="4" w:space="0" w:color="auto"/>
            </w:tcBorders>
            <w:shd w:val="clear" w:color="auto" w:fill="auto"/>
            <w:noWrap/>
            <w:vAlign w:val="bottom"/>
            <w:hideMark/>
          </w:tcPr>
          <w:p w14:paraId="51403D35" w14:textId="77777777" w:rsidR="000E553A" w:rsidRDefault="000E553A">
            <w:pPr>
              <w:rPr>
                <w:sz w:val="16"/>
                <w:szCs w:val="16"/>
              </w:rPr>
            </w:pPr>
            <w:r>
              <w:rPr>
                <w:sz w:val="16"/>
                <w:szCs w:val="16"/>
              </w:rPr>
              <w:t>100,00%</w:t>
            </w:r>
          </w:p>
        </w:tc>
        <w:tc>
          <w:tcPr>
            <w:tcW w:w="1940" w:type="dxa"/>
            <w:tcBorders>
              <w:top w:val="nil"/>
              <w:left w:val="nil"/>
              <w:bottom w:val="single" w:sz="4" w:space="0" w:color="auto"/>
              <w:right w:val="single" w:sz="4" w:space="0" w:color="auto"/>
            </w:tcBorders>
            <w:shd w:val="clear" w:color="auto" w:fill="auto"/>
            <w:noWrap/>
            <w:vAlign w:val="bottom"/>
            <w:hideMark/>
          </w:tcPr>
          <w:p w14:paraId="2878FD50" w14:textId="2000C65E" w:rsidR="000E553A" w:rsidRPr="00C02668" w:rsidRDefault="000E553A">
            <w:pPr>
              <w:rPr>
                <w:sz w:val="20"/>
                <w:szCs w:val="20"/>
              </w:rPr>
            </w:pPr>
            <w:r w:rsidRPr="00C02668">
              <w:rPr>
                <w:sz w:val="20"/>
                <w:szCs w:val="20"/>
              </w:rPr>
              <w:t> </w:t>
            </w:r>
            <w:r w:rsidR="00C02668" w:rsidRPr="00C02668">
              <w:rPr>
                <w:sz w:val="20"/>
                <w:szCs w:val="20"/>
              </w:rPr>
              <w:t>за транспортные услуги по подвозу питьевой воды</w:t>
            </w:r>
          </w:p>
        </w:tc>
      </w:tr>
      <w:tr w:rsidR="000E553A" w14:paraId="1A6BAFAB" w14:textId="77777777" w:rsidTr="009A3A55">
        <w:trPr>
          <w:trHeight w:val="43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7ABECC44" w14:textId="77777777" w:rsidR="000E553A" w:rsidRPr="000E553A" w:rsidRDefault="000E553A">
            <w:pPr>
              <w:rPr>
                <w:sz w:val="18"/>
                <w:szCs w:val="18"/>
              </w:rPr>
            </w:pPr>
            <w:r w:rsidRPr="000E553A">
              <w:rPr>
                <w:sz w:val="18"/>
                <w:szCs w:val="18"/>
              </w:rPr>
              <w:t>Проведение мероприятий и осуществление выплат непредвиденного характера</w:t>
            </w:r>
          </w:p>
        </w:tc>
        <w:tc>
          <w:tcPr>
            <w:tcW w:w="480" w:type="dxa"/>
            <w:tcBorders>
              <w:top w:val="nil"/>
              <w:left w:val="nil"/>
              <w:bottom w:val="single" w:sz="4" w:space="0" w:color="auto"/>
              <w:right w:val="single" w:sz="4" w:space="0" w:color="auto"/>
            </w:tcBorders>
            <w:shd w:val="clear" w:color="auto" w:fill="auto"/>
            <w:noWrap/>
            <w:vAlign w:val="bottom"/>
            <w:hideMark/>
          </w:tcPr>
          <w:p w14:paraId="04AF4903" w14:textId="77777777" w:rsidR="000E553A" w:rsidRDefault="000E553A">
            <w:pPr>
              <w:rPr>
                <w:sz w:val="16"/>
                <w:szCs w:val="16"/>
              </w:rPr>
            </w:pPr>
            <w:r>
              <w:rPr>
                <w:sz w:val="16"/>
                <w:szCs w:val="16"/>
              </w:rPr>
              <w:t>313</w:t>
            </w:r>
          </w:p>
        </w:tc>
        <w:tc>
          <w:tcPr>
            <w:tcW w:w="796" w:type="dxa"/>
            <w:tcBorders>
              <w:top w:val="nil"/>
              <w:left w:val="nil"/>
              <w:bottom w:val="single" w:sz="4" w:space="0" w:color="auto"/>
              <w:right w:val="single" w:sz="4" w:space="0" w:color="auto"/>
            </w:tcBorders>
            <w:shd w:val="clear" w:color="auto" w:fill="auto"/>
            <w:noWrap/>
            <w:vAlign w:val="bottom"/>
            <w:hideMark/>
          </w:tcPr>
          <w:p w14:paraId="5390B8C1" w14:textId="77777777" w:rsidR="000E553A" w:rsidRDefault="000E553A">
            <w:pPr>
              <w:jc w:val="right"/>
              <w:rPr>
                <w:sz w:val="16"/>
                <w:szCs w:val="16"/>
              </w:rPr>
            </w:pPr>
            <w:r>
              <w:rPr>
                <w:sz w:val="16"/>
                <w:szCs w:val="16"/>
              </w:rPr>
              <w:t>01.00.00</w:t>
            </w:r>
          </w:p>
        </w:tc>
        <w:tc>
          <w:tcPr>
            <w:tcW w:w="1134" w:type="dxa"/>
            <w:tcBorders>
              <w:top w:val="nil"/>
              <w:left w:val="nil"/>
              <w:bottom w:val="single" w:sz="4" w:space="0" w:color="auto"/>
              <w:right w:val="single" w:sz="4" w:space="0" w:color="auto"/>
            </w:tcBorders>
            <w:shd w:val="clear" w:color="000000" w:fill="FFFFFF"/>
            <w:noWrap/>
            <w:vAlign w:val="bottom"/>
            <w:hideMark/>
          </w:tcPr>
          <w:p w14:paraId="720C9495" w14:textId="77777777" w:rsidR="000E553A" w:rsidRDefault="000E553A">
            <w:pPr>
              <w:jc w:val="right"/>
              <w:rPr>
                <w:sz w:val="16"/>
                <w:szCs w:val="16"/>
              </w:rPr>
            </w:pPr>
            <w:r>
              <w:rPr>
                <w:sz w:val="16"/>
                <w:szCs w:val="16"/>
              </w:rPr>
              <w:t>300 000,00</w:t>
            </w:r>
          </w:p>
        </w:tc>
        <w:tc>
          <w:tcPr>
            <w:tcW w:w="1134" w:type="dxa"/>
            <w:tcBorders>
              <w:top w:val="nil"/>
              <w:left w:val="nil"/>
              <w:bottom w:val="single" w:sz="4" w:space="0" w:color="auto"/>
              <w:right w:val="single" w:sz="4" w:space="0" w:color="auto"/>
            </w:tcBorders>
            <w:shd w:val="clear" w:color="auto" w:fill="auto"/>
            <w:noWrap/>
            <w:vAlign w:val="bottom"/>
            <w:hideMark/>
          </w:tcPr>
          <w:p w14:paraId="67AD1B7A" w14:textId="77777777" w:rsidR="000E553A" w:rsidRDefault="000E553A">
            <w:pPr>
              <w:jc w:val="right"/>
              <w:rPr>
                <w:sz w:val="16"/>
                <w:szCs w:val="16"/>
              </w:rPr>
            </w:pPr>
            <w:r>
              <w:rPr>
                <w:sz w:val="16"/>
                <w:szCs w:val="16"/>
              </w:rPr>
              <w:t>300 000,00</w:t>
            </w:r>
          </w:p>
        </w:tc>
        <w:tc>
          <w:tcPr>
            <w:tcW w:w="865" w:type="dxa"/>
            <w:tcBorders>
              <w:top w:val="nil"/>
              <w:left w:val="nil"/>
              <w:bottom w:val="single" w:sz="4" w:space="0" w:color="auto"/>
              <w:right w:val="single" w:sz="4" w:space="0" w:color="auto"/>
            </w:tcBorders>
            <w:shd w:val="clear" w:color="auto" w:fill="auto"/>
            <w:noWrap/>
            <w:vAlign w:val="bottom"/>
            <w:hideMark/>
          </w:tcPr>
          <w:p w14:paraId="77040131" w14:textId="77777777" w:rsidR="000E553A" w:rsidRDefault="000E553A">
            <w:pPr>
              <w:rPr>
                <w:sz w:val="16"/>
                <w:szCs w:val="16"/>
              </w:rPr>
            </w:pPr>
            <w:r>
              <w:rPr>
                <w:sz w:val="16"/>
                <w:szCs w:val="16"/>
              </w:rPr>
              <w:t>100,00%</w:t>
            </w:r>
          </w:p>
        </w:tc>
        <w:tc>
          <w:tcPr>
            <w:tcW w:w="1940" w:type="dxa"/>
            <w:tcBorders>
              <w:top w:val="nil"/>
              <w:left w:val="nil"/>
              <w:bottom w:val="single" w:sz="4" w:space="0" w:color="auto"/>
              <w:right w:val="single" w:sz="4" w:space="0" w:color="auto"/>
            </w:tcBorders>
            <w:shd w:val="clear" w:color="auto" w:fill="auto"/>
            <w:noWrap/>
            <w:vAlign w:val="bottom"/>
            <w:hideMark/>
          </w:tcPr>
          <w:p w14:paraId="6FAEA7E3" w14:textId="1A3608CC" w:rsidR="000E553A" w:rsidRDefault="00761D47">
            <w:pPr>
              <w:rPr>
                <w:sz w:val="20"/>
                <w:szCs w:val="20"/>
              </w:rPr>
            </w:pPr>
            <w:proofErr w:type="spellStart"/>
            <w:r>
              <w:rPr>
                <w:sz w:val="20"/>
                <w:szCs w:val="20"/>
              </w:rPr>
              <w:t>О</w:t>
            </w:r>
            <w:r w:rsidRPr="00761D47">
              <w:rPr>
                <w:sz w:val="20"/>
                <w:szCs w:val="20"/>
              </w:rPr>
              <w:t>каз.материальной</w:t>
            </w:r>
            <w:proofErr w:type="spellEnd"/>
            <w:r w:rsidRPr="00761D47">
              <w:rPr>
                <w:sz w:val="20"/>
                <w:szCs w:val="20"/>
              </w:rPr>
              <w:t xml:space="preserve"> помощи </w:t>
            </w:r>
            <w:proofErr w:type="spellStart"/>
            <w:proofErr w:type="gramStart"/>
            <w:r w:rsidRPr="00761D47">
              <w:rPr>
                <w:sz w:val="20"/>
                <w:szCs w:val="20"/>
              </w:rPr>
              <w:t>многодет.семье</w:t>
            </w:r>
            <w:proofErr w:type="spellEnd"/>
            <w:proofErr w:type="gramEnd"/>
            <w:r w:rsidRPr="00761D47">
              <w:rPr>
                <w:sz w:val="20"/>
                <w:szCs w:val="20"/>
              </w:rPr>
              <w:t xml:space="preserve"> </w:t>
            </w:r>
            <w:proofErr w:type="spellStart"/>
            <w:r w:rsidRPr="00761D47">
              <w:rPr>
                <w:sz w:val="20"/>
                <w:szCs w:val="20"/>
              </w:rPr>
              <w:t>согл</w:t>
            </w:r>
            <w:proofErr w:type="spellEnd"/>
            <w:r w:rsidRPr="00761D47">
              <w:rPr>
                <w:sz w:val="20"/>
                <w:szCs w:val="20"/>
              </w:rPr>
              <w:t xml:space="preserve"> Распоряж.</w:t>
            </w:r>
            <w:r w:rsidRPr="00421D45">
              <w:rPr>
                <w:sz w:val="16"/>
                <w:szCs w:val="16"/>
              </w:rPr>
              <w:t>512-01 от 23.12.24</w:t>
            </w:r>
            <w:r w:rsidR="00421D45" w:rsidRPr="00421D45">
              <w:rPr>
                <w:sz w:val="16"/>
                <w:szCs w:val="16"/>
              </w:rPr>
              <w:t>, 513-01 от 23.12.24</w:t>
            </w:r>
          </w:p>
        </w:tc>
      </w:tr>
      <w:tr w:rsidR="000E553A" w14:paraId="01200B6A" w14:textId="77777777" w:rsidTr="009A3A55">
        <w:trPr>
          <w:trHeight w:val="8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303F04DF" w14:textId="57C7547C" w:rsidR="000E553A" w:rsidRPr="000E553A" w:rsidRDefault="000E553A">
            <w:pPr>
              <w:rPr>
                <w:sz w:val="18"/>
                <w:szCs w:val="18"/>
              </w:rPr>
            </w:pPr>
            <w:r w:rsidRPr="000E553A">
              <w:rPr>
                <w:sz w:val="18"/>
                <w:szCs w:val="18"/>
              </w:rPr>
              <w:t>Организация и проведение встреч с активами ветеранов в сельских поселениях округа в рамках проекта «Старшее поколение», обеспечение деятельности Совета ветеранов</w:t>
            </w:r>
          </w:p>
        </w:tc>
        <w:tc>
          <w:tcPr>
            <w:tcW w:w="480" w:type="dxa"/>
            <w:tcBorders>
              <w:top w:val="nil"/>
              <w:left w:val="nil"/>
              <w:bottom w:val="single" w:sz="4" w:space="0" w:color="auto"/>
              <w:right w:val="single" w:sz="4" w:space="0" w:color="auto"/>
            </w:tcBorders>
            <w:shd w:val="clear" w:color="auto" w:fill="auto"/>
            <w:noWrap/>
            <w:vAlign w:val="bottom"/>
            <w:hideMark/>
          </w:tcPr>
          <w:p w14:paraId="7CAA9901" w14:textId="77777777" w:rsidR="000E553A" w:rsidRDefault="000E553A">
            <w:pPr>
              <w:rPr>
                <w:sz w:val="16"/>
                <w:szCs w:val="16"/>
              </w:rPr>
            </w:pPr>
            <w:r>
              <w:rPr>
                <w:sz w:val="16"/>
                <w:szCs w:val="16"/>
              </w:rPr>
              <w:t>622</w:t>
            </w:r>
          </w:p>
        </w:tc>
        <w:tc>
          <w:tcPr>
            <w:tcW w:w="796" w:type="dxa"/>
            <w:tcBorders>
              <w:top w:val="nil"/>
              <w:left w:val="nil"/>
              <w:bottom w:val="single" w:sz="4" w:space="0" w:color="auto"/>
              <w:right w:val="single" w:sz="4" w:space="0" w:color="auto"/>
            </w:tcBorders>
            <w:shd w:val="clear" w:color="auto" w:fill="auto"/>
            <w:noWrap/>
            <w:vAlign w:val="bottom"/>
            <w:hideMark/>
          </w:tcPr>
          <w:p w14:paraId="37BCABD5" w14:textId="77777777" w:rsidR="000E553A" w:rsidRDefault="000E553A">
            <w:pPr>
              <w:jc w:val="right"/>
              <w:rPr>
                <w:sz w:val="16"/>
                <w:szCs w:val="16"/>
              </w:rPr>
            </w:pPr>
            <w:r>
              <w:rPr>
                <w:sz w:val="16"/>
                <w:szCs w:val="16"/>
              </w:rPr>
              <w:t>01.06.00</w:t>
            </w:r>
          </w:p>
        </w:tc>
        <w:tc>
          <w:tcPr>
            <w:tcW w:w="1134" w:type="dxa"/>
            <w:tcBorders>
              <w:top w:val="nil"/>
              <w:left w:val="nil"/>
              <w:bottom w:val="single" w:sz="4" w:space="0" w:color="auto"/>
              <w:right w:val="single" w:sz="4" w:space="0" w:color="auto"/>
            </w:tcBorders>
            <w:shd w:val="clear" w:color="000000" w:fill="FFFFFF"/>
            <w:noWrap/>
            <w:vAlign w:val="bottom"/>
            <w:hideMark/>
          </w:tcPr>
          <w:p w14:paraId="5C18D694" w14:textId="77777777" w:rsidR="000E553A" w:rsidRDefault="000E553A">
            <w:pPr>
              <w:jc w:val="right"/>
              <w:rPr>
                <w:sz w:val="16"/>
                <w:szCs w:val="16"/>
              </w:rPr>
            </w:pPr>
            <w:r>
              <w:rPr>
                <w:sz w:val="16"/>
                <w:szCs w:val="16"/>
              </w:rPr>
              <w:t>290 000,00</w:t>
            </w:r>
          </w:p>
        </w:tc>
        <w:tc>
          <w:tcPr>
            <w:tcW w:w="1134" w:type="dxa"/>
            <w:tcBorders>
              <w:top w:val="nil"/>
              <w:left w:val="nil"/>
              <w:bottom w:val="single" w:sz="4" w:space="0" w:color="auto"/>
              <w:right w:val="single" w:sz="4" w:space="0" w:color="auto"/>
            </w:tcBorders>
            <w:shd w:val="clear" w:color="auto" w:fill="auto"/>
            <w:noWrap/>
            <w:vAlign w:val="bottom"/>
            <w:hideMark/>
          </w:tcPr>
          <w:p w14:paraId="3FECE18E" w14:textId="77777777" w:rsidR="000E553A" w:rsidRDefault="000E553A">
            <w:pPr>
              <w:jc w:val="right"/>
              <w:rPr>
                <w:sz w:val="16"/>
                <w:szCs w:val="16"/>
              </w:rPr>
            </w:pPr>
            <w:r>
              <w:rPr>
                <w:sz w:val="16"/>
                <w:szCs w:val="16"/>
              </w:rPr>
              <w:t>290 000,00</w:t>
            </w:r>
          </w:p>
        </w:tc>
        <w:tc>
          <w:tcPr>
            <w:tcW w:w="865" w:type="dxa"/>
            <w:tcBorders>
              <w:top w:val="nil"/>
              <w:left w:val="nil"/>
              <w:bottom w:val="single" w:sz="4" w:space="0" w:color="auto"/>
              <w:right w:val="single" w:sz="4" w:space="0" w:color="auto"/>
            </w:tcBorders>
            <w:shd w:val="clear" w:color="auto" w:fill="auto"/>
            <w:noWrap/>
            <w:vAlign w:val="bottom"/>
            <w:hideMark/>
          </w:tcPr>
          <w:p w14:paraId="7D95CCBD" w14:textId="77777777" w:rsidR="000E553A" w:rsidRDefault="000E553A">
            <w:pPr>
              <w:rPr>
                <w:sz w:val="16"/>
                <w:szCs w:val="16"/>
              </w:rPr>
            </w:pPr>
            <w:r>
              <w:rPr>
                <w:sz w:val="16"/>
                <w:szCs w:val="16"/>
              </w:rPr>
              <w:t>100,00%</w:t>
            </w:r>
          </w:p>
        </w:tc>
        <w:tc>
          <w:tcPr>
            <w:tcW w:w="1940" w:type="dxa"/>
            <w:tcBorders>
              <w:top w:val="nil"/>
              <w:left w:val="nil"/>
              <w:bottom w:val="single" w:sz="4" w:space="0" w:color="auto"/>
              <w:right w:val="single" w:sz="4" w:space="0" w:color="auto"/>
            </w:tcBorders>
            <w:shd w:val="clear" w:color="auto" w:fill="auto"/>
            <w:noWrap/>
            <w:vAlign w:val="bottom"/>
            <w:hideMark/>
          </w:tcPr>
          <w:p w14:paraId="76DC6BCA" w14:textId="77777777" w:rsidR="000E553A" w:rsidRDefault="000E553A">
            <w:pPr>
              <w:rPr>
                <w:sz w:val="20"/>
                <w:szCs w:val="20"/>
              </w:rPr>
            </w:pPr>
            <w:r>
              <w:rPr>
                <w:sz w:val="20"/>
                <w:szCs w:val="20"/>
              </w:rPr>
              <w:t> </w:t>
            </w:r>
          </w:p>
        </w:tc>
      </w:tr>
      <w:tr w:rsidR="000E553A" w14:paraId="47C8130A" w14:textId="77777777" w:rsidTr="009A3A55">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5628BB1" w14:textId="77777777" w:rsidR="000E553A" w:rsidRDefault="000E553A">
            <w:pPr>
              <w:rPr>
                <w:b/>
                <w:bCs/>
                <w:sz w:val="18"/>
                <w:szCs w:val="18"/>
              </w:rPr>
            </w:pPr>
            <w:r>
              <w:rPr>
                <w:b/>
                <w:bCs/>
                <w:sz w:val="18"/>
                <w:szCs w:val="18"/>
              </w:rPr>
              <w:t>Итого</w:t>
            </w:r>
          </w:p>
        </w:tc>
        <w:tc>
          <w:tcPr>
            <w:tcW w:w="480" w:type="dxa"/>
            <w:tcBorders>
              <w:top w:val="nil"/>
              <w:left w:val="nil"/>
              <w:bottom w:val="single" w:sz="4" w:space="0" w:color="auto"/>
              <w:right w:val="single" w:sz="4" w:space="0" w:color="auto"/>
            </w:tcBorders>
            <w:shd w:val="clear" w:color="auto" w:fill="auto"/>
            <w:noWrap/>
            <w:vAlign w:val="bottom"/>
            <w:hideMark/>
          </w:tcPr>
          <w:p w14:paraId="7095E941" w14:textId="77777777" w:rsidR="000E553A" w:rsidRDefault="000E553A">
            <w:pPr>
              <w:rPr>
                <w:b/>
                <w:bCs/>
                <w:sz w:val="18"/>
                <w:szCs w:val="18"/>
              </w:rPr>
            </w:pPr>
            <w:r>
              <w:rPr>
                <w:b/>
                <w:bCs/>
                <w:sz w:val="18"/>
                <w:szCs w:val="18"/>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253C1" w14:textId="77777777" w:rsidR="000E553A" w:rsidRDefault="000E553A">
            <w:pP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9F3F7BE" w14:textId="77777777" w:rsidR="000E553A" w:rsidRDefault="000E553A">
            <w:pPr>
              <w:jc w:val="right"/>
              <w:rPr>
                <w:b/>
                <w:bCs/>
                <w:sz w:val="16"/>
                <w:szCs w:val="16"/>
              </w:rPr>
            </w:pPr>
            <w:r>
              <w:rPr>
                <w:b/>
                <w:bCs/>
                <w:sz w:val="16"/>
                <w:szCs w:val="16"/>
              </w:rPr>
              <w:t>1 209 086,28</w:t>
            </w:r>
          </w:p>
        </w:tc>
        <w:tc>
          <w:tcPr>
            <w:tcW w:w="1134" w:type="dxa"/>
            <w:tcBorders>
              <w:top w:val="nil"/>
              <w:left w:val="nil"/>
              <w:bottom w:val="single" w:sz="4" w:space="0" w:color="auto"/>
              <w:right w:val="single" w:sz="4" w:space="0" w:color="auto"/>
            </w:tcBorders>
            <w:shd w:val="clear" w:color="auto" w:fill="auto"/>
            <w:noWrap/>
            <w:vAlign w:val="bottom"/>
            <w:hideMark/>
          </w:tcPr>
          <w:p w14:paraId="5F740BB0" w14:textId="77777777" w:rsidR="000E553A" w:rsidRDefault="000E553A">
            <w:pPr>
              <w:jc w:val="right"/>
              <w:rPr>
                <w:b/>
                <w:bCs/>
                <w:sz w:val="16"/>
                <w:szCs w:val="16"/>
              </w:rPr>
            </w:pPr>
            <w:r>
              <w:rPr>
                <w:b/>
                <w:bCs/>
                <w:sz w:val="16"/>
                <w:szCs w:val="16"/>
              </w:rPr>
              <w:t>1 170 266,90</w:t>
            </w:r>
          </w:p>
        </w:tc>
        <w:tc>
          <w:tcPr>
            <w:tcW w:w="865" w:type="dxa"/>
            <w:tcBorders>
              <w:top w:val="nil"/>
              <w:left w:val="nil"/>
              <w:bottom w:val="single" w:sz="4" w:space="0" w:color="auto"/>
              <w:right w:val="single" w:sz="4" w:space="0" w:color="auto"/>
            </w:tcBorders>
            <w:shd w:val="clear" w:color="auto" w:fill="auto"/>
            <w:noWrap/>
            <w:vAlign w:val="bottom"/>
            <w:hideMark/>
          </w:tcPr>
          <w:p w14:paraId="01F14CB6" w14:textId="77777777" w:rsidR="000E553A" w:rsidRDefault="000E553A">
            <w:pPr>
              <w:jc w:val="right"/>
              <w:rPr>
                <w:b/>
                <w:bCs/>
                <w:sz w:val="16"/>
                <w:szCs w:val="16"/>
              </w:rPr>
            </w:pPr>
            <w:r>
              <w:rPr>
                <w:b/>
                <w:bCs/>
                <w:sz w:val="16"/>
                <w:szCs w:val="16"/>
              </w:rPr>
              <w:t>96,79</w:t>
            </w:r>
          </w:p>
        </w:tc>
        <w:tc>
          <w:tcPr>
            <w:tcW w:w="1940" w:type="dxa"/>
            <w:tcBorders>
              <w:top w:val="nil"/>
              <w:left w:val="nil"/>
              <w:bottom w:val="single" w:sz="4" w:space="0" w:color="auto"/>
              <w:right w:val="single" w:sz="4" w:space="0" w:color="auto"/>
            </w:tcBorders>
            <w:shd w:val="clear" w:color="auto" w:fill="auto"/>
            <w:noWrap/>
            <w:vAlign w:val="bottom"/>
            <w:hideMark/>
          </w:tcPr>
          <w:p w14:paraId="21189991" w14:textId="77777777" w:rsidR="000E553A" w:rsidRDefault="000E553A">
            <w:pPr>
              <w:rPr>
                <w:sz w:val="20"/>
                <w:szCs w:val="20"/>
              </w:rPr>
            </w:pPr>
            <w:r>
              <w:rPr>
                <w:sz w:val="20"/>
                <w:szCs w:val="20"/>
              </w:rPr>
              <w:t> </w:t>
            </w:r>
          </w:p>
        </w:tc>
      </w:tr>
    </w:tbl>
    <w:p w14:paraId="6D2B50BD" w14:textId="31C5481D" w:rsidR="000E553A" w:rsidRDefault="000E553A" w:rsidP="008B57AC">
      <w:pPr>
        <w:ind w:firstLine="708"/>
        <w:jc w:val="both"/>
        <w:rPr>
          <w:b/>
          <w:color w:val="FF0000"/>
          <w:sz w:val="26"/>
          <w:szCs w:val="26"/>
        </w:rPr>
      </w:pPr>
    </w:p>
    <w:p w14:paraId="1F8CCD76" w14:textId="77777777" w:rsidR="000E553A" w:rsidRDefault="000E553A" w:rsidP="008B57AC">
      <w:pPr>
        <w:ind w:firstLine="708"/>
        <w:jc w:val="both"/>
        <w:rPr>
          <w:b/>
          <w:color w:val="FF0000"/>
          <w:sz w:val="26"/>
          <w:szCs w:val="26"/>
        </w:rPr>
      </w:pPr>
    </w:p>
    <w:p w14:paraId="6AC5FFBD" w14:textId="77777777" w:rsidR="000D78B8" w:rsidRPr="00846A8A" w:rsidRDefault="000D78B8" w:rsidP="000D78B8">
      <w:pPr>
        <w:jc w:val="center"/>
        <w:rPr>
          <w:b/>
          <w:sz w:val="26"/>
          <w:szCs w:val="26"/>
        </w:rPr>
      </w:pPr>
      <w:r w:rsidRPr="00846A8A">
        <w:rPr>
          <w:b/>
          <w:sz w:val="26"/>
          <w:szCs w:val="26"/>
        </w:rPr>
        <w:t>Раздел 11.00 «Физическая культура и спорт»</w:t>
      </w:r>
    </w:p>
    <w:p w14:paraId="48F0E408" w14:textId="77777777" w:rsidR="000D78B8" w:rsidRPr="00846A8A" w:rsidRDefault="000D78B8" w:rsidP="000D78B8">
      <w:pPr>
        <w:ind w:firstLine="708"/>
        <w:jc w:val="both"/>
        <w:rPr>
          <w:b/>
          <w:sz w:val="26"/>
          <w:szCs w:val="26"/>
        </w:rPr>
      </w:pPr>
    </w:p>
    <w:p w14:paraId="12D02D13" w14:textId="0BF16BB0" w:rsidR="00776446" w:rsidRPr="00846A8A" w:rsidRDefault="00776446" w:rsidP="00776446">
      <w:pPr>
        <w:ind w:firstLine="709"/>
        <w:jc w:val="both"/>
        <w:rPr>
          <w:b/>
          <w:color w:val="000000" w:themeColor="text1"/>
          <w:sz w:val="26"/>
          <w:szCs w:val="26"/>
        </w:rPr>
      </w:pPr>
      <w:r w:rsidRPr="00846A8A">
        <w:rPr>
          <w:color w:val="000000" w:themeColor="text1"/>
          <w:sz w:val="26"/>
          <w:szCs w:val="26"/>
        </w:rPr>
        <w:lastRenderedPageBreak/>
        <w:t>Расходы бюджета округа составили</w:t>
      </w:r>
      <w:r w:rsidRPr="00846A8A">
        <w:t xml:space="preserve"> </w:t>
      </w:r>
      <w:r w:rsidRPr="00846A8A">
        <w:rPr>
          <w:color w:val="000000" w:themeColor="text1"/>
          <w:sz w:val="26"/>
          <w:szCs w:val="26"/>
        </w:rPr>
        <w:t>175 220 890,91 рублей, при плановых назначениях</w:t>
      </w:r>
      <w:r w:rsidRPr="00846A8A">
        <w:t xml:space="preserve"> </w:t>
      </w:r>
      <w:r w:rsidRPr="00846A8A">
        <w:rPr>
          <w:color w:val="000000" w:themeColor="text1"/>
          <w:sz w:val="26"/>
          <w:szCs w:val="26"/>
        </w:rPr>
        <w:t>187 175 260,41 рублей, процент выполнения 93,61 %.</w:t>
      </w:r>
    </w:p>
    <w:p w14:paraId="49C2823D" w14:textId="77777777" w:rsidR="000D78B8" w:rsidRPr="00846A8A" w:rsidRDefault="000D78B8" w:rsidP="000D78B8">
      <w:pPr>
        <w:ind w:firstLine="708"/>
        <w:jc w:val="both"/>
        <w:rPr>
          <w:b/>
          <w:sz w:val="26"/>
          <w:szCs w:val="26"/>
        </w:rPr>
      </w:pPr>
    </w:p>
    <w:p w14:paraId="460B38F9" w14:textId="77777777" w:rsidR="000D78B8" w:rsidRPr="00846A8A" w:rsidRDefault="000D78B8" w:rsidP="00846A8A">
      <w:pPr>
        <w:ind w:firstLine="708"/>
        <w:jc w:val="center"/>
        <w:rPr>
          <w:b/>
          <w:sz w:val="26"/>
          <w:szCs w:val="26"/>
        </w:rPr>
      </w:pPr>
      <w:r w:rsidRPr="00846A8A">
        <w:rPr>
          <w:b/>
          <w:sz w:val="26"/>
          <w:szCs w:val="26"/>
        </w:rPr>
        <w:t>Раздел/подраздел 11.02 «Массовый спорт»</w:t>
      </w:r>
    </w:p>
    <w:p w14:paraId="379587FE" w14:textId="763562EE" w:rsidR="000D78B8" w:rsidRPr="00846A8A" w:rsidRDefault="000D78B8" w:rsidP="000D78B8">
      <w:pPr>
        <w:ind w:firstLine="708"/>
        <w:jc w:val="both"/>
        <w:rPr>
          <w:sz w:val="26"/>
          <w:szCs w:val="26"/>
        </w:rPr>
      </w:pPr>
      <w:r w:rsidRPr="00846A8A">
        <w:rPr>
          <w:sz w:val="26"/>
          <w:szCs w:val="26"/>
        </w:rPr>
        <w:t xml:space="preserve">По данному подразделу расходы бюджета округа составили </w:t>
      </w:r>
      <w:r w:rsidR="00776446" w:rsidRPr="00846A8A">
        <w:rPr>
          <w:sz w:val="26"/>
          <w:szCs w:val="26"/>
        </w:rPr>
        <w:t xml:space="preserve">98 953 359,39 </w:t>
      </w:r>
      <w:r w:rsidRPr="00846A8A">
        <w:rPr>
          <w:sz w:val="26"/>
          <w:szCs w:val="26"/>
        </w:rPr>
        <w:t xml:space="preserve">рублей при плановых назначениях </w:t>
      </w:r>
      <w:r w:rsidR="00776446" w:rsidRPr="00846A8A">
        <w:rPr>
          <w:sz w:val="26"/>
          <w:szCs w:val="26"/>
        </w:rPr>
        <w:t xml:space="preserve">103 188 394,82 </w:t>
      </w:r>
      <w:r w:rsidRPr="00846A8A">
        <w:rPr>
          <w:sz w:val="26"/>
          <w:szCs w:val="26"/>
        </w:rPr>
        <w:t>рублей процент выполнения 95,9%, в том числе по муниципальным программам:</w:t>
      </w:r>
    </w:p>
    <w:p w14:paraId="7921335A" w14:textId="77777777" w:rsidR="00846A8A" w:rsidRPr="00846A8A" w:rsidRDefault="00846A8A" w:rsidP="000D78B8">
      <w:pPr>
        <w:ind w:firstLine="708"/>
        <w:jc w:val="both"/>
        <w:rPr>
          <w:sz w:val="26"/>
          <w:szCs w:val="26"/>
        </w:rPr>
      </w:pPr>
    </w:p>
    <w:tbl>
      <w:tblPr>
        <w:tblW w:w="10060" w:type="dxa"/>
        <w:tblLook w:val="04A0" w:firstRow="1" w:lastRow="0" w:firstColumn="1" w:lastColumn="0" w:noHBand="0" w:noVBand="1"/>
      </w:tblPr>
      <w:tblGrid>
        <w:gridCol w:w="3420"/>
        <w:gridCol w:w="940"/>
        <w:gridCol w:w="1380"/>
        <w:gridCol w:w="1380"/>
        <w:gridCol w:w="1080"/>
        <w:gridCol w:w="1860"/>
      </w:tblGrid>
      <w:tr w:rsidR="00846A8A" w14:paraId="73E15198" w14:textId="77777777" w:rsidTr="00846A8A">
        <w:trPr>
          <w:trHeight w:val="57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09EBF" w14:textId="77777777" w:rsidR="00846A8A" w:rsidRDefault="00846A8A">
            <w:pPr>
              <w:jc w:val="center"/>
              <w:rPr>
                <w:b/>
                <w:bCs/>
                <w:sz w:val="16"/>
                <w:szCs w:val="16"/>
              </w:rPr>
            </w:pPr>
            <w:r>
              <w:rPr>
                <w:b/>
                <w:bCs/>
                <w:sz w:val="16"/>
                <w:szCs w:val="16"/>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016E3CD" w14:textId="77777777" w:rsidR="00846A8A" w:rsidRDefault="00846A8A">
            <w:pPr>
              <w:jc w:val="center"/>
              <w:rPr>
                <w:b/>
                <w:bCs/>
                <w:sz w:val="16"/>
                <w:szCs w:val="16"/>
              </w:rPr>
            </w:pPr>
            <w:r>
              <w:rPr>
                <w:b/>
                <w:bCs/>
                <w:sz w:val="16"/>
                <w:szCs w:val="16"/>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092DDDDB" w14:textId="77777777" w:rsidR="00846A8A" w:rsidRDefault="00846A8A">
            <w:pPr>
              <w:jc w:val="center"/>
              <w:rPr>
                <w:b/>
                <w:bCs/>
                <w:sz w:val="16"/>
                <w:szCs w:val="16"/>
              </w:rPr>
            </w:pPr>
            <w:r>
              <w:rPr>
                <w:b/>
                <w:bCs/>
                <w:sz w:val="16"/>
                <w:szCs w:val="16"/>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FA4DEBF" w14:textId="77777777" w:rsidR="00846A8A" w:rsidRDefault="00846A8A">
            <w:pPr>
              <w:jc w:val="center"/>
              <w:rPr>
                <w:b/>
                <w:bCs/>
                <w:sz w:val="16"/>
                <w:szCs w:val="16"/>
              </w:rPr>
            </w:pPr>
            <w:r>
              <w:rPr>
                <w:b/>
                <w:bCs/>
                <w:sz w:val="16"/>
                <w:szCs w:val="16"/>
              </w:rPr>
              <w:t>Факт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0211C2" w14:textId="77777777" w:rsidR="00846A8A" w:rsidRDefault="00846A8A">
            <w:pPr>
              <w:jc w:val="center"/>
              <w:rPr>
                <w:b/>
                <w:bCs/>
                <w:sz w:val="16"/>
                <w:szCs w:val="16"/>
              </w:rPr>
            </w:pPr>
            <w:r>
              <w:rPr>
                <w:b/>
                <w:bCs/>
                <w:sz w:val="16"/>
                <w:szCs w:val="16"/>
              </w:rPr>
              <w:t>% освоения</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17014F8" w14:textId="77777777" w:rsidR="00846A8A" w:rsidRDefault="00846A8A">
            <w:pPr>
              <w:jc w:val="center"/>
              <w:rPr>
                <w:b/>
                <w:bCs/>
                <w:sz w:val="16"/>
                <w:szCs w:val="16"/>
              </w:rPr>
            </w:pPr>
            <w:r>
              <w:rPr>
                <w:b/>
                <w:bCs/>
                <w:sz w:val="16"/>
                <w:szCs w:val="16"/>
              </w:rPr>
              <w:t>Примечание</w:t>
            </w:r>
          </w:p>
        </w:tc>
      </w:tr>
      <w:tr w:rsidR="00846A8A" w14:paraId="3A6A5200" w14:textId="77777777" w:rsidTr="00846A8A">
        <w:trPr>
          <w:trHeight w:val="64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6043CD1" w14:textId="77777777" w:rsidR="00846A8A" w:rsidRDefault="00846A8A">
            <w:pPr>
              <w:rPr>
                <w:sz w:val="16"/>
                <w:szCs w:val="16"/>
              </w:rPr>
            </w:pPr>
            <w:r>
              <w:rPr>
                <w:sz w:val="16"/>
                <w:szCs w:val="16"/>
              </w:rPr>
              <w:t>Мероприятия по антитеррористической защищенности объектов физической культуры и спорта</w:t>
            </w:r>
          </w:p>
        </w:tc>
        <w:tc>
          <w:tcPr>
            <w:tcW w:w="940" w:type="dxa"/>
            <w:tcBorders>
              <w:top w:val="nil"/>
              <w:left w:val="nil"/>
              <w:bottom w:val="single" w:sz="4" w:space="0" w:color="auto"/>
              <w:right w:val="single" w:sz="4" w:space="0" w:color="auto"/>
            </w:tcBorders>
            <w:shd w:val="clear" w:color="auto" w:fill="auto"/>
            <w:noWrap/>
            <w:vAlign w:val="bottom"/>
            <w:hideMark/>
          </w:tcPr>
          <w:p w14:paraId="0B9DD680" w14:textId="77777777" w:rsidR="00846A8A" w:rsidRDefault="00846A8A">
            <w:pPr>
              <w:jc w:val="right"/>
              <w:rPr>
                <w:sz w:val="16"/>
                <w:szCs w:val="16"/>
              </w:rPr>
            </w:pPr>
            <w:r>
              <w:rPr>
                <w:sz w:val="16"/>
                <w:szCs w:val="16"/>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413AA54C" w14:textId="77777777" w:rsidR="00846A8A" w:rsidRDefault="00846A8A">
            <w:pPr>
              <w:jc w:val="right"/>
              <w:rPr>
                <w:sz w:val="16"/>
                <w:szCs w:val="16"/>
              </w:rPr>
            </w:pPr>
            <w:r>
              <w:rPr>
                <w:sz w:val="16"/>
                <w:szCs w:val="16"/>
              </w:rPr>
              <w:t>310 263,16</w:t>
            </w:r>
          </w:p>
        </w:tc>
        <w:tc>
          <w:tcPr>
            <w:tcW w:w="1380" w:type="dxa"/>
            <w:tcBorders>
              <w:top w:val="nil"/>
              <w:left w:val="nil"/>
              <w:bottom w:val="single" w:sz="4" w:space="0" w:color="auto"/>
              <w:right w:val="single" w:sz="4" w:space="0" w:color="auto"/>
            </w:tcBorders>
            <w:shd w:val="clear" w:color="auto" w:fill="auto"/>
            <w:noWrap/>
            <w:vAlign w:val="bottom"/>
            <w:hideMark/>
          </w:tcPr>
          <w:p w14:paraId="01E42250" w14:textId="77777777" w:rsidR="00846A8A" w:rsidRDefault="00846A8A">
            <w:pPr>
              <w:jc w:val="right"/>
              <w:rPr>
                <w:sz w:val="16"/>
                <w:szCs w:val="16"/>
              </w:rPr>
            </w:pPr>
            <w:r>
              <w:rPr>
                <w:sz w:val="16"/>
                <w:szCs w:val="16"/>
              </w:rPr>
              <w:t>241 677,11</w:t>
            </w:r>
          </w:p>
        </w:tc>
        <w:tc>
          <w:tcPr>
            <w:tcW w:w="1080" w:type="dxa"/>
            <w:tcBorders>
              <w:top w:val="nil"/>
              <w:left w:val="nil"/>
              <w:bottom w:val="single" w:sz="4" w:space="0" w:color="auto"/>
              <w:right w:val="single" w:sz="4" w:space="0" w:color="auto"/>
            </w:tcBorders>
            <w:shd w:val="clear" w:color="auto" w:fill="auto"/>
            <w:noWrap/>
            <w:vAlign w:val="bottom"/>
            <w:hideMark/>
          </w:tcPr>
          <w:p w14:paraId="28051867" w14:textId="77777777" w:rsidR="00846A8A" w:rsidRDefault="00846A8A">
            <w:pPr>
              <w:rPr>
                <w:sz w:val="16"/>
                <w:szCs w:val="16"/>
              </w:rPr>
            </w:pPr>
            <w:r>
              <w:rPr>
                <w:sz w:val="16"/>
                <w:szCs w:val="16"/>
              </w:rPr>
              <w:t>77,89%</w:t>
            </w:r>
          </w:p>
        </w:tc>
        <w:tc>
          <w:tcPr>
            <w:tcW w:w="1860" w:type="dxa"/>
            <w:tcBorders>
              <w:top w:val="nil"/>
              <w:left w:val="nil"/>
              <w:bottom w:val="single" w:sz="4" w:space="0" w:color="auto"/>
              <w:right w:val="single" w:sz="4" w:space="0" w:color="auto"/>
            </w:tcBorders>
            <w:shd w:val="clear" w:color="auto" w:fill="auto"/>
            <w:noWrap/>
            <w:vAlign w:val="bottom"/>
            <w:hideMark/>
          </w:tcPr>
          <w:p w14:paraId="6685E9E1" w14:textId="77777777" w:rsidR="00846A8A" w:rsidRDefault="00846A8A">
            <w:pPr>
              <w:rPr>
                <w:sz w:val="20"/>
                <w:szCs w:val="20"/>
              </w:rPr>
            </w:pPr>
            <w:r>
              <w:rPr>
                <w:sz w:val="20"/>
                <w:szCs w:val="20"/>
              </w:rPr>
              <w:t> </w:t>
            </w:r>
          </w:p>
        </w:tc>
      </w:tr>
      <w:tr w:rsidR="00846A8A" w14:paraId="39E78D67" w14:textId="77777777" w:rsidTr="00846A8A">
        <w:trPr>
          <w:trHeight w:val="64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1BD8AE1B" w14:textId="77777777" w:rsidR="00846A8A" w:rsidRDefault="00846A8A">
            <w:pPr>
              <w:rPr>
                <w:sz w:val="16"/>
                <w:szCs w:val="16"/>
              </w:rPr>
            </w:pPr>
            <w:r>
              <w:rPr>
                <w:sz w:val="16"/>
                <w:szCs w:val="16"/>
              </w:rPr>
              <w:t>Мероприятия по антитеррористической защищенности объектов физической культуры и спорта</w:t>
            </w:r>
          </w:p>
        </w:tc>
        <w:tc>
          <w:tcPr>
            <w:tcW w:w="940" w:type="dxa"/>
            <w:tcBorders>
              <w:top w:val="nil"/>
              <w:left w:val="nil"/>
              <w:bottom w:val="single" w:sz="4" w:space="0" w:color="auto"/>
              <w:right w:val="single" w:sz="4" w:space="0" w:color="auto"/>
            </w:tcBorders>
            <w:shd w:val="clear" w:color="auto" w:fill="auto"/>
            <w:noWrap/>
            <w:vAlign w:val="bottom"/>
            <w:hideMark/>
          </w:tcPr>
          <w:p w14:paraId="629C0F0F" w14:textId="77777777" w:rsidR="00846A8A" w:rsidRDefault="00846A8A">
            <w:pPr>
              <w:jc w:val="right"/>
              <w:rPr>
                <w:sz w:val="16"/>
                <w:szCs w:val="16"/>
              </w:rPr>
            </w:pPr>
            <w:r>
              <w:rPr>
                <w:sz w:val="16"/>
                <w:szCs w:val="16"/>
              </w:rPr>
              <w:t>03.03.64</w:t>
            </w:r>
          </w:p>
        </w:tc>
        <w:tc>
          <w:tcPr>
            <w:tcW w:w="1380" w:type="dxa"/>
            <w:tcBorders>
              <w:top w:val="nil"/>
              <w:left w:val="nil"/>
              <w:bottom w:val="single" w:sz="4" w:space="0" w:color="auto"/>
              <w:right w:val="single" w:sz="4" w:space="0" w:color="auto"/>
            </w:tcBorders>
            <w:shd w:val="clear" w:color="000000" w:fill="FFFFFF"/>
            <w:noWrap/>
            <w:vAlign w:val="bottom"/>
            <w:hideMark/>
          </w:tcPr>
          <w:p w14:paraId="17FA96B5" w14:textId="77777777" w:rsidR="00846A8A" w:rsidRDefault="00846A8A">
            <w:pPr>
              <w:jc w:val="right"/>
              <w:rPr>
                <w:sz w:val="16"/>
                <w:szCs w:val="16"/>
              </w:rPr>
            </w:pPr>
            <w:r>
              <w:rPr>
                <w:sz w:val="16"/>
                <w:szCs w:val="16"/>
              </w:rPr>
              <w:t>5 895 000,00</w:t>
            </w:r>
          </w:p>
        </w:tc>
        <w:tc>
          <w:tcPr>
            <w:tcW w:w="1380" w:type="dxa"/>
            <w:tcBorders>
              <w:top w:val="nil"/>
              <w:left w:val="nil"/>
              <w:bottom w:val="single" w:sz="4" w:space="0" w:color="auto"/>
              <w:right w:val="single" w:sz="4" w:space="0" w:color="auto"/>
            </w:tcBorders>
            <w:shd w:val="clear" w:color="auto" w:fill="auto"/>
            <w:noWrap/>
            <w:vAlign w:val="bottom"/>
            <w:hideMark/>
          </w:tcPr>
          <w:p w14:paraId="03745295" w14:textId="77777777" w:rsidR="00846A8A" w:rsidRDefault="00846A8A">
            <w:pPr>
              <w:jc w:val="right"/>
              <w:rPr>
                <w:sz w:val="16"/>
                <w:szCs w:val="16"/>
              </w:rPr>
            </w:pPr>
            <w:r>
              <w:rPr>
                <w:sz w:val="16"/>
                <w:szCs w:val="16"/>
              </w:rPr>
              <w:t>4 591 865,19</w:t>
            </w:r>
          </w:p>
        </w:tc>
        <w:tc>
          <w:tcPr>
            <w:tcW w:w="1080" w:type="dxa"/>
            <w:tcBorders>
              <w:top w:val="nil"/>
              <w:left w:val="nil"/>
              <w:bottom w:val="single" w:sz="4" w:space="0" w:color="auto"/>
              <w:right w:val="single" w:sz="4" w:space="0" w:color="auto"/>
            </w:tcBorders>
            <w:shd w:val="clear" w:color="auto" w:fill="auto"/>
            <w:noWrap/>
            <w:vAlign w:val="bottom"/>
            <w:hideMark/>
          </w:tcPr>
          <w:p w14:paraId="2090D3C8" w14:textId="77777777" w:rsidR="00846A8A" w:rsidRDefault="00846A8A">
            <w:pPr>
              <w:rPr>
                <w:sz w:val="16"/>
                <w:szCs w:val="16"/>
              </w:rPr>
            </w:pPr>
            <w:r>
              <w:rPr>
                <w:sz w:val="16"/>
                <w:szCs w:val="16"/>
              </w:rPr>
              <w:t>77,89%</w:t>
            </w:r>
          </w:p>
        </w:tc>
        <w:tc>
          <w:tcPr>
            <w:tcW w:w="1860" w:type="dxa"/>
            <w:tcBorders>
              <w:top w:val="nil"/>
              <w:left w:val="nil"/>
              <w:bottom w:val="single" w:sz="4" w:space="0" w:color="auto"/>
              <w:right w:val="single" w:sz="4" w:space="0" w:color="auto"/>
            </w:tcBorders>
            <w:shd w:val="clear" w:color="auto" w:fill="auto"/>
            <w:noWrap/>
            <w:vAlign w:val="bottom"/>
            <w:hideMark/>
          </w:tcPr>
          <w:p w14:paraId="6F19553A" w14:textId="77777777" w:rsidR="00846A8A" w:rsidRDefault="00846A8A">
            <w:pPr>
              <w:rPr>
                <w:sz w:val="20"/>
                <w:szCs w:val="20"/>
              </w:rPr>
            </w:pPr>
            <w:r>
              <w:rPr>
                <w:sz w:val="20"/>
                <w:szCs w:val="20"/>
              </w:rPr>
              <w:t> </w:t>
            </w:r>
          </w:p>
        </w:tc>
      </w:tr>
      <w:tr w:rsidR="00846A8A" w14:paraId="44C58DB4"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032881A9" w14:textId="77777777" w:rsidR="00846A8A" w:rsidRDefault="00846A8A">
            <w:pPr>
              <w:rPr>
                <w:sz w:val="16"/>
                <w:szCs w:val="16"/>
              </w:rPr>
            </w:pPr>
            <w:r>
              <w:rPr>
                <w:sz w:val="16"/>
                <w:szCs w:val="16"/>
              </w:rPr>
              <w:t>Расходы на обеспечение деятельности (оказание услуг) муниципальных учреждений</w:t>
            </w:r>
          </w:p>
        </w:tc>
        <w:tc>
          <w:tcPr>
            <w:tcW w:w="940" w:type="dxa"/>
            <w:tcBorders>
              <w:top w:val="nil"/>
              <w:left w:val="nil"/>
              <w:bottom w:val="single" w:sz="4" w:space="0" w:color="auto"/>
              <w:right w:val="single" w:sz="4" w:space="0" w:color="auto"/>
            </w:tcBorders>
            <w:shd w:val="clear" w:color="auto" w:fill="auto"/>
            <w:noWrap/>
            <w:vAlign w:val="bottom"/>
            <w:hideMark/>
          </w:tcPr>
          <w:p w14:paraId="4402F0AF" w14:textId="77777777" w:rsidR="00846A8A" w:rsidRDefault="00846A8A">
            <w:pPr>
              <w:jc w:val="right"/>
              <w:rPr>
                <w:sz w:val="16"/>
                <w:szCs w:val="16"/>
              </w:rPr>
            </w:pPr>
            <w:r>
              <w:rPr>
                <w:sz w:val="16"/>
                <w:szCs w:val="16"/>
              </w:rPr>
              <w:t>01.05.00</w:t>
            </w:r>
          </w:p>
        </w:tc>
        <w:tc>
          <w:tcPr>
            <w:tcW w:w="1380" w:type="dxa"/>
            <w:tcBorders>
              <w:top w:val="nil"/>
              <w:left w:val="nil"/>
              <w:bottom w:val="single" w:sz="4" w:space="0" w:color="auto"/>
              <w:right w:val="single" w:sz="4" w:space="0" w:color="auto"/>
            </w:tcBorders>
            <w:shd w:val="clear" w:color="000000" w:fill="FFFFFF"/>
            <w:noWrap/>
            <w:vAlign w:val="bottom"/>
            <w:hideMark/>
          </w:tcPr>
          <w:p w14:paraId="3FD83D92" w14:textId="77777777" w:rsidR="00846A8A" w:rsidRDefault="00846A8A">
            <w:pPr>
              <w:jc w:val="right"/>
              <w:rPr>
                <w:sz w:val="16"/>
                <w:szCs w:val="16"/>
              </w:rPr>
            </w:pPr>
            <w:r>
              <w:rPr>
                <w:sz w:val="16"/>
                <w:szCs w:val="16"/>
              </w:rPr>
              <w:t>18 354 522,70</w:t>
            </w:r>
          </w:p>
        </w:tc>
        <w:tc>
          <w:tcPr>
            <w:tcW w:w="1380" w:type="dxa"/>
            <w:tcBorders>
              <w:top w:val="nil"/>
              <w:left w:val="nil"/>
              <w:bottom w:val="single" w:sz="4" w:space="0" w:color="auto"/>
              <w:right w:val="single" w:sz="4" w:space="0" w:color="auto"/>
            </w:tcBorders>
            <w:shd w:val="clear" w:color="auto" w:fill="auto"/>
            <w:noWrap/>
            <w:vAlign w:val="bottom"/>
            <w:hideMark/>
          </w:tcPr>
          <w:p w14:paraId="65BEEC45" w14:textId="77777777" w:rsidR="00846A8A" w:rsidRDefault="00846A8A">
            <w:pPr>
              <w:jc w:val="right"/>
              <w:rPr>
                <w:sz w:val="16"/>
                <w:szCs w:val="16"/>
              </w:rPr>
            </w:pPr>
            <w:r>
              <w:rPr>
                <w:sz w:val="16"/>
                <w:szCs w:val="16"/>
              </w:rPr>
              <w:t>18 354 522,70</w:t>
            </w:r>
          </w:p>
        </w:tc>
        <w:tc>
          <w:tcPr>
            <w:tcW w:w="1080" w:type="dxa"/>
            <w:tcBorders>
              <w:top w:val="nil"/>
              <w:left w:val="nil"/>
              <w:bottom w:val="single" w:sz="4" w:space="0" w:color="auto"/>
              <w:right w:val="single" w:sz="4" w:space="0" w:color="auto"/>
            </w:tcBorders>
            <w:shd w:val="clear" w:color="auto" w:fill="auto"/>
            <w:noWrap/>
            <w:vAlign w:val="bottom"/>
            <w:hideMark/>
          </w:tcPr>
          <w:p w14:paraId="687AF1EC"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4F9FE94A" w14:textId="77777777" w:rsidR="00846A8A" w:rsidRDefault="00846A8A">
            <w:pPr>
              <w:rPr>
                <w:sz w:val="20"/>
                <w:szCs w:val="20"/>
              </w:rPr>
            </w:pPr>
            <w:r>
              <w:rPr>
                <w:sz w:val="20"/>
                <w:szCs w:val="20"/>
              </w:rPr>
              <w:t> </w:t>
            </w:r>
          </w:p>
        </w:tc>
      </w:tr>
      <w:tr w:rsidR="00846A8A" w14:paraId="18989604"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69DA19B7" w14:textId="40401A15" w:rsidR="00846A8A" w:rsidRDefault="00846A8A">
            <w:pPr>
              <w:rPr>
                <w:sz w:val="16"/>
                <w:szCs w:val="16"/>
              </w:rPr>
            </w:pPr>
            <w:r>
              <w:rPr>
                <w:sz w:val="16"/>
                <w:szCs w:val="16"/>
              </w:rPr>
              <w:t>Мероприятия в области физической культуры и спорта</w:t>
            </w:r>
          </w:p>
        </w:tc>
        <w:tc>
          <w:tcPr>
            <w:tcW w:w="940" w:type="dxa"/>
            <w:tcBorders>
              <w:top w:val="nil"/>
              <w:left w:val="nil"/>
              <w:bottom w:val="single" w:sz="4" w:space="0" w:color="auto"/>
              <w:right w:val="single" w:sz="4" w:space="0" w:color="auto"/>
            </w:tcBorders>
            <w:shd w:val="clear" w:color="auto" w:fill="auto"/>
            <w:noWrap/>
            <w:vAlign w:val="bottom"/>
            <w:hideMark/>
          </w:tcPr>
          <w:p w14:paraId="6F196DD3" w14:textId="77777777" w:rsidR="00846A8A" w:rsidRDefault="00846A8A">
            <w:pPr>
              <w:jc w:val="right"/>
              <w:rPr>
                <w:sz w:val="16"/>
                <w:szCs w:val="16"/>
              </w:rPr>
            </w:pPr>
            <w:r>
              <w:rPr>
                <w:sz w:val="16"/>
                <w:szCs w:val="16"/>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3D972A85" w14:textId="77777777" w:rsidR="00846A8A" w:rsidRDefault="00846A8A">
            <w:pPr>
              <w:jc w:val="right"/>
              <w:rPr>
                <w:sz w:val="16"/>
                <w:szCs w:val="16"/>
              </w:rPr>
            </w:pPr>
            <w:r>
              <w:rPr>
                <w:sz w:val="16"/>
                <w:szCs w:val="16"/>
              </w:rPr>
              <w:t>540 000,00</w:t>
            </w:r>
          </w:p>
        </w:tc>
        <w:tc>
          <w:tcPr>
            <w:tcW w:w="1380" w:type="dxa"/>
            <w:tcBorders>
              <w:top w:val="nil"/>
              <w:left w:val="nil"/>
              <w:bottom w:val="single" w:sz="4" w:space="0" w:color="auto"/>
              <w:right w:val="single" w:sz="4" w:space="0" w:color="auto"/>
            </w:tcBorders>
            <w:shd w:val="clear" w:color="auto" w:fill="auto"/>
            <w:noWrap/>
            <w:vAlign w:val="bottom"/>
            <w:hideMark/>
          </w:tcPr>
          <w:p w14:paraId="6B46F553" w14:textId="77777777" w:rsidR="00846A8A" w:rsidRDefault="00846A8A">
            <w:pPr>
              <w:jc w:val="right"/>
              <w:rPr>
                <w:sz w:val="16"/>
                <w:szCs w:val="16"/>
              </w:rPr>
            </w:pPr>
            <w:r>
              <w:rPr>
                <w:sz w:val="16"/>
                <w:szCs w:val="16"/>
              </w:rPr>
              <w:t>276 700,00</w:t>
            </w:r>
          </w:p>
        </w:tc>
        <w:tc>
          <w:tcPr>
            <w:tcW w:w="1080" w:type="dxa"/>
            <w:tcBorders>
              <w:top w:val="nil"/>
              <w:left w:val="nil"/>
              <w:bottom w:val="single" w:sz="4" w:space="0" w:color="auto"/>
              <w:right w:val="single" w:sz="4" w:space="0" w:color="auto"/>
            </w:tcBorders>
            <w:shd w:val="clear" w:color="auto" w:fill="auto"/>
            <w:noWrap/>
            <w:vAlign w:val="bottom"/>
            <w:hideMark/>
          </w:tcPr>
          <w:p w14:paraId="1C3E5628" w14:textId="77777777" w:rsidR="00846A8A" w:rsidRDefault="00846A8A">
            <w:pPr>
              <w:rPr>
                <w:sz w:val="16"/>
                <w:szCs w:val="16"/>
              </w:rPr>
            </w:pPr>
            <w:r>
              <w:rPr>
                <w:sz w:val="16"/>
                <w:szCs w:val="16"/>
              </w:rPr>
              <w:t>51,24%</w:t>
            </w:r>
          </w:p>
        </w:tc>
        <w:tc>
          <w:tcPr>
            <w:tcW w:w="1860" w:type="dxa"/>
            <w:tcBorders>
              <w:top w:val="nil"/>
              <w:left w:val="nil"/>
              <w:bottom w:val="single" w:sz="4" w:space="0" w:color="auto"/>
              <w:right w:val="single" w:sz="4" w:space="0" w:color="auto"/>
            </w:tcBorders>
            <w:shd w:val="clear" w:color="auto" w:fill="auto"/>
            <w:noWrap/>
            <w:vAlign w:val="bottom"/>
            <w:hideMark/>
          </w:tcPr>
          <w:p w14:paraId="1E7C10AE" w14:textId="77777777" w:rsidR="00846A8A" w:rsidRDefault="00846A8A">
            <w:pPr>
              <w:rPr>
                <w:sz w:val="20"/>
                <w:szCs w:val="20"/>
              </w:rPr>
            </w:pPr>
            <w:r>
              <w:rPr>
                <w:sz w:val="20"/>
                <w:szCs w:val="20"/>
              </w:rPr>
              <w:t> </w:t>
            </w:r>
          </w:p>
        </w:tc>
      </w:tr>
      <w:tr w:rsidR="00846A8A" w14:paraId="5967C589"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30BFD0C6" w14:textId="77777777" w:rsidR="00846A8A" w:rsidRDefault="00846A8A">
            <w:pPr>
              <w:rPr>
                <w:sz w:val="16"/>
                <w:szCs w:val="16"/>
              </w:rPr>
            </w:pPr>
            <w:proofErr w:type="gramStart"/>
            <w:r>
              <w:rPr>
                <w:sz w:val="16"/>
                <w:szCs w:val="16"/>
              </w:rPr>
              <w:t>Мероприятия  в</w:t>
            </w:r>
            <w:proofErr w:type="gramEnd"/>
            <w:r>
              <w:rPr>
                <w:sz w:val="16"/>
                <w:szCs w:val="16"/>
              </w:rPr>
              <w:t xml:space="preserve"> области физической культуры и спорта</w:t>
            </w:r>
          </w:p>
        </w:tc>
        <w:tc>
          <w:tcPr>
            <w:tcW w:w="940" w:type="dxa"/>
            <w:tcBorders>
              <w:top w:val="nil"/>
              <w:left w:val="nil"/>
              <w:bottom w:val="single" w:sz="4" w:space="0" w:color="auto"/>
              <w:right w:val="single" w:sz="4" w:space="0" w:color="auto"/>
            </w:tcBorders>
            <w:shd w:val="clear" w:color="auto" w:fill="auto"/>
            <w:noWrap/>
            <w:vAlign w:val="bottom"/>
            <w:hideMark/>
          </w:tcPr>
          <w:p w14:paraId="49B9140C" w14:textId="77777777" w:rsidR="00846A8A" w:rsidRDefault="00846A8A">
            <w:pPr>
              <w:jc w:val="right"/>
              <w:rPr>
                <w:sz w:val="16"/>
                <w:szCs w:val="16"/>
              </w:rPr>
            </w:pPr>
            <w:r>
              <w:rPr>
                <w:sz w:val="16"/>
                <w:szCs w:val="16"/>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5C42DB36" w14:textId="77777777" w:rsidR="00846A8A" w:rsidRDefault="00846A8A">
            <w:pPr>
              <w:jc w:val="right"/>
              <w:rPr>
                <w:sz w:val="16"/>
                <w:szCs w:val="16"/>
              </w:rPr>
            </w:pPr>
            <w:r>
              <w:rPr>
                <w:sz w:val="16"/>
                <w:szCs w:val="16"/>
              </w:rPr>
              <w:t>1 345 000,00</w:t>
            </w:r>
          </w:p>
        </w:tc>
        <w:tc>
          <w:tcPr>
            <w:tcW w:w="1380" w:type="dxa"/>
            <w:tcBorders>
              <w:top w:val="nil"/>
              <w:left w:val="nil"/>
              <w:bottom w:val="single" w:sz="4" w:space="0" w:color="auto"/>
              <w:right w:val="single" w:sz="4" w:space="0" w:color="auto"/>
            </w:tcBorders>
            <w:shd w:val="clear" w:color="auto" w:fill="auto"/>
            <w:noWrap/>
            <w:vAlign w:val="bottom"/>
            <w:hideMark/>
          </w:tcPr>
          <w:p w14:paraId="0BE09211" w14:textId="77777777" w:rsidR="00846A8A" w:rsidRDefault="00846A8A">
            <w:pPr>
              <w:jc w:val="right"/>
              <w:rPr>
                <w:sz w:val="16"/>
                <w:szCs w:val="16"/>
              </w:rPr>
            </w:pPr>
            <w:r>
              <w:rPr>
                <w:sz w:val="16"/>
                <w:szCs w:val="16"/>
              </w:rPr>
              <w:t>1 194 419,19</w:t>
            </w:r>
          </w:p>
        </w:tc>
        <w:tc>
          <w:tcPr>
            <w:tcW w:w="1080" w:type="dxa"/>
            <w:tcBorders>
              <w:top w:val="nil"/>
              <w:left w:val="nil"/>
              <w:bottom w:val="single" w:sz="4" w:space="0" w:color="auto"/>
              <w:right w:val="single" w:sz="4" w:space="0" w:color="auto"/>
            </w:tcBorders>
            <w:shd w:val="clear" w:color="auto" w:fill="auto"/>
            <w:noWrap/>
            <w:vAlign w:val="bottom"/>
            <w:hideMark/>
          </w:tcPr>
          <w:p w14:paraId="41505BC9" w14:textId="77777777" w:rsidR="00846A8A" w:rsidRDefault="00846A8A">
            <w:pPr>
              <w:rPr>
                <w:sz w:val="16"/>
                <w:szCs w:val="16"/>
              </w:rPr>
            </w:pPr>
            <w:r>
              <w:rPr>
                <w:sz w:val="16"/>
                <w:szCs w:val="16"/>
              </w:rPr>
              <w:t>88,80%</w:t>
            </w:r>
          </w:p>
        </w:tc>
        <w:tc>
          <w:tcPr>
            <w:tcW w:w="1860" w:type="dxa"/>
            <w:tcBorders>
              <w:top w:val="nil"/>
              <w:left w:val="nil"/>
              <w:bottom w:val="single" w:sz="4" w:space="0" w:color="auto"/>
              <w:right w:val="single" w:sz="4" w:space="0" w:color="auto"/>
            </w:tcBorders>
            <w:shd w:val="clear" w:color="auto" w:fill="auto"/>
            <w:noWrap/>
            <w:vAlign w:val="bottom"/>
            <w:hideMark/>
          </w:tcPr>
          <w:p w14:paraId="42DDFE0B" w14:textId="77777777" w:rsidR="00846A8A" w:rsidRDefault="00846A8A">
            <w:pPr>
              <w:rPr>
                <w:sz w:val="20"/>
                <w:szCs w:val="20"/>
              </w:rPr>
            </w:pPr>
            <w:r>
              <w:rPr>
                <w:sz w:val="20"/>
                <w:szCs w:val="20"/>
              </w:rPr>
              <w:t> </w:t>
            </w:r>
          </w:p>
        </w:tc>
      </w:tr>
      <w:tr w:rsidR="00846A8A" w14:paraId="40E57595"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7D11F4EE" w14:textId="77777777" w:rsidR="00846A8A" w:rsidRDefault="00846A8A">
            <w:pPr>
              <w:rPr>
                <w:sz w:val="16"/>
                <w:szCs w:val="16"/>
              </w:rPr>
            </w:pPr>
            <w:proofErr w:type="gramStart"/>
            <w:r>
              <w:rPr>
                <w:sz w:val="16"/>
                <w:szCs w:val="16"/>
              </w:rPr>
              <w:t>Мероприятия  в</w:t>
            </w:r>
            <w:proofErr w:type="gramEnd"/>
            <w:r>
              <w:rPr>
                <w:sz w:val="16"/>
                <w:szCs w:val="16"/>
              </w:rPr>
              <w:t xml:space="preserve"> области физической культуры и спорта</w:t>
            </w:r>
          </w:p>
        </w:tc>
        <w:tc>
          <w:tcPr>
            <w:tcW w:w="940" w:type="dxa"/>
            <w:tcBorders>
              <w:top w:val="nil"/>
              <w:left w:val="nil"/>
              <w:bottom w:val="single" w:sz="4" w:space="0" w:color="auto"/>
              <w:right w:val="single" w:sz="4" w:space="0" w:color="auto"/>
            </w:tcBorders>
            <w:shd w:val="clear" w:color="auto" w:fill="auto"/>
            <w:noWrap/>
            <w:vAlign w:val="bottom"/>
            <w:hideMark/>
          </w:tcPr>
          <w:p w14:paraId="34EE3856" w14:textId="77777777" w:rsidR="00846A8A" w:rsidRDefault="00846A8A">
            <w:pPr>
              <w:jc w:val="right"/>
              <w:rPr>
                <w:sz w:val="16"/>
                <w:szCs w:val="16"/>
              </w:rPr>
            </w:pPr>
            <w:r>
              <w:rPr>
                <w:sz w:val="16"/>
                <w:szCs w:val="16"/>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31F4080B" w14:textId="77777777" w:rsidR="00846A8A" w:rsidRDefault="00846A8A">
            <w:pPr>
              <w:jc w:val="right"/>
              <w:rPr>
                <w:sz w:val="16"/>
                <w:szCs w:val="16"/>
              </w:rPr>
            </w:pPr>
            <w:r>
              <w:rPr>
                <w:sz w:val="16"/>
                <w:szCs w:val="16"/>
              </w:rPr>
              <w:t>150 000,00</w:t>
            </w:r>
          </w:p>
        </w:tc>
        <w:tc>
          <w:tcPr>
            <w:tcW w:w="1380" w:type="dxa"/>
            <w:tcBorders>
              <w:top w:val="nil"/>
              <w:left w:val="nil"/>
              <w:bottom w:val="single" w:sz="4" w:space="0" w:color="auto"/>
              <w:right w:val="single" w:sz="4" w:space="0" w:color="auto"/>
            </w:tcBorders>
            <w:shd w:val="clear" w:color="auto" w:fill="auto"/>
            <w:noWrap/>
            <w:vAlign w:val="bottom"/>
            <w:hideMark/>
          </w:tcPr>
          <w:p w14:paraId="79E56ECD" w14:textId="77777777" w:rsidR="00846A8A" w:rsidRDefault="00846A8A">
            <w:pPr>
              <w:jc w:val="right"/>
              <w:rPr>
                <w:sz w:val="16"/>
                <w:szCs w:val="16"/>
              </w:rPr>
            </w:pPr>
            <w:r>
              <w:rPr>
                <w:sz w:val="16"/>
                <w:szCs w:val="16"/>
              </w:rPr>
              <w:t>150 000,00</w:t>
            </w:r>
          </w:p>
        </w:tc>
        <w:tc>
          <w:tcPr>
            <w:tcW w:w="1080" w:type="dxa"/>
            <w:tcBorders>
              <w:top w:val="nil"/>
              <w:left w:val="nil"/>
              <w:bottom w:val="single" w:sz="4" w:space="0" w:color="auto"/>
              <w:right w:val="single" w:sz="4" w:space="0" w:color="auto"/>
            </w:tcBorders>
            <w:shd w:val="clear" w:color="auto" w:fill="auto"/>
            <w:noWrap/>
            <w:vAlign w:val="bottom"/>
            <w:hideMark/>
          </w:tcPr>
          <w:p w14:paraId="71D8A262"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1EDA89CE" w14:textId="77777777" w:rsidR="00846A8A" w:rsidRDefault="00846A8A">
            <w:pPr>
              <w:rPr>
                <w:sz w:val="20"/>
                <w:szCs w:val="20"/>
              </w:rPr>
            </w:pPr>
            <w:r>
              <w:rPr>
                <w:sz w:val="20"/>
                <w:szCs w:val="20"/>
              </w:rPr>
              <w:t> </w:t>
            </w:r>
          </w:p>
        </w:tc>
      </w:tr>
      <w:tr w:rsidR="00846A8A" w14:paraId="5F6EEBE7"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3DDCB57D" w14:textId="77777777" w:rsidR="00846A8A" w:rsidRDefault="00846A8A">
            <w:pPr>
              <w:rPr>
                <w:sz w:val="16"/>
                <w:szCs w:val="16"/>
              </w:rPr>
            </w:pPr>
            <w:proofErr w:type="gramStart"/>
            <w:r>
              <w:rPr>
                <w:sz w:val="16"/>
                <w:szCs w:val="16"/>
              </w:rPr>
              <w:t>Мероприятия  в</w:t>
            </w:r>
            <w:proofErr w:type="gramEnd"/>
            <w:r>
              <w:rPr>
                <w:sz w:val="16"/>
                <w:szCs w:val="16"/>
              </w:rPr>
              <w:t xml:space="preserve"> области физической культуры и спорта</w:t>
            </w:r>
          </w:p>
        </w:tc>
        <w:tc>
          <w:tcPr>
            <w:tcW w:w="940" w:type="dxa"/>
            <w:tcBorders>
              <w:top w:val="nil"/>
              <w:left w:val="nil"/>
              <w:bottom w:val="single" w:sz="4" w:space="0" w:color="auto"/>
              <w:right w:val="single" w:sz="4" w:space="0" w:color="auto"/>
            </w:tcBorders>
            <w:shd w:val="clear" w:color="auto" w:fill="auto"/>
            <w:noWrap/>
            <w:vAlign w:val="bottom"/>
            <w:hideMark/>
          </w:tcPr>
          <w:p w14:paraId="572B4683" w14:textId="77777777" w:rsidR="00846A8A" w:rsidRDefault="00846A8A">
            <w:pPr>
              <w:jc w:val="right"/>
              <w:rPr>
                <w:sz w:val="16"/>
                <w:szCs w:val="16"/>
              </w:rPr>
            </w:pPr>
            <w:r>
              <w:rPr>
                <w:sz w:val="16"/>
                <w:szCs w:val="16"/>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323D0215" w14:textId="77777777" w:rsidR="00846A8A" w:rsidRDefault="00846A8A">
            <w:pPr>
              <w:jc w:val="right"/>
              <w:rPr>
                <w:sz w:val="16"/>
                <w:szCs w:val="16"/>
              </w:rPr>
            </w:pPr>
            <w:r>
              <w:rPr>
                <w:sz w:val="16"/>
                <w:szCs w:val="16"/>
              </w:rPr>
              <w:t>1 280 000,00</w:t>
            </w:r>
          </w:p>
        </w:tc>
        <w:tc>
          <w:tcPr>
            <w:tcW w:w="1380" w:type="dxa"/>
            <w:tcBorders>
              <w:top w:val="nil"/>
              <w:left w:val="nil"/>
              <w:bottom w:val="single" w:sz="4" w:space="0" w:color="auto"/>
              <w:right w:val="single" w:sz="4" w:space="0" w:color="auto"/>
            </w:tcBorders>
            <w:shd w:val="clear" w:color="auto" w:fill="auto"/>
            <w:noWrap/>
            <w:vAlign w:val="bottom"/>
            <w:hideMark/>
          </w:tcPr>
          <w:p w14:paraId="6985A815" w14:textId="77777777" w:rsidR="00846A8A" w:rsidRDefault="00846A8A">
            <w:pPr>
              <w:jc w:val="right"/>
              <w:rPr>
                <w:sz w:val="16"/>
                <w:szCs w:val="16"/>
              </w:rPr>
            </w:pPr>
            <w:r>
              <w:rPr>
                <w:sz w:val="16"/>
                <w:szCs w:val="16"/>
              </w:rPr>
              <w:t>1 180 000,00</w:t>
            </w:r>
          </w:p>
        </w:tc>
        <w:tc>
          <w:tcPr>
            <w:tcW w:w="1080" w:type="dxa"/>
            <w:tcBorders>
              <w:top w:val="nil"/>
              <w:left w:val="nil"/>
              <w:bottom w:val="single" w:sz="4" w:space="0" w:color="auto"/>
              <w:right w:val="single" w:sz="4" w:space="0" w:color="auto"/>
            </w:tcBorders>
            <w:shd w:val="clear" w:color="auto" w:fill="auto"/>
            <w:noWrap/>
            <w:vAlign w:val="bottom"/>
            <w:hideMark/>
          </w:tcPr>
          <w:p w14:paraId="478E2045" w14:textId="77777777" w:rsidR="00846A8A" w:rsidRDefault="00846A8A">
            <w:pPr>
              <w:rPr>
                <w:sz w:val="16"/>
                <w:szCs w:val="16"/>
              </w:rPr>
            </w:pPr>
            <w:r>
              <w:rPr>
                <w:sz w:val="16"/>
                <w:szCs w:val="16"/>
              </w:rPr>
              <w:t>92,19%</w:t>
            </w:r>
          </w:p>
        </w:tc>
        <w:tc>
          <w:tcPr>
            <w:tcW w:w="1860" w:type="dxa"/>
            <w:tcBorders>
              <w:top w:val="nil"/>
              <w:left w:val="nil"/>
              <w:bottom w:val="single" w:sz="4" w:space="0" w:color="auto"/>
              <w:right w:val="single" w:sz="4" w:space="0" w:color="auto"/>
            </w:tcBorders>
            <w:shd w:val="clear" w:color="auto" w:fill="auto"/>
            <w:noWrap/>
            <w:vAlign w:val="bottom"/>
            <w:hideMark/>
          </w:tcPr>
          <w:p w14:paraId="3278CD76" w14:textId="77777777" w:rsidR="00846A8A" w:rsidRDefault="00846A8A">
            <w:pPr>
              <w:rPr>
                <w:sz w:val="20"/>
                <w:szCs w:val="20"/>
              </w:rPr>
            </w:pPr>
            <w:r>
              <w:rPr>
                <w:sz w:val="20"/>
                <w:szCs w:val="20"/>
              </w:rPr>
              <w:t> </w:t>
            </w:r>
          </w:p>
        </w:tc>
      </w:tr>
      <w:tr w:rsidR="00846A8A" w14:paraId="74409BA1"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3D5CD40F" w14:textId="77777777" w:rsidR="00846A8A" w:rsidRDefault="00846A8A">
            <w:pPr>
              <w:rPr>
                <w:sz w:val="16"/>
                <w:szCs w:val="16"/>
              </w:rPr>
            </w:pPr>
            <w:r>
              <w:rPr>
                <w:sz w:val="16"/>
                <w:szCs w:val="16"/>
              </w:rPr>
              <w:t>Расходы на обеспечение деятельности (оказание услуг) муниципальных учреждений</w:t>
            </w:r>
          </w:p>
        </w:tc>
        <w:tc>
          <w:tcPr>
            <w:tcW w:w="940" w:type="dxa"/>
            <w:tcBorders>
              <w:top w:val="nil"/>
              <w:left w:val="nil"/>
              <w:bottom w:val="single" w:sz="4" w:space="0" w:color="auto"/>
              <w:right w:val="single" w:sz="4" w:space="0" w:color="auto"/>
            </w:tcBorders>
            <w:shd w:val="clear" w:color="auto" w:fill="auto"/>
            <w:noWrap/>
            <w:vAlign w:val="bottom"/>
            <w:hideMark/>
          </w:tcPr>
          <w:p w14:paraId="2D4026CE" w14:textId="77777777" w:rsidR="00846A8A" w:rsidRDefault="00846A8A">
            <w:pPr>
              <w:jc w:val="right"/>
              <w:rPr>
                <w:sz w:val="16"/>
                <w:szCs w:val="16"/>
              </w:rPr>
            </w:pPr>
            <w:r>
              <w:rPr>
                <w:sz w:val="16"/>
                <w:szCs w:val="16"/>
              </w:rPr>
              <w:t>01.05.00</w:t>
            </w:r>
          </w:p>
        </w:tc>
        <w:tc>
          <w:tcPr>
            <w:tcW w:w="1380" w:type="dxa"/>
            <w:tcBorders>
              <w:top w:val="nil"/>
              <w:left w:val="nil"/>
              <w:bottom w:val="single" w:sz="4" w:space="0" w:color="auto"/>
              <w:right w:val="single" w:sz="4" w:space="0" w:color="auto"/>
            </w:tcBorders>
            <w:shd w:val="clear" w:color="000000" w:fill="FFFFFF"/>
            <w:noWrap/>
            <w:vAlign w:val="bottom"/>
            <w:hideMark/>
          </w:tcPr>
          <w:p w14:paraId="111D8122" w14:textId="77777777" w:rsidR="00846A8A" w:rsidRDefault="00846A8A">
            <w:pPr>
              <w:jc w:val="right"/>
              <w:rPr>
                <w:sz w:val="16"/>
                <w:szCs w:val="16"/>
              </w:rPr>
            </w:pPr>
            <w:r>
              <w:rPr>
                <w:sz w:val="16"/>
                <w:szCs w:val="16"/>
              </w:rPr>
              <w:t>660 000,00</w:t>
            </w:r>
          </w:p>
        </w:tc>
        <w:tc>
          <w:tcPr>
            <w:tcW w:w="1380" w:type="dxa"/>
            <w:tcBorders>
              <w:top w:val="nil"/>
              <w:left w:val="nil"/>
              <w:bottom w:val="single" w:sz="4" w:space="0" w:color="auto"/>
              <w:right w:val="single" w:sz="4" w:space="0" w:color="auto"/>
            </w:tcBorders>
            <w:shd w:val="clear" w:color="auto" w:fill="auto"/>
            <w:noWrap/>
            <w:vAlign w:val="bottom"/>
            <w:hideMark/>
          </w:tcPr>
          <w:p w14:paraId="33EFB617" w14:textId="77777777" w:rsidR="00846A8A" w:rsidRDefault="00846A8A">
            <w:pPr>
              <w:jc w:val="right"/>
              <w:rPr>
                <w:sz w:val="16"/>
                <w:szCs w:val="16"/>
              </w:rPr>
            </w:pPr>
            <w:r>
              <w:rPr>
                <w:sz w:val="16"/>
                <w:szCs w:val="16"/>
              </w:rPr>
              <w:t>660 000,00</w:t>
            </w:r>
          </w:p>
        </w:tc>
        <w:tc>
          <w:tcPr>
            <w:tcW w:w="1080" w:type="dxa"/>
            <w:tcBorders>
              <w:top w:val="nil"/>
              <w:left w:val="nil"/>
              <w:bottom w:val="single" w:sz="4" w:space="0" w:color="auto"/>
              <w:right w:val="single" w:sz="4" w:space="0" w:color="auto"/>
            </w:tcBorders>
            <w:shd w:val="clear" w:color="auto" w:fill="auto"/>
            <w:noWrap/>
            <w:vAlign w:val="bottom"/>
            <w:hideMark/>
          </w:tcPr>
          <w:p w14:paraId="0E2967CD"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657FD5F9" w14:textId="77777777" w:rsidR="00846A8A" w:rsidRDefault="00846A8A">
            <w:pPr>
              <w:rPr>
                <w:sz w:val="20"/>
                <w:szCs w:val="20"/>
              </w:rPr>
            </w:pPr>
            <w:r>
              <w:rPr>
                <w:sz w:val="20"/>
                <w:szCs w:val="20"/>
              </w:rPr>
              <w:t> </w:t>
            </w:r>
          </w:p>
        </w:tc>
      </w:tr>
      <w:tr w:rsidR="00846A8A" w14:paraId="12322740" w14:textId="77777777" w:rsidTr="00846A8A">
        <w:trPr>
          <w:trHeight w:val="64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6D9F5816" w14:textId="77777777" w:rsidR="00846A8A" w:rsidRDefault="00846A8A">
            <w:pPr>
              <w:rPr>
                <w:sz w:val="16"/>
                <w:szCs w:val="16"/>
              </w:rPr>
            </w:pPr>
            <w:r>
              <w:rPr>
                <w:sz w:val="16"/>
                <w:szCs w:val="16"/>
              </w:rPr>
              <w:t>Создание условий для занятий инвалидов, лиц с ограниченными возможностями здоровья физической культурой и спортом</w:t>
            </w:r>
          </w:p>
        </w:tc>
        <w:tc>
          <w:tcPr>
            <w:tcW w:w="940" w:type="dxa"/>
            <w:tcBorders>
              <w:top w:val="nil"/>
              <w:left w:val="nil"/>
              <w:bottom w:val="single" w:sz="4" w:space="0" w:color="auto"/>
              <w:right w:val="single" w:sz="4" w:space="0" w:color="auto"/>
            </w:tcBorders>
            <w:shd w:val="clear" w:color="auto" w:fill="auto"/>
            <w:noWrap/>
            <w:vAlign w:val="bottom"/>
            <w:hideMark/>
          </w:tcPr>
          <w:p w14:paraId="150333B7" w14:textId="77777777" w:rsidR="00846A8A" w:rsidRDefault="00846A8A">
            <w:pPr>
              <w:jc w:val="right"/>
              <w:rPr>
                <w:sz w:val="16"/>
                <w:szCs w:val="16"/>
              </w:rPr>
            </w:pPr>
            <w:r>
              <w:rPr>
                <w:sz w:val="16"/>
                <w:szCs w:val="16"/>
              </w:rPr>
              <w:t>01.05.00</w:t>
            </w:r>
          </w:p>
        </w:tc>
        <w:tc>
          <w:tcPr>
            <w:tcW w:w="1380" w:type="dxa"/>
            <w:tcBorders>
              <w:top w:val="nil"/>
              <w:left w:val="nil"/>
              <w:bottom w:val="single" w:sz="4" w:space="0" w:color="auto"/>
              <w:right w:val="single" w:sz="4" w:space="0" w:color="auto"/>
            </w:tcBorders>
            <w:shd w:val="clear" w:color="000000" w:fill="FFFFFF"/>
            <w:noWrap/>
            <w:vAlign w:val="bottom"/>
            <w:hideMark/>
          </w:tcPr>
          <w:p w14:paraId="36E3A05D" w14:textId="77777777" w:rsidR="00846A8A" w:rsidRDefault="00846A8A">
            <w:pPr>
              <w:jc w:val="right"/>
              <w:rPr>
                <w:sz w:val="16"/>
                <w:szCs w:val="16"/>
              </w:rPr>
            </w:pPr>
            <w:r>
              <w:rPr>
                <w:sz w:val="16"/>
                <w:szCs w:val="16"/>
              </w:rPr>
              <w:t>38 900,00</w:t>
            </w:r>
          </w:p>
        </w:tc>
        <w:tc>
          <w:tcPr>
            <w:tcW w:w="1380" w:type="dxa"/>
            <w:tcBorders>
              <w:top w:val="nil"/>
              <w:left w:val="nil"/>
              <w:bottom w:val="single" w:sz="4" w:space="0" w:color="auto"/>
              <w:right w:val="single" w:sz="4" w:space="0" w:color="auto"/>
            </w:tcBorders>
            <w:shd w:val="clear" w:color="auto" w:fill="auto"/>
            <w:noWrap/>
            <w:vAlign w:val="bottom"/>
            <w:hideMark/>
          </w:tcPr>
          <w:p w14:paraId="558BE20E" w14:textId="77777777" w:rsidR="00846A8A" w:rsidRDefault="00846A8A">
            <w:pPr>
              <w:jc w:val="right"/>
              <w:rPr>
                <w:sz w:val="16"/>
                <w:szCs w:val="16"/>
              </w:rPr>
            </w:pPr>
            <w:r>
              <w:rPr>
                <w:sz w:val="16"/>
                <w:szCs w:val="16"/>
              </w:rPr>
              <w:t>38 900,00</w:t>
            </w:r>
          </w:p>
        </w:tc>
        <w:tc>
          <w:tcPr>
            <w:tcW w:w="1080" w:type="dxa"/>
            <w:tcBorders>
              <w:top w:val="nil"/>
              <w:left w:val="nil"/>
              <w:bottom w:val="single" w:sz="4" w:space="0" w:color="auto"/>
              <w:right w:val="single" w:sz="4" w:space="0" w:color="auto"/>
            </w:tcBorders>
            <w:shd w:val="clear" w:color="auto" w:fill="auto"/>
            <w:noWrap/>
            <w:vAlign w:val="bottom"/>
            <w:hideMark/>
          </w:tcPr>
          <w:p w14:paraId="726C1DDB"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38C2548B" w14:textId="77777777" w:rsidR="00846A8A" w:rsidRDefault="00846A8A">
            <w:pPr>
              <w:rPr>
                <w:sz w:val="20"/>
                <w:szCs w:val="20"/>
              </w:rPr>
            </w:pPr>
            <w:r>
              <w:rPr>
                <w:sz w:val="20"/>
                <w:szCs w:val="20"/>
              </w:rPr>
              <w:t> </w:t>
            </w:r>
          </w:p>
        </w:tc>
      </w:tr>
      <w:tr w:rsidR="00846A8A" w14:paraId="6186DFD7" w14:textId="77777777" w:rsidTr="00846A8A">
        <w:trPr>
          <w:trHeight w:val="64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918720E" w14:textId="77777777" w:rsidR="00846A8A" w:rsidRDefault="00846A8A">
            <w:pPr>
              <w:rPr>
                <w:sz w:val="16"/>
                <w:szCs w:val="16"/>
              </w:rPr>
            </w:pPr>
            <w:r>
              <w:rPr>
                <w:sz w:val="16"/>
                <w:szCs w:val="16"/>
              </w:rPr>
              <w:t>Создание условий для занятий инвалидов, лиц с ограниченными возможностями здоровья физической культурой и спортом</w:t>
            </w:r>
          </w:p>
        </w:tc>
        <w:tc>
          <w:tcPr>
            <w:tcW w:w="940" w:type="dxa"/>
            <w:tcBorders>
              <w:top w:val="nil"/>
              <w:left w:val="nil"/>
              <w:bottom w:val="single" w:sz="4" w:space="0" w:color="auto"/>
              <w:right w:val="single" w:sz="4" w:space="0" w:color="auto"/>
            </w:tcBorders>
            <w:shd w:val="clear" w:color="auto" w:fill="auto"/>
            <w:noWrap/>
            <w:vAlign w:val="bottom"/>
            <w:hideMark/>
          </w:tcPr>
          <w:p w14:paraId="29DC5895" w14:textId="77777777" w:rsidR="00846A8A" w:rsidRDefault="00846A8A">
            <w:pPr>
              <w:jc w:val="right"/>
              <w:rPr>
                <w:sz w:val="16"/>
                <w:szCs w:val="16"/>
              </w:rPr>
            </w:pPr>
            <w:r>
              <w:rPr>
                <w:sz w:val="16"/>
                <w:szCs w:val="16"/>
              </w:rPr>
              <w:t>03.21.05</w:t>
            </w:r>
          </w:p>
        </w:tc>
        <w:tc>
          <w:tcPr>
            <w:tcW w:w="1380" w:type="dxa"/>
            <w:tcBorders>
              <w:top w:val="nil"/>
              <w:left w:val="nil"/>
              <w:bottom w:val="single" w:sz="4" w:space="0" w:color="auto"/>
              <w:right w:val="single" w:sz="4" w:space="0" w:color="auto"/>
            </w:tcBorders>
            <w:shd w:val="clear" w:color="000000" w:fill="FFFFFF"/>
            <w:noWrap/>
            <w:vAlign w:val="bottom"/>
            <w:hideMark/>
          </w:tcPr>
          <w:p w14:paraId="053F0946" w14:textId="77777777" w:rsidR="00846A8A" w:rsidRDefault="00846A8A">
            <w:pPr>
              <w:jc w:val="right"/>
              <w:rPr>
                <w:sz w:val="16"/>
                <w:szCs w:val="16"/>
              </w:rPr>
            </w:pPr>
            <w:r>
              <w:rPr>
                <w:sz w:val="16"/>
                <w:szCs w:val="16"/>
              </w:rPr>
              <w:t>350 000,00</w:t>
            </w:r>
          </w:p>
        </w:tc>
        <w:tc>
          <w:tcPr>
            <w:tcW w:w="1380" w:type="dxa"/>
            <w:tcBorders>
              <w:top w:val="nil"/>
              <w:left w:val="nil"/>
              <w:bottom w:val="single" w:sz="4" w:space="0" w:color="auto"/>
              <w:right w:val="single" w:sz="4" w:space="0" w:color="auto"/>
            </w:tcBorders>
            <w:shd w:val="clear" w:color="auto" w:fill="auto"/>
            <w:noWrap/>
            <w:vAlign w:val="bottom"/>
            <w:hideMark/>
          </w:tcPr>
          <w:p w14:paraId="5E537E4C" w14:textId="77777777" w:rsidR="00846A8A" w:rsidRDefault="00846A8A">
            <w:pPr>
              <w:jc w:val="right"/>
              <w:rPr>
                <w:sz w:val="16"/>
                <w:szCs w:val="16"/>
              </w:rPr>
            </w:pPr>
            <w:r>
              <w:rPr>
                <w:sz w:val="16"/>
                <w:szCs w:val="16"/>
              </w:rPr>
              <w:t>350 000,00</w:t>
            </w:r>
          </w:p>
        </w:tc>
        <w:tc>
          <w:tcPr>
            <w:tcW w:w="1080" w:type="dxa"/>
            <w:tcBorders>
              <w:top w:val="nil"/>
              <w:left w:val="nil"/>
              <w:bottom w:val="single" w:sz="4" w:space="0" w:color="auto"/>
              <w:right w:val="single" w:sz="4" w:space="0" w:color="auto"/>
            </w:tcBorders>
            <w:shd w:val="clear" w:color="auto" w:fill="auto"/>
            <w:noWrap/>
            <w:vAlign w:val="bottom"/>
            <w:hideMark/>
          </w:tcPr>
          <w:p w14:paraId="44210878"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424EBBC9" w14:textId="77777777" w:rsidR="00846A8A" w:rsidRDefault="00846A8A">
            <w:pPr>
              <w:rPr>
                <w:sz w:val="20"/>
                <w:szCs w:val="20"/>
              </w:rPr>
            </w:pPr>
            <w:r>
              <w:rPr>
                <w:sz w:val="20"/>
                <w:szCs w:val="20"/>
              </w:rPr>
              <w:t> </w:t>
            </w:r>
          </w:p>
        </w:tc>
      </w:tr>
      <w:tr w:rsidR="00846A8A" w14:paraId="4600CFAE" w14:textId="77777777" w:rsidTr="00846A8A">
        <w:trPr>
          <w:trHeight w:val="106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0E46226F" w14:textId="77777777" w:rsidR="00846A8A" w:rsidRDefault="00846A8A">
            <w:pPr>
              <w:rPr>
                <w:sz w:val="16"/>
                <w:szCs w:val="16"/>
              </w:rPr>
            </w:pPr>
            <w:r>
              <w:rPr>
                <w:sz w:val="16"/>
                <w:szCs w:val="16"/>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940" w:type="dxa"/>
            <w:tcBorders>
              <w:top w:val="nil"/>
              <w:left w:val="nil"/>
              <w:bottom w:val="single" w:sz="4" w:space="0" w:color="auto"/>
              <w:right w:val="single" w:sz="4" w:space="0" w:color="auto"/>
            </w:tcBorders>
            <w:shd w:val="clear" w:color="auto" w:fill="auto"/>
            <w:noWrap/>
            <w:vAlign w:val="bottom"/>
            <w:hideMark/>
          </w:tcPr>
          <w:p w14:paraId="33A3C24F" w14:textId="77777777" w:rsidR="00846A8A" w:rsidRDefault="00846A8A">
            <w:pPr>
              <w:jc w:val="right"/>
              <w:rPr>
                <w:sz w:val="16"/>
                <w:szCs w:val="16"/>
              </w:rPr>
            </w:pPr>
            <w:r>
              <w:rPr>
                <w:sz w:val="16"/>
                <w:szCs w:val="16"/>
              </w:rPr>
              <w:t>01.05.00</w:t>
            </w:r>
          </w:p>
        </w:tc>
        <w:tc>
          <w:tcPr>
            <w:tcW w:w="1380" w:type="dxa"/>
            <w:tcBorders>
              <w:top w:val="nil"/>
              <w:left w:val="nil"/>
              <w:bottom w:val="single" w:sz="4" w:space="0" w:color="auto"/>
              <w:right w:val="single" w:sz="4" w:space="0" w:color="auto"/>
            </w:tcBorders>
            <w:shd w:val="clear" w:color="000000" w:fill="FFFFFF"/>
            <w:noWrap/>
            <w:vAlign w:val="bottom"/>
            <w:hideMark/>
          </w:tcPr>
          <w:p w14:paraId="2C621D34" w14:textId="77777777" w:rsidR="00846A8A" w:rsidRDefault="00846A8A">
            <w:pPr>
              <w:jc w:val="right"/>
              <w:rPr>
                <w:sz w:val="16"/>
                <w:szCs w:val="16"/>
              </w:rPr>
            </w:pPr>
            <w:r>
              <w:rPr>
                <w:sz w:val="16"/>
                <w:szCs w:val="16"/>
              </w:rPr>
              <w:t>3 555 000,00</w:t>
            </w:r>
          </w:p>
        </w:tc>
        <w:tc>
          <w:tcPr>
            <w:tcW w:w="1380" w:type="dxa"/>
            <w:tcBorders>
              <w:top w:val="nil"/>
              <w:left w:val="nil"/>
              <w:bottom w:val="single" w:sz="4" w:space="0" w:color="auto"/>
              <w:right w:val="single" w:sz="4" w:space="0" w:color="auto"/>
            </w:tcBorders>
            <w:shd w:val="clear" w:color="auto" w:fill="auto"/>
            <w:noWrap/>
            <w:vAlign w:val="bottom"/>
            <w:hideMark/>
          </w:tcPr>
          <w:p w14:paraId="4B0718D3" w14:textId="77777777" w:rsidR="00846A8A" w:rsidRDefault="00846A8A">
            <w:pPr>
              <w:jc w:val="right"/>
              <w:rPr>
                <w:sz w:val="16"/>
                <w:szCs w:val="16"/>
              </w:rPr>
            </w:pPr>
            <w:r>
              <w:rPr>
                <w:sz w:val="16"/>
                <w:szCs w:val="16"/>
              </w:rPr>
              <w:t>3 555 000,00</w:t>
            </w:r>
          </w:p>
        </w:tc>
        <w:tc>
          <w:tcPr>
            <w:tcW w:w="1080" w:type="dxa"/>
            <w:tcBorders>
              <w:top w:val="nil"/>
              <w:left w:val="nil"/>
              <w:bottom w:val="single" w:sz="4" w:space="0" w:color="auto"/>
              <w:right w:val="single" w:sz="4" w:space="0" w:color="auto"/>
            </w:tcBorders>
            <w:shd w:val="clear" w:color="auto" w:fill="auto"/>
            <w:noWrap/>
            <w:vAlign w:val="bottom"/>
            <w:hideMark/>
          </w:tcPr>
          <w:p w14:paraId="6A5034AF"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22021C35" w14:textId="77777777" w:rsidR="00846A8A" w:rsidRDefault="00846A8A">
            <w:pPr>
              <w:rPr>
                <w:sz w:val="20"/>
                <w:szCs w:val="20"/>
              </w:rPr>
            </w:pPr>
            <w:r>
              <w:rPr>
                <w:sz w:val="20"/>
                <w:szCs w:val="20"/>
              </w:rPr>
              <w:t> </w:t>
            </w:r>
          </w:p>
        </w:tc>
      </w:tr>
      <w:tr w:rsidR="00846A8A" w14:paraId="7C55F6B6" w14:textId="77777777" w:rsidTr="00846A8A">
        <w:trPr>
          <w:trHeight w:val="106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82C296B" w14:textId="77777777" w:rsidR="00846A8A" w:rsidRDefault="00846A8A">
            <w:pPr>
              <w:rPr>
                <w:sz w:val="16"/>
                <w:szCs w:val="16"/>
              </w:rPr>
            </w:pPr>
            <w:r>
              <w:rPr>
                <w:sz w:val="16"/>
                <w:szCs w:val="16"/>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940" w:type="dxa"/>
            <w:tcBorders>
              <w:top w:val="nil"/>
              <w:left w:val="nil"/>
              <w:bottom w:val="single" w:sz="4" w:space="0" w:color="auto"/>
              <w:right w:val="single" w:sz="4" w:space="0" w:color="auto"/>
            </w:tcBorders>
            <w:shd w:val="clear" w:color="auto" w:fill="auto"/>
            <w:noWrap/>
            <w:vAlign w:val="bottom"/>
            <w:hideMark/>
          </w:tcPr>
          <w:p w14:paraId="413DB43B" w14:textId="77777777" w:rsidR="00846A8A" w:rsidRDefault="00846A8A">
            <w:pPr>
              <w:jc w:val="right"/>
              <w:rPr>
                <w:sz w:val="16"/>
                <w:szCs w:val="16"/>
              </w:rPr>
            </w:pPr>
            <w:r>
              <w:rPr>
                <w:sz w:val="16"/>
                <w:szCs w:val="16"/>
              </w:rPr>
              <w:t>03.03.56</w:t>
            </w:r>
          </w:p>
        </w:tc>
        <w:tc>
          <w:tcPr>
            <w:tcW w:w="1380" w:type="dxa"/>
            <w:tcBorders>
              <w:top w:val="nil"/>
              <w:left w:val="nil"/>
              <w:bottom w:val="single" w:sz="4" w:space="0" w:color="auto"/>
              <w:right w:val="single" w:sz="4" w:space="0" w:color="auto"/>
            </w:tcBorders>
            <w:shd w:val="clear" w:color="000000" w:fill="FFFFFF"/>
            <w:noWrap/>
            <w:vAlign w:val="bottom"/>
            <w:hideMark/>
          </w:tcPr>
          <w:p w14:paraId="77380469" w14:textId="77777777" w:rsidR="00846A8A" w:rsidRDefault="00846A8A">
            <w:pPr>
              <w:jc w:val="right"/>
              <w:rPr>
                <w:sz w:val="16"/>
                <w:szCs w:val="16"/>
              </w:rPr>
            </w:pPr>
            <w:r>
              <w:rPr>
                <w:sz w:val="16"/>
                <w:szCs w:val="16"/>
              </w:rPr>
              <w:t>900 000,00</w:t>
            </w:r>
          </w:p>
        </w:tc>
        <w:tc>
          <w:tcPr>
            <w:tcW w:w="1380" w:type="dxa"/>
            <w:tcBorders>
              <w:top w:val="nil"/>
              <w:left w:val="nil"/>
              <w:bottom w:val="single" w:sz="4" w:space="0" w:color="auto"/>
              <w:right w:val="single" w:sz="4" w:space="0" w:color="auto"/>
            </w:tcBorders>
            <w:shd w:val="clear" w:color="auto" w:fill="auto"/>
            <w:noWrap/>
            <w:vAlign w:val="bottom"/>
            <w:hideMark/>
          </w:tcPr>
          <w:p w14:paraId="3B0E2D33" w14:textId="77777777" w:rsidR="00846A8A" w:rsidRDefault="00846A8A">
            <w:pPr>
              <w:jc w:val="right"/>
              <w:rPr>
                <w:sz w:val="16"/>
                <w:szCs w:val="16"/>
              </w:rPr>
            </w:pPr>
            <w:r>
              <w:rPr>
                <w:sz w:val="16"/>
                <w:szCs w:val="16"/>
              </w:rPr>
              <w:t>900 000,00</w:t>
            </w:r>
          </w:p>
        </w:tc>
        <w:tc>
          <w:tcPr>
            <w:tcW w:w="1080" w:type="dxa"/>
            <w:tcBorders>
              <w:top w:val="nil"/>
              <w:left w:val="nil"/>
              <w:bottom w:val="single" w:sz="4" w:space="0" w:color="auto"/>
              <w:right w:val="single" w:sz="4" w:space="0" w:color="auto"/>
            </w:tcBorders>
            <w:shd w:val="clear" w:color="auto" w:fill="auto"/>
            <w:noWrap/>
            <w:vAlign w:val="bottom"/>
            <w:hideMark/>
          </w:tcPr>
          <w:p w14:paraId="29E8DD83"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6586B837" w14:textId="77777777" w:rsidR="00846A8A" w:rsidRDefault="00846A8A">
            <w:pPr>
              <w:rPr>
                <w:sz w:val="20"/>
                <w:szCs w:val="20"/>
              </w:rPr>
            </w:pPr>
            <w:r>
              <w:rPr>
                <w:sz w:val="20"/>
                <w:szCs w:val="20"/>
              </w:rPr>
              <w:t> </w:t>
            </w:r>
          </w:p>
        </w:tc>
      </w:tr>
      <w:tr w:rsidR="00846A8A" w14:paraId="276D5273" w14:textId="77777777" w:rsidTr="00846A8A">
        <w:trPr>
          <w:trHeight w:val="85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08E69111" w14:textId="77777777" w:rsidR="00846A8A" w:rsidRDefault="00846A8A">
            <w:pPr>
              <w:rPr>
                <w:sz w:val="16"/>
                <w:szCs w:val="16"/>
              </w:rPr>
            </w:pPr>
            <w:r>
              <w:rPr>
                <w:sz w:val="16"/>
                <w:szCs w:val="16"/>
              </w:rPr>
              <w:t>Совершенствование спортивной инфраструктуры и материально-технической базы для занятий физической культурой и массовым спортом</w:t>
            </w:r>
          </w:p>
        </w:tc>
        <w:tc>
          <w:tcPr>
            <w:tcW w:w="940" w:type="dxa"/>
            <w:tcBorders>
              <w:top w:val="nil"/>
              <w:left w:val="nil"/>
              <w:bottom w:val="single" w:sz="4" w:space="0" w:color="auto"/>
              <w:right w:val="single" w:sz="4" w:space="0" w:color="auto"/>
            </w:tcBorders>
            <w:shd w:val="clear" w:color="auto" w:fill="auto"/>
            <w:noWrap/>
            <w:vAlign w:val="bottom"/>
            <w:hideMark/>
          </w:tcPr>
          <w:p w14:paraId="1057F0DA" w14:textId="77777777" w:rsidR="00846A8A" w:rsidRDefault="00846A8A">
            <w:pPr>
              <w:jc w:val="right"/>
              <w:rPr>
                <w:sz w:val="16"/>
                <w:szCs w:val="16"/>
              </w:rPr>
            </w:pPr>
            <w:r>
              <w:rPr>
                <w:sz w:val="16"/>
                <w:szCs w:val="16"/>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18BF8D1A" w14:textId="77777777" w:rsidR="00846A8A" w:rsidRDefault="00846A8A">
            <w:pPr>
              <w:jc w:val="right"/>
              <w:rPr>
                <w:sz w:val="16"/>
                <w:szCs w:val="16"/>
              </w:rPr>
            </w:pPr>
            <w:r>
              <w:rPr>
                <w:sz w:val="16"/>
                <w:szCs w:val="16"/>
              </w:rPr>
              <w:t>584 000,00</w:t>
            </w:r>
          </w:p>
        </w:tc>
        <w:tc>
          <w:tcPr>
            <w:tcW w:w="1380" w:type="dxa"/>
            <w:tcBorders>
              <w:top w:val="nil"/>
              <w:left w:val="nil"/>
              <w:bottom w:val="single" w:sz="4" w:space="0" w:color="auto"/>
              <w:right w:val="single" w:sz="4" w:space="0" w:color="auto"/>
            </w:tcBorders>
            <w:shd w:val="clear" w:color="auto" w:fill="auto"/>
            <w:noWrap/>
            <w:vAlign w:val="bottom"/>
            <w:hideMark/>
          </w:tcPr>
          <w:p w14:paraId="0794D0E0" w14:textId="77777777" w:rsidR="00846A8A" w:rsidRDefault="00846A8A">
            <w:pPr>
              <w:jc w:val="right"/>
              <w:rPr>
                <w:sz w:val="16"/>
                <w:szCs w:val="16"/>
              </w:rPr>
            </w:pPr>
            <w:r>
              <w:rPr>
                <w:sz w:val="16"/>
                <w:szCs w:val="16"/>
              </w:rPr>
              <w:t>525 000,00</w:t>
            </w:r>
          </w:p>
        </w:tc>
        <w:tc>
          <w:tcPr>
            <w:tcW w:w="1080" w:type="dxa"/>
            <w:tcBorders>
              <w:top w:val="nil"/>
              <w:left w:val="nil"/>
              <w:bottom w:val="single" w:sz="4" w:space="0" w:color="auto"/>
              <w:right w:val="single" w:sz="4" w:space="0" w:color="auto"/>
            </w:tcBorders>
            <w:shd w:val="clear" w:color="auto" w:fill="auto"/>
            <w:noWrap/>
            <w:vAlign w:val="bottom"/>
            <w:hideMark/>
          </w:tcPr>
          <w:p w14:paraId="731DDE37" w14:textId="77777777" w:rsidR="00846A8A" w:rsidRDefault="00846A8A">
            <w:pPr>
              <w:rPr>
                <w:sz w:val="16"/>
                <w:szCs w:val="16"/>
              </w:rPr>
            </w:pPr>
            <w:r>
              <w:rPr>
                <w:sz w:val="16"/>
                <w:szCs w:val="16"/>
              </w:rPr>
              <w:t>89,90%</w:t>
            </w:r>
          </w:p>
        </w:tc>
        <w:tc>
          <w:tcPr>
            <w:tcW w:w="1860" w:type="dxa"/>
            <w:tcBorders>
              <w:top w:val="nil"/>
              <w:left w:val="nil"/>
              <w:bottom w:val="single" w:sz="4" w:space="0" w:color="auto"/>
              <w:right w:val="single" w:sz="4" w:space="0" w:color="auto"/>
            </w:tcBorders>
            <w:shd w:val="clear" w:color="auto" w:fill="auto"/>
            <w:noWrap/>
            <w:vAlign w:val="bottom"/>
            <w:hideMark/>
          </w:tcPr>
          <w:p w14:paraId="5BE2D0B3" w14:textId="77777777" w:rsidR="00846A8A" w:rsidRDefault="00846A8A">
            <w:pPr>
              <w:rPr>
                <w:sz w:val="20"/>
                <w:szCs w:val="20"/>
              </w:rPr>
            </w:pPr>
            <w:r>
              <w:rPr>
                <w:sz w:val="20"/>
                <w:szCs w:val="20"/>
              </w:rPr>
              <w:t> </w:t>
            </w:r>
          </w:p>
        </w:tc>
      </w:tr>
      <w:tr w:rsidR="00846A8A" w14:paraId="3A513779" w14:textId="77777777" w:rsidTr="00846A8A">
        <w:trPr>
          <w:trHeight w:val="85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800BD14" w14:textId="77777777" w:rsidR="00846A8A" w:rsidRDefault="00846A8A">
            <w:pPr>
              <w:rPr>
                <w:sz w:val="16"/>
                <w:szCs w:val="16"/>
              </w:rPr>
            </w:pPr>
            <w:r>
              <w:rPr>
                <w:sz w:val="16"/>
                <w:szCs w:val="16"/>
              </w:rPr>
              <w:t>Совершенствование спортивной инфраструктуры и материально-технической базы для занятий физической культурой и массовым спортом</w:t>
            </w:r>
          </w:p>
        </w:tc>
        <w:tc>
          <w:tcPr>
            <w:tcW w:w="940" w:type="dxa"/>
            <w:tcBorders>
              <w:top w:val="nil"/>
              <w:left w:val="nil"/>
              <w:bottom w:val="single" w:sz="4" w:space="0" w:color="auto"/>
              <w:right w:val="single" w:sz="4" w:space="0" w:color="auto"/>
            </w:tcBorders>
            <w:shd w:val="clear" w:color="auto" w:fill="auto"/>
            <w:noWrap/>
            <w:vAlign w:val="bottom"/>
            <w:hideMark/>
          </w:tcPr>
          <w:p w14:paraId="3F625DB1" w14:textId="77777777" w:rsidR="00846A8A" w:rsidRDefault="00846A8A">
            <w:pPr>
              <w:jc w:val="right"/>
              <w:rPr>
                <w:sz w:val="16"/>
                <w:szCs w:val="16"/>
              </w:rPr>
            </w:pPr>
            <w:r>
              <w:rPr>
                <w:sz w:val="16"/>
                <w:szCs w:val="16"/>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3BB11655" w14:textId="77777777" w:rsidR="00846A8A" w:rsidRDefault="00846A8A">
            <w:pPr>
              <w:jc w:val="right"/>
              <w:rPr>
                <w:sz w:val="16"/>
                <w:szCs w:val="16"/>
              </w:rPr>
            </w:pPr>
            <w:r>
              <w:rPr>
                <w:sz w:val="16"/>
                <w:szCs w:val="16"/>
              </w:rPr>
              <w:t>250 000,00</w:t>
            </w:r>
          </w:p>
        </w:tc>
        <w:tc>
          <w:tcPr>
            <w:tcW w:w="1380" w:type="dxa"/>
            <w:tcBorders>
              <w:top w:val="nil"/>
              <w:left w:val="nil"/>
              <w:bottom w:val="single" w:sz="4" w:space="0" w:color="auto"/>
              <w:right w:val="single" w:sz="4" w:space="0" w:color="auto"/>
            </w:tcBorders>
            <w:shd w:val="clear" w:color="auto" w:fill="auto"/>
            <w:noWrap/>
            <w:vAlign w:val="bottom"/>
            <w:hideMark/>
          </w:tcPr>
          <w:p w14:paraId="13B29C37" w14:textId="77777777" w:rsidR="00846A8A" w:rsidRDefault="00846A8A">
            <w:pPr>
              <w:jc w:val="right"/>
              <w:rPr>
                <w:sz w:val="16"/>
                <w:szCs w:val="16"/>
              </w:rPr>
            </w:pPr>
            <w:r>
              <w:rPr>
                <w:sz w:val="16"/>
                <w:szCs w:val="16"/>
              </w:rPr>
              <w:t>250 000,00</w:t>
            </w:r>
          </w:p>
        </w:tc>
        <w:tc>
          <w:tcPr>
            <w:tcW w:w="1080" w:type="dxa"/>
            <w:tcBorders>
              <w:top w:val="nil"/>
              <w:left w:val="nil"/>
              <w:bottom w:val="single" w:sz="4" w:space="0" w:color="auto"/>
              <w:right w:val="single" w:sz="4" w:space="0" w:color="auto"/>
            </w:tcBorders>
            <w:shd w:val="clear" w:color="auto" w:fill="auto"/>
            <w:noWrap/>
            <w:vAlign w:val="bottom"/>
            <w:hideMark/>
          </w:tcPr>
          <w:p w14:paraId="461F9B95"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45A08669" w14:textId="77777777" w:rsidR="00846A8A" w:rsidRDefault="00846A8A">
            <w:pPr>
              <w:rPr>
                <w:sz w:val="20"/>
                <w:szCs w:val="20"/>
              </w:rPr>
            </w:pPr>
            <w:r>
              <w:rPr>
                <w:sz w:val="20"/>
                <w:szCs w:val="20"/>
              </w:rPr>
              <w:t> </w:t>
            </w:r>
          </w:p>
        </w:tc>
      </w:tr>
      <w:tr w:rsidR="00846A8A" w14:paraId="195BB712" w14:textId="77777777" w:rsidTr="00846A8A">
        <w:trPr>
          <w:trHeight w:val="85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58C9E1D1" w14:textId="77777777" w:rsidR="00846A8A" w:rsidRDefault="00846A8A">
            <w:pPr>
              <w:rPr>
                <w:sz w:val="16"/>
                <w:szCs w:val="16"/>
              </w:rPr>
            </w:pPr>
            <w:r>
              <w:rPr>
                <w:sz w:val="16"/>
                <w:szCs w:val="16"/>
              </w:rPr>
              <w:t>Совершенствование спортивной инфраструктуры и материально-технической базы для занятий физической культурой и массовым спортом</w:t>
            </w:r>
          </w:p>
        </w:tc>
        <w:tc>
          <w:tcPr>
            <w:tcW w:w="940" w:type="dxa"/>
            <w:tcBorders>
              <w:top w:val="nil"/>
              <w:left w:val="nil"/>
              <w:bottom w:val="single" w:sz="4" w:space="0" w:color="auto"/>
              <w:right w:val="single" w:sz="4" w:space="0" w:color="auto"/>
            </w:tcBorders>
            <w:shd w:val="clear" w:color="auto" w:fill="auto"/>
            <w:noWrap/>
            <w:vAlign w:val="bottom"/>
            <w:hideMark/>
          </w:tcPr>
          <w:p w14:paraId="53E8E5FE" w14:textId="77777777" w:rsidR="00846A8A" w:rsidRDefault="00846A8A">
            <w:pPr>
              <w:jc w:val="right"/>
              <w:rPr>
                <w:sz w:val="16"/>
                <w:szCs w:val="16"/>
              </w:rPr>
            </w:pPr>
            <w:r>
              <w:rPr>
                <w:sz w:val="16"/>
                <w:szCs w:val="16"/>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28CC1DA9" w14:textId="77777777" w:rsidR="00846A8A" w:rsidRDefault="00846A8A">
            <w:pPr>
              <w:jc w:val="right"/>
              <w:rPr>
                <w:sz w:val="16"/>
                <w:szCs w:val="16"/>
              </w:rPr>
            </w:pPr>
            <w:r>
              <w:rPr>
                <w:sz w:val="16"/>
                <w:szCs w:val="16"/>
              </w:rPr>
              <w:t>700 000,00</w:t>
            </w:r>
          </w:p>
        </w:tc>
        <w:tc>
          <w:tcPr>
            <w:tcW w:w="1380" w:type="dxa"/>
            <w:tcBorders>
              <w:top w:val="nil"/>
              <w:left w:val="nil"/>
              <w:bottom w:val="single" w:sz="4" w:space="0" w:color="auto"/>
              <w:right w:val="single" w:sz="4" w:space="0" w:color="auto"/>
            </w:tcBorders>
            <w:shd w:val="clear" w:color="auto" w:fill="auto"/>
            <w:noWrap/>
            <w:vAlign w:val="bottom"/>
            <w:hideMark/>
          </w:tcPr>
          <w:p w14:paraId="399AB4D0" w14:textId="77777777" w:rsidR="00846A8A" w:rsidRDefault="00846A8A">
            <w:pPr>
              <w:jc w:val="right"/>
              <w:rPr>
                <w:sz w:val="16"/>
                <w:szCs w:val="16"/>
              </w:rPr>
            </w:pPr>
            <w:r>
              <w:rPr>
                <w:sz w:val="16"/>
                <w:szCs w:val="16"/>
              </w:rPr>
              <w:t>700 000,00</w:t>
            </w:r>
          </w:p>
        </w:tc>
        <w:tc>
          <w:tcPr>
            <w:tcW w:w="1080" w:type="dxa"/>
            <w:tcBorders>
              <w:top w:val="nil"/>
              <w:left w:val="nil"/>
              <w:bottom w:val="single" w:sz="4" w:space="0" w:color="auto"/>
              <w:right w:val="single" w:sz="4" w:space="0" w:color="auto"/>
            </w:tcBorders>
            <w:shd w:val="clear" w:color="auto" w:fill="auto"/>
            <w:noWrap/>
            <w:vAlign w:val="bottom"/>
            <w:hideMark/>
          </w:tcPr>
          <w:p w14:paraId="7F174FEC"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3C621210" w14:textId="77777777" w:rsidR="00846A8A" w:rsidRDefault="00846A8A">
            <w:pPr>
              <w:rPr>
                <w:sz w:val="20"/>
                <w:szCs w:val="20"/>
              </w:rPr>
            </w:pPr>
            <w:r>
              <w:rPr>
                <w:sz w:val="20"/>
                <w:szCs w:val="20"/>
              </w:rPr>
              <w:t> </w:t>
            </w:r>
          </w:p>
        </w:tc>
      </w:tr>
      <w:tr w:rsidR="00846A8A" w14:paraId="23A3938C" w14:textId="77777777" w:rsidTr="00846A8A">
        <w:trPr>
          <w:trHeight w:val="64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6E8AFD69" w14:textId="77777777" w:rsidR="00846A8A" w:rsidRDefault="00846A8A">
            <w:pPr>
              <w:rPr>
                <w:sz w:val="16"/>
                <w:szCs w:val="16"/>
              </w:rPr>
            </w:pPr>
            <w:r>
              <w:rPr>
                <w:sz w:val="16"/>
                <w:szCs w:val="16"/>
              </w:rPr>
              <w:t>Укрепление материально-технической базы муниципальных физкультурно-спортивных организаций</w:t>
            </w:r>
          </w:p>
        </w:tc>
        <w:tc>
          <w:tcPr>
            <w:tcW w:w="940" w:type="dxa"/>
            <w:tcBorders>
              <w:top w:val="nil"/>
              <w:left w:val="nil"/>
              <w:bottom w:val="single" w:sz="4" w:space="0" w:color="auto"/>
              <w:right w:val="single" w:sz="4" w:space="0" w:color="auto"/>
            </w:tcBorders>
            <w:shd w:val="clear" w:color="auto" w:fill="auto"/>
            <w:noWrap/>
            <w:vAlign w:val="bottom"/>
            <w:hideMark/>
          </w:tcPr>
          <w:p w14:paraId="6528971C" w14:textId="77777777" w:rsidR="00846A8A" w:rsidRDefault="00846A8A">
            <w:pPr>
              <w:jc w:val="right"/>
              <w:rPr>
                <w:sz w:val="16"/>
                <w:szCs w:val="16"/>
              </w:rPr>
            </w:pPr>
            <w:r>
              <w:rPr>
                <w:sz w:val="16"/>
                <w:szCs w:val="16"/>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6139F1A6" w14:textId="77777777" w:rsidR="00846A8A" w:rsidRDefault="00846A8A">
            <w:pPr>
              <w:jc w:val="right"/>
              <w:rPr>
                <w:sz w:val="16"/>
                <w:szCs w:val="16"/>
              </w:rPr>
            </w:pPr>
            <w:r>
              <w:rPr>
                <w:sz w:val="16"/>
                <w:szCs w:val="16"/>
              </w:rPr>
              <w:t>2 001 191,11</w:t>
            </w:r>
          </w:p>
        </w:tc>
        <w:tc>
          <w:tcPr>
            <w:tcW w:w="1380" w:type="dxa"/>
            <w:tcBorders>
              <w:top w:val="nil"/>
              <w:left w:val="nil"/>
              <w:bottom w:val="single" w:sz="4" w:space="0" w:color="auto"/>
              <w:right w:val="single" w:sz="4" w:space="0" w:color="auto"/>
            </w:tcBorders>
            <w:shd w:val="clear" w:color="auto" w:fill="auto"/>
            <w:noWrap/>
            <w:vAlign w:val="bottom"/>
            <w:hideMark/>
          </w:tcPr>
          <w:p w14:paraId="06F85D67" w14:textId="77777777" w:rsidR="00846A8A" w:rsidRDefault="00846A8A">
            <w:pPr>
              <w:jc w:val="right"/>
              <w:rPr>
                <w:sz w:val="16"/>
                <w:szCs w:val="16"/>
              </w:rPr>
            </w:pPr>
            <w:r>
              <w:rPr>
                <w:sz w:val="16"/>
                <w:szCs w:val="16"/>
              </w:rPr>
              <w:t>2 001 191,11</w:t>
            </w:r>
          </w:p>
        </w:tc>
        <w:tc>
          <w:tcPr>
            <w:tcW w:w="1080" w:type="dxa"/>
            <w:tcBorders>
              <w:top w:val="nil"/>
              <w:left w:val="nil"/>
              <w:bottom w:val="single" w:sz="4" w:space="0" w:color="auto"/>
              <w:right w:val="single" w:sz="4" w:space="0" w:color="auto"/>
            </w:tcBorders>
            <w:shd w:val="clear" w:color="auto" w:fill="auto"/>
            <w:noWrap/>
            <w:vAlign w:val="bottom"/>
            <w:hideMark/>
          </w:tcPr>
          <w:p w14:paraId="0123E1B5"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58969373" w14:textId="77777777" w:rsidR="00846A8A" w:rsidRDefault="00846A8A">
            <w:pPr>
              <w:rPr>
                <w:sz w:val="20"/>
                <w:szCs w:val="20"/>
              </w:rPr>
            </w:pPr>
            <w:r>
              <w:rPr>
                <w:sz w:val="20"/>
                <w:szCs w:val="20"/>
              </w:rPr>
              <w:t> </w:t>
            </w:r>
          </w:p>
        </w:tc>
      </w:tr>
      <w:tr w:rsidR="00846A8A" w14:paraId="1EF1B278" w14:textId="77777777" w:rsidTr="00846A8A">
        <w:trPr>
          <w:trHeight w:val="64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55602EF6" w14:textId="77777777" w:rsidR="00846A8A" w:rsidRDefault="00846A8A">
            <w:pPr>
              <w:rPr>
                <w:sz w:val="16"/>
                <w:szCs w:val="16"/>
              </w:rPr>
            </w:pPr>
            <w:r>
              <w:rPr>
                <w:sz w:val="16"/>
                <w:szCs w:val="16"/>
              </w:rPr>
              <w:t>Укрепление материально-технической базы муниципальных физкультурно-спортивных организаций</w:t>
            </w:r>
          </w:p>
        </w:tc>
        <w:tc>
          <w:tcPr>
            <w:tcW w:w="940" w:type="dxa"/>
            <w:tcBorders>
              <w:top w:val="nil"/>
              <w:left w:val="nil"/>
              <w:bottom w:val="single" w:sz="4" w:space="0" w:color="auto"/>
              <w:right w:val="single" w:sz="4" w:space="0" w:color="auto"/>
            </w:tcBorders>
            <w:shd w:val="clear" w:color="auto" w:fill="auto"/>
            <w:noWrap/>
            <w:vAlign w:val="bottom"/>
            <w:hideMark/>
          </w:tcPr>
          <w:p w14:paraId="65F669AF" w14:textId="77777777" w:rsidR="00846A8A" w:rsidRDefault="00846A8A">
            <w:pPr>
              <w:jc w:val="right"/>
              <w:rPr>
                <w:sz w:val="16"/>
                <w:szCs w:val="16"/>
              </w:rPr>
            </w:pPr>
            <w:r>
              <w:rPr>
                <w:sz w:val="16"/>
                <w:szCs w:val="16"/>
              </w:rPr>
              <w:t>03.21.13</w:t>
            </w:r>
          </w:p>
        </w:tc>
        <w:tc>
          <w:tcPr>
            <w:tcW w:w="1380" w:type="dxa"/>
            <w:tcBorders>
              <w:top w:val="nil"/>
              <w:left w:val="nil"/>
              <w:bottom w:val="single" w:sz="4" w:space="0" w:color="auto"/>
              <w:right w:val="single" w:sz="4" w:space="0" w:color="auto"/>
            </w:tcBorders>
            <w:shd w:val="clear" w:color="000000" w:fill="FFFFFF"/>
            <w:noWrap/>
            <w:vAlign w:val="bottom"/>
            <w:hideMark/>
          </w:tcPr>
          <w:p w14:paraId="39414201" w14:textId="77777777" w:rsidR="00846A8A" w:rsidRDefault="00846A8A">
            <w:pPr>
              <w:jc w:val="right"/>
              <w:rPr>
                <w:sz w:val="16"/>
                <w:szCs w:val="16"/>
              </w:rPr>
            </w:pPr>
            <w:r>
              <w:rPr>
                <w:sz w:val="16"/>
                <w:szCs w:val="16"/>
              </w:rPr>
              <w:t>11 753 000,00</w:t>
            </w:r>
          </w:p>
        </w:tc>
        <w:tc>
          <w:tcPr>
            <w:tcW w:w="1380" w:type="dxa"/>
            <w:tcBorders>
              <w:top w:val="nil"/>
              <w:left w:val="nil"/>
              <w:bottom w:val="single" w:sz="4" w:space="0" w:color="auto"/>
              <w:right w:val="single" w:sz="4" w:space="0" w:color="auto"/>
            </w:tcBorders>
            <w:shd w:val="clear" w:color="auto" w:fill="auto"/>
            <w:noWrap/>
            <w:vAlign w:val="bottom"/>
            <w:hideMark/>
          </w:tcPr>
          <w:p w14:paraId="178DFBA1" w14:textId="77777777" w:rsidR="00846A8A" w:rsidRDefault="00846A8A">
            <w:pPr>
              <w:jc w:val="right"/>
              <w:rPr>
                <w:sz w:val="16"/>
                <w:szCs w:val="16"/>
              </w:rPr>
            </w:pPr>
            <w:r>
              <w:rPr>
                <w:sz w:val="16"/>
                <w:szCs w:val="16"/>
              </w:rPr>
              <w:t>11 753 000,00</w:t>
            </w:r>
          </w:p>
        </w:tc>
        <w:tc>
          <w:tcPr>
            <w:tcW w:w="1080" w:type="dxa"/>
            <w:tcBorders>
              <w:top w:val="nil"/>
              <w:left w:val="nil"/>
              <w:bottom w:val="single" w:sz="4" w:space="0" w:color="auto"/>
              <w:right w:val="single" w:sz="4" w:space="0" w:color="auto"/>
            </w:tcBorders>
            <w:shd w:val="clear" w:color="auto" w:fill="auto"/>
            <w:noWrap/>
            <w:vAlign w:val="bottom"/>
            <w:hideMark/>
          </w:tcPr>
          <w:p w14:paraId="3CFB0C1B"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060C3FA1" w14:textId="77777777" w:rsidR="00846A8A" w:rsidRDefault="00846A8A">
            <w:pPr>
              <w:rPr>
                <w:sz w:val="20"/>
                <w:szCs w:val="20"/>
              </w:rPr>
            </w:pPr>
            <w:r>
              <w:rPr>
                <w:sz w:val="20"/>
                <w:szCs w:val="20"/>
              </w:rPr>
              <w:t> </w:t>
            </w:r>
          </w:p>
        </w:tc>
      </w:tr>
      <w:tr w:rsidR="00846A8A" w14:paraId="6E0DE147" w14:textId="77777777" w:rsidTr="00846A8A">
        <w:trPr>
          <w:trHeight w:val="106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39587B2A" w14:textId="77777777" w:rsidR="00846A8A" w:rsidRDefault="00846A8A">
            <w:pPr>
              <w:rPr>
                <w:sz w:val="16"/>
                <w:szCs w:val="16"/>
              </w:rPr>
            </w:pPr>
            <w:r>
              <w:rPr>
                <w:sz w:val="16"/>
                <w:szCs w:val="16"/>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940" w:type="dxa"/>
            <w:tcBorders>
              <w:top w:val="nil"/>
              <w:left w:val="nil"/>
              <w:bottom w:val="single" w:sz="4" w:space="0" w:color="auto"/>
              <w:right w:val="single" w:sz="4" w:space="0" w:color="auto"/>
            </w:tcBorders>
            <w:shd w:val="clear" w:color="auto" w:fill="auto"/>
            <w:noWrap/>
            <w:vAlign w:val="bottom"/>
            <w:hideMark/>
          </w:tcPr>
          <w:p w14:paraId="1279BE5F" w14:textId="77777777" w:rsidR="00846A8A" w:rsidRDefault="00846A8A">
            <w:pPr>
              <w:jc w:val="right"/>
              <w:rPr>
                <w:sz w:val="16"/>
                <w:szCs w:val="16"/>
              </w:rPr>
            </w:pPr>
            <w:r>
              <w:rPr>
                <w:sz w:val="16"/>
                <w:szCs w:val="16"/>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6388FA42" w14:textId="77777777" w:rsidR="00846A8A" w:rsidRDefault="00846A8A">
            <w:pPr>
              <w:jc w:val="right"/>
              <w:rPr>
                <w:sz w:val="16"/>
                <w:szCs w:val="16"/>
              </w:rPr>
            </w:pPr>
            <w:r>
              <w:rPr>
                <w:sz w:val="16"/>
                <w:szCs w:val="16"/>
              </w:rPr>
              <w:t>5 169 187,00</w:t>
            </w:r>
          </w:p>
        </w:tc>
        <w:tc>
          <w:tcPr>
            <w:tcW w:w="1380" w:type="dxa"/>
            <w:tcBorders>
              <w:top w:val="nil"/>
              <w:left w:val="nil"/>
              <w:bottom w:val="single" w:sz="4" w:space="0" w:color="auto"/>
              <w:right w:val="single" w:sz="4" w:space="0" w:color="auto"/>
            </w:tcBorders>
            <w:shd w:val="clear" w:color="auto" w:fill="auto"/>
            <w:noWrap/>
            <w:vAlign w:val="bottom"/>
            <w:hideMark/>
          </w:tcPr>
          <w:p w14:paraId="18F59537" w14:textId="77777777" w:rsidR="00846A8A" w:rsidRDefault="00846A8A">
            <w:pPr>
              <w:jc w:val="right"/>
              <w:rPr>
                <w:sz w:val="16"/>
                <w:szCs w:val="16"/>
              </w:rPr>
            </w:pPr>
            <w:r>
              <w:rPr>
                <w:sz w:val="16"/>
                <w:szCs w:val="16"/>
              </w:rPr>
              <w:t>5 024 460,52</w:t>
            </w:r>
          </w:p>
        </w:tc>
        <w:tc>
          <w:tcPr>
            <w:tcW w:w="1080" w:type="dxa"/>
            <w:tcBorders>
              <w:top w:val="nil"/>
              <w:left w:val="nil"/>
              <w:bottom w:val="single" w:sz="4" w:space="0" w:color="auto"/>
              <w:right w:val="single" w:sz="4" w:space="0" w:color="auto"/>
            </w:tcBorders>
            <w:shd w:val="clear" w:color="auto" w:fill="auto"/>
            <w:noWrap/>
            <w:vAlign w:val="bottom"/>
            <w:hideMark/>
          </w:tcPr>
          <w:p w14:paraId="206A0D4A" w14:textId="77777777" w:rsidR="00846A8A" w:rsidRDefault="00846A8A">
            <w:pPr>
              <w:rPr>
                <w:sz w:val="16"/>
                <w:szCs w:val="16"/>
              </w:rPr>
            </w:pPr>
            <w:r>
              <w:rPr>
                <w:sz w:val="16"/>
                <w:szCs w:val="16"/>
              </w:rPr>
              <w:t>97,20%</w:t>
            </w:r>
          </w:p>
        </w:tc>
        <w:tc>
          <w:tcPr>
            <w:tcW w:w="1860" w:type="dxa"/>
            <w:tcBorders>
              <w:top w:val="nil"/>
              <w:left w:val="nil"/>
              <w:bottom w:val="single" w:sz="4" w:space="0" w:color="auto"/>
              <w:right w:val="single" w:sz="4" w:space="0" w:color="auto"/>
            </w:tcBorders>
            <w:shd w:val="clear" w:color="auto" w:fill="auto"/>
            <w:noWrap/>
            <w:vAlign w:val="bottom"/>
            <w:hideMark/>
          </w:tcPr>
          <w:p w14:paraId="1F8C8D1A" w14:textId="77777777" w:rsidR="00846A8A" w:rsidRDefault="00846A8A">
            <w:pPr>
              <w:rPr>
                <w:sz w:val="20"/>
                <w:szCs w:val="20"/>
              </w:rPr>
            </w:pPr>
            <w:r>
              <w:rPr>
                <w:sz w:val="20"/>
                <w:szCs w:val="20"/>
              </w:rPr>
              <w:t> </w:t>
            </w:r>
          </w:p>
        </w:tc>
      </w:tr>
      <w:tr w:rsidR="00846A8A" w14:paraId="54D90E9C" w14:textId="77777777" w:rsidTr="00846A8A">
        <w:trPr>
          <w:trHeight w:val="106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58861E5" w14:textId="77777777" w:rsidR="00846A8A" w:rsidRDefault="00846A8A">
            <w:pPr>
              <w:rPr>
                <w:sz w:val="16"/>
                <w:szCs w:val="16"/>
              </w:rPr>
            </w:pPr>
            <w:r>
              <w:rPr>
                <w:sz w:val="16"/>
                <w:szCs w:val="16"/>
              </w:rPr>
              <w:lastRenderedPageBreak/>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940" w:type="dxa"/>
            <w:tcBorders>
              <w:top w:val="nil"/>
              <w:left w:val="nil"/>
              <w:bottom w:val="single" w:sz="4" w:space="0" w:color="auto"/>
              <w:right w:val="single" w:sz="4" w:space="0" w:color="auto"/>
            </w:tcBorders>
            <w:shd w:val="clear" w:color="auto" w:fill="auto"/>
            <w:noWrap/>
            <w:vAlign w:val="bottom"/>
            <w:hideMark/>
          </w:tcPr>
          <w:p w14:paraId="7C2066D4" w14:textId="77777777" w:rsidR="00846A8A" w:rsidRDefault="00846A8A">
            <w:pPr>
              <w:jc w:val="right"/>
              <w:rPr>
                <w:sz w:val="16"/>
                <w:szCs w:val="16"/>
              </w:rPr>
            </w:pPr>
            <w:r>
              <w:rPr>
                <w:sz w:val="16"/>
                <w:szCs w:val="16"/>
              </w:rPr>
              <w:t>03.03.01</w:t>
            </w:r>
          </w:p>
        </w:tc>
        <w:tc>
          <w:tcPr>
            <w:tcW w:w="1380" w:type="dxa"/>
            <w:tcBorders>
              <w:top w:val="nil"/>
              <w:left w:val="nil"/>
              <w:bottom w:val="single" w:sz="4" w:space="0" w:color="auto"/>
              <w:right w:val="single" w:sz="4" w:space="0" w:color="auto"/>
            </w:tcBorders>
            <w:shd w:val="clear" w:color="000000" w:fill="FFFFFF"/>
            <w:noWrap/>
            <w:vAlign w:val="bottom"/>
            <w:hideMark/>
          </w:tcPr>
          <w:p w14:paraId="0215CEA7" w14:textId="77777777" w:rsidR="00846A8A" w:rsidRDefault="00846A8A">
            <w:pPr>
              <w:jc w:val="right"/>
              <w:rPr>
                <w:sz w:val="16"/>
                <w:szCs w:val="16"/>
              </w:rPr>
            </w:pPr>
            <w:r>
              <w:rPr>
                <w:sz w:val="16"/>
                <w:szCs w:val="16"/>
              </w:rPr>
              <w:t>19 944 600,00</w:t>
            </w:r>
          </w:p>
        </w:tc>
        <w:tc>
          <w:tcPr>
            <w:tcW w:w="1380" w:type="dxa"/>
            <w:tcBorders>
              <w:top w:val="nil"/>
              <w:left w:val="nil"/>
              <w:bottom w:val="single" w:sz="4" w:space="0" w:color="auto"/>
              <w:right w:val="single" w:sz="4" w:space="0" w:color="auto"/>
            </w:tcBorders>
            <w:shd w:val="clear" w:color="auto" w:fill="auto"/>
            <w:noWrap/>
            <w:vAlign w:val="bottom"/>
            <w:hideMark/>
          </w:tcPr>
          <w:p w14:paraId="19A5850F" w14:textId="77777777" w:rsidR="00846A8A" w:rsidRDefault="00846A8A">
            <w:pPr>
              <w:jc w:val="right"/>
              <w:rPr>
                <w:sz w:val="16"/>
                <w:szCs w:val="16"/>
              </w:rPr>
            </w:pPr>
            <w:r>
              <w:rPr>
                <w:sz w:val="16"/>
                <w:szCs w:val="16"/>
              </w:rPr>
              <w:t>18 801 827,63</w:t>
            </w:r>
          </w:p>
        </w:tc>
        <w:tc>
          <w:tcPr>
            <w:tcW w:w="1080" w:type="dxa"/>
            <w:tcBorders>
              <w:top w:val="nil"/>
              <w:left w:val="nil"/>
              <w:bottom w:val="single" w:sz="4" w:space="0" w:color="auto"/>
              <w:right w:val="single" w:sz="4" w:space="0" w:color="auto"/>
            </w:tcBorders>
            <w:shd w:val="clear" w:color="auto" w:fill="auto"/>
            <w:noWrap/>
            <w:vAlign w:val="bottom"/>
            <w:hideMark/>
          </w:tcPr>
          <w:p w14:paraId="7DEE4041" w14:textId="77777777" w:rsidR="00846A8A" w:rsidRDefault="00846A8A">
            <w:pPr>
              <w:rPr>
                <w:sz w:val="16"/>
                <w:szCs w:val="16"/>
              </w:rPr>
            </w:pPr>
            <w:r>
              <w:rPr>
                <w:sz w:val="16"/>
                <w:szCs w:val="16"/>
              </w:rPr>
              <w:t>94,27%</w:t>
            </w:r>
          </w:p>
        </w:tc>
        <w:tc>
          <w:tcPr>
            <w:tcW w:w="1860" w:type="dxa"/>
            <w:tcBorders>
              <w:top w:val="nil"/>
              <w:left w:val="nil"/>
              <w:bottom w:val="single" w:sz="4" w:space="0" w:color="auto"/>
              <w:right w:val="single" w:sz="4" w:space="0" w:color="auto"/>
            </w:tcBorders>
            <w:shd w:val="clear" w:color="auto" w:fill="auto"/>
            <w:noWrap/>
            <w:vAlign w:val="bottom"/>
            <w:hideMark/>
          </w:tcPr>
          <w:p w14:paraId="3823EA1C" w14:textId="77777777" w:rsidR="00846A8A" w:rsidRDefault="00846A8A">
            <w:pPr>
              <w:rPr>
                <w:sz w:val="20"/>
                <w:szCs w:val="20"/>
              </w:rPr>
            </w:pPr>
            <w:r>
              <w:rPr>
                <w:sz w:val="20"/>
                <w:szCs w:val="20"/>
              </w:rPr>
              <w:t> </w:t>
            </w:r>
          </w:p>
        </w:tc>
      </w:tr>
      <w:tr w:rsidR="00846A8A" w14:paraId="201467C8"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61259BB" w14:textId="77777777" w:rsidR="00846A8A" w:rsidRDefault="00846A8A">
            <w:pPr>
              <w:rPr>
                <w:sz w:val="16"/>
                <w:szCs w:val="16"/>
              </w:rPr>
            </w:pPr>
            <w:r>
              <w:rPr>
                <w:sz w:val="16"/>
                <w:szCs w:val="16"/>
              </w:rPr>
              <w:t>Стипендии Вологодского муниципального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2909135B" w14:textId="77777777" w:rsidR="00846A8A" w:rsidRDefault="00846A8A">
            <w:pPr>
              <w:jc w:val="right"/>
              <w:rPr>
                <w:sz w:val="16"/>
                <w:szCs w:val="16"/>
              </w:rPr>
            </w:pPr>
            <w:r>
              <w:rPr>
                <w:sz w:val="16"/>
                <w:szCs w:val="16"/>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5C385B48" w14:textId="77777777" w:rsidR="00846A8A" w:rsidRDefault="00846A8A">
            <w:pPr>
              <w:jc w:val="right"/>
              <w:rPr>
                <w:sz w:val="16"/>
                <w:szCs w:val="16"/>
              </w:rPr>
            </w:pPr>
            <w:r>
              <w:rPr>
                <w:sz w:val="16"/>
                <w:szCs w:val="16"/>
              </w:rPr>
              <w:t>6 000,00</w:t>
            </w:r>
          </w:p>
        </w:tc>
        <w:tc>
          <w:tcPr>
            <w:tcW w:w="1380" w:type="dxa"/>
            <w:tcBorders>
              <w:top w:val="nil"/>
              <w:left w:val="nil"/>
              <w:bottom w:val="single" w:sz="4" w:space="0" w:color="auto"/>
              <w:right w:val="single" w:sz="4" w:space="0" w:color="auto"/>
            </w:tcBorders>
            <w:shd w:val="clear" w:color="auto" w:fill="auto"/>
            <w:noWrap/>
            <w:vAlign w:val="bottom"/>
            <w:hideMark/>
          </w:tcPr>
          <w:p w14:paraId="7912AF19" w14:textId="77777777" w:rsidR="00846A8A" w:rsidRDefault="00846A8A">
            <w:pPr>
              <w:jc w:val="right"/>
              <w:rPr>
                <w:sz w:val="16"/>
                <w:szCs w:val="16"/>
              </w:rPr>
            </w:pPr>
            <w:r>
              <w:rPr>
                <w:sz w:val="16"/>
                <w:szCs w:val="16"/>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5CD43908" w14:textId="77777777" w:rsidR="00846A8A" w:rsidRDefault="00846A8A">
            <w:pPr>
              <w:rPr>
                <w:sz w:val="16"/>
                <w:szCs w:val="16"/>
              </w:rPr>
            </w:pPr>
            <w:r>
              <w:rPr>
                <w:sz w:val="16"/>
                <w:szCs w:val="16"/>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549CD7EC" w14:textId="77777777" w:rsidR="00846A8A" w:rsidRDefault="00846A8A">
            <w:pPr>
              <w:rPr>
                <w:sz w:val="20"/>
                <w:szCs w:val="20"/>
              </w:rPr>
            </w:pPr>
            <w:r>
              <w:rPr>
                <w:sz w:val="20"/>
                <w:szCs w:val="20"/>
              </w:rPr>
              <w:t> </w:t>
            </w:r>
          </w:p>
        </w:tc>
      </w:tr>
      <w:tr w:rsidR="00846A8A" w14:paraId="6C774DA2"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49DE1E7A" w14:textId="77777777" w:rsidR="00846A8A" w:rsidRDefault="00846A8A">
            <w:pPr>
              <w:rPr>
                <w:sz w:val="16"/>
                <w:szCs w:val="16"/>
              </w:rPr>
            </w:pPr>
            <w:r>
              <w:rPr>
                <w:sz w:val="16"/>
                <w:szCs w:val="16"/>
              </w:rPr>
              <w:t>Расходы на обеспечение деятельности (оказание услуг) муниципальных учреждений</w:t>
            </w:r>
          </w:p>
        </w:tc>
        <w:tc>
          <w:tcPr>
            <w:tcW w:w="940" w:type="dxa"/>
            <w:tcBorders>
              <w:top w:val="nil"/>
              <w:left w:val="nil"/>
              <w:bottom w:val="single" w:sz="4" w:space="0" w:color="auto"/>
              <w:right w:val="single" w:sz="4" w:space="0" w:color="auto"/>
            </w:tcBorders>
            <w:shd w:val="clear" w:color="auto" w:fill="auto"/>
            <w:noWrap/>
            <w:vAlign w:val="bottom"/>
            <w:hideMark/>
          </w:tcPr>
          <w:p w14:paraId="6943F859" w14:textId="77777777" w:rsidR="00846A8A" w:rsidRDefault="00846A8A">
            <w:pPr>
              <w:jc w:val="right"/>
              <w:rPr>
                <w:sz w:val="16"/>
                <w:szCs w:val="16"/>
              </w:rPr>
            </w:pPr>
            <w:r>
              <w:rPr>
                <w:sz w:val="16"/>
                <w:szCs w:val="16"/>
              </w:rPr>
              <w:t>01.05.00</w:t>
            </w:r>
          </w:p>
        </w:tc>
        <w:tc>
          <w:tcPr>
            <w:tcW w:w="1380" w:type="dxa"/>
            <w:tcBorders>
              <w:top w:val="nil"/>
              <w:left w:val="nil"/>
              <w:bottom w:val="single" w:sz="4" w:space="0" w:color="auto"/>
              <w:right w:val="single" w:sz="4" w:space="0" w:color="auto"/>
            </w:tcBorders>
            <w:shd w:val="clear" w:color="000000" w:fill="FFFFFF"/>
            <w:noWrap/>
            <w:vAlign w:val="bottom"/>
            <w:hideMark/>
          </w:tcPr>
          <w:p w14:paraId="6F9B59DA" w14:textId="77777777" w:rsidR="00846A8A" w:rsidRDefault="00846A8A">
            <w:pPr>
              <w:jc w:val="right"/>
              <w:rPr>
                <w:sz w:val="16"/>
                <w:szCs w:val="16"/>
              </w:rPr>
            </w:pPr>
            <w:r>
              <w:rPr>
                <w:sz w:val="16"/>
                <w:szCs w:val="16"/>
              </w:rPr>
              <w:t>10 000 000,00</w:t>
            </w:r>
          </w:p>
        </w:tc>
        <w:tc>
          <w:tcPr>
            <w:tcW w:w="1380" w:type="dxa"/>
            <w:tcBorders>
              <w:top w:val="nil"/>
              <w:left w:val="nil"/>
              <w:bottom w:val="single" w:sz="4" w:space="0" w:color="auto"/>
              <w:right w:val="single" w:sz="4" w:space="0" w:color="auto"/>
            </w:tcBorders>
            <w:shd w:val="clear" w:color="auto" w:fill="auto"/>
            <w:noWrap/>
            <w:vAlign w:val="bottom"/>
            <w:hideMark/>
          </w:tcPr>
          <w:p w14:paraId="35D2F323" w14:textId="77777777" w:rsidR="00846A8A" w:rsidRDefault="00846A8A">
            <w:pPr>
              <w:jc w:val="right"/>
              <w:rPr>
                <w:sz w:val="16"/>
                <w:szCs w:val="16"/>
              </w:rPr>
            </w:pPr>
            <w:r>
              <w:rPr>
                <w:sz w:val="16"/>
                <w:szCs w:val="16"/>
              </w:rPr>
              <w:t>10 000 000,00</w:t>
            </w:r>
          </w:p>
        </w:tc>
        <w:tc>
          <w:tcPr>
            <w:tcW w:w="1080" w:type="dxa"/>
            <w:tcBorders>
              <w:top w:val="nil"/>
              <w:left w:val="nil"/>
              <w:bottom w:val="single" w:sz="4" w:space="0" w:color="auto"/>
              <w:right w:val="single" w:sz="4" w:space="0" w:color="auto"/>
            </w:tcBorders>
            <w:shd w:val="clear" w:color="auto" w:fill="auto"/>
            <w:noWrap/>
            <w:vAlign w:val="bottom"/>
            <w:hideMark/>
          </w:tcPr>
          <w:p w14:paraId="78C651C4"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6B3BB40D" w14:textId="77777777" w:rsidR="00846A8A" w:rsidRDefault="00846A8A">
            <w:pPr>
              <w:rPr>
                <w:sz w:val="20"/>
                <w:szCs w:val="20"/>
              </w:rPr>
            </w:pPr>
            <w:r>
              <w:rPr>
                <w:sz w:val="20"/>
                <w:szCs w:val="20"/>
              </w:rPr>
              <w:t> </w:t>
            </w:r>
          </w:p>
        </w:tc>
      </w:tr>
      <w:tr w:rsidR="00846A8A" w14:paraId="66F0B271"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37EA23E2" w14:textId="77777777" w:rsidR="00846A8A" w:rsidRDefault="00846A8A">
            <w:pPr>
              <w:rPr>
                <w:sz w:val="16"/>
                <w:szCs w:val="16"/>
              </w:rPr>
            </w:pPr>
            <w:r>
              <w:rPr>
                <w:sz w:val="16"/>
                <w:szCs w:val="16"/>
              </w:rPr>
              <w:t>Обеспечение повышения заработной платы работникам бюджетной сферы</w:t>
            </w:r>
          </w:p>
        </w:tc>
        <w:tc>
          <w:tcPr>
            <w:tcW w:w="940" w:type="dxa"/>
            <w:tcBorders>
              <w:top w:val="nil"/>
              <w:left w:val="nil"/>
              <w:bottom w:val="single" w:sz="4" w:space="0" w:color="auto"/>
              <w:right w:val="single" w:sz="4" w:space="0" w:color="auto"/>
            </w:tcBorders>
            <w:shd w:val="clear" w:color="auto" w:fill="auto"/>
            <w:noWrap/>
            <w:vAlign w:val="bottom"/>
            <w:hideMark/>
          </w:tcPr>
          <w:p w14:paraId="2C6F5B76" w14:textId="77777777" w:rsidR="00846A8A" w:rsidRDefault="00846A8A">
            <w:pPr>
              <w:jc w:val="right"/>
              <w:rPr>
                <w:sz w:val="16"/>
                <w:szCs w:val="16"/>
              </w:rPr>
            </w:pPr>
            <w:r>
              <w:rPr>
                <w:sz w:val="16"/>
                <w:szCs w:val="16"/>
              </w:rPr>
              <w:t>01.05.00</w:t>
            </w:r>
          </w:p>
        </w:tc>
        <w:tc>
          <w:tcPr>
            <w:tcW w:w="1380" w:type="dxa"/>
            <w:tcBorders>
              <w:top w:val="nil"/>
              <w:left w:val="nil"/>
              <w:bottom w:val="single" w:sz="4" w:space="0" w:color="auto"/>
              <w:right w:val="single" w:sz="4" w:space="0" w:color="auto"/>
            </w:tcBorders>
            <w:shd w:val="clear" w:color="000000" w:fill="FFFFFF"/>
            <w:noWrap/>
            <w:vAlign w:val="bottom"/>
            <w:hideMark/>
          </w:tcPr>
          <w:p w14:paraId="471486D9" w14:textId="77777777" w:rsidR="00846A8A" w:rsidRDefault="00846A8A">
            <w:pPr>
              <w:jc w:val="right"/>
              <w:rPr>
                <w:sz w:val="16"/>
                <w:szCs w:val="16"/>
              </w:rPr>
            </w:pPr>
            <w:r>
              <w:rPr>
                <w:sz w:val="16"/>
                <w:szCs w:val="16"/>
              </w:rPr>
              <w:t>13 350 710,00</w:t>
            </w:r>
          </w:p>
        </w:tc>
        <w:tc>
          <w:tcPr>
            <w:tcW w:w="1380" w:type="dxa"/>
            <w:tcBorders>
              <w:top w:val="nil"/>
              <w:left w:val="nil"/>
              <w:bottom w:val="single" w:sz="4" w:space="0" w:color="auto"/>
              <w:right w:val="single" w:sz="4" w:space="0" w:color="auto"/>
            </w:tcBorders>
            <w:shd w:val="clear" w:color="auto" w:fill="auto"/>
            <w:noWrap/>
            <w:vAlign w:val="bottom"/>
            <w:hideMark/>
          </w:tcPr>
          <w:p w14:paraId="79860985" w14:textId="77777777" w:rsidR="00846A8A" w:rsidRDefault="00846A8A">
            <w:pPr>
              <w:jc w:val="right"/>
              <w:rPr>
                <w:sz w:val="16"/>
                <w:szCs w:val="16"/>
              </w:rPr>
            </w:pPr>
            <w:r>
              <w:rPr>
                <w:sz w:val="16"/>
                <w:szCs w:val="16"/>
              </w:rPr>
              <w:t>13 350 710,00</w:t>
            </w:r>
          </w:p>
        </w:tc>
        <w:tc>
          <w:tcPr>
            <w:tcW w:w="1080" w:type="dxa"/>
            <w:tcBorders>
              <w:top w:val="nil"/>
              <w:left w:val="nil"/>
              <w:bottom w:val="single" w:sz="4" w:space="0" w:color="auto"/>
              <w:right w:val="single" w:sz="4" w:space="0" w:color="auto"/>
            </w:tcBorders>
            <w:shd w:val="clear" w:color="auto" w:fill="auto"/>
            <w:noWrap/>
            <w:vAlign w:val="bottom"/>
            <w:hideMark/>
          </w:tcPr>
          <w:p w14:paraId="26283997" w14:textId="77777777" w:rsidR="00846A8A" w:rsidRDefault="00846A8A">
            <w:pPr>
              <w:rPr>
                <w:sz w:val="16"/>
                <w:szCs w:val="16"/>
              </w:rPr>
            </w:pPr>
            <w:r>
              <w:rPr>
                <w:sz w:val="16"/>
                <w:szCs w:val="16"/>
              </w:rPr>
              <w:t>100,00%</w:t>
            </w:r>
          </w:p>
        </w:tc>
        <w:tc>
          <w:tcPr>
            <w:tcW w:w="1860" w:type="dxa"/>
            <w:tcBorders>
              <w:top w:val="nil"/>
              <w:left w:val="nil"/>
              <w:bottom w:val="single" w:sz="4" w:space="0" w:color="auto"/>
              <w:right w:val="single" w:sz="4" w:space="0" w:color="auto"/>
            </w:tcBorders>
            <w:shd w:val="clear" w:color="auto" w:fill="auto"/>
            <w:noWrap/>
            <w:vAlign w:val="bottom"/>
            <w:hideMark/>
          </w:tcPr>
          <w:p w14:paraId="70361C83" w14:textId="77777777" w:rsidR="00846A8A" w:rsidRDefault="00846A8A">
            <w:pPr>
              <w:rPr>
                <w:sz w:val="20"/>
                <w:szCs w:val="20"/>
              </w:rPr>
            </w:pPr>
            <w:r>
              <w:rPr>
                <w:sz w:val="20"/>
                <w:szCs w:val="20"/>
              </w:rPr>
              <w:t> </w:t>
            </w:r>
          </w:p>
        </w:tc>
      </w:tr>
      <w:tr w:rsidR="00846A8A" w14:paraId="7482A76E" w14:textId="77777777" w:rsidTr="00846A8A">
        <w:trPr>
          <w:trHeight w:val="22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3AFA85C6" w14:textId="77777777" w:rsidR="00846A8A" w:rsidRDefault="00846A8A">
            <w:pPr>
              <w:rPr>
                <w:sz w:val="16"/>
                <w:szCs w:val="16"/>
              </w:rPr>
            </w:pPr>
            <w:r>
              <w:rPr>
                <w:sz w:val="16"/>
                <w:szCs w:val="16"/>
              </w:rPr>
              <w:t>Реализация проекта «Народный бюджет»</w:t>
            </w:r>
          </w:p>
        </w:tc>
        <w:tc>
          <w:tcPr>
            <w:tcW w:w="940" w:type="dxa"/>
            <w:tcBorders>
              <w:top w:val="nil"/>
              <w:left w:val="nil"/>
              <w:bottom w:val="single" w:sz="4" w:space="0" w:color="auto"/>
              <w:right w:val="single" w:sz="4" w:space="0" w:color="auto"/>
            </w:tcBorders>
            <w:shd w:val="clear" w:color="auto" w:fill="auto"/>
            <w:noWrap/>
            <w:vAlign w:val="bottom"/>
            <w:hideMark/>
          </w:tcPr>
          <w:p w14:paraId="37EAC5E9" w14:textId="77777777" w:rsidR="00846A8A" w:rsidRDefault="00846A8A">
            <w:pPr>
              <w:jc w:val="right"/>
              <w:rPr>
                <w:sz w:val="16"/>
                <w:szCs w:val="16"/>
              </w:rPr>
            </w:pPr>
            <w:r>
              <w:rPr>
                <w:sz w:val="16"/>
                <w:szCs w:val="16"/>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44B75256" w14:textId="77777777" w:rsidR="00846A8A" w:rsidRDefault="00846A8A">
            <w:pPr>
              <w:jc w:val="right"/>
              <w:rPr>
                <w:sz w:val="16"/>
                <w:szCs w:val="16"/>
              </w:rPr>
            </w:pPr>
            <w:r>
              <w:rPr>
                <w:sz w:val="16"/>
                <w:szCs w:val="16"/>
              </w:rPr>
              <w:t>2 388 936,63</w:t>
            </w:r>
          </w:p>
        </w:tc>
        <w:tc>
          <w:tcPr>
            <w:tcW w:w="1380" w:type="dxa"/>
            <w:tcBorders>
              <w:top w:val="nil"/>
              <w:left w:val="nil"/>
              <w:bottom w:val="single" w:sz="4" w:space="0" w:color="auto"/>
              <w:right w:val="single" w:sz="4" w:space="0" w:color="auto"/>
            </w:tcBorders>
            <w:shd w:val="clear" w:color="auto" w:fill="auto"/>
            <w:noWrap/>
            <w:vAlign w:val="bottom"/>
            <w:hideMark/>
          </w:tcPr>
          <w:p w14:paraId="47DE8D26" w14:textId="77777777" w:rsidR="00846A8A" w:rsidRDefault="00846A8A">
            <w:pPr>
              <w:jc w:val="right"/>
              <w:rPr>
                <w:sz w:val="16"/>
                <w:szCs w:val="16"/>
              </w:rPr>
            </w:pPr>
            <w:r>
              <w:rPr>
                <w:sz w:val="16"/>
                <w:szCs w:val="16"/>
              </w:rPr>
              <w:t>1 634 150,65</w:t>
            </w:r>
          </w:p>
        </w:tc>
        <w:tc>
          <w:tcPr>
            <w:tcW w:w="1080" w:type="dxa"/>
            <w:tcBorders>
              <w:top w:val="nil"/>
              <w:left w:val="nil"/>
              <w:bottom w:val="single" w:sz="4" w:space="0" w:color="auto"/>
              <w:right w:val="single" w:sz="4" w:space="0" w:color="auto"/>
            </w:tcBorders>
            <w:shd w:val="clear" w:color="auto" w:fill="auto"/>
            <w:noWrap/>
            <w:vAlign w:val="bottom"/>
            <w:hideMark/>
          </w:tcPr>
          <w:p w14:paraId="3FD9D7D3" w14:textId="77777777" w:rsidR="00846A8A" w:rsidRDefault="00846A8A">
            <w:pPr>
              <w:rPr>
                <w:sz w:val="16"/>
                <w:szCs w:val="16"/>
              </w:rPr>
            </w:pPr>
            <w:r>
              <w:rPr>
                <w:sz w:val="16"/>
                <w:szCs w:val="16"/>
              </w:rPr>
              <w:t>68,40%</w:t>
            </w:r>
          </w:p>
        </w:tc>
        <w:tc>
          <w:tcPr>
            <w:tcW w:w="1860" w:type="dxa"/>
            <w:vMerge w:val="restart"/>
            <w:tcBorders>
              <w:top w:val="nil"/>
              <w:left w:val="single" w:sz="4" w:space="0" w:color="auto"/>
              <w:bottom w:val="single" w:sz="4" w:space="0" w:color="000000"/>
              <w:right w:val="single" w:sz="4" w:space="0" w:color="auto"/>
            </w:tcBorders>
            <w:shd w:val="clear" w:color="auto" w:fill="auto"/>
            <w:vAlign w:val="bottom"/>
            <w:hideMark/>
          </w:tcPr>
          <w:p w14:paraId="23399E82" w14:textId="77777777" w:rsidR="00846A8A" w:rsidRDefault="00846A8A">
            <w:pPr>
              <w:rPr>
                <w:sz w:val="16"/>
                <w:szCs w:val="16"/>
              </w:rPr>
            </w:pPr>
            <w:r>
              <w:rPr>
                <w:sz w:val="16"/>
                <w:szCs w:val="16"/>
              </w:rPr>
              <w:t>Экономия по торгам</w:t>
            </w:r>
          </w:p>
        </w:tc>
      </w:tr>
      <w:tr w:rsidR="00846A8A" w14:paraId="2FD8CAF3" w14:textId="77777777" w:rsidTr="00846A8A">
        <w:trPr>
          <w:trHeight w:val="22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535E2EBB" w14:textId="77777777" w:rsidR="00846A8A" w:rsidRDefault="00846A8A">
            <w:pPr>
              <w:rPr>
                <w:sz w:val="16"/>
                <w:szCs w:val="16"/>
              </w:rPr>
            </w:pPr>
            <w:r>
              <w:rPr>
                <w:sz w:val="16"/>
                <w:szCs w:val="16"/>
              </w:rPr>
              <w:t>Реализация проекта «Народный бюджет»</w:t>
            </w:r>
          </w:p>
        </w:tc>
        <w:tc>
          <w:tcPr>
            <w:tcW w:w="940" w:type="dxa"/>
            <w:tcBorders>
              <w:top w:val="nil"/>
              <w:left w:val="nil"/>
              <w:bottom w:val="single" w:sz="4" w:space="0" w:color="auto"/>
              <w:right w:val="single" w:sz="4" w:space="0" w:color="auto"/>
            </w:tcBorders>
            <w:shd w:val="clear" w:color="auto" w:fill="auto"/>
            <w:noWrap/>
            <w:vAlign w:val="bottom"/>
            <w:hideMark/>
          </w:tcPr>
          <w:p w14:paraId="5F339ADE" w14:textId="77777777" w:rsidR="00846A8A" w:rsidRDefault="00846A8A">
            <w:pPr>
              <w:jc w:val="right"/>
              <w:rPr>
                <w:sz w:val="16"/>
                <w:szCs w:val="16"/>
              </w:rPr>
            </w:pPr>
            <w:r>
              <w:rPr>
                <w:sz w:val="16"/>
                <w:szCs w:val="16"/>
              </w:rPr>
              <w:t>03.03.10</w:t>
            </w:r>
          </w:p>
        </w:tc>
        <w:tc>
          <w:tcPr>
            <w:tcW w:w="1380" w:type="dxa"/>
            <w:tcBorders>
              <w:top w:val="nil"/>
              <w:left w:val="nil"/>
              <w:bottom w:val="single" w:sz="4" w:space="0" w:color="auto"/>
              <w:right w:val="single" w:sz="4" w:space="0" w:color="auto"/>
            </w:tcBorders>
            <w:shd w:val="clear" w:color="000000" w:fill="FFFFFF"/>
            <w:noWrap/>
            <w:vAlign w:val="bottom"/>
            <w:hideMark/>
          </w:tcPr>
          <w:p w14:paraId="59C915CE" w14:textId="77777777" w:rsidR="00846A8A" w:rsidRDefault="00846A8A">
            <w:pPr>
              <w:jc w:val="right"/>
              <w:rPr>
                <w:sz w:val="16"/>
                <w:szCs w:val="16"/>
              </w:rPr>
            </w:pPr>
            <w:r>
              <w:rPr>
                <w:sz w:val="16"/>
                <w:szCs w:val="16"/>
              </w:rPr>
              <w:t>3 385 214,60</w:t>
            </w:r>
          </w:p>
        </w:tc>
        <w:tc>
          <w:tcPr>
            <w:tcW w:w="1380" w:type="dxa"/>
            <w:tcBorders>
              <w:top w:val="nil"/>
              <w:left w:val="nil"/>
              <w:bottom w:val="single" w:sz="4" w:space="0" w:color="auto"/>
              <w:right w:val="single" w:sz="4" w:space="0" w:color="auto"/>
            </w:tcBorders>
            <w:shd w:val="clear" w:color="auto" w:fill="auto"/>
            <w:noWrap/>
            <w:vAlign w:val="bottom"/>
            <w:hideMark/>
          </w:tcPr>
          <w:p w14:paraId="125673E7" w14:textId="77777777" w:rsidR="00846A8A" w:rsidRDefault="00846A8A">
            <w:pPr>
              <w:jc w:val="right"/>
              <w:rPr>
                <w:sz w:val="16"/>
                <w:szCs w:val="16"/>
              </w:rPr>
            </w:pPr>
            <w:r>
              <w:rPr>
                <w:sz w:val="16"/>
                <w:szCs w:val="16"/>
              </w:rPr>
              <w:t>3 159 860,16</w:t>
            </w:r>
          </w:p>
        </w:tc>
        <w:tc>
          <w:tcPr>
            <w:tcW w:w="1080" w:type="dxa"/>
            <w:tcBorders>
              <w:top w:val="nil"/>
              <w:left w:val="nil"/>
              <w:bottom w:val="single" w:sz="4" w:space="0" w:color="auto"/>
              <w:right w:val="single" w:sz="4" w:space="0" w:color="auto"/>
            </w:tcBorders>
            <w:shd w:val="clear" w:color="auto" w:fill="auto"/>
            <w:noWrap/>
            <w:vAlign w:val="bottom"/>
            <w:hideMark/>
          </w:tcPr>
          <w:p w14:paraId="19A92642" w14:textId="77777777" w:rsidR="00846A8A" w:rsidRDefault="00846A8A">
            <w:pPr>
              <w:rPr>
                <w:sz w:val="16"/>
                <w:szCs w:val="16"/>
              </w:rPr>
            </w:pPr>
            <w:r>
              <w:rPr>
                <w:sz w:val="16"/>
                <w:szCs w:val="16"/>
              </w:rPr>
              <w:t>93,34%</w:t>
            </w:r>
          </w:p>
        </w:tc>
        <w:tc>
          <w:tcPr>
            <w:tcW w:w="1860" w:type="dxa"/>
            <w:vMerge/>
            <w:tcBorders>
              <w:top w:val="nil"/>
              <w:left w:val="single" w:sz="4" w:space="0" w:color="auto"/>
              <w:bottom w:val="single" w:sz="4" w:space="0" w:color="000000"/>
              <w:right w:val="single" w:sz="4" w:space="0" w:color="auto"/>
            </w:tcBorders>
            <w:vAlign w:val="center"/>
            <w:hideMark/>
          </w:tcPr>
          <w:p w14:paraId="092D7471" w14:textId="77777777" w:rsidR="00846A8A" w:rsidRDefault="00846A8A">
            <w:pPr>
              <w:rPr>
                <w:sz w:val="16"/>
                <w:szCs w:val="16"/>
              </w:rPr>
            </w:pPr>
          </w:p>
        </w:tc>
      </w:tr>
      <w:tr w:rsidR="00846A8A" w14:paraId="5B18F9F1" w14:textId="77777777" w:rsidTr="00846A8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AEE9316" w14:textId="18FC9D51" w:rsidR="00846A8A" w:rsidRDefault="00846A8A">
            <w:pPr>
              <w:rPr>
                <w:sz w:val="16"/>
                <w:szCs w:val="16"/>
              </w:rPr>
            </w:pPr>
            <w:r>
              <w:rPr>
                <w:sz w:val="16"/>
                <w:szCs w:val="16"/>
              </w:rPr>
              <w:t>Реализация проекта " Народный бюджет " (спонсорские средства)</w:t>
            </w:r>
          </w:p>
        </w:tc>
        <w:tc>
          <w:tcPr>
            <w:tcW w:w="940" w:type="dxa"/>
            <w:tcBorders>
              <w:top w:val="nil"/>
              <w:left w:val="nil"/>
              <w:bottom w:val="single" w:sz="4" w:space="0" w:color="auto"/>
              <w:right w:val="single" w:sz="4" w:space="0" w:color="auto"/>
            </w:tcBorders>
            <w:shd w:val="clear" w:color="auto" w:fill="auto"/>
            <w:noWrap/>
            <w:vAlign w:val="bottom"/>
            <w:hideMark/>
          </w:tcPr>
          <w:p w14:paraId="1D8D7F6C" w14:textId="77777777" w:rsidR="00846A8A" w:rsidRDefault="00846A8A">
            <w:pPr>
              <w:jc w:val="right"/>
              <w:rPr>
                <w:sz w:val="16"/>
                <w:szCs w:val="16"/>
              </w:rPr>
            </w:pPr>
            <w:r>
              <w:rPr>
                <w:sz w:val="16"/>
                <w:szCs w:val="16"/>
              </w:rPr>
              <w:t>01.06.00</w:t>
            </w:r>
          </w:p>
        </w:tc>
        <w:tc>
          <w:tcPr>
            <w:tcW w:w="1380" w:type="dxa"/>
            <w:tcBorders>
              <w:top w:val="nil"/>
              <w:left w:val="nil"/>
              <w:bottom w:val="single" w:sz="4" w:space="0" w:color="auto"/>
              <w:right w:val="single" w:sz="4" w:space="0" w:color="auto"/>
            </w:tcBorders>
            <w:shd w:val="clear" w:color="000000" w:fill="FFFFFF"/>
            <w:noWrap/>
            <w:vAlign w:val="bottom"/>
            <w:hideMark/>
          </w:tcPr>
          <w:p w14:paraId="585E1033" w14:textId="77777777" w:rsidR="00846A8A" w:rsidRDefault="00846A8A">
            <w:pPr>
              <w:jc w:val="right"/>
              <w:rPr>
                <w:sz w:val="16"/>
                <w:szCs w:val="16"/>
              </w:rPr>
            </w:pPr>
            <w:r>
              <w:rPr>
                <w:sz w:val="16"/>
                <w:szCs w:val="16"/>
              </w:rPr>
              <w:t>276 869,62</w:t>
            </w:r>
          </w:p>
        </w:tc>
        <w:tc>
          <w:tcPr>
            <w:tcW w:w="1380" w:type="dxa"/>
            <w:tcBorders>
              <w:top w:val="nil"/>
              <w:left w:val="nil"/>
              <w:bottom w:val="single" w:sz="4" w:space="0" w:color="auto"/>
              <w:right w:val="single" w:sz="4" w:space="0" w:color="auto"/>
            </w:tcBorders>
            <w:shd w:val="clear" w:color="auto" w:fill="auto"/>
            <w:noWrap/>
            <w:vAlign w:val="bottom"/>
            <w:hideMark/>
          </w:tcPr>
          <w:p w14:paraId="2BA056AF" w14:textId="77777777" w:rsidR="00846A8A" w:rsidRDefault="00846A8A">
            <w:pPr>
              <w:jc w:val="right"/>
              <w:rPr>
                <w:sz w:val="16"/>
                <w:szCs w:val="16"/>
              </w:rPr>
            </w:pPr>
            <w:r>
              <w:rPr>
                <w:sz w:val="16"/>
                <w:szCs w:val="16"/>
              </w:rPr>
              <w:t>260 075,13</w:t>
            </w:r>
          </w:p>
        </w:tc>
        <w:tc>
          <w:tcPr>
            <w:tcW w:w="1080" w:type="dxa"/>
            <w:tcBorders>
              <w:top w:val="nil"/>
              <w:left w:val="nil"/>
              <w:bottom w:val="single" w:sz="4" w:space="0" w:color="auto"/>
              <w:right w:val="single" w:sz="4" w:space="0" w:color="auto"/>
            </w:tcBorders>
            <w:shd w:val="clear" w:color="auto" w:fill="auto"/>
            <w:noWrap/>
            <w:vAlign w:val="bottom"/>
            <w:hideMark/>
          </w:tcPr>
          <w:p w14:paraId="412A4F77" w14:textId="77777777" w:rsidR="00846A8A" w:rsidRDefault="00846A8A">
            <w:pPr>
              <w:rPr>
                <w:sz w:val="16"/>
                <w:szCs w:val="16"/>
              </w:rPr>
            </w:pPr>
            <w:r>
              <w:rPr>
                <w:sz w:val="16"/>
                <w:szCs w:val="16"/>
              </w:rPr>
              <w:t>93,93%</w:t>
            </w:r>
          </w:p>
        </w:tc>
        <w:tc>
          <w:tcPr>
            <w:tcW w:w="1860" w:type="dxa"/>
            <w:vMerge/>
            <w:tcBorders>
              <w:top w:val="nil"/>
              <w:left w:val="single" w:sz="4" w:space="0" w:color="auto"/>
              <w:bottom w:val="single" w:sz="4" w:space="0" w:color="000000"/>
              <w:right w:val="single" w:sz="4" w:space="0" w:color="auto"/>
            </w:tcBorders>
            <w:vAlign w:val="center"/>
            <w:hideMark/>
          </w:tcPr>
          <w:p w14:paraId="0F37648C" w14:textId="77777777" w:rsidR="00846A8A" w:rsidRDefault="00846A8A">
            <w:pPr>
              <w:rPr>
                <w:sz w:val="16"/>
                <w:szCs w:val="16"/>
              </w:rPr>
            </w:pPr>
          </w:p>
        </w:tc>
      </w:tr>
      <w:tr w:rsidR="00846A8A" w14:paraId="4412BF54" w14:textId="77777777" w:rsidTr="00846A8A">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8397D65" w14:textId="77777777" w:rsidR="00846A8A" w:rsidRDefault="00846A8A">
            <w:pPr>
              <w:rPr>
                <w:b/>
                <w:bCs/>
                <w:sz w:val="18"/>
                <w:szCs w:val="18"/>
              </w:rPr>
            </w:pPr>
            <w:r>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008C8CA6" w14:textId="77777777" w:rsidR="00846A8A" w:rsidRDefault="00846A8A">
            <w:pPr>
              <w:rPr>
                <w:b/>
                <w:bCs/>
                <w:sz w:val="20"/>
                <w:szCs w:val="20"/>
              </w:rPr>
            </w:pPr>
            <w:r>
              <w:rPr>
                <w:b/>
                <w:bCs/>
                <w:sz w:val="20"/>
                <w:szCs w:val="20"/>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2AFC6092" w14:textId="77777777" w:rsidR="00846A8A" w:rsidRDefault="00846A8A">
            <w:pPr>
              <w:jc w:val="right"/>
              <w:rPr>
                <w:b/>
                <w:bCs/>
                <w:sz w:val="16"/>
                <w:szCs w:val="16"/>
              </w:rPr>
            </w:pPr>
            <w:r>
              <w:rPr>
                <w:b/>
                <w:bCs/>
                <w:sz w:val="16"/>
                <w:szCs w:val="16"/>
              </w:rPr>
              <w:t>103 188 394,82</w:t>
            </w:r>
          </w:p>
        </w:tc>
        <w:tc>
          <w:tcPr>
            <w:tcW w:w="1380" w:type="dxa"/>
            <w:tcBorders>
              <w:top w:val="nil"/>
              <w:left w:val="nil"/>
              <w:bottom w:val="single" w:sz="4" w:space="0" w:color="auto"/>
              <w:right w:val="single" w:sz="4" w:space="0" w:color="auto"/>
            </w:tcBorders>
            <w:shd w:val="clear" w:color="auto" w:fill="auto"/>
            <w:noWrap/>
            <w:vAlign w:val="bottom"/>
            <w:hideMark/>
          </w:tcPr>
          <w:p w14:paraId="2F119795" w14:textId="77777777" w:rsidR="00846A8A" w:rsidRDefault="00846A8A">
            <w:pPr>
              <w:jc w:val="right"/>
              <w:rPr>
                <w:b/>
                <w:bCs/>
                <w:sz w:val="16"/>
                <w:szCs w:val="16"/>
              </w:rPr>
            </w:pPr>
            <w:r>
              <w:rPr>
                <w:b/>
                <w:bCs/>
                <w:sz w:val="16"/>
                <w:szCs w:val="16"/>
              </w:rPr>
              <w:t>98 953 359,39</w:t>
            </w:r>
          </w:p>
        </w:tc>
        <w:tc>
          <w:tcPr>
            <w:tcW w:w="1080" w:type="dxa"/>
            <w:tcBorders>
              <w:top w:val="nil"/>
              <w:left w:val="nil"/>
              <w:bottom w:val="single" w:sz="4" w:space="0" w:color="auto"/>
              <w:right w:val="single" w:sz="4" w:space="0" w:color="auto"/>
            </w:tcBorders>
            <w:shd w:val="clear" w:color="auto" w:fill="auto"/>
            <w:noWrap/>
            <w:vAlign w:val="bottom"/>
            <w:hideMark/>
          </w:tcPr>
          <w:p w14:paraId="50F10C9A" w14:textId="77777777" w:rsidR="00846A8A" w:rsidRDefault="00846A8A">
            <w:pPr>
              <w:rPr>
                <w:sz w:val="16"/>
                <w:szCs w:val="16"/>
              </w:rPr>
            </w:pPr>
            <w:r>
              <w:rPr>
                <w:sz w:val="16"/>
                <w:szCs w:val="16"/>
              </w:rPr>
              <w:t>95,90%</w:t>
            </w:r>
          </w:p>
        </w:tc>
        <w:tc>
          <w:tcPr>
            <w:tcW w:w="1860" w:type="dxa"/>
            <w:tcBorders>
              <w:top w:val="nil"/>
              <w:left w:val="nil"/>
              <w:bottom w:val="single" w:sz="4" w:space="0" w:color="auto"/>
              <w:right w:val="single" w:sz="4" w:space="0" w:color="auto"/>
            </w:tcBorders>
            <w:shd w:val="clear" w:color="auto" w:fill="auto"/>
            <w:noWrap/>
            <w:vAlign w:val="bottom"/>
            <w:hideMark/>
          </w:tcPr>
          <w:p w14:paraId="4A7D4D7E" w14:textId="77777777" w:rsidR="00846A8A" w:rsidRDefault="00846A8A">
            <w:pPr>
              <w:rPr>
                <w:sz w:val="20"/>
                <w:szCs w:val="20"/>
              </w:rPr>
            </w:pPr>
            <w:r>
              <w:rPr>
                <w:sz w:val="20"/>
                <w:szCs w:val="20"/>
              </w:rPr>
              <w:t> </w:t>
            </w:r>
          </w:p>
        </w:tc>
      </w:tr>
    </w:tbl>
    <w:p w14:paraId="5149D44B" w14:textId="77777777" w:rsidR="00776446" w:rsidRPr="00A52205" w:rsidRDefault="00776446" w:rsidP="000D78B8">
      <w:pPr>
        <w:ind w:firstLine="708"/>
        <w:jc w:val="both"/>
        <w:rPr>
          <w:sz w:val="26"/>
          <w:szCs w:val="26"/>
          <w:highlight w:val="yellow"/>
        </w:rPr>
      </w:pPr>
    </w:p>
    <w:p w14:paraId="7E8EE573" w14:textId="77777777" w:rsidR="000D78B8" w:rsidRPr="008B2659" w:rsidRDefault="000D78B8" w:rsidP="000D78B8">
      <w:pPr>
        <w:ind w:firstLine="708"/>
        <w:jc w:val="both"/>
        <w:rPr>
          <w:sz w:val="26"/>
          <w:szCs w:val="26"/>
        </w:rPr>
      </w:pPr>
      <w:r w:rsidRPr="008B2659">
        <w:rPr>
          <w:sz w:val="26"/>
          <w:szCs w:val="26"/>
        </w:rPr>
        <w:t>В рамках реализации программы «Развитие физической культуры и спорта в Вологодском муниципальном округе на 2023-2027 годы» в 2024 году подведомственным учреждениям (</w:t>
      </w:r>
      <w:r w:rsidRPr="008B2659">
        <w:rPr>
          <w:rFonts w:eastAsiaTheme="minorHAnsi"/>
          <w:sz w:val="26"/>
          <w:szCs w:val="26"/>
          <w:lang w:eastAsia="en-US"/>
        </w:rPr>
        <w:t>БУ ВМО СШ «Олимп», БУ ВМО «ЦЗ и ДС», МБУ ВМО «Спасский ФОК», МБУ ВМО «ФОК имени Ильюшина», МБУС ВМО «Авиатор», МБУС ВМО «Дружба», МБУС ВМО «Солнышко»</w:t>
      </w:r>
      <w:r w:rsidRPr="008B2659">
        <w:rPr>
          <w:sz w:val="26"/>
          <w:szCs w:val="26"/>
        </w:rPr>
        <w:t>) предоставлено субсидии на финансовое обеспечение выполнения муниципального задания на оказание муниципальных услуг в размере 31 931 496,45 рублей, исполнение составляет 100% от утвержденных бюджетных назначений, муниципальные задания учреждениями выполнены в полном объеме.</w:t>
      </w:r>
    </w:p>
    <w:p w14:paraId="4B05663C" w14:textId="77777777" w:rsidR="000D78B8" w:rsidRPr="00A52205" w:rsidRDefault="000D78B8" w:rsidP="000D78B8">
      <w:pPr>
        <w:ind w:firstLine="708"/>
        <w:jc w:val="both"/>
        <w:rPr>
          <w:b/>
          <w:sz w:val="26"/>
          <w:szCs w:val="26"/>
          <w:highlight w:val="yellow"/>
        </w:rPr>
      </w:pPr>
    </w:p>
    <w:p w14:paraId="292FF692" w14:textId="77777777" w:rsidR="000D78B8" w:rsidRPr="00A52205" w:rsidRDefault="000D78B8" w:rsidP="000D78B8">
      <w:pPr>
        <w:ind w:firstLine="708"/>
        <w:jc w:val="both"/>
        <w:rPr>
          <w:b/>
          <w:sz w:val="26"/>
          <w:szCs w:val="26"/>
          <w:highlight w:val="yellow"/>
        </w:rPr>
      </w:pPr>
    </w:p>
    <w:p w14:paraId="301312A9" w14:textId="22FDC202" w:rsidR="000D78B8" w:rsidRDefault="000D78B8" w:rsidP="00066C9D">
      <w:pPr>
        <w:ind w:firstLine="708"/>
        <w:jc w:val="center"/>
        <w:rPr>
          <w:sz w:val="26"/>
          <w:szCs w:val="26"/>
        </w:rPr>
      </w:pPr>
      <w:r w:rsidRPr="00066C9D">
        <w:rPr>
          <w:b/>
          <w:sz w:val="26"/>
          <w:szCs w:val="26"/>
        </w:rPr>
        <w:t>Раздел/подраздел 11.03</w:t>
      </w:r>
      <w:r w:rsidRPr="00066C9D">
        <w:rPr>
          <w:sz w:val="26"/>
          <w:szCs w:val="26"/>
        </w:rPr>
        <w:t xml:space="preserve"> «Спорт высших достижений»</w:t>
      </w:r>
    </w:p>
    <w:p w14:paraId="7C08794D" w14:textId="77777777" w:rsidR="00066C9D" w:rsidRPr="00066C9D" w:rsidRDefault="00066C9D" w:rsidP="00066C9D">
      <w:pPr>
        <w:ind w:firstLine="708"/>
        <w:jc w:val="center"/>
        <w:rPr>
          <w:sz w:val="26"/>
          <w:szCs w:val="26"/>
        </w:rPr>
      </w:pPr>
    </w:p>
    <w:p w14:paraId="143465BB" w14:textId="77777777" w:rsidR="00066C9D" w:rsidRDefault="000D78B8" w:rsidP="000D78B8">
      <w:pPr>
        <w:ind w:firstLine="708"/>
        <w:jc w:val="both"/>
        <w:rPr>
          <w:sz w:val="26"/>
          <w:szCs w:val="26"/>
        </w:rPr>
      </w:pPr>
      <w:r w:rsidRPr="00066C9D">
        <w:rPr>
          <w:sz w:val="26"/>
          <w:szCs w:val="26"/>
        </w:rPr>
        <w:t xml:space="preserve">По данному подразделу расходы бюджета округа составили 23 764 200,00 рублей </w:t>
      </w:r>
      <w:bookmarkStart w:id="4" w:name="_Hlk190088584"/>
      <w:r w:rsidRPr="00066C9D">
        <w:rPr>
          <w:sz w:val="26"/>
          <w:szCs w:val="26"/>
        </w:rPr>
        <w:t>при плановых назначениях</w:t>
      </w:r>
      <w:bookmarkEnd w:id="4"/>
      <w:r w:rsidRPr="00066C9D">
        <w:rPr>
          <w:sz w:val="26"/>
          <w:szCs w:val="26"/>
        </w:rPr>
        <w:t xml:space="preserve"> 23 764 200,00 рублей процент выполнения 100%</w:t>
      </w:r>
      <w:r w:rsidR="00066C9D">
        <w:rPr>
          <w:sz w:val="26"/>
          <w:szCs w:val="26"/>
        </w:rPr>
        <w:t>.</w:t>
      </w:r>
    </w:p>
    <w:p w14:paraId="66BFAC24" w14:textId="27259134" w:rsidR="000D78B8" w:rsidRDefault="00066C9D" w:rsidP="000D78B8">
      <w:pPr>
        <w:ind w:firstLine="708"/>
        <w:jc w:val="both"/>
        <w:rPr>
          <w:sz w:val="26"/>
          <w:szCs w:val="26"/>
        </w:rPr>
      </w:pPr>
      <w:r>
        <w:rPr>
          <w:sz w:val="26"/>
          <w:szCs w:val="26"/>
        </w:rPr>
        <w:t>П</w:t>
      </w:r>
      <w:r w:rsidR="000D78B8" w:rsidRPr="00066C9D">
        <w:rPr>
          <w:sz w:val="26"/>
          <w:szCs w:val="26"/>
        </w:rPr>
        <w:t>о муниципальным программе «Развитие физической культуры и спорта в Вологодском муниципальном округе на 2023-2027 годы». Предоставлено субсидии на финансовое обеспечение выполнения муниципального задания на оказание муниципальных услуг БУДО ВМО СШ «Олимп», БУ ВМО «ЦЗ и ДС»</w:t>
      </w:r>
      <w:r>
        <w:rPr>
          <w:sz w:val="26"/>
          <w:szCs w:val="26"/>
        </w:rPr>
        <w:t xml:space="preserve"> в размере 7 </w:t>
      </w:r>
      <w:proofErr w:type="gramStart"/>
      <w:r>
        <w:rPr>
          <w:sz w:val="26"/>
          <w:szCs w:val="26"/>
        </w:rPr>
        <w:t>910  900</w:t>
      </w:r>
      <w:proofErr w:type="gramEnd"/>
      <w:r>
        <w:rPr>
          <w:sz w:val="26"/>
          <w:szCs w:val="26"/>
        </w:rPr>
        <w:t>,00 руб.</w:t>
      </w:r>
    </w:p>
    <w:p w14:paraId="0033ED2B" w14:textId="5A0625F3" w:rsidR="00066C9D" w:rsidRPr="00066C9D" w:rsidRDefault="00066C9D" w:rsidP="000D78B8">
      <w:pPr>
        <w:ind w:firstLine="708"/>
        <w:jc w:val="both"/>
        <w:rPr>
          <w:sz w:val="26"/>
          <w:szCs w:val="26"/>
        </w:rPr>
      </w:pPr>
      <w:r>
        <w:rPr>
          <w:sz w:val="26"/>
          <w:szCs w:val="26"/>
        </w:rPr>
        <w:t>По м</w:t>
      </w:r>
      <w:r w:rsidRPr="00066C9D">
        <w:rPr>
          <w:sz w:val="26"/>
          <w:szCs w:val="26"/>
        </w:rPr>
        <w:t>униципальн</w:t>
      </w:r>
      <w:r>
        <w:rPr>
          <w:sz w:val="26"/>
          <w:szCs w:val="26"/>
        </w:rPr>
        <w:t>ой</w:t>
      </w:r>
      <w:r w:rsidRPr="00066C9D">
        <w:rPr>
          <w:sz w:val="26"/>
          <w:szCs w:val="26"/>
        </w:rPr>
        <w:t xml:space="preserve"> программ</w:t>
      </w:r>
      <w:r>
        <w:rPr>
          <w:sz w:val="26"/>
          <w:szCs w:val="26"/>
        </w:rPr>
        <w:t>е</w:t>
      </w:r>
      <w:r w:rsidRPr="00066C9D">
        <w:rPr>
          <w:sz w:val="26"/>
          <w:szCs w:val="26"/>
        </w:rPr>
        <w:t xml:space="preserve"> "Управление муниципальными финансами Вологодского муниципального округа"</w:t>
      </w:r>
      <w:r>
        <w:rPr>
          <w:sz w:val="26"/>
          <w:szCs w:val="26"/>
        </w:rPr>
        <w:t xml:space="preserve"> предусмотрено о</w:t>
      </w:r>
      <w:r w:rsidRPr="00066C9D">
        <w:rPr>
          <w:sz w:val="26"/>
          <w:szCs w:val="26"/>
        </w:rPr>
        <w:t>беспечение повышения заработной платы работникам бюджетной сферы</w:t>
      </w:r>
      <w:r>
        <w:rPr>
          <w:sz w:val="26"/>
          <w:szCs w:val="26"/>
        </w:rPr>
        <w:t xml:space="preserve"> в размере </w:t>
      </w:r>
      <w:r w:rsidRPr="00066C9D">
        <w:rPr>
          <w:sz w:val="26"/>
          <w:szCs w:val="26"/>
        </w:rPr>
        <w:t>15</w:t>
      </w:r>
      <w:r>
        <w:rPr>
          <w:sz w:val="26"/>
          <w:szCs w:val="26"/>
        </w:rPr>
        <w:t xml:space="preserve"> </w:t>
      </w:r>
      <w:r w:rsidRPr="00066C9D">
        <w:rPr>
          <w:sz w:val="26"/>
          <w:szCs w:val="26"/>
        </w:rPr>
        <w:t>853</w:t>
      </w:r>
      <w:r>
        <w:rPr>
          <w:sz w:val="26"/>
          <w:szCs w:val="26"/>
        </w:rPr>
        <w:t xml:space="preserve"> </w:t>
      </w:r>
      <w:r w:rsidRPr="00066C9D">
        <w:rPr>
          <w:sz w:val="26"/>
          <w:szCs w:val="26"/>
        </w:rPr>
        <w:t>300</w:t>
      </w:r>
      <w:r>
        <w:rPr>
          <w:sz w:val="26"/>
          <w:szCs w:val="26"/>
        </w:rPr>
        <w:t>,00 руб.</w:t>
      </w:r>
    </w:p>
    <w:p w14:paraId="623BDD9B" w14:textId="77777777" w:rsidR="000D78B8" w:rsidRPr="00A52205" w:rsidRDefault="000D78B8" w:rsidP="000D78B8">
      <w:pPr>
        <w:rPr>
          <w:b/>
          <w:sz w:val="26"/>
          <w:szCs w:val="26"/>
          <w:highlight w:val="yellow"/>
        </w:rPr>
      </w:pPr>
    </w:p>
    <w:p w14:paraId="2DB17F2B" w14:textId="69E61BBF" w:rsidR="000D78B8" w:rsidRDefault="000D78B8" w:rsidP="000D78B8">
      <w:pPr>
        <w:rPr>
          <w:b/>
          <w:sz w:val="26"/>
          <w:szCs w:val="26"/>
        </w:rPr>
      </w:pPr>
      <w:r w:rsidRPr="00267F96">
        <w:rPr>
          <w:b/>
          <w:sz w:val="26"/>
          <w:szCs w:val="26"/>
        </w:rPr>
        <w:t>Раздел/подраздел 11.05 «Другие вопросы в области физической культуры и спорта»</w:t>
      </w:r>
    </w:p>
    <w:p w14:paraId="3BC3599C" w14:textId="50518CBD" w:rsidR="00267F96" w:rsidRDefault="00267F96" w:rsidP="000D78B8">
      <w:pPr>
        <w:rPr>
          <w:b/>
          <w:sz w:val="26"/>
          <w:szCs w:val="26"/>
        </w:rPr>
      </w:pPr>
    </w:p>
    <w:tbl>
      <w:tblPr>
        <w:tblW w:w="10060" w:type="dxa"/>
        <w:tblLook w:val="04A0" w:firstRow="1" w:lastRow="0" w:firstColumn="1" w:lastColumn="0" w:noHBand="0" w:noVBand="1"/>
      </w:tblPr>
      <w:tblGrid>
        <w:gridCol w:w="3760"/>
        <w:gridCol w:w="900"/>
        <w:gridCol w:w="1300"/>
        <w:gridCol w:w="1300"/>
        <w:gridCol w:w="1040"/>
        <w:gridCol w:w="1760"/>
      </w:tblGrid>
      <w:tr w:rsidR="00267F96" w14:paraId="7B090070" w14:textId="77777777" w:rsidTr="00043C30">
        <w:trPr>
          <w:trHeight w:val="57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5110D" w14:textId="77777777" w:rsidR="00267F96" w:rsidRDefault="00267F96">
            <w:pPr>
              <w:jc w:val="center"/>
              <w:rPr>
                <w:b/>
                <w:bCs/>
                <w:sz w:val="18"/>
                <w:szCs w:val="18"/>
              </w:rPr>
            </w:pPr>
            <w:r>
              <w:rPr>
                <w:b/>
                <w:bCs/>
                <w:sz w:val="18"/>
                <w:szCs w:val="18"/>
              </w:rPr>
              <w:t>ЦСР</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1EBD61F" w14:textId="77777777" w:rsidR="00267F96" w:rsidRDefault="00267F96">
            <w:pPr>
              <w:jc w:val="center"/>
              <w:rPr>
                <w:b/>
                <w:bCs/>
                <w:sz w:val="18"/>
                <w:szCs w:val="18"/>
              </w:rPr>
            </w:pPr>
            <w:r>
              <w:rPr>
                <w:b/>
                <w:bCs/>
                <w:sz w:val="18"/>
                <w:szCs w:val="18"/>
              </w:rPr>
              <w:t>Тип средств</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6F823827" w14:textId="77777777" w:rsidR="00267F96" w:rsidRDefault="00267F96">
            <w:pPr>
              <w:jc w:val="center"/>
              <w:rPr>
                <w:b/>
                <w:bCs/>
                <w:sz w:val="18"/>
                <w:szCs w:val="18"/>
              </w:rPr>
            </w:pPr>
            <w:r>
              <w:rPr>
                <w:b/>
                <w:bCs/>
                <w:sz w:val="18"/>
                <w:szCs w:val="18"/>
              </w:rPr>
              <w:t>План</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1B128A6" w14:textId="77777777" w:rsidR="00267F96" w:rsidRDefault="00267F96">
            <w:pPr>
              <w:jc w:val="center"/>
              <w:rPr>
                <w:b/>
                <w:bCs/>
                <w:sz w:val="18"/>
                <w:szCs w:val="18"/>
              </w:rPr>
            </w:pPr>
            <w:r>
              <w:rPr>
                <w:b/>
                <w:bCs/>
                <w:sz w:val="18"/>
                <w:szCs w:val="18"/>
              </w:rPr>
              <w:t>Факт</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4716B81" w14:textId="77777777" w:rsidR="00267F96" w:rsidRDefault="00267F96">
            <w:pPr>
              <w:jc w:val="center"/>
              <w:rPr>
                <w:b/>
                <w:bCs/>
                <w:sz w:val="18"/>
                <w:szCs w:val="18"/>
              </w:rPr>
            </w:pPr>
            <w:r>
              <w:rPr>
                <w:b/>
                <w:bCs/>
                <w:sz w:val="18"/>
                <w:szCs w:val="18"/>
              </w:rPr>
              <w:t>% освоения</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E360FCC" w14:textId="77777777" w:rsidR="00267F96" w:rsidRDefault="00267F96">
            <w:pPr>
              <w:jc w:val="center"/>
              <w:rPr>
                <w:b/>
                <w:bCs/>
                <w:sz w:val="18"/>
                <w:szCs w:val="18"/>
              </w:rPr>
            </w:pPr>
            <w:r>
              <w:rPr>
                <w:b/>
                <w:bCs/>
                <w:sz w:val="18"/>
                <w:szCs w:val="18"/>
              </w:rPr>
              <w:t>Примечание</w:t>
            </w:r>
          </w:p>
        </w:tc>
      </w:tr>
      <w:tr w:rsidR="00267F96" w14:paraId="502C9212" w14:textId="77777777" w:rsidTr="00043C30">
        <w:trPr>
          <w:trHeight w:val="43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362C84B" w14:textId="08FD774C" w:rsidR="00267F96" w:rsidRDefault="00267F96">
            <w:pPr>
              <w:rPr>
                <w:sz w:val="18"/>
                <w:szCs w:val="18"/>
              </w:rPr>
            </w:pPr>
            <w:r>
              <w:rPr>
                <w:sz w:val="18"/>
                <w:szCs w:val="18"/>
              </w:rPr>
              <w:t>Мероприятия в области физической культуры и спорта</w:t>
            </w:r>
          </w:p>
        </w:tc>
        <w:tc>
          <w:tcPr>
            <w:tcW w:w="900" w:type="dxa"/>
            <w:tcBorders>
              <w:top w:val="nil"/>
              <w:left w:val="nil"/>
              <w:bottom w:val="single" w:sz="4" w:space="0" w:color="auto"/>
              <w:right w:val="single" w:sz="4" w:space="0" w:color="auto"/>
            </w:tcBorders>
            <w:shd w:val="clear" w:color="auto" w:fill="auto"/>
            <w:noWrap/>
            <w:vAlign w:val="bottom"/>
            <w:hideMark/>
          </w:tcPr>
          <w:p w14:paraId="1FAAA59D" w14:textId="77777777" w:rsidR="00267F96" w:rsidRDefault="00267F96">
            <w:pPr>
              <w:jc w:val="right"/>
              <w:rPr>
                <w:sz w:val="18"/>
                <w:szCs w:val="18"/>
              </w:rPr>
            </w:pPr>
            <w:r>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70A02CA2" w14:textId="77777777" w:rsidR="00267F96" w:rsidRDefault="00267F96">
            <w:pPr>
              <w:jc w:val="right"/>
              <w:rPr>
                <w:sz w:val="18"/>
                <w:szCs w:val="18"/>
              </w:rPr>
            </w:pPr>
            <w:r>
              <w:rPr>
                <w:sz w:val="18"/>
                <w:szCs w:val="18"/>
              </w:rPr>
              <w:t>72 310,00</w:t>
            </w:r>
          </w:p>
        </w:tc>
        <w:tc>
          <w:tcPr>
            <w:tcW w:w="1300" w:type="dxa"/>
            <w:tcBorders>
              <w:top w:val="nil"/>
              <w:left w:val="nil"/>
              <w:bottom w:val="single" w:sz="4" w:space="0" w:color="auto"/>
              <w:right w:val="single" w:sz="4" w:space="0" w:color="auto"/>
            </w:tcBorders>
            <w:shd w:val="clear" w:color="auto" w:fill="auto"/>
            <w:noWrap/>
            <w:vAlign w:val="bottom"/>
            <w:hideMark/>
          </w:tcPr>
          <w:p w14:paraId="4BDD3052" w14:textId="77777777" w:rsidR="00267F96" w:rsidRDefault="00267F96">
            <w:pPr>
              <w:jc w:val="right"/>
              <w:rPr>
                <w:sz w:val="18"/>
                <w:szCs w:val="18"/>
              </w:rPr>
            </w:pPr>
            <w:r>
              <w:rPr>
                <w:sz w:val="18"/>
                <w:szCs w:val="18"/>
              </w:rPr>
              <w:t>72 310,00</w:t>
            </w:r>
          </w:p>
        </w:tc>
        <w:tc>
          <w:tcPr>
            <w:tcW w:w="1040" w:type="dxa"/>
            <w:tcBorders>
              <w:top w:val="nil"/>
              <w:left w:val="nil"/>
              <w:bottom w:val="single" w:sz="4" w:space="0" w:color="auto"/>
              <w:right w:val="single" w:sz="4" w:space="0" w:color="auto"/>
            </w:tcBorders>
            <w:shd w:val="clear" w:color="auto" w:fill="auto"/>
            <w:noWrap/>
            <w:vAlign w:val="bottom"/>
            <w:hideMark/>
          </w:tcPr>
          <w:p w14:paraId="7F93A229" w14:textId="77777777" w:rsidR="00267F96" w:rsidRDefault="00267F96">
            <w:pPr>
              <w:rPr>
                <w:sz w:val="18"/>
                <w:szCs w:val="18"/>
              </w:rPr>
            </w:pPr>
            <w:r>
              <w:rPr>
                <w:sz w:val="18"/>
                <w:szCs w:val="18"/>
              </w:rPr>
              <w:t>100,00%</w:t>
            </w:r>
          </w:p>
        </w:tc>
        <w:tc>
          <w:tcPr>
            <w:tcW w:w="1760" w:type="dxa"/>
            <w:tcBorders>
              <w:top w:val="nil"/>
              <w:left w:val="nil"/>
              <w:bottom w:val="single" w:sz="4" w:space="0" w:color="auto"/>
              <w:right w:val="single" w:sz="4" w:space="0" w:color="auto"/>
            </w:tcBorders>
            <w:shd w:val="clear" w:color="auto" w:fill="auto"/>
            <w:vAlign w:val="bottom"/>
            <w:hideMark/>
          </w:tcPr>
          <w:p w14:paraId="5DC10012" w14:textId="77777777" w:rsidR="00267F96" w:rsidRDefault="00267F96">
            <w:pPr>
              <w:rPr>
                <w:sz w:val="18"/>
                <w:szCs w:val="18"/>
              </w:rPr>
            </w:pPr>
            <w:r>
              <w:rPr>
                <w:sz w:val="18"/>
                <w:szCs w:val="18"/>
              </w:rPr>
              <w:t> </w:t>
            </w:r>
          </w:p>
        </w:tc>
      </w:tr>
      <w:tr w:rsidR="00267F96" w14:paraId="1D576069" w14:textId="77777777" w:rsidTr="00043C30">
        <w:trPr>
          <w:trHeight w:val="43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8ECAD15" w14:textId="77777777" w:rsidR="00267F96" w:rsidRDefault="00267F96">
            <w:pPr>
              <w:rPr>
                <w:sz w:val="18"/>
                <w:szCs w:val="18"/>
              </w:rPr>
            </w:pPr>
            <w:r>
              <w:rPr>
                <w:sz w:val="18"/>
                <w:szCs w:val="18"/>
              </w:rPr>
              <w:t>Обеспечение условий для развития физической культуры и спорта</w:t>
            </w:r>
          </w:p>
        </w:tc>
        <w:tc>
          <w:tcPr>
            <w:tcW w:w="900" w:type="dxa"/>
            <w:tcBorders>
              <w:top w:val="nil"/>
              <w:left w:val="nil"/>
              <w:bottom w:val="single" w:sz="4" w:space="0" w:color="auto"/>
              <w:right w:val="single" w:sz="4" w:space="0" w:color="auto"/>
            </w:tcBorders>
            <w:shd w:val="clear" w:color="auto" w:fill="auto"/>
            <w:noWrap/>
            <w:vAlign w:val="bottom"/>
            <w:hideMark/>
          </w:tcPr>
          <w:p w14:paraId="0AB8D1BA" w14:textId="77777777" w:rsidR="00267F96" w:rsidRDefault="00267F96">
            <w:pPr>
              <w:jc w:val="right"/>
              <w:rPr>
                <w:sz w:val="18"/>
                <w:szCs w:val="18"/>
              </w:rPr>
            </w:pPr>
            <w:r>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6F5290E7" w14:textId="77777777" w:rsidR="00267F96" w:rsidRDefault="00267F96">
            <w:pPr>
              <w:jc w:val="right"/>
              <w:rPr>
                <w:sz w:val="18"/>
                <w:szCs w:val="18"/>
              </w:rPr>
            </w:pPr>
            <w:r>
              <w:rPr>
                <w:sz w:val="18"/>
                <w:szCs w:val="18"/>
              </w:rPr>
              <w:t>1 000 000,00</w:t>
            </w:r>
          </w:p>
        </w:tc>
        <w:tc>
          <w:tcPr>
            <w:tcW w:w="1300" w:type="dxa"/>
            <w:tcBorders>
              <w:top w:val="nil"/>
              <w:left w:val="nil"/>
              <w:bottom w:val="single" w:sz="4" w:space="0" w:color="auto"/>
              <w:right w:val="single" w:sz="4" w:space="0" w:color="auto"/>
            </w:tcBorders>
            <w:shd w:val="clear" w:color="auto" w:fill="auto"/>
            <w:noWrap/>
            <w:vAlign w:val="bottom"/>
            <w:hideMark/>
          </w:tcPr>
          <w:p w14:paraId="4D8DE0EF" w14:textId="77777777" w:rsidR="00267F96" w:rsidRDefault="00267F96">
            <w:pPr>
              <w:jc w:val="right"/>
              <w:rPr>
                <w:sz w:val="18"/>
                <w:szCs w:val="18"/>
              </w:rPr>
            </w:pPr>
            <w:r>
              <w:rPr>
                <w:sz w:val="18"/>
                <w:szCs w:val="18"/>
              </w:rPr>
              <w:t>999 071,28</w:t>
            </w:r>
          </w:p>
        </w:tc>
        <w:tc>
          <w:tcPr>
            <w:tcW w:w="1040" w:type="dxa"/>
            <w:tcBorders>
              <w:top w:val="nil"/>
              <w:left w:val="nil"/>
              <w:bottom w:val="single" w:sz="4" w:space="0" w:color="auto"/>
              <w:right w:val="single" w:sz="4" w:space="0" w:color="auto"/>
            </w:tcBorders>
            <w:shd w:val="clear" w:color="auto" w:fill="auto"/>
            <w:noWrap/>
            <w:vAlign w:val="bottom"/>
            <w:hideMark/>
          </w:tcPr>
          <w:p w14:paraId="56FB03C5" w14:textId="77777777" w:rsidR="00267F96" w:rsidRDefault="00267F96">
            <w:pPr>
              <w:rPr>
                <w:sz w:val="18"/>
                <w:szCs w:val="18"/>
              </w:rPr>
            </w:pPr>
            <w:r>
              <w:rPr>
                <w:sz w:val="18"/>
                <w:szCs w:val="18"/>
              </w:rPr>
              <w:t>99,91%</w:t>
            </w:r>
          </w:p>
        </w:tc>
        <w:tc>
          <w:tcPr>
            <w:tcW w:w="1760" w:type="dxa"/>
            <w:tcBorders>
              <w:top w:val="nil"/>
              <w:left w:val="nil"/>
              <w:bottom w:val="single" w:sz="4" w:space="0" w:color="auto"/>
              <w:right w:val="single" w:sz="4" w:space="0" w:color="auto"/>
            </w:tcBorders>
            <w:shd w:val="clear" w:color="auto" w:fill="auto"/>
            <w:vAlign w:val="bottom"/>
            <w:hideMark/>
          </w:tcPr>
          <w:p w14:paraId="76CC7953" w14:textId="77777777" w:rsidR="00267F96" w:rsidRDefault="00267F96">
            <w:pPr>
              <w:rPr>
                <w:sz w:val="18"/>
                <w:szCs w:val="18"/>
              </w:rPr>
            </w:pPr>
            <w:r>
              <w:rPr>
                <w:sz w:val="18"/>
                <w:szCs w:val="18"/>
              </w:rPr>
              <w:t> </w:t>
            </w:r>
          </w:p>
        </w:tc>
      </w:tr>
      <w:tr w:rsidR="00267F96" w14:paraId="1BEF9DF9" w14:textId="77777777" w:rsidTr="00043C30">
        <w:trPr>
          <w:trHeight w:val="43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C1A6E57" w14:textId="77777777" w:rsidR="00267F96" w:rsidRDefault="00267F96">
            <w:pPr>
              <w:rPr>
                <w:sz w:val="18"/>
                <w:szCs w:val="18"/>
              </w:rPr>
            </w:pPr>
            <w:r>
              <w:rPr>
                <w:sz w:val="18"/>
                <w:szCs w:val="18"/>
              </w:rPr>
              <w:t>Обеспечение условий для развития физической культуры и спорта</w:t>
            </w:r>
          </w:p>
        </w:tc>
        <w:tc>
          <w:tcPr>
            <w:tcW w:w="900" w:type="dxa"/>
            <w:tcBorders>
              <w:top w:val="nil"/>
              <w:left w:val="nil"/>
              <w:bottom w:val="single" w:sz="4" w:space="0" w:color="auto"/>
              <w:right w:val="single" w:sz="4" w:space="0" w:color="auto"/>
            </w:tcBorders>
            <w:shd w:val="clear" w:color="auto" w:fill="auto"/>
            <w:noWrap/>
            <w:vAlign w:val="bottom"/>
            <w:hideMark/>
          </w:tcPr>
          <w:p w14:paraId="5D07E369" w14:textId="77777777" w:rsidR="00267F96" w:rsidRDefault="00267F96">
            <w:pPr>
              <w:jc w:val="right"/>
              <w:rPr>
                <w:sz w:val="18"/>
                <w:szCs w:val="18"/>
              </w:rPr>
            </w:pPr>
            <w:r>
              <w:rPr>
                <w:sz w:val="18"/>
                <w:szCs w:val="18"/>
              </w:rPr>
              <w:t>03.21.20</w:t>
            </w:r>
          </w:p>
        </w:tc>
        <w:tc>
          <w:tcPr>
            <w:tcW w:w="1300" w:type="dxa"/>
            <w:tcBorders>
              <w:top w:val="nil"/>
              <w:left w:val="nil"/>
              <w:bottom w:val="single" w:sz="4" w:space="0" w:color="auto"/>
              <w:right w:val="single" w:sz="4" w:space="0" w:color="auto"/>
            </w:tcBorders>
            <w:shd w:val="clear" w:color="000000" w:fill="FFFFFF"/>
            <w:noWrap/>
            <w:vAlign w:val="bottom"/>
            <w:hideMark/>
          </w:tcPr>
          <w:p w14:paraId="12AC0AE3" w14:textId="77777777" w:rsidR="00267F96" w:rsidRDefault="00267F96">
            <w:pPr>
              <w:jc w:val="right"/>
              <w:rPr>
                <w:sz w:val="18"/>
                <w:szCs w:val="18"/>
              </w:rPr>
            </w:pPr>
            <w:r>
              <w:rPr>
                <w:sz w:val="18"/>
                <w:szCs w:val="18"/>
              </w:rPr>
              <w:t>31 492 817,76</w:t>
            </w:r>
          </w:p>
        </w:tc>
        <w:tc>
          <w:tcPr>
            <w:tcW w:w="1300" w:type="dxa"/>
            <w:tcBorders>
              <w:top w:val="nil"/>
              <w:left w:val="nil"/>
              <w:bottom w:val="single" w:sz="4" w:space="0" w:color="auto"/>
              <w:right w:val="single" w:sz="4" w:space="0" w:color="auto"/>
            </w:tcBorders>
            <w:shd w:val="clear" w:color="auto" w:fill="auto"/>
            <w:noWrap/>
            <w:vAlign w:val="bottom"/>
            <w:hideMark/>
          </w:tcPr>
          <w:p w14:paraId="6D2A74D6" w14:textId="77777777" w:rsidR="00267F96" w:rsidRDefault="00267F96">
            <w:pPr>
              <w:jc w:val="right"/>
              <w:rPr>
                <w:sz w:val="18"/>
                <w:szCs w:val="18"/>
              </w:rPr>
            </w:pPr>
            <w:r>
              <w:rPr>
                <w:sz w:val="18"/>
                <w:szCs w:val="18"/>
              </w:rPr>
              <w:t>23 979 356,28</w:t>
            </w:r>
          </w:p>
        </w:tc>
        <w:tc>
          <w:tcPr>
            <w:tcW w:w="1040" w:type="dxa"/>
            <w:tcBorders>
              <w:top w:val="nil"/>
              <w:left w:val="nil"/>
              <w:bottom w:val="single" w:sz="4" w:space="0" w:color="auto"/>
              <w:right w:val="single" w:sz="4" w:space="0" w:color="auto"/>
            </w:tcBorders>
            <w:shd w:val="clear" w:color="auto" w:fill="auto"/>
            <w:noWrap/>
            <w:vAlign w:val="bottom"/>
            <w:hideMark/>
          </w:tcPr>
          <w:p w14:paraId="10D135CC" w14:textId="77777777" w:rsidR="00267F96" w:rsidRDefault="00267F96">
            <w:pPr>
              <w:rPr>
                <w:sz w:val="18"/>
                <w:szCs w:val="18"/>
              </w:rPr>
            </w:pPr>
            <w:r>
              <w:rPr>
                <w:sz w:val="18"/>
                <w:szCs w:val="18"/>
              </w:rPr>
              <w:t>76,14%</w:t>
            </w:r>
          </w:p>
        </w:tc>
        <w:tc>
          <w:tcPr>
            <w:tcW w:w="1760" w:type="dxa"/>
            <w:tcBorders>
              <w:top w:val="nil"/>
              <w:left w:val="nil"/>
              <w:bottom w:val="single" w:sz="4" w:space="0" w:color="auto"/>
              <w:right w:val="single" w:sz="4" w:space="0" w:color="auto"/>
            </w:tcBorders>
            <w:shd w:val="clear" w:color="auto" w:fill="auto"/>
            <w:vAlign w:val="bottom"/>
            <w:hideMark/>
          </w:tcPr>
          <w:p w14:paraId="450996EB" w14:textId="77777777" w:rsidR="00267F96" w:rsidRDefault="00267F96">
            <w:pPr>
              <w:rPr>
                <w:sz w:val="18"/>
                <w:szCs w:val="18"/>
              </w:rPr>
            </w:pPr>
            <w:r>
              <w:rPr>
                <w:sz w:val="18"/>
                <w:szCs w:val="18"/>
              </w:rPr>
              <w:t> </w:t>
            </w:r>
          </w:p>
        </w:tc>
      </w:tr>
      <w:tr w:rsidR="00267F96" w14:paraId="15DB888F" w14:textId="77777777" w:rsidTr="00043C30">
        <w:trPr>
          <w:trHeight w:val="121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28C22D0" w14:textId="77777777" w:rsidR="00267F96" w:rsidRDefault="00267F96">
            <w:pPr>
              <w:rPr>
                <w:sz w:val="18"/>
                <w:szCs w:val="18"/>
              </w:rPr>
            </w:pPr>
            <w:r>
              <w:rPr>
                <w:sz w:val="18"/>
                <w:szCs w:val="18"/>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900" w:type="dxa"/>
            <w:tcBorders>
              <w:top w:val="nil"/>
              <w:left w:val="nil"/>
              <w:bottom w:val="single" w:sz="4" w:space="0" w:color="auto"/>
              <w:right w:val="single" w:sz="4" w:space="0" w:color="auto"/>
            </w:tcBorders>
            <w:shd w:val="clear" w:color="auto" w:fill="auto"/>
            <w:noWrap/>
            <w:vAlign w:val="bottom"/>
            <w:hideMark/>
          </w:tcPr>
          <w:p w14:paraId="652058BB" w14:textId="77777777" w:rsidR="00267F96" w:rsidRDefault="00267F96">
            <w:pPr>
              <w:jc w:val="right"/>
              <w:rPr>
                <w:sz w:val="18"/>
                <w:szCs w:val="18"/>
              </w:rPr>
            </w:pPr>
            <w:r>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24F8EF9A" w14:textId="77777777" w:rsidR="00267F96" w:rsidRDefault="00267F96">
            <w:pPr>
              <w:jc w:val="right"/>
              <w:rPr>
                <w:sz w:val="18"/>
                <w:szCs w:val="18"/>
              </w:rPr>
            </w:pPr>
            <w:r>
              <w:rPr>
                <w:sz w:val="18"/>
                <w:szCs w:val="18"/>
              </w:rPr>
              <w:t>17 458 128,00</w:t>
            </w:r>
          </w:p>
        </w:tc>
        <w:tc>
          <w:tcPr>
            <w:tcW w:w="1300" w:type="dxa"/>
            <w:tcBorders>
              <w:top w:val="nil"/>
              <w:left w:val="nil"/>
              <w:bottom w:val="single" w:sz="4" w:space="0" w:color="auto"/>
              <w:right w:val="single" w:sz="4" w:space="0" w:color="auto"/>
            </w:tcBorders>
            <w:shd w:val="clear" w:color="auto" w:fill="auto"/>
            <w:noWrap/>
            <w:vAlign w:val="bottom"/>
            <w:hideMark/>
          </w:tcPr>
          <w:p w14:paraId="7D0CAF79" w14:textId="77777777" w:rsidR="00267F96" w:rsidRDefault="00267F96">
            <w:pPr>
              <w:jc w:val="right"/>
              <w:rPr>
                <w:sz w:val="18"/>
                <w:szCs w:val="18"/>
              </w:rPr>
            </w:pPr>
            <w:r>
              <w:rPr>
                <w:sz w:val="18"/>
                <w:szCs w:val="18"/>
              </w:rPr>
              <w:t>17 457 081,55</w:t>
            </w:r>
          </w:p>
        </w:tc>
        <w:tc>
          <w:tcPr>
            <w:tcW w:w="1040" w:type="dxa"/>
            <w:tcBorders>
              <w:top w:val="nil"/>
              <w:left w:val="nil"/>
              <w:bottom w:val="single" w:sz="4" w:space="0" w:color="auto"/>
              <w:right w:val="single" w:sz="4" w:space="0" w:color="auto"/>
            </w:tcBorders>
            <w:shd w:val="clear" w:color="auto" w:fill="auto"/>
            <w:noWrap/>
            <w:vAlign w:val="bottom"/>
            <w:hideMark/>
          </w:tcPr>
          <w:p w14:paraId="6AB4AE90" w14:textId="77777777" w:rsidR="00267F96" w:rsidRDefault="00267F96">
            <w:pPr>
              <w:rPr>
                <w:sz w:val="18"/>
                <w:szCs w:val="18"/>
              </w:rPr>
            </w:pPr>
            <w:r>
              <w:rPr>
                <w:sz w:val="18"/>
                <w:szCs w:val="18"/>
              </w:rPr>
              <w:t>99,99%</w:t>
            </w:r>
          </w:p>
        </w:tc>
        <w:tc>
          <w:tcPr>
            <w:tcW w:w="1760" w:type="dxa"/>
            <w:tcBorders>
              <w:top w:val="nil"/>
              <w:left w:val="nil"/>
              <w:bottom w:val="single" w:sz="4" w:space="0" w:color="auto"/>
              <w:right w:val="single" w:sz="4" w:space="0" w:color="auto"/>
            </w:tcBorders>
            <w:shd w:val="clear" w:color="auto" w:fill="auto"/>
            <w:vAlign w:val="bottom"/>
            <w:hideMark/>
          </w:tcPr>
          <w:p w14:paraId="3099C306" w14:textId="77777777" w:rsidR="00267F96" w:rsidRDefault="00267F96">
            <w:pPr>
              <w:rPr>
                <w:sz w:val="16"/>
                <w:szCs w:val="16"/>
              </w:rPr>
            </w:pPr>
            <w:r>
              <w:rPr>
                <w:sz w:val="16"/>
                <w:szCs w:val="16"/>
              </w:rPr>
              <w:t xml:space="preserve">Обустройство трассы </w:t>
            </w:r>
            <w:proofErr w:type="spellStart"/>
            <w:r>
              <w:rPr>
                <w:sz w:val="16"/>
                <w:szCs w:val="16"/>
              </w:rPr>
              <w:t>Ермолово</w:t>
            </w:r>
            <w:proofErr w:type="spellEnd"/>
            <w:r>
              <w:rPr>
                <w:sz w:val="16"/>
                <w:szCs w:val="16"/>
              </w:rPr>
              <w:t>, в т.ч. Освещение</w:t>
            </w:r>
          </w:p>
        </w:tc>
      </w:tr>
      <w:tr w:rsidR="00267F96" w14:paraId="213CBDA9" w14:textId="77777777" w:rsidTr="00043C30">
        <w:trPr>
          <w:trHeight w:val="960"/>
        </w:trPr>
        <w:tc>
          <w:tcPr>
            <w:tcW w:w="3760" w:type="dxa"/>
            <w:tcBorders>
              <w:top w:val="nil"/>
              <w:left w:val="single" w:sz="4" w:space="0" w:color="auto"/>
              <w:bottom w:val="single" w:sz="4" w:space="0" w:color="auto"/>
              <w:right w:val="single" w:sz="4" w:space="0" w:color="auto"/>
            </w:tcBorders>
            <w:shd w:val="clear" w:color="000000" w:fill="FFFFFF"/>
            <w:vAlign w:val="bottom"/>
            <w:hideMark/>
          </w:tcPr>
          <w:p w14:paraId="2212A573" w14:textId="556EE929" w:rsidR="00267F96" w:rsidRDefault="00267F96">
            <w:pPr>
              <w:rPr>
                <w:sz w:val="18"/>
                <w:szCs w:val="18"/>
              </w:rPr>
            </w:pPr>
            <w:r>
              <w:rPr>
                <w:sz w:val="18"/>
                <w:szCs w:val="18"/>
              </w:rPr>
              <w:t>Расходы на обеспечение функций муниципальных органов</w:t>
            </w:r>
          </w:p>
        </w:tc>
        <w:tc>
          <w:tcPr>
            <w:tcW w:w="900" w:type="dxa"/>
            <w:tcBorders>
              <w:top w:val="nil"/>
              <w:left w:val="nil"/>
              <w:bottom w:val="single" w:sz="4" w:space="0" w:color="auto"/>
              <w:right w:val="single" w:sz="4" w:space="0" w:color="auto"/>
            </w:tcBorders>
            <w:shd w:val="clear" w:color="auto" w:fill="auto"/>
            <w:noWrap/>
            <w:vAlign w:val="bottom"/>
            <w:hideMark/>
          </w:tcPr>
          <w:p w14:paraId="4061FBE7" w14:textId="77777777" w:rsidR="00267F96" w:rsidRDefault="00267F96">
            <w:pPr>
              <w:jc w:val="right"/>
              <w:rPr>
                <w:sz w:val="18"/>
                <w:szCs w:val="18"/>
              </w:rPr>
            </w:pPr>
            <w:r>
              <w:rPr>
                <w:sz w:val="18"/>
                <w:szCs w:val="18"/>
              </w:rPr>
              <w:t>01.00.00</w:t>
            </w:r>
          </w:p>
        </w:tc>
        <w:tc>
          <w:tcPr>
            <w:tcW w:w="1300" w:type="dxa"/>
            <w:tcBorders>
              <w:top w:val="nil"/>
              <w:left w:val="nil"/>
              <w:bottom w:val="single" w:sz="4" w:space="0" w:color="auto"/>
              <w:right w:val="single" w:sz="4" w:space="0" w:color="auto"/>
            </w:tcBorders>
            <w:shd w:val="clear" w:color="000000" w:fill="FFFFFF"/>
            <w:noWrap/>
            <w:vAlign w:val="bottom"/>
            <w:hideMark/>
          </w:tcPr>
          <w:p w14:paraId="0A099F91" w14:textId="77777777" w:rsidR="00267F96" w:rsidRDefault="00267F96">
            <w:pPr>
              <w:jc w:val="right"/>
              <w:rPr>
                <w:sz w:val="18"/>
                <w:szCs w:val="18"/>
              </w:rPr>
            </w:pPr>
            <w:r>
              <w:rPr>
                <w:sz w:val="18"/>
                <w:szCs w:val="18"/>
              </w:rPr>
              <w:t>5 082 200,00</w:t>
            </w:r>
          </w:p>
        </w:tc>
        <w:tc>
          <w:tcPr>
            <w:tcW w:w="1300" w:type="dxa"/>
            <w:tcBorders>
              <w:top w:val="nil"/>
              <w:left w:val="nil"/>
              <w:bottom w:val="single" w:sz="4" w:space="0" w:color="auto"/>
              <w:right w:val="single" w:sz="4" w:space="0" w:color="auto"/>
            </w:tcBorders>
            <w:shd w:val="clear" w:color="auto" w:fill="auto"/>
            <w:noWrap/>
            <w:vAlign w:val="bottom"/>
            <w:hideMark/>
          </w:tcPr>
          <w:p w14:paraId="2E3B3E91" w14:textId="77777777" w:rsidR="00267F96" w:rsidRDefault="00267F96">
            <w:pPr>
              <w:jc w:val="right"/>
              <w:rPr>
                <w:sz w:val="18"/>
                <w:szCs w:val="18"/>
              </w:rPr>
            </w:pPr>
            <w:r>
              <w:rPr>
                <w:sz w:val="18"/>
                <w:szCs w:val="18"/>
              </w:rPr>
              <w:t>4 975 851,78</w:t>
            </w:r>
          </w:p>
        </w:tc>
        <w:tc>
          <w:tcPr>
            <w:tcW w:w="1040" w:type="dxa"/>
            <w:tcBorders>
              <w:top w:val="nil"/>
              <w:left w:val="nil"/>
              <w:bottom w:val="single" w:sz="4" w:space="0" w:color="auto"/>
              <w:right w:val="single" w:sz="4" w:space="0" w:color="auto"/>
            </w:tcBorders>
            <w:shd w:val="clear" w:color="auto" w:fill="auto"/>
            <w:noWrap/>
            <w:vAlign w:val="bottom"/>
            <w:hideMark/>
          </w:tcPr>
          <w:p w14:paraId="31DBFFB1" w14:textId="77777777" w:rsidR="00267F96" w:rsidRDefault="00267F96">
            <w:pPr>
              <w:rPr>
                <w:sz w:val="18"/>
                <w:szCs w:val="18"/>
              </w:rPr>
            </w:pPr>
            <w:r>
              <w:rPr>
                <w:sz w:val="18"/>
                <w:szCs w:val="18"/>
              </w:rPr>
              <w:t>97,91%</w:t>
            </w:r>
          </w:p>
        </w:tc>
        <w:tc>
          <w:tcPr>
            <w:tcW w:w="1760" w:type="dxa"/>
            <w:tcBorders>
              <w:top w:val="nil"/>
              <w:left w:val="nil"/>
              <w:bottom w:val="single" w:sz="4" w:space="0" w:color="auto"/>
              <w:right w:val="single" w:sz="4" w:space="0" w:color="auto"/>
            </w:tcBorders>
            <w:shd w:val="clear" w:color="auto" w:fill="auto"/>
            <w:vAlign w:val="bottom"/>
            <w:hideMark/>
          </w:tcPr>
          <w:p w14:paraId="5FECF9EC" w14:textId="77777777" w:rsidR="00267F96" w:rsidRDefault="00267F96">
            <w:pPr>
              <w:rPr>
                <w:sz w:val="16"/>
                <w:szCs w:val="16"/>
              </w:rPr>
            </w:pPr>
            <w:r>
              <w:rPr>
                <w:sz w:val="16"/>
                <w:szCs w:val="16"/>
              </w:rPr>
              <w:t>содержание комитета физической культуры и спорта</w:t>
            </w:r>
          </w:p>
        </w:tc>
      </w:tr>
      <w:tr w:rsidR="00267F96" w14:paraId="69E81ED2" w14:textId="77777777" w:rsidTr="00043C30">
        <w:trPr>
          <w:trHeight w:val="22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244B797" w14:textId="77777777" w:rsidR="00267F96" w:rsidRDefault="00267F96">
            <w:pPr>
              <w:rPr>
                <w:sz w:val="18"/>
                <w:szCs w:val="18"/>
              </w:rPr>
            </w:pPr>
            <w:r>
              <w:rPr>
                <w:sz w:val="18"/>
                <w:szCs w:val="18"/>
              </w:rPr>
              <w:lastRenderedPageBreak/>
              <w:t>Реализация проекта «Народный бюджет»</w:t>
            </w:r>
          </w:p>
        </w:tc>
        <w:tc>
          <w:tcPr>
            <w:tcW w:w="900" w:type="dxa"/>
            <w:tcBorders>
              <w:top w:val="nil"/>
              <w:left w:val="nil"/>
              <w:bottom w:val="single" w:sz="4" w:space="0" w:color="auto"/>
              <w:right w:val="single" w:sz="4" w:space="0" w:color="auto"/>
            </w:tcBorders>
            <w:shd w:val="clear" w:color="auto" w:fill="auto"/>
            <w:noWrap/>
            <w:vAlign w:val="bottom"/>
            <w:hideMark/>
          </w:tcPr>
          <w:p w14:paraId="1143E25E" w14:textId="77777777" w:rsidR="00267F96" w:rsidRDefault="00267F96">
            <w:pPr>
              <w:jc w:val="right"/>
              <w:rPr>
                <w:sz w:val="18"/>
                <w:szCs w:val="18"/>
              </w:rPr>
            </w:pPr>
            <w:r>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744FE0B3" w14:textId="77777777" w:rsidR="00267F96" w:rsidRDefault="00267F96">
            <w:pPr>
              <w:jc w:val="right"/>
              <w:rPr>
                <w:sz w:val="18"/>
                <w:szCs w:val="18"/>
              </w:rPr>
            </w:pPr>
            <w:r>
              <w:rPr>
                <w:sz w:val="18"/>
                <w:szCs w:val="18"/>
              </w:rPr>
              <w:t>321 250,00</w:t>
            </w:r>
          </w:p>
        </w:tc>
        <w:tc>
          <w:tcPr>
            <w:tcW w:w="1300" w:type="dxa"/>
            <w:tcBorders>
              <w:top w:val="nil"/>
              <w:left w:val="nil"/>
              <w:bottom w:val="single" w:sz="4" w:space="0" w:color="auto"/>
              <w:right w:val="single" w:sz="4" w:space="0" w:color="auto"/>
            </w:tcBorders>
            <w:shd w:val="clear" w:color="auto" w:fill="auto"/>
            <w:noWrap/>
            <w:vAlign w:val="bottom"/>
            <w:hideMark/>
          </w:tcPr>
          <w:p w14:paraId="376C27D7" w14:textId="77777777" w:rsidR="00267F96" w:rsidRDefault="00267F96">
            <w:pPr>
              <w:jc w:val="right"/>
              <w:rPr>
                <w:sz w:val="18"/>
                <w:szCs w:val="18"/>
              </w:rPr>
            </w:pPr>
            <w:r>
              <w:rPr>
                <w:sz w:val="18"/>
                <w:szCs w:val="18"/>
              </w:rPr>
              <w:t>321 250,00</w:t>
            </w:r>
          </w:p>
        </w:tc>
        <w:tc>
          <w:tcPr>
            <w:tcW w:w="1040" w:type="dxa"/>
            <w:tcBorders>
              <w:top w:val="nil"/>
              <w:left w:val="nil"/>
              <w:bottom w:val="single" w:sz="4" w:space="0" w:color="auto"/>
              <w:right w:val="single" w:sz="4" w:space="0" w:color="auto"/>
            </w:tcBorders>
            <w:shd w:val="clear" w:color="auto" w:fill="auto"/>
            <w:noWrap/>
            <w:vAlign w:val="bottom"/>
            <w:hideMark/>
          </w:tcPr>
          <w:p w14:paraId="4B4143D6" w14:textId="77777777" w:rsidR="00267F96" w:rsidRDefault="00267F96">
            <w:pPr>
              <w:rPr>
                <w:sz w:val="18"/>
                <w:szCs w:val="18"/>
              </w:rPr>
            </w:pPr>
            <w:r>
              <w:rPr>
                <w:sz w:val="18"/>
                <w:szCs w:val="18"/>
              </w:rPr>
              <w:t>100,00%</w:t>
            </w:r>
          </w:p>
        </w:tc>
        <w:tc>
          <w:tcPr>
            <w:tcW w:w="1760" w:type="dxa"/>
            <w:vMerge w:val="restart"/>
            <w:tcBorders>
              <w:top w:val="nil"/>
              <w:left w:val="single" w:sz="4" w:space="0" w:color="auto"/>
              <w:bottom w:val="single" w:sz="4" w:space="0" w:color="000000"/>
              <w:right w:val="single" w:sz="4" w:space="0" w:color="auto"/>
            </w:tcBorders>
            <w:shd w:val="clear" w:color="auto" w:fill="auto"/>
            <w:vAlign w:val="bottom"/>
            <w:hideMark/>
          </w:tcPr>
          <w:p w14:paraId="21D455B1" w14:textId="77777777" w:rsidR="00267F96" w:rsidRDefault="00267F96">
            <w:pPr>
              <w:rPr>
                <w:sz w:val="16"/>
                <w:szCs w:val="16"/>
              </w:rPr>
            </w:pPr>
            <w:r>
              <w:rPr>
                <w:sz w:val="16"/>
                <w:szCs w:val="16"/>
              </w:rPr>
              <w:t xml:space="preserve">Обустройство спортивной площадки в с. </w:t>
            </w:r>
            <w:proofErr w:type="spellStart"/>
            <w:r>
              <w:rPr>
                <w:sz w:val="16"/>
                <w:szCs w:val="16"/>
              </w:rPr>
              <w:t>Остахово</w:t>
            </w:r>
            <w:proofErr w:type="spellEnd"/>
            <w:r>
              <w:rPr>
                <w:sz w:val="16"/>
                <w:szCs w:val="16"/>
              </w:rPr>
              <w:t>, Обустройство спортивного оборудования на стадионе в Уткино</w:t>
            </w:r>
          </w:p>
        </w:tc>
      </w:tr>
      <w:tr w:rsidR="00267F96" w14:paraId="48A4E2FC" w14:textId="77777777" w:rsidTr="00043C30">
        <w:trPr>
          <w:trHeight w:val="22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8F34EFC" w14:textId="77777777" w:rsidR="00267F96" w:rsidRDefault="00267F96">
            <w:pPr>
              <w:rPr>
                <w:sz w:val="18"/>
                <w:szCs w:val="18"/>
              </w:rPr>
            </w:pPr>
            <w:r>
              <w:rPr>
                <w:sz w:val="18"/>
                <w:szCs w:val="18"/>
              </w:rPr>
              <w:t>Реализация проекта «Народный бюджет»</w:t>
            </w:r>
          </w:p>
        </w:tc>
        <w:tc>
          <w:tcPr>
            <w:tcW w:w="900" w:type="dxa"/>
            <w:tcBorders>
              <w:top w:val="nil"/>
              <w:left w:val="nil"/>
              <w:bottom w:val="single" w:sz="4" w:space="0" w:color="auto"/>
              <w:right w:val="single" w:sz="4" w:space="0" w:color="auto"/>
            </w:tcBorders>
            <w:shd w:val="clear" w:color="auto" w:fill="auto"/>
            <w:noWrap/>
            <w:vAlign w:val="bottom"/>
            <w:hideMark/>
          </w:tcPr>
          <w:p w14:paraId="7929D436" w14:textId="77777777" w:rsidR="00267F96" w:rsidRDefault="00267F96">
            <w:pPr>
              <w:jc w:val="right"/>
              <w:rPr>
                <w:sz w:val="18"/>
                <w:szCs w:val="18"/>
              </w:rPr>
            </w:pPr>
            <w:r>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54BF246F" w14:textId="77777777" w:rsidR="00267F96" w:rsidRDefault="00267F96">
            <w:pPr>
              <w:jc w:val="right"/>
              <w:rPr>
                <w:sz w:val="18"/>
                <w:szCs w:val="18"/>
              </w:rPr>
            </w:pPr>
            <w:r>
              <w:rPr>
                <w:sz w:val="18"/>
                <w:szCs w:val="18"/>
              </w:rPr>
              <w:t>300 000,00</w:t>
            </w:r>
          </w:p>
        </w:tc>
        <w:tc>
          <w:tcPr>
            <w:tcW w:w="1300" w:type="dxa"/>
            <w:tcBorders>
              <w:top w:val="nil"/>
              <w:left w:val="nil"/>
              <w:bottom w:val="single" w:sz="4" w:space="0" w:color="auto"/>
              <w:right w:val="single" w:sz="4" w:space="0" w:color="auto"/>
            </w:tcBorders>
            <w:shd w:val="clear" w:color="auto" w:fill="auto"/>
            <w:noWrap/>
            <w:vAlign w:val="bottom"/>
            <w:hideMark/>
          </w:tcPr>
          <w:p w14:paraId="43E5AA3D" w14:textId="77777777" w:rsidR="00267F96" w:rsidRDefault="00267F96">
            <w:pPr>
              <w:jc w:val="right"/>
              <w:rPr>
                <w:sz w:val="18"/>
                <w:szCs w:val="18"/>
              </w:rPr>
            </w:pPr>
            <w:r>
              <w:rPr>
                <w:sz w:val="18"/>
                <w:szCs w:val="18"/>
              </w:rPr>
              <w:t>300 000,00</w:t>
            </w:r>
          </w:p>
        </w:tc>
        <w:tc>
          <w:tcPr>
            <w:tcW w:w="1040" w:type="dxa"/>
            <w:tcBorders>
              <w:top w:val="nil"/>
              <w:left w:val="nil"/>
              <w:bottom w:val="single" w:sz="4" w:space="0" w:color="auto"/>
              <w:right w:val="single" w:sz="4" w:space="0" w:color="auto"/>
            </w:tcBorders>
            <w:shd w:val="clear" w:color="auto" w:fill="auto"/>
            <w:noWrap/>
            <w:vAlign w:val="bottom"/>
            <w:hideMark/>
          </w:tcPr>
          <w:p w14:paraId="5CC0BFEC" w14:textId="77777777" w:rsidR="00267F96" w:rsidRDefault="00267F96">
            <w:pPr>
              <w:rPr>
                <w:sz w:val="18"/>
                <w:szCs w:val="18"/>
              </w:rPr>
            </w:pPr>
            <w:r>
              <w:rPr>
                <w:sz w:val="18"/>
                <w:szCs w:val="18"/>
              </w:rPr>
              <w:t>100,00%</w:t>
            </w:r>
          </w:p>
        </w:tc>
        <w:tc>
          <w:tcPr>
            <w:tcW w:w="1760" w:type="dxa"/>
            <w:vMerge/>
            <w:tcBorders>
              <w:top w:val="nil"/>
              <w:left w:val="single" w:sz="4" w:space="0" w:color="auto"/>
              <w:bottom w:val="single" w:sz="4" w:space="0" w:color="000000"/>
              <w:right w:val="single" w:sz="4" w:space="0" w:color="auto"/>
            </w:tcBorders>
            <w:vAlign w:val="center"/>
            <w:hideMark/>
          </w:tcPr>
          <w:p w14:paraId="698FB1CD" w14:textId="77777777" w:rsidR="00267F96" w:rsidRDefault="00267F96">
            <w:pPr>
              <w:rPr>
                <w:sz w:val="16"/>
                <w:szCs w:val="16"/>
              </w:rPr>
            </w:pPr>
          </w:p>
        </w:tc>
      </w:tr>
      <w:tr w:rsidR="00267F96" w14:paraId="15C9DE1D" w14:textId="77777777" w:rsidTr="00043C30">
        <w:trPr>
          <w:trHeight w:val="22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8A4AB65" w14:textId="77777777" w:rsidR="00267F96" w:rsidRDefault="00267F96">
            <w:pPr>
              <w:rPr>
                <w:sz w:val="18"/>
                <w:szCs w:val="18"/>
              </w:rPr>
            </w:pPr>
            <w:r>
              <w:rPr>
                <w:sz w:val="18"/>
                <w:szCs w:val="18"/>
              </w:rPr>
              <w:t>Реализация проекта «Народный бюджет»</w:t>
            </w:r>
          </w:p>
        </w:tc>
        <w:tc>
          <w:tcPr>
            <w:tcW w:w="900" w:type="dxa"/>
            <w:tcBorders>
              <w:top w:val="nil"/>
              <w:left w:val="nil"/>
              <w:bottom w:val="single" w:sz="4" w:space="0" w:color="auto"/>
              <w:right w:val="single" w:sz="4" w:space="0" w:color="auto"/>
            </w:tcBorders>
            <w:shd w:val="clear" w:color="auto" w:fill="auto"/>
            <w:noWrap/>
            <w:vAlign w:val="bottom"/>
            <w:hideMark/>
          </w:tcPr>
          <w:p w14:paraId="60503754" w14:textId="77777777" w:rsidR="00267F96" w:rsidRDefault="00267F96">
            <w:pPr>
              <w:jc w:val="right"/>
              <w:rPr>
                <w:sz w:val="18"/>
                <w:szCs w:val="18"/>
              </w:rPr>
            </w:pPr>
            <w:r>
              <w:rPr>
                <w:sz w:val="18"/>
                <w:szCs w:val="18"/>
              </w:rPr>
              <w:t>03.03.10</w:t>
            </w:r>
          </w:p>
        </w:tc>
        <w:tc>
          <w:tcPr>
            <w:tcW w:w="1300" w:type="dxa"/>
            <w:tcBorders>
              <w:top w:val="nil"/>
              <w:left w:val="nil"/>
              <w:bottom w:val="single" w:sz="4" w:space="0" w:color="auto"/>
              <w:right w:val="single" w:sz="4" w:space="0" w:color="auto"/>
            </w:tcBorders>
            <w:shd w:val="clear" w:color="000000" w:fill="FFFFFF"/>
            <w:noWrap/>
            <w:vAlign w:val="bottom"/>
            <w:hideMark/>
          </w:tcPr>
          <w:p w14:paraId="00677241" w14:textId="77777777" w:rsidR="00267F96" w:rsidRDefault="00267F96">
            <w:pPr>
              <w:jc w:val="right"/>
              <w:rPr>
                <w:sz w:val="18"/>
                <w:szCs w:val="18"/>
              </w:rPr>
            </w:pPr>
            <w:r>
              <w:rPr>
                <w:sz w:val="18"/>
                <w:szCs w:val="18"/>
              </w:rPr>
              <w:t>899 500,00</w:t>
            </w:r>
          </w:p>
        </w:tc>
        <w:tc>
          <w:tcPr>
            <w:tcW w:w="1300" w:type="dxa"/>
            <w:tcBorders>
              <w:top w:val="nil"/>
              <w:left w:val="nil"/>
              <w:bottom w:val="single" w:sz="4" w:space="0" w:color="auto"/>
              <w:right w:val="single" w:sz="4" w:space="0" w:color="auto"/>
            </w:tcBorders>
            <w:shd w:val="clear" w:color="auto" w:fill="auto"/>
            <w:noWrap/>
            <w:vAlign w:val="bottom"/>
            <w:hideMark/>
          </w:tcPr>
          <w:p w14:paraId="1B96C7D6" w14:textId="77777777" w:rsidR="00267F96" w:rsidRDefault="00267F96">
            <w:pPr>
              <w:jc w:val="right"/>
              <w:rPr>
                <w:sz w:val="18"/>
                <w:szCs w:val="18"/>
              </w:rPr>
            </w:pPr>
            <w:r>
              <w:rPr>
                <w:sz w:val="18"/>
                <w:szCs w:val="18"/>
              </w:rPr>
              <w:t>899 500,00</w:t>
            </w:r>
          </w:p>
        </w:tc>
        <w:tc>
          <w:tcPr>
            <w:tcW w:w="1040" w:type="dxa"/>
            <w:tcBorders>
              <w:top w:val="nil"/>
              <w:left w:val="nil"/>
              <w:bottom w:val="single" w:sz="4" w:space="0" w:color="auto"/>
              <w:right w:val="single" w:sz="4" w:space="0" w:color="auto"/>
            </w:tcBorders>
            <w:shd w:val="clear" w:color="auto" w:fill="auto"/>
            <w:noWrap/>
            <w:vAlign w:val="bottom"/>
            <w:hideMark/>
          </w:tcPr>
          <w:p w14:paraId="027D1445" w14:textId="77777777" w:rsidR="00267F96" w:rsidRDefault="00267F96">
            <w:pPr>
              <w:rPr>
                <w:sz w:val="18"/>
                <w:szCs w:val="18"/>
              </w:rPr>
            </w:pPr>
            <w:r>
              <w:rPr>
                <w:sz w:val="18"/>
                <w:szCs w:val="18"/>
              </w:rPr>
              <w:t>100,00%</w:t>
            </w:r>
          </w:p>
        </w:tc>
        <w:tc>
          <w:tcPr>
            <w:tcW w:w="1760" w:type="dxa"/>
            <w:vMerge/>
            <w:tcBorders>
              <w:top w:val="nil"/>
              <w:left w:val="single" w:sz="4" w:space="0" w:color="auto"/>
              <w:bottom w:val="single" w:sz="4" w:space="0" w:color="000000"/>
              <w:right w:val="single" w:sz="4" w:space="0" w:color="auto"/>
            </w:tcBorders>
            <w:vAlign w:val="center"/>
            <w:hideMark/>
          </w:tcPr>
          <w:p w14:paraId="137F4D6C" w14:textId="77777777" w:rsidR="00267F96" w:rsidRDefault="00267F96">
            <w:pPr>
              <w:rPr>
                <w:sz w:val="16"/>
                <w:szCs w:val="16"/>
              </w:rPr>
            </w:pPr>
          </w:p>
        </w:tc>
      </w:tr>
      <w:tr w:rsidR="00267F96" w14:paraId="6B246A4A" w14:textId="77777777" w:rsidTr="00043C30">
        <w:trPr>
          <w:trHeight w:val="22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C5AB9A6" w14:textId="77777777" w:rsidR="00267F96" w:rsidRDefault="00267F96">
            <w:pPr>
              <w:rPr>
                <w:sz w:val="18"/>
                <w:szCs w:val="18"/>
              </w:rPr>
            </w:pPr>
            <w:r>
              <w:rPr>
                <w:sz w:val="18"/>
                <w:szCs w:val="18"/>
              </w:rPr>
              <w:t>Реализация проекта «Народный бюджет»</w:t>
            </w:r>
          </w:p>
        </w:tc>
        <w:tc>
          <w:tcPr>
            <w:tcW w:w="900" w:type="dxa"/>
            <w:tcBorders>
              <w:top w:val="nil"/>
              <w:left w:val="nil"/>
              <w:bottom w:val="single" w:sz="4" w:space="0" w:color="auto"/>
              <w:right w:val="single" w:sz="4" w:space="0" w:color="auto"/>
            </w:tcBorders>
            <w:shd w:val="clear" w:color="auto" w:fill="auto"/>
            <w:noWrap/>
            <w:vAlign w:val="bottom"/>
            <w:hideMark/>
          </w:tcPr>
          <w:p w14:paraId="3F912192" w14:textId="77777777" w:rsidR="00267F96" w:rsidRDefault="00267F96">
            <w:pPr>
              <w:jc w:val="right"/>
              <w:rPr>
                <w:sz w:val="18"/>
                <w:szCs w:val="18"/>
              </w:rPr>
            </w:pPr>
            <w:r>
              <w:rPr>
                <w:sz w:val="18"/>
                <w:szCs w:val="18"/>
              </w:rPr>
              <w:t>03.03.10</w:t>
            </w:r>
          </w:p>
        </w:tc>
        <w:tc>
          <w:tcPr>
            <w:tcW w:w="1300" w:type="dxa"/>
            <w:tcBorders>
              <w:top w:val="nil"/>
              <w:left w:val="nil"/>
              <w:bottom w:val="single" w:sz="4" w:space="0" w:color="auto"/>
              <w:right w:val="single" w:sz="4" w:space="0" w:color="auto"/>
            </w:tcBorders>
            <w:shd w:val="clear" w:color="000000" w:fill="FFFFFF"/>
            <w:noWrap/>
            <w:vAlign w:val="bottom"/>
            <w:hideMark/>
          </w:tcPr>
          <w:p w14:paraId="3DC1B914" w14:textId="77777777" w:rsidR="00267F96" w:rsidRDefault="00267F96">
            <w:pPr>
              <w:jc w:val="right"/>
              <w:rPr>
                <w:sz w:val="18"/>
                <w:szCs w:val="18"/>
              </w:rPr>
            </w:pPr>
            <w:r>
              <w:rPr>
                <w:sz w:val="18"/>
                <w:szCs w:val="18"/>
              </w:rPr>
              <w:t>875 000,00</w:t>
            </w:r>
          </w:p>
        </w:tc>
        <w:tc>
          <w:tcPr>
            <w:tcW w:w="1300" w:type="dxa"/>
            <w:tcBorders>
              <w:top w:val="nil"/>
              <w:left w:val="nil"/>
              <w:bottom w:val="single" w:sz="4" w:space="0" w:color="auto"/>
              <w:right w:val="single" w:sz="4" w:space="0" w:color="auto"/>
            </w:tcBorders>
            <w:shd w:val="clear" w:color="auto" w:fill="auto"/>
            <w:noWrap/>
            <w:vAlign w:val="bottom"/>
            <w:hideMark/>
          </w:tcPr>
          <w:p w14:paraId="4BE60257" w14:textId="77777777" w:rsidR="00267F96" w:rsidRDefault="00267F96">
            <w:pPr>
              <w:jc w:val="right"/>
              <w:rPr>
                <w:sz w:val="18"/>
                <w:szCs w:val="18"/>
              </w:rPr>
            </w:pPr>
            <w:r>
              <w:rPr>
                <w:sz w:val="18"/>
                <w:szCs w:val="18"/>
              </w:rPr>
              <w:t>875 000,00</w:t>
            </w:r>
          </w:p>
        </w:tc>
        <w:tc>
          <w:tcPr>
            <w:tcW w:w="1040" w:type="dxa"/>
            <w:tcBorders>
              <w:top w:val="nil"/>
              <w:left w:val="nil"/>
              <w:bottom w:val="single" w:sz="4" w:space="0" w:color="auto"/>
              <w:right w:val="single" w:sz="4" w:space="0" w:color="auto"/>
            </w:tcBorders>
            <w:shd w:val="clear" w:color="auto" w:fill="auto"/>
            <w:noWrap/>
            <w:vAlign w:val="bottom"/>
            <w:hideMark/>
          </w:tcPr>
          <w:p w14:paraId="51F4A7C9" w14:textId="77777777" w:rsidR="00267F96" w:rsidRDefault="00267F96">
            <w:pPr>
              <w:rPr>
                <w:sz w:val="18"/>
                <w:szCs w:val="18"/>
              </w:rPr>
            </w:pPr>
            <w:r>
              <w:rPr>
                <w:sz w:val="18"/>
                <w:szCs w:val="18"/>
              </w:rPr>
              <w:t>100,00%</w:t>
            </w:r>
          </w:p>
        </w:tc>
        <w:tc>
          <w:tcPr>
            <w:tcW w:w="1760" w:type="dxa"/>
            <w:vMerge/>
            <w:tcBorders>
              <w:top w:val="nil"/>
              <w:left w:val="single" w:sz="4" w:space="0" w:color="auto"/>
              <w:bottom w:val="single" w:sz="4" w:space="0" w:color="000000"/>
              <w:right w:val="single" w:sz="4" w:space="0" w:color="auto"/>
            </w:tcBorders>
            <w:vAlign w:val="center"/>
            <w:hideMark/>
          </w:tcPr>
          <w:p w14:paraId="31D59E3D" w14:textId="77777777" w:rsidR="00267F96" w:rsidRDefault="00267F96">
            <w:pPr>
              <w:rPr>
                <w:sz w:val="16"/>
                <w:szCs w:val="16"/>
              </w:rPr>
            </w:pPr>
          </w:p>
        </w:tc>
      </w:tr>
      <w:tr w:rsidR="00267F96" w14:paraId="175A7C22" w14:textId="77777777" w:rsidTr="00043C30">
        <w:trPr>
          <w:trHeight w:val="43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6F0E9ACE" w14:textId="5D5C611B" w:rsidR="00267F96" w:rsidRDefault="00267F96">
            <w:pPr>
              <w:rPr>
                <w:sz w:val="18"/>
                <w:szCs w:val="18"/>
              </w:rPr>
            </w:pPr>
            <w:r>
              <w:rPr>
                <w:sz w:val="18"/>
                <w:szCs w:val="18"/>
              </w:rPr>
              <w:t>Реализация проекта " Народный бюджет " (спонсорские средства)</w:t>
            </w:r>
          </w:p>
        </w:tc>
        <w:tc>
          <w:tcPr>
            <w:tcW w:w="900" w:type="dxa"/>
            <w:tcBorders>
              <w:top w:val="nil"/>
              <w:left w:val="nil"/>
              <w:bottom w:val="single" w:sz="4" w:space="0" w:color="auto"/>
              <w:right w:val="single" w:sz="4" w:space="0" w:color="auto"/>
            </w:tcBorders>
            <w:shd w:val="clear" w:color="auto" w:fill="auto"/>
            <w:noWrap/>
            <w:vAlign w:val="bottom"/>
            <w:hideMark/>
          </w:tcPr>
          <w:p w14:paraId="1E55CFD7" w14:textId="77777777" w:rsidR="00267F96" w:rsidRDefault="00267F96">
            <w:pPr>
              <w:jc w:val="right"/>
              <w:rPr>
                <w:sz w:val="18"/>
                <w:szCs w:val="18"/>
              </w:rPr>
            </w:pPr>
            <w:r>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5D134073" w14:textId="77777777" w:rsidR="00267F96" w:rsidRDefault="00267F96">
            <w:pPr>
              <w:jc w:val="right"/>
              <w:rPr>
                <w:sz w:val="18"/>
                <w:szCs w:val="18"/>
              </w:rPr>
            </w:pPr>
            <w:r>
              <w:rPr>
                <w:sz w:val="18"/>
                <w:szCs w:val="18"/>
              </w:rPr>
              <w:t>64 250,00</w:t>
            </w:r>
          </w:p>
        </w:tc>
        <w:tc>
          <w:tcPr>
            <w:tcW w:w="1300" w:type="dxa"/>
            <w:tcBorders>
              <w:top w:val="nil"/>
              <w:left w:val="nil"/>
              <w:bottom w:val="single" w:sz="4" w:space="0" w:color="auto"/>
              <w:right w:val="single" w:sz="4" w:space="0" w:color="auto"/>
            </w:tcBorders>
            <w:shd w:val="clear" w:color="auto" w:fill="auto"/>
            <w:noWrap/>
            <w:vAlign w:val="bottom"/>
            <w:hideMark/>
          </w:tcPr>
          <w:p w14:paraId="469C5158" w14:textId="77777777" w:rsidR="00267F96" w:rsidRDefault="00267F96">
            <w:pPr>
              <w:jc w:val="right"/>
              <w:rPr>
                <w:sz w:val="18"/>
                <w:szCs w:val="18"/>
              </w:rPr>
            </w:pPr>
            <w:r>
              <w:rPr>
                <w:sz w:val="18"/>
                <w:szCs w:val="18"/>
              </w:rPr>
              <w:t>64 250,00</w:t>
            </w:r>
          </w:p>
        </w:tc>
        <w:tc>
          <w:tcPr>
            <w:tcW w:w="1040" w:type="dxa"/>
            <w:tcBorders>
              <w:top w:val="nil"/>
              <w:left w:val="nil"/>
              <w:bottom w:val="single" w:sz="4" w:space="0" w:color="auto"/>
              <w:right w:val="single" w:sz="4" w:space="0" w:color="auto"/>
            </w:tcBorders>
            <w:shd w:val="clear" w:color="auto" w:fill="auto"/>
            <w:noWrap/>
            <w:vAlign w:val="bottom"/>
            <w:hideMark/>
          </w:tcPr>
          <w:p w14:paraId="75E98770" w14:textId="77777777" w:rsidR="00267F96" w:rsidRDefault="00267F96">
            <w:pPr>
              <w:rPr>
                <w:sz w:val="18"/>
                <w:szCs w:val="18"/>
              </w:rPr>
            </w:pPr>
            <w:r>
              <w:rPr>
                <w:sz w:val="18"/>
                <w:szCs w:val="18"/>
              </w:rPr>
              <w:t>100,00%</w:t>
            </w:r>
          </w:p>
        </w:tc>
        <w:tc>
          <w:tcPr>
            <w:tcW w:w="1760" w:type="dxa"/>
            <w:vMerge/>
            <w:tcBorders>
              <w:top w:val="nil"/>
              <w:left w:val="single" w:sz="4" w:space="0" w:color="auto"/>
              <w:bottom w:val="single" w:sz="4" w:space="0" w:color="000000"/>
              <w:right w:val="single" w:sz="4" w:space="0" w:color="auto"/>
            </w:tcBorders>
            <w:vAlign w:val="center"/>
            <w:hideMark/>
          </w:tcPr>
          <w:p w14:paraId="1AFDD82A" w14:textId="77777777" w:rsidR="00267F96" w:rsidRDefault="00267F96">
            <w:pPr>
              <w:rPr>
                <w:sz w:val="16"/>
                <w:szCs w:val="16"/>
              </w:rPr>
            </w:pPr>
          </w:p>
        </w:tc>
      </w:tr>
      <w:tr w:rsidR="00267F96" w14:paraId="4568914B" w14:textId="77777777" w:rsidTr="00043C30">
        <w:trPr>
          <w:trHeight w:val="43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558D2A9" w14:textId="3C063B86" w:rsidR="00267F96" w:rsidRDefault="00267F96">
            <w:pPr>
              <w:rPr>
                <w:sz w:val="18"/>
                <w:szCs w:val="18"/>
              </w:rPr>
            </w:pPr>
            <w:r>
              <w:rPr>
                <w:sz w:val="18"/>
                <w:szCs w:val="18"/>
              </w:rPr>
              <w:t>Реализация проекта " Народный бюджет " (спонсорские средства)</w:t>
            </w:r>
          </w:p>
        </w:tc>
        <w:tc>
          <w:tcPr>
            <w:tcW w:w="900" w:type="dxa"/>
            <w:tcBorders>
              <w:top w:val="nil"/>
              <w:left w:val="nil"/>
              <w:bottom w:val="single" w:sz="4" w:space="0" w:color="auto"/>
              <w:right w:val="single" w:sz="4" w:space="0" w:color="auto"/>
            </w:tcBorders>
            <w:shd w:val="clear" w:color="auto" w:fill="auto"/>
            <w:noWrap/>
            <w:vAlign w:val="bottom"/>
            <w:hideMark/>
          </w:tcPr>
          <w:p w14:paraId="3B965A9D" w14:textId="77777777" w:rsidR="00267F96" w:rsidRDefault="00267F96">
            <w:pPr>
              <w:jc w:val="right"/>
              <w:rPr>
                <w:sz w:val="18"/>
                <w:szCs w:val="18"/>
              </w:rPr>
            </w:pPr>
            <w:r>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121EFBE0" w14:textId="77777777" w:rsidR="00267F96" w:rsidRDefault="00267F96">
            <w:pPr>
              <w:jc w:val="right"/>
              <w:rPr>
                <w:sz w:val="18"/>
                <w:szCs w:val="18"/>
              </w:rPr>
            </w:pPr>
            <w:r>
              <w:rPr>
                <w:sz w:val="18"/>
                <w:szCs w:val="18"/>
              </w:rPr>
              <w:t>75 000,00</w:t>
            </w:r>
          </w:p>
        </w:tc>
        <w:tc>
          <w:tcPr>
            <w:tcW w:w="1300" w:type="dxa"/>
            <w:tcBorders>
              <w:top w:val="nil"/>
              <w:left w:val="nil"/>
              <w:bottom w:val="single" w:sz="4" w:space="0" w:color="auto"/>
              <w:right w:val="single" w:sz="4" w:space="0" w:color="auto"/>
            </w:tcBorders>
            <w:shd w:val="clear" w:color="auto" w:fill="auto"/>
            <w:noWrap/>
            <w:vAlign w:val="bottom"/>
            <w:hideMark/>
          </w:tcPr>
          <w:p w14:paraId="49B174C0" w14:textId="77777777" w:rsidR="00267F96" w:rsidRDefault="00267F96">
            <w:pPr>
              <w:jc w:val="right"/>
              <w:rPr>
                <w:sz w:val="18"/>
                <w:szCs w:val="18"/>
              </w:rPr>
            </w:pPr>
            <w:r>
              <w:rPr>
                <w:sz w:val="18"/>
                <w:szCs w:val="18"/>
              </w:rPr>
              <w:t>75 000,00</w:t>
            </w:r>
          </w:p>
        </w:tc>
        <w:tc>
          <w:tcPr>
            <w:tcW w:w="1040" w:type="dxa"/>
            <w:tcBorders>
              <w:top w:val="nil"/>
              <w:left w:val="nil"/>
              <w:bottom w:val="single" w:sz="4" w:space="0" w:color="auto"/>
              <w:right w:val="single" w:sz="4" w:space="0" w:color="auto"/>
            </w:tcBorders>
            <w:shd w:val="clear" w:color="auto" w:fill="auto"/>
            <w:noWrap/>
            <w:vAlign w:val="bottom"/>
            <w:hideMark/>
          </w:tcPr>
          <w:p w14:paraId="37D8C251" w14:textId="77777777" w:rsidR="00267F96" w:rsidRDefault="00267F96">
            <w:pPr>
              <w:rPr>
                <w:sz w:val="18"/>
                <w:szCs w:val="18"/>
              </w:rPr>
            </w:pPr>
            <w:r>
              <w:rPr>
                <w:sz w:val="18"/>
                <w:szCs w:val="18"/>
              </w:rPr>
              <w:t>100,00%</w:t>
            </w:r>
          </w:p>
        </w:tc>
        <w:tc>
          <w:tcPr>
            <w:tcW w:w="1760" w:type="dxa"/>
            <w:vMerge/>
            <w:tcBorders>
              <w:top w:val="nil"/>
              <w:left w:val="single" w:sz="4" w:space="0" w:color="auto"/>
              <w:bottom w:val="single" w:sz="4" w:space="0" w:color="000000"/>
              <w:right w:val="single" w:sz="4" w:space="0" w:color="auto"/>
            </w:tcBorders>
            <w:vAlign w:val="center"/>
            <w:hideMark/>
          </w:tcPr>
          <w:p w14:paraId="11A36BBB" w14:textId="77777777" w:rsidR="00267F96" w:rsidRDefault="00267F96">
            <w:pPr>
              <w:rPr>
                <w:sz w:val="16"/>
                <w:szCs w:val="16"/>
              </w:rPr>
            </w:pPr>
          </w:p>
        </w:tc>
      </w:tr>
      <w:tr w:rsidR="00267F96" w14:paraId="7D3BE952" w14:textId="77777777" w:rsidTr="00043C30">
        <w:trPr>
          <w:trHeight w:val="43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79AB21A" w14:textId="77777777" w:rsidR="00267F96" w:rsidRDefault="00267F96">
            <w:pPr>
              <w:rPr>
                <w:sz w:val="18"/>
                <w:szCs w:val="18"/>
              </w:rPr>
            </w:pPr>
            <w:r>
              <w:rPr>
                <w:sz w:val="18"/>
                <w:szCs w:val="18"/>
              </w:rPr>
              <w:t>Реализация мероприятий по благоустройству сельских территорий</w:t>
            </w:r>
          </w:p>
        </w:tc>
        <w:tc>
          <w:tcPr>
            <w:tcW w:w="900" w:type="dxa"/>
            <w:tcBorders>
              <w:top w:val="nil"/>
              <w:left w:val="nil"/>
              <w:bottom w:val="single" w:sz="4" w:space="0" w:color="auto"/>
              <w:right w:val="single" w:sz="4" w:space="0" w:color="auto"/>
            </w:tcBorders>
            <w:shd w:val="clear" w:color="auto" w:fill="auto"/>
            <w:noWrap/>
            <w:vAlign w:val="bottom"/>
            <w:hideMark/>
          </w:tcPr>
          <w:p w14:paraId="64AF70B3" w14:textId="77777777" w:rsidR="00267F96" w:rsidRDefault="00267F96">
            <w:pPr>
              <w:jc w:val="right"/>
              <w:rPr>
                <w:sz w:val="18"/>
                <w:szCs w:val="18"/>
              </w:rPr>
            </w:pPr>
            <w:r>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39837A64" w14:textId="77777777" w:rsidR="00267F96" w:rsidRDefault="00267F96">
            <w:pPr>
              <w:jc w:val="right"/>
              <w:rPr>
                <w:sz w:val="18"/>
                <w:szCs w:val="18"/>
              </w:rPr>
            </w:pPr>
            <w:r>
              <w:rPr>
                <w:sz w:val="18"/>
                <w:szCs w:val="18"/>
              </w:rPr>
              <w:t>837 642,72</w:t>
            </w:r>
          </w:p>
        </w:tc>
        <w:tc>
          <w:tcPr>
            <w:tcW w:w="1300" w:type="dxa"/>
            <w:tcBorders>
              <w:top w:val="nil"/>
              <w:left w:val="nil"/>
              <w:bottom w:val="single" w:sz="4" w:space="0" w:color="auto"/>
              <w:right w:val="single" w:sz="4" w:space="0" w:color="auto"/>
            </w:tcBorders>
            <w:shd w:val="clear" w:color="auto" w:fill="auto"/>
            <w:noWrap/>
            <w:vAlign w:val="bottom"/>
            <w:hideMark/>
          </w:tcPr>
          <w:p w14:paraId="03FB0F5F" w14:textId="77777777" w:rsidR="00267F96" w:rsidRDefault="00267F96">
            <w:pPr>
              <w:jc w:val="right"/>
              <w:rPr>
                <w:sz w:val="18"/>
                <w:szCs w:val="18"/>
              </w:rPr>
            </w:pPr>
            <w:r>
              <w:rPr>
                <w:sz w:val="18"/>
                <w:szCs w:val="18"/>
              </w:rPr>
              <w:t>837 642,72</w:t>
            </w:r>
          </w:p>
        </w:tc>
        <w:tc>
          <w:tcPr>
            <w:tcW w:w="1040" w:type="dxa"/>
            <w:tcBorders>
              <w:top w:val="nil"/>
              <w:left w:val="nil"/>
              <w:bottom w:val="single" w:sz="4" w:space="0" w:color="auto"/>
              <w:right w:val="single" w:sz="4" w:space="0" w:color="auto"/>
            </w:tcBorders>
            <w:shd w:val="clear" w:color="auto" w:fill="auto"/>
            <w:noWrap/>
            <w:vAlign w:val="bottom"/>
            <w:hideMark/>
          </w:tcPr>
          <w:p w14:paraId="51895619" w14:textId="77777777" w:rsidR="00267F96" w:rsidRDefault="00267F96">
            <w:pPr>
              <w:rPr>
                <w:sz w:val="18"/>
                <w:szCs w:val="18"/>
              </w:rPr>
            </w:pPr>
            <w:r>
              <w:rPr>
                <w:sz w:val="18"/>
                <w:szCs w:val="18"/>
              </w:rPr>
              <w:t>100,00%</w:t>
            </w:r>
          </w:p>
        </w:tc>
        <w:tc>
          <w:tcPr>
            <w:tcW w:w="1760" w:type="dxa"/>
            <w:vMerge w:val="restart"/>
            <w:tcBorders>
              <w:top w:val="nil"/>
              <w:left w:val="single" w:sz="4" w:space="0" w:color="auto"/>
              <w:bottom w:val="single" w:sz="4" w:space="0" w:color="000000"/>
              <w:right w:val="single" w:sz="4" w:space="0" w:color="auto"/>
            </w:tcBorders>
            <w:shd w:val="clear" w:color="auto" w:fill="auto"/>
            <w:vAlign w:val="bottom"/>
            <w:hideMark/>
          </w:tcPr>
          <w:p w14:paraId="1CB8EBD4" w14:textId="11ECC30C" w:rsidR="00267F96" w:rsidRDefault="00267F96">
            <w:pPr>
              <w:rPr>
                <w:sz w:val="18"/>
                <w:szCs w:val="18"/>
              </w:rPr>
            </w:pPr>
            <w:r>
              <w:rPr>
                <w:sz w:val="18"/>
                <w:szCs w:val="18"/>
              </w:rPr>
              <w:t>Оформление фасада здания ФОК в д. Березник</w:t>
            </w:r>
            <w:r w:rsidR="0026699D">
              <w:rPr>
                <w:sz w:val="18"/>
                <w:szCs w:val="18"/>
              </w:rPr>
              <w:t xml:space="preserve">, </w:t>
            </w:r>
            <w:r w:rsidR="0026699D" w:rsidRPr="0026699D">
              <w:rPr>
                <w:sz w:val="18"/>
                <w:szCs w:val="18"/>
              </w:rPr>
              <w:t>ограждение и обустройство прилегающей территории</w:t>
            </w:r>
          </w:p>
        </w:tc>
      </w:tr>
      <w:tr w:rsidR="00267F96" w14:paraId="538C57CF" w14:textId="77777777" w:rsidTr="00043C30">
        <w:trPr>
          <w:trHeight w:val="43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E72EFAA" w14:textId="77777777" w:rsidR="00267F96" w:rsidRDefault="00267F96">
            <w:pPr>
              <w:rPr>
                <w:sz w:val="18"/>
                <w:szCs w:val="18"/>
              </w:rPr>
            </w:pPr>
            <w:r>
              <w:rPr>
                <w:sz w:val="18"/>
                <w:szCs w:val="18"/>
              </w:rPr>
              <w:t>Реализация мероприятий по благоустройству сельских территорий</w:t>
            </w:r>
          </w:p>
        </w:tc>
        <w:tc>
          <w:tcPr>
            <w:tcW w:w="900" w:type="dxa"/>
            <w:tcBorders>
              <w:top w:val="nil"/>
              <w:left w:val="nil"/>
              <w:bottom w:val="single" w:sz="4" w:space="0" w:color="auto"/>
              <w:right w:val="single" w:sz="4" w:space="0" w:color="auto"/>
            </w:tcBorders>
            <w:shd w:val="clear" w:color="auto" w:fill="auto"/>
            <w:noWrap/>
            <w:vAlign w:val="bottom"/>
            <w:hideMark/>
          </w:tcPr>
          <w:p w14:paraId="1A6136C9" w14:textId="77777777" w:rsidR="00267F96" w:rsidRDefault="00267F96">
            <w:pPr>
              <w:jc w:val="right"/>
              <w:rPr>
                <w:sz w:val="18"/>
                <w:szCs w:val="18"/>
              </w:rPr>
            </w:pPr>
            <w:r>
              <w:rPr>
                <w:sz w:val="18"/>
                <w:szCs w:val="18"/>
              </w:rPr>
              <w:t>03.01.37</w:t>
            </w:r>
          </w:p>
        </w:tc>
        <w:tc>
          <w:tcPr>
            <w:tcW w:w="1300" w:type="dxa"/>
            <w:tcBorders>
              <w:top w:val="nil"/>
              <w:left w:val="nil"/>
              <w:bottom w:val="single" w:sz="4" w:space="0" w:color="auto"/>
              <w:right w:val="single" w:sz="4" w:space="0" w:color="auto"/>
            </w:tcBorders>
            <w:shd w:val="clear" w:color="000000" w:fill="FFFFFF"/>
            <w:noWrap/>
            <w:vAlign w:val="bottom"/>
            <w:hideMark/>
          </w:tcPr>
          <w:p w14:paraId="1E7F7166" w14:textId="77777777" w:rsidR="00267F96" w:rsidRDefault="00267F96">
            <w:pPr>
              <w:jc w:val="right"/>
              <w:rPr>
                <w:sz w:val="18"/>
                <w:szCs w:val="18"/>
              </w:rPr>
            </w:pPr>
            <w:r>
              <w:rPr>
                <w:sz w:val="18"/>
                <w:szCs w:val="18"/>
              </w:rPr>
              <w:t>1 017 746,86</w:t>
            </w:r>
          </w:p>
        </w:tc>
        <w:tc>
          <w:tcPr>
            <w:tcW w:w="1300" w:type="dxa"/>
            <w:tcBorders>
              <w:top w:val="nil"/>
              <w:left w:val="nil"/>
              <w:bottom w:val="single" w:sz="4" w:space="0" w:color="auto"/>
              <w:right w:val="single" w:sz="4" w:space="0" w:color="auto"/>
            </w:tcBorders>
            <w:shd w:val="clear" w:color="auto" w:fill="auto"/>
            <w:noWrap/>
            <w:vAlign w:val="bottom"/>
            <w:hideMark/>
          </w:tcPr>
          <w:p w14:paraId="1A2E0842" w14:textId="77777777" w:rsidR="00267F96" w:rsidRDefault="00267F96">
            <w:pPr>
              <w:jc w:val="right"/>
              <w:rPr>
                <w:sz w:val="18"/>
                <w:szCs w:val="18"/>
              </w:rPr>
            </w:pPr>
            <w:r>
              <w:rPr>
                <w:sz w:val="18"/>
                <w:szCs w:val="18"/>
              </w:rPr>
              <w:t>1 017 746,86</w:t>
            </w:r>
          </w:p>
        </w:tc>
        <w:tc>
          <w:tcPr>
            <w:tcW w:w="1040" w:type="dxa"/>
            <w:tcBorders>
              <w:top w:val="nil"/>
              <w:left w:val="nil"/>
              <w:bottom w:val="single" w:sz="4" w:space="0" w:color="auto"/>
              <w:right w:val="single" w:sz="4" w:space="0" w:color="auto"/>
            </w:tcBorders>
            <w:shd w:val="clear" w:color="auto" w:fill="auto"/>
            <w:noWrap/>
            <w:vAlign w:val="bottom"/>
            <w:hideMark/>
          </w:tcPr>
          <w:p w14:paraId="72FF9A46" w14:textId="77777777" w:rsidR="00267F96" w:rsidRDefault="00267F96">
            <w:pPr>
              <w:rPr>
                <w:sz w:val="18"/>
                <w:szCs w:val="18"/>
              </w:rPr>
            </w:pPr>
            <w:r>
              <w:rPr>
                <w:sz w:val="18"/>
                <w:szCs w:val="18"/>
              </w:rPr>
              <w:t>100,00%</w:t>
            </w:r>
          </w:p>
        </w:tc>
        <w:tc>
          <w:tcPr>
            <w:tcW w:w="1760" w:type="dxa"/>
            <w:vMerge/>
            <w:tcBorders>
              <w:top w:val="nil"/>
              <w:left w:val="single" w:sz="4" w:space="0" w:color="auto"/>
              <w:bottom w:val="single" w:sz="4" w:space="0" w:color="000000"/>
              <w:right w:val="single" w:sz="4" w:space="0" w:color="auto"/>
            </w:tcBorders>
            <w:vAlign w:val="center"/>
            <w:hideMark/>
          </w:tcPr>
          <w:p w14:paraId="52CE6883" w14:textId="77777777" w:rsidR="00267F96" w:rsidRDefault="00267F96">
            <w:pPr>
              <w:rPr>
                <w:sz w:val="18"/>
                <w:szCs w:val="18"/>
              </w:rPr>
            </w:pPr>
          </w:p>
        </w:tc>
      </w:tr>
      <w:tr w:rsidR="00267F96" w14:paraId="12E86284" w14:textId="77777777" w:rsidTr="00043C30">
        <w:trPr>
          <w:trHeight w:val="43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A118175" w14:textId="77777777" w:rsidR="00267F96" w:rsidRDefault="00267F96">
            <w:pPr>
              <w:rPr>
                <w:sz w:val="18"/>
                <w:szCs w:val="18"/>
              </w:rPr>
            </w:pPr>
            <w:r>
              <w:rPr>
                <w:sz w:val="18"/>
                <w:szCs w:val="18"/>
              </w:rPr>
              <w:t>Реализация мероприятий по благоустройству сельских территорий</w:t>
            </w:r>
          </w:p>
        </w:tc>
        <w:tc>
          <w:tcPr>
            <w:tcW w:w="900" w:type="dxa"/>
            <w:tcBorders>
              <w:top w:val="nil"/>
              <w:left w:val="nil"/>
              <w:bottom w:val="single" w:sz="4" w:space="0" w:color="auto"/>
              <w:right w:val="single" w:sz="4" w:space="0" w:color="auto"/>
            </w:tcBorders>
            <w:shd w:val="clear" w:color="auto" w:fill="auto"/>
            <w:noWrap/>
            <w:vAlign w:val="bottom"/>
            <w:hideMark/>
          </w:tcPr>
          <w:p w14:paraId="1CA03681" w14:textId="77777777" w:rsidR="00267F96" w:rsidRDefault="00267F96">
            <w:pPr>
              <w:jc w:val="right"/>
              <w:rPr>
                <w:sz w:val="18"/>
                <w:szCs w:val="18"/>
              </w:rPr>
            </w:pPr>
            <w:r>
              <w:rPr>
                <w:sz w:val="18"/>
                <w:szCs w:val="18"/>
              </w:rPr>
              <w:t>03.03.73</w:t>
            </w:r>
          </w:p>
        </w:tc>
        <w:tc>
          <w:tcPr>
            <w:tcW w:w="1300" w:type="dxa"/>
            <w:tcBorders>
              <w:top w:val="nil"/>
              <w:left w:val="nil"/>
              <w:bottom w:val="single" w:sz="4" w:space="0" w:color="auto"/>
              <w:right w:val="single" w:sz="4" w:space="0" w:color="auto"/>
            </w:tcBorders>
            <w:shd w:val="clear" w:color="000000" w:fill="FFFFFF"/>
            <w:noWrap/>
            <w:vAlign w:val="bottom"/>
            <w:hideMark/>
          </w:tcPr>
          <w:p w14:paraId="4957B3E7" w14:textId="77777777" w:rsidR="00267F96" w:rsidRDefault="00267F96">
            <w:pPr>
              <w:jc w:val="right"/>
              <w:rPr>
                <w:sz w:val="18"/>
                <w:szCs w:val="18"/>
              </w:rPr>
            </w:pPr>
            <w:r>
              <w:rPr>
                <w:sz w:val="18"/>
                <w:szCs w:val="18"/>
              </w:rPr>
              <w:t>576 820,25</w:t>
            </w:r>
          </w:p>
        </w:tc>
        <w:tc>
          <w:tcPr>
            <w:tcW w:w="1300" w:type="dxa"/>
            <w:tcBorders>
              <w:top w:val="nil"/>
              <w:left w:val="nil"/>
              <w:bottom w:val="single" w:sz="4" w:space="0" w:color="auto"/>
              <w:right w:val="single" w:sz="4" w:space="0" w:color="auto"/>
            </w:tcBorders>
            <w:shd w:val="clear" w:color="auto" w:fill="auto"/>
            <w:noWrap/>
            <w:vAlign w:val="bottom"/>
            <w:hideMark/>
          </w:tcPr>
          <w:p w14:paraId="449D71DF" w14:textId="77777777" w:rsidR="00267F96" w:rsidRDefault="00267F96">
            <w:pPr>
              <w:jc w:val="right"/>
              <w:rPr>
                <w:sz w:val="18"/>
                <w:szCs w:val="18"/>
              </w:rPr>
            </w:pPr>
            <w:r>
              <w:rPr>
                <w:sz w:val="18"/>
                <w:szCs w:val="18"/>
              </w:rPr>
              <w:t>576 820,25</w:t>
            </w:r>
          </w:p>
        </w:tc>
        <w:tc>
          <w:tcPr>
            <w:tcW w:w="1040" w:type="dxa"/>
            <w:tcBorders>
              <w:top w:val="nil"/>
              <w:left w:val="nil"/>
              <w:bottom w:val="single" w:sz="4" w:space="0" w:color="auto"/>
              <w:right w:val="single" w:sz="4" w:space="0" w:color="auto"/>
            </w:tcBorders>
            <w:shd w:val="clear" w:color="auto" w:fill="auto"/>
            <w:noWrap/>
            <w:vAlign w:val="bottom"/>
            <w:hideMark/>
          </w:tcPr>
          <w:p w14:paraId="67264064" w14:textId="77777777" w:rsidR="00267F96" w:rsidRDefault="00267F96">
            <w:pPr>
              <w:rPr>
                <w:sz w:val="18"/>
                <w:szCs w:val="18"/>
              </w:rPr>
            </w:pPr>
            <w:r>
              <w:rPr>
                <w:sz w:val="18"/>
                <w:szCs w:val="18"/>
              </w:rPr>
              <w:t>100,00%</w:t>
            </w:r>
          </w:p>
        </w:tc>
        <w:tc>
          <w:tcPr>
            <w:tcW w:w="1760" w:type="dxa"/>
            <w:vMerge/>
            <w:tcBorders>
              <w:top w:val="nil"/>
              <w:left w:val="single" w:sz="4" w:space="0" w:color="auto"/>
              <w:bottom w:val="single" w:sz="4" w:space="0" w:color="000000"/>
              <w:right w:val="single" w:sz="4" w:space="0" w:color="auto"/>
            </w:tcBorders>
            <w:vAlign w:val="center"/>
            <w:hideMark/>
          </w:tcPr>
          <w:p w14:paraId="41812800" w14:textId="77777777" w:rsidR="00267F96" w:rsidRDefault="00267F96">
            <w:pPr>
              <w:rPr>
                <w:sz w:val="18"/>
                <w:szCs w:val="18"/>
              </w:rPr>
            </w:pPr>
          </w:p>
        </w:tc>
      </w:tr>
      <w:tr w:rsidR="00267F96" w14:paraId="28805017" w14:textId="77777777" w:rsidTr="00043C30">
        <w:trPr>
          <w:trHeight w:val="64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818259C" w14:textId="77777777" w:rsidR="00267F96" w:rsidRDefault="00267F96">
            <w:pPr>
              <w:rPr>
                <w:sz w:val="18"/>
                <w:szCs w:val="18"/>
              </w:rPr>
            </w:pPr>
            <w:r>
              <w:rPr>
                <w:sz w:val="18"/>
                <w:szCs w:val="18"/>
              </w:rPr>
              <w:t>Реализация мероприятий по благоустройству сельских территорий (за счет внебюджетных средств)</w:t>
            </w:r>
          </w:p>
        </w:tc>
        <w:tc>
          <w:tcPr>
            <w:tcW w:w="900" w:type="dxa"/>
            <w:tcBorders>
              <w:top w:val="nil"/>
              <w:left w:val="nil"/>
              <w:bottom w:val="single" w:sz="4" w:space="0" w:color="auto"/>
              <w:right w:val="single" w:sz="4" w:space="0" w:color="auto"/>
            </w:tcBorders>
            <w:shd w:val="clear" w:color="auto" w:fill="auto"/>
            <w:noWrap/>
            <w:vAlign w:val="bottom"/>
            <w:hideMark/>
          </w:tcPr>
          <w:p w14:paraId="5167D2B3" w14:textId="77777777" w:rsidR="00267F96" w:rsidRDefault="00267F96">
            <w:pPr>
              <w:jc w:val="right"/>
              <w:rPr>
                <w:sz w:val="18"/>
                <w:szCs w:val="18"/>
              </w:rPr>
            </w:pPr>
            <w:r>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170AEEC7" w14:textId="77777777" w:rsidR="00267F96" w:rsidRDefault="00267F96">
            <w:pPr>
              <w:jc w:val="right"/>
              <w:rPr>
                <w:sz w:val="18"/>
                <w:szCs w:val="18"/>
              </w:rPr>
            </w:pPr>
            <w:r>
              <w:rPr>
                <w:sz w:val="18"/>
                <w:szCs w:val="18"/>
              </w:rPr>
              <w:t>150 000,00</w:t>
            </w:r>
          </w:p>
        </w:tc>
        <w:tc>
          <w:tcPr>
            <w:tcW w:w="1300" w:type="dxa"/>
            <w:tcBorders>
              <w:top w:val="nil"/>
              <w:left w:val="nil"/>
              <w:bottom w:val="single" w:sz="4" w:space="0" w:color="auto"/>
              <w:right w:val="single" w:sz="4" w:space="0" w:color="auto"/>
            </w:tcBorders>
            <w:shd w:val="clear" w:color="auto" w:fill="auto"/>
            <w:noWrap/>
            <w:vAlign w:val="bottom"/>
            <w:hideMark/>
          </w:tcPr>
          <w:p w14:paraId="1977024A" w14:textId="77777777" w:rsidR="00267F96" w:rsidRDefault="00267F96">
            <w:pPr>
              <w:jc w:val="right"/>
              <w:rPr>
                <w:sz w:val="18"/>
                <w:szCs w:val="18"/>
              </w:rPr>
            </w:pPr>
            <w:r>
              <w:rPr>
                <w:sz w:val="18"/>
                <w:szCs w:val="18"/>
              </w:rPr>
              <w:t>52 450,80</w:t>
            </w:r>
          </w:p>
        </w:tc>
        <w:tc>
          <w:tcPr>
            <w:tcW w:w="1040" w:type="dxa"/>
            <w:tcBorders>
              <w:top w:val="nil"/>
              <w:left w:val="nil"/>
              <w:bottom w:val="single" w:sz="4" w:space="0" w:color="auto"/>
              <w:right w:val="single" w:sz="4" w:space="0" w:color="auto"/>
            </w:tcBorders>
            <w:shd w:val="clear" w:color="auto" w:fill="auto"/>
            <w:noWrap/>
            <w:vAlign w:val="bottom"/>
            <w:hideMark/>
          </w:tcPr>
          <w:p w14:paraId="059F9AFE" w14:textId="77777777" w:rsidR="00267F96" w:rsidRDefault="00267F96">
            <w:pPr>
              <w:rPr>
                <w:sz w:val="18"/>
                <w:szCs w:val="18"/>
              </w:rPr>
            </w:pPr>
            <w:r>
              <w:rPr>
                <w:sz w:val="18"/>
                <w:szCs w:val="18"/>
              </w:rPr>
              <w:t>34,97%</w:t>
            </w:r>
          </w:p>
        </w:tc>
        <w:tc>
          <w:tcPr>
            <w:tcW w:w="1760" w:type="dxa"/>
            <w:vMerge/>
            <w:tcBorders>
              <w:top w:val="nil"/>
              <w:left w:val="single" w:sz="4" w:space="0" w:color="auto"/>
              <w:bottom w:val="single" w:sz="4" w:space="0" w:color="000000"/>
              <w:right w:val="single" w:sz="4" w:space="0" w:color="auto"/>
            </w:tcBorders>
            <w:vAlign w:val="center"/>
            <w:hideMark/>
          </w:tcPr>
          <w:p w14:paraId="5709A809" w14:textId="77777777" w:rsidR="00267F96" w:rsidRDefault="00267F96">
            <w:pPr>
              <w:rPr>
                <w:sz w:val="18"/>
                <w:szCs w:val="18"/>
              </w:rPr>
            </w:pPr>
          </w:p>
        </w:tc>
      </w:tr>
      <w:tr w:rsidR="00267F96" w14:paraId="501E3710" w14:textId="77777777" w:rsidTr="00043C30">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D8D4EA2" w14:textId="77777777" w:rsidR="00267F96" w:rsidRDefault="00267F96">
            <w:pPr>
              <w:rPr>
                <w:b/>
                <w:bCs/>
                <w:sz w:val="18"/>
                <w:szCs w:val="18"/>
              </w:rPr>
            </w:pPr>
            <w:r>
              <w:rPr>
                <w:b/>
                <w:bCs/>
                <w:sz w:val="18"/>
                <w:szCs w:val="18"/>
              </w:rPr>
              <w:t>Итого</w:t>
            </w:r>
          </w:p>
        </w:tc>
        <w:tc>
          <w:tcPr>
            <w:tcW w:w="900" w:type="dxa"/>
            <w:tcBorders>
              <w:top w:val="nil"/>
              <w:left w:val="nil"/>
              <w:bottom w:val="single" w:sz="4" w:space="0" w:color="auto"/>
              <w:right w:val="single" w:sz="4" w:space="0" w:color="auto"/>
            </w:tcBorders>
            <w:shd w:val="clear" w:color="auto" w:fill="auto"/>
            <w:noWrap/>
            <w:vAlign w:val="bottom"/>
            <w:hideMark/>
          </w:tcPr>
          <w:p w14:paraId="110E733F" w14:textId="77777777" w:rsidR="00267F96" w:rsidRDefault="00267F96">
            <w:pPr>
              <w:rPr>
                <w:b/>
                <w:bCs/>
                <w:sz w:val="18"/>
                <w:szCs w:val="18"/>
              </w:rPr>
            </w:pPr>
            <w:r>
              <w:rPr>
                <w:b/>
                <w:bCs/>
                <w:sz w:val="18"/>
                <w:szCs w:val="18"/>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7267FBEB" w14:textId="77777777" w:rsidR="00267F96" w:rsidRDefault="00267F96">
            <w:pPr>
              <w:jc w:val="right"/>
              <w:rPr>
                <w:b/>
                <w:bCs/>
                <w:sz w:val="18"/>
                <w:szCs w:val="18"/>
              </w:rPr>
            </w:pPr>
            <w:r>
              <w:rPr>
                <w:b/>
                <w:bCs/>
                <w:sz w:val="18"/>
                <w:szCs w:val="18"/>
              </w:rPr>
              <w:t>60 222 665,59</w:t>
            </w:r>
          </w:p>
        </w:tc>
        <w:tc>
          <w:tcPr>
            <w:tcW w:w="1300" w:type="dxa"/>
            <w:tcBorders>
              <w:top w:val="nil"/>
              <w:left w:val="nil"/>
              <w:bottom w:val="single" w:sz="4" w:space="0" w:color="auto"/>
              <w:right w:val="single" w:sz="4" w:space="0" w:color="auto"/>
            </w:tcBorders>
            <w:shd w:val="clear" w:color="auto" w:fill="auto"/>
            <w:noWrap/>
            <w:vAlign w:val="bottom"/>
            <w:hideMark/>
          </w:tcPr>
          <w:p w14:paraId="1A3863E1" w14:textId="77777777" w:rsidR="00267F96" w:rsidRDefault="00267F96">
            <w:pPr>
              <w:jc w:val="right"/>
              <w:rPr>
                <w:b/>
                <w:bCs/>
                <w:sz w:val="18"/>
                <w:szCs w:val="18"/>
              </w:rPr>
            </w:pPr>
            <w:r>
              <w:rPr>
                <w:b/>
                <w:bCs/>
                <w:sz w:val="18"/>
                <w:szCs w:val="18"/>
              </w:rPr>
              <w:t>52 503 331,52</w:t>
            </w:r>
          </w:p>
        </w:tc>
        <w:tc>
          <w:tcPr>
            <w:tcW w:w="1040" w:type="dxa"/>
            <w:tcBorders>
              <w:top w:val="nil"/>
              <w:left w:val="nil"/>
              <w:bottom w:val="single" w:sz="4" w:space="0" w:color="auto"/>
              <w:right w:val="single" w:sz="4" w:space="0" w:color="auto"/>
            </w:tcBorders>
            <w:shd w:val="clear" w:color="auto" w:fill="auto"/>
            <w:noWrap/>
            <w:vAlign w:val="bottom"/>
            <w:hideMark/>
          </w:tcPr>
          <w:p w14:paraId="005C6BCF" w14:textId="77777777" w:rsidR="00267F96" w:rsidRDefault="00267F96">
            <w:pPr>
              <w:jc w:val="right"/>
              <w:rPr>
                <w:b/>
                <w:bCs/>
                <w:sz w:val="18"/>
                <w:szCs w:val="18"/>
              </w:rPr>
            </w:pPr>
            <w:r>
              <w:rPr>
                <w:b/>
                <w:bCs/>
                <w:sz w:val="18"/>
                <w:szCs w:val="18"/>
              </w:rPr>
              <w:t>87,18</w:t>
            </w:r>
          </w:p>
        </w:tc>
        <w:tc>
          <w:tcPr>
            <w:tcW w:w="1760" w:type="dxa"/>
            <w:tcBorders>
              <w:top w:val="nil"/>
              <w:left w:val="nil"/>
              <w:bottom w:val="single" w:sz="4" w:space="0" w:color="auto"/>
              <w:right w:val="single" w:sz="4" w:space="0" w:color="auto"/>
            </w:tcBorders>
            <w:shd w:val="clear" w:color="auto" w:fill="auto"/>
            <w:vAlign w:val="bottom"/>
            <w:hideMark/>
          </w:tcPr>
          <w:p w14:paraId="74A09919" w14:textId="77777777" w:rsidR="00267F96" w:rsidRDefault="00267F96">
            <w:pPr>
              <w:rPr>
                <w:sz w:val="18"/>
                <w:szCs w:val="18"/>
              </w:rPr>
            </w:pPr>
            <w:r>
              <w:rPr>
                <w:sz w:val="18"/>
                <w:szCs w:val="18"/>
              </w:rPr>
              <w:t> </w:t>
            </w:r>
          </w:p>
        </w:tc>
      </w:tr>
    </w:tbl>
    <w:p w14:paraId="63910B0B" w14:textId="4E61A3C6" w:rsidR="00267F96" w:rsidRDefault="00267F96" w:rsidP="000D78B8">
      <w:pPr>
        <w:rPr>
          <w:b/>
          <w:sz w:val="26"/>
          <w:szCs w:val="26"/>
        </w:rPr>
      </w:pPr>
    </w:p>
    <w:p w14:paraId="488E5E51" w14:textId="77777777" w:rsidR="000D78B8" w:rsidRPr="00720FD7" w:rsidRDefault="000D78B8" w:rsidP="00DB2D28">
      <w:pPr>
        <w:rPr>
          <w:color w:val="FF0000"/>
          <w:sz w:val="26"/>
          <w:szCs w:val="26"/>
        </w:rPr>
      </w:pPr>
    </w:p>
    <w:p w14:paraId="101C5F39" w14:textId="31C19E5D" w:rsidR="008B57AC" w:rsidRPr="00692838" w:rsidRDefault="000959FC" w:rsidP="008B57AC">
      <w:pPr>
        <w:jc w:val="center"/>
        <w:rPr>
          <w:b/>
          <w:color w:val="000000" w:themeColor="text1"/>
          <w:sz w:val="26"/>
          <w:szCs w:val="26"/>
        </w:rPr>
      </w:pPr>
      <w:r w:rsidRPr="00692838">
        <w:rPr>
          <w:b/>
          <w:color w:val="000000" w:themeColor="text1"/>
          <w:sz w:val="26"/>
          <w:szCs w:val="26"/>
        </w:rPr>
        <w:t>Раздел 12.00</w:t>
      </w:r>
      <w:r w:rsidRPr="00692838">
        <w:rPr>
          <w:color w:val="000000" w:themeColor="text1"/>
          <w:sz w:val="26"/>
          <w:szCs w:val="26"/>
        </w:rPr>
        <w:t xml:space="preserve"> «</w:t>
      </w:r>
      <w:r w:rsidR="008B57AC" w:rsidRPr="00692838">
        <w:rPr>
          <w:b/>
          <w:color w:val="000000" w:themeColor="text1"/>
          <w:sz w:val="26"/>
          <w:szCs w:val="26"/>
        </w:rPr>
        <w:t>СРЕДСТВА МАССОВОЙ ИНФОРМАЦИИ»</w:t>
      </w:r>
    </w:p>
    <w:p w14:paraId="6BE53624" w14:textId="77777777" w:rsidR="00692838" w:rsidRDefault="00692838" w:rsidP="008B57AC">
      <w:pPr>
        <w:jc w:val="center"/>
        <w:rPr>
          <w:b/>
          <w:color w:val="FF0000"/>
          <w:sz w:val="26"/>
          <w:szCs w:val="26"/>
        </w:rPr>
      </w:pPr>
    </w:p>
    <w:p w14:paraId="4EF540BE" w14:textId="33C6C3A1" w:rsidR="00692838" w:rsidRPr="00846A8A" w:rsidRDefault="00692838" w:rsidP="00692838">
      <w:pPr>
        <w:ind w:firstLine="709"/>
        <w:jc w:val="both"/>
        <w:rPr>
          <w:b/>
          <w:color w:val="000000" w:themeColor="text1"/>
          <w:sz w:val="26"/>
          <w:szCs w:val="26"/>
        </w:rPr>
      </w:pPr>
      <w:r w:rsidRPr="00846A8A">
        <w:rPr>
          <w:color w:val="000000" w:themeColor="text1"/>
          <w:sz w:val="26"/>
          <w:szCs w:val="26"/>
        </w:rPr>
        <w:t>Расходы бюджета округа составили</w:t>
      </w:r>
      <w:r w:rsidRPr="00846A8A">
        <w:t xml:space="preserve"> </w:t>
      </w:r>
      <w:r w:rsidRPr="00692838">
        <w:rPr>
          <w:sz w:val="26"/>
          <w:szCs w:val="26"/>
        </w:rPr>
        <w:t>4</w:t>
      </w:r>
      <w:r>
        <w:rPr>
          <w:sz w:val="26"/>
          <w:szCs w:val="26"/>
        </w:rPr>
        <w:t xml:space="preserve"> </w:t>
      </w:r>
      <w:r w:rsidRPr="00692838">
        <w:rPr>
          <w:sz w:val="26"/>
          <w:szCs w:val="26"/>
        </w:rPr>
        <w:t>324 695,00</w:t>
      </w:r>
      <w:r w:rsidRPr="00692838">
        <w:rPr>
          <w:color w:val="000000" w:themeColor="text1"/>
          <w:sz w:val="28"/>
          <w:szCs w:val="28"/>
        </w:rPr>
        <w:t xml:space="preserve"> </w:t>
      </w:r>
      <w:r w:rsidRPr="00846A8A">
        <w:rPr>
          <w:color w:val="000000" w:themeColor="text1"/>
          <w:sz w:val="26"/>
          <w:szCs w:val="26"/>
        </w:rPr>
        <w:t xml:space="preserve">рублей, при плановых назначениях </w:t>
      </w:r>
      <w:r w:rsidRPr="00692838">
        <w:rPr>
          <w:color w:val="000000" w:themeColor="text1"/>
          <w:sz w:val="26"/>
          <w:szCs w:val="26"/>
        </w:rPr>
        <w:t>4</w:t>
      </w:r>
      <w:r>
        <w:rPr>
          <w:color w:val="000000" w:themeColor="text1"/>
          <w:sz w:val="26"/>
          <w:szCs w:val="26"/>
        </w:rPr>
        <w:t xml:space="preserve"> </w:t>
      </w:r>
      <w:r w:rsidRPr="00692838">
        <w:rPr>
          <w:color w:val="000000" w:themeColor="text1"/>
          <w:sz w:val="26"/>
          <w:szCs w:val="26"/>
        </w:rPr>
        <w:t>445</w:t>
      </w:r>
      <w:r>
        <w:rPr>
          <w:color w:val="000000" w:themeColor="text1"/>
          <w:sz w:val="26"/>
          <w:szCs w:val="26"/>
        </w:rPr>
        <w:t xml:space="preserve"> </w:t>
      </w:r>
      <w:r w:rsidRPr="00692838">
        <w:rPr>
          <w:color w:val="000000" w:themeColor="text1"/>
          <w:sz w:val="26"/>
          <w:szCs w:val="26"/>
        </w:rPr>
        <w:t>100</w:t>
      </w:r>
      <w:r>
        <w:rPr>
          <w:color w:val="000000" w:themeColor="text1"/>
          <w:sz w:val="26"/>
          <w:szCs w:val="26"/>
        </w:rPr>
        <w:t xml:space="preserve">,00 </w:t>
      </w:r>
      <w:r w:rsidRPr="00846A8A">
        <w:rPr>
          <w:color w:val="000000" w:themeColor="text1"/>
          <w:sz w:val="26"/>
          <w:szCs w:val="26"/>
        </w:rPr>
        <w:t>рублей, процент выполнения 9</w:t>
      </w:r>
      <w:r>
        <w:rPr>
          <w:color w:val="000000" w:themeColor="text1"/>
          <w:sz w:val="26"/>
          <w:szCs w:val="26"/>
        </w:rPr>
        <w:t>7,3</w:t>
      </w:r>
      <w:r w:rsidRPr="00846A8A">
        <w:rPr>
          <w:color w:val="000000" w:themeColor="text1"/>
          <w:sz w:val="26"/>
          <w:szCs w:val="26"/>
        </w:rPr>
        <w:t xml:space="preserve"> %.</w:t>
      </w:r>
    </w:p>
    <w:p w14:paraId="71F5E327" w14:textId="77777777" w:rsidR="00692838" w:rsidRPr="00720FD7" w:rsidRDefault="00692838" w:rsidP="008B57AC">
      <w:pPr>
        <w:jc w:val="center"/>
        <w:rPr>
          <w:b/>
          <w:color w:val="FF0000"/>
          <w:sz w:val="26"/>
          <w:szCs w:val="26"/>
        </w:rPr>
      </w:pPr>
    </w:p>
    <w:p w14:paraId="2B7DCF59" w14:textId="5687D36C" w:rsidR="008B57AC" w:rsidRPr="000C49ED" w:rsidRDefault="008B57AC" w:rsidP="008B57AC">
      <w:pPr>
        <w:jc w:val="center"/>
        <w:rPr>
          <w:b/>
          <w:color w:val="000000" w:themeColor="text1"/>
          <w:sz w:val="26"/>
          <w:szCs w:val="26"/>
        </w:rPr>
      </w:pPr>
      <w:r w:rsidRPr="000C49ED">
        <w:rPr>
          <w:b/>
          <w:color w:val="000000" w:themeColor="text1"/>
          <w:sz w:val="26"/>
          <w:szCs w:val="26"/>
        </w:rPr>
        <w:t>Раздел / подраздел 12.0</w:t>
      </w:r>
      <w:r w:rsidR="000C49ED" w:rsidRPr="000C49ED">
        <w:rPr>
          <w:b/>
          <w:color w:val="000000" w:themeColor="text1"/>
          <w:sz w:val="26"/>
          <w:szCs w:val="26"/>
        </w:rPr>
        <w:t>4</w:t>
      </w:r>
      <w:r w:rsidRPr="000C49ED">
        <w:rPr>
          <w:color w:val="000000" w:themeColor="text1"/>
          <w:sz w:val="26"/>
          <w:szCs w:val="26"/>
        </w:rPr>
        <w:t xml:space="preserve"> </w:t>
      </w:r>
      <w:r w:rsidR="000C49ED" w:rsidRPr="000C49ED">
        <w:rPr>
          <w:color w:val="000000" w:themeColor="text1"/>
          <w:sz w:val="26"/>
          <w:szCs w:val="26"/>
        </w:rPr>
        <w:t>«Другие вопросы в области средств массовой информации»</w:t>
      </w:r>
    </w:p>
    <w:p w14:paraId="04A98F73" w14:textId="77F0E925" w:rsidR="000C49ED" w:rsidRDefault="000C49ED" w:rsidP="008B57AC">
      <w:pPr>
        <w:jc w:val="center"/>
        <w:rPr>
          <w:b/>
          <w:color w:val="FF0000"/>
          <w:sz w:val="26"/>
          <w:szCs w:val="26"/>
        </w:rPr>
      </w:pPr>
    </w:p>
    <w:p w14:paraId="3B99FA44" w14:textId="6225EE93" w:rsidR="00136C42" w:rsidRPr="00136C42" w:rsidRDefault="00136C42" w:rsidP="00136C42">
      <w:pPr>
        <w:jc w:val="both"/>
        <w:rPr>
          <w:b/>
          <w:color w:val="FF0000"/>
          <w:sz w:val="26"/>
          <w:szCs w:val="26"/>
        </w:rPr>
      </w:pPr>
      <w:r w:rsidRPr="00322F40">
        <w:rPr>
          <w:color w:val="000000" w:themeColor="text1"/>
          <w:sz w:val="26"/>
          <w:szCs w:val="26"/>
        </w:rPr>
        <w:t xml:space="preserve">Расходы </w:t>
      </w:r>
      <w:r>
        <w:rPr>
          <w:color w:val="000000" w:themeColor="text1"/>
          <w:sz w:val="26"/>
          <w:szCs w:val="26"/>
        </w:rPr>
        <w:t xml:space="preserve">осуществлялись </w:t>
      </w:r>
      <w:r w:rsidRPr="00322F40">
        <w:rPr>
          <w:color w:val="000000" w:themeColor="text1"/>
          <w:sz w:val="26"/>
          <w:szCs w:val="26"/>
        </w:rPr>
        <w:t>в рамках</w:t>
      </w:r>
      <w:r>
        <w:rPr>
          <w:color w:val="000000" w:themeColor="text1"/>
          <w:sz w:val="26"/>
          <w:szCs w:val="26"/>
        </w:rPr>
        <w:t xml:space="preserve"> программ:</w:t>
      </w:r>
    </w:p>
    <w:p w14:paraId="3D6F068A" w14:textId="1E6B5E7A" w:rsidR="00136C42" w:rsidRPr="00136C42" w:rsidRDefault="00136C42" w:rsidP="00136C42">
      <w:pPr>
        <w:pStyle w:val="a4"/>
        <w:numPr>
          <w:ilvl w:val="0"/>
          <w:numId w:val="41"/>
        </w:numPr>
        <w:ind w:left="0" w:firstLine="709"/>
        <w:jc w:val="both"/>
        <w:rPr>
          <w:bCs/>
          <w:color w:val="000000" w:themeColor="text1"/>
          <w:sz w:val="26"/>
          <w:szCs w:val="26"/>
        </w:rPr>
      </w:pPr>
      <w:r w:rsidRPr="00136C42">
        <w:rPr>
          <w:bCs/>
          <w:color w:val="000000" w:themeColor="text1"/>
          <w:sz w:val="26"/>
          <w:szCs w:val="26"/>
        </w:rPr>
        <w:t>Муниципальная программа "Укрепление общественного здоровья на территории Вологодского муниципального округа".</w:t>
      </w:r>
    </w:p>
    <w:p w14:paraId="4098B128" w14:textId="3CD12320" w:rsidR="00136C42" w:rsidRPr="00136C42" w:rsidRDefault="00136C42" w:rsidP="00136C42">
      <w:pPr>
        <w:pStyle w:val="a4"/>
        <w:numPr>
          <w:ilvl w:val="0"/>
          <w:numId w:val="41"/>
        </w:numPr>
        <w:ind w:left="0" w:firstLine="709"/>
        <w:jc w:val="both"/>
        <w:rPr>
          <w:bCs/>
          <w:color w:val="000000" w:themeColor="text1"/>
          <w:sz w:val="26"/>
          <w:szCs w:val="26"/>
        </w:rPr>
      </w:pPr>
      <w:r w:rsidRPr="00136C42">
        <w:rPr>
          <w:bCs/>
          <w:color w:val="000000" w:themeColor="text1"/>
          <w:sz w:val="26"/>
          <w:szCs w:val="26"/>
        </w:rPr>
        <w:t xml:space="preserve"> Муниципальная программа "Управление муниципальными финансами Вологодского муниципального округа".</w:t>
      </w:r>
    </w:p>
    <w:p w14:paraId="702D1D62" w14:textId="53AE77FE" w:rsidR="000C49ED" w:rsidRDefault="00136C42" w:rsidP="00136C42">
      <w:pPr>
        <w:pStyle w:val="a4"/>
        <w:numPr>
          <w:ilvl w:val="0"/>
          <w:numId w:val="41"/>
        </w:numPr>
        <w:ind w:left="0" w:firstLine="709"/>
        <w:jc w:val="both"/>
        <w:rPr>
          <w:bCs/>
          <w:color w:val="000000" w:themeColor="text1"/>
          <w:sz w:val="26"/>
          <w:szCs w:val="26"/>
        </w:rPr>
      </w:pPr>
      <w:r w:rsidRPr="00136C42">
        <w:rPr>
          <w:bCs/>
          <w:color w:val="000000" w:themeColor="text1"/>
          <w:sz w:val="26"/>
          <w:szCs w:val="26"/>
        </w:rPr>
        <w:t xml:space="preserve"> Муниципальная программа "Содействие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w:t>
      </w:r>
    </w:p>
    <w:p w14:paraId="673E3C90" w14:textId="1F7C2880" w:rsidR="003A6DDB" w:rsidRDefault="003A6DDB" w:rsidP="003A6DDB">
      <w:pPr>
        <w:jc w:val="both"/>
        <w:rPr>
          <w:bCs/>
          <w:color w:val="000000" w:themeColor="text1"/>
          <w:sz w:val="26"/>
          <w:szCs w:val="26"/>
        </w:rPr>
      </w:pPr>
    </w:p>
    <w:tbl>
      <w:tblPr>
        <w:tblW w:w="10020" w:type="dxa"/>
        <w:tblLook w:val="04A0" w:firstRow="1" w:lastRow="0" w:firstColumn="1" w:lastColumn="0" w:noHBand="0" w:noVBand="1"/>
      </w:tblPr>
      <w:tblGrid>
        <w:gridCol w:w="5240"/>
        <w:gridCol w:w="940"/>
        <w:gridCol w:w="1380"/>
        <w:gridCol w:w="1380"/>
        <w:gridCol w:w="1080"/>
      </w:tblGrid>
      <w:tr w:rsidR="003A6DDB" w14:paraId="7AF24578" w14:textId="77777777" w:rsidTr="003A6DDB">
        <w:trPr>
          <w:trHeight w:val="570"/>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A57E" w14:textId="77777777" w:rsidR="003A6DDB" w:rsidRDefault="003A6DDB">
            <w:pPr>
              <w:jc w:val="center"/>
              <w:rPr>
                <w:b/>
                <w:bCs/>
                <w:sz w:val="16"/>
                <w:szCs w:val="16"/>
              </w:rPr>
            </w:pPr>
            <w:r>
              <w:rPr>
                <w:b/>
                <w:bCs/>
                <w:sz w:val="16"/>
                <w:szCs w:val="16"/>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A66C198" w14:textId="77777777" w:rsidR="003A6DDB" w:rsidRDefault="003A6DDB">
            <w:pPr>
              <w:jc w:val="center"/>
              <w:rPr>
                <w:b/>
                <w:bCs/>
                <w:sz w:val="16"/>
                <w:szCs w:val="16"/>
              </w:rPr>
            </w:pPr>
            <w:r>
              <w:rPr>
                <w:b/>
                <w:bCs/>
                <w:sz w:val="16"/>
                <w:szCs w:val="16"/>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131DB093" w14:textId="77777777" w:rsidR="003A6DDB" w:rsidRDefault="003A6DDB">
            <w:pPr>
              <w:jc w:val="center"/>
              <w:rPr>
                <w:b/>
                <w:bCs/>
                <w:sz w:val="16"/>
                <w:szCs w:val="16"/>
              </w:rPr>
            </w:pPr>
            <w:r>
              <w:rPr>
                <w:b/>
                <w:bCs/>
                <w:sz w:val="16"/>
                <w:szCs w:val="16"/>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50BAE66" w14:textId="77777777" w:rsidR="003A6DDB" w:rsidRDefault="003A6DDB">
            <w:pPr>
              <w:jc w:val="center"/>
              <w:rPr>
                <w:b/>
                <w:bCs/>
                <w:sz w:val="16"/>
                <w:szCs w:val="16"/>
              </w:rPr>
            </w:pPr>
            <w:r>
              <w:rPr>
                <w:b/>
                <w:bCs/>
                <w:sz w:val="16"/>
                <w:szCs w:val="16"/>
              </w:rPr>
              <w:t>Факт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2E6555" w14:textId="77777777" w:rsidR="003A6DDB" w:rsidRDefault="003A6DDB">
            <w:pPr>
              <w:jc w:val="center"/>
              <w:rPr>
                <w:b/>
                <w:bCs/>
                <w:sz w:val="16"/>
                <w:szCs w:val="16"/>
              </w:rPr>
            </w:pPr>
            <w:r>
              <w:rPr>
                <w:b/>
                <w:bCs/>
                <w:sz w:val="16"/>
                <w:szCs w:val="16"/>
              </w:rPr>
              <w:t>% освоения</w:t>
            </w:r>
          </w:p>
        </w:tc>
      </w:tr>
      <w:tr w:rsidR="003A6DDB" w14:paraId="5A77D85C" w14:textId="77777777" w:rsidTr="003A6DDB">
        <w:trPr>
          <w:trHeight w:val="645"/>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B5FF365" w14:textId="77777777" w:rsidR="003A6DDB" w:rsidRPr="003A6DDB" w:rsidRDefault="003A6DDB">
            <w:pPr>
              <w:rPr>
                <w:sz w:val="18"/>
                <w:szCs w:val="18"/>
              </w:rPr>
            </w:pPr>
            <w:r w:rsidRPr="003A6DDB">
              <w:rPr>
                <w:sz w:val="18"/>
                <w:szCs w:val="18"/>
              </w:rPr>
              <w:t>Популяризация здорового образа жизни через электронные и печатные СМИ района, приобретение полиграфической продукции</w:t>
            </w:r>
          </w:p>
        </w:tc>
        <w:tc>
          <w:tcPr>
            <w:tcW w:w="940" w:type="dxa"/>
            <w:tcBorders>
              <w:top w:val="nil"/>
              <w:left w:val="nil"/>
              <w:bottom w:val="single" w:sz="4" w:space="0" w:color="auto"/>
              <w:right w:val="single" w:sz="4" w:space="0" w:color="auto"/>
            </w:tcBorders>
            <w:shd w:val="clear" w:color="auto" w:fill="auto"/>
            <w:noWrap/>
            <w:vAlign w:val="bottom"/>
            <w:hideMark/>
          </w:tcPr>
          <w:p w14:paraId="6B094B9F" w14:textId="77777777" w:rsidR="003A6DDB" w:rsidRPr="003A6DDB" w:rsidRDefault="003A6DDB">
            <w:pPr>
              <w:jc w:val="right"/>
              <w:rPr>
                <w:sz w:val="18"/>
                <w:szCs w:val="18"/>
              </w:rPr>
            </w:pPr>
            <w:r w:rsidRPr="003A6DDB">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5EA6FC1C" w14:textId="77777777" w:rsidR="003A6DDB" w:rsidRPr="003A6DDB" w:rsidRDefault="003A6DDB">
            <w:pPr>
              <w:jc w:val="right"/>
              <w:rPr>
                <w:sz w:val="18"/>
                <w:szCs w:val="18"/>
              </w:rPr>
            </w:pPr>
            <w:r w:rsidRPr="003A6DDB">
              <w:rPr>
                <w:sz w:val="18"/>
                <w:szCs w:val="18"/>
              </w:rPr>
              <w:t>20 000,00</w:t>
            </w:r>
          </w:p>
        </w:tc>
        <w:tc>
          <w:tcPr>
            <w:tcW w:w="1380" w:type="dxa"/>
            <w:tcBorders>
              <w:top w:val="nil"/>
              <w:left w:val="nil"/>
              <w:bottom w:val="single" w:sz="4" w:space="0" w:color="auto"/>
              <w:right w:val="single" w:sz="4" w:space="0" w:color="auto"/>
            </w:tcBorders>
            <w:shd w:val="clear" w:color="auto" w:fill="auto"/>
            <w:noWrap/>
            <w:vAlign w:val="bottom"/>
            <w:hideMark/>
          </w:tcPr>
          <w:p w14:paraId="4722A6FF" w14:textId="77777777" w:rsidR="003A6DDB" w:rsidRPr="003A6DDB" w:rsidRDefault="003A6DDB">
            <w:pPr>
              <w:jc w:val="right"/>
              <w:rPr>
                <w:sz w:val="18"/>
                <w:szCs w:val="18"/>
              </w:rPr>
            </w:pPr>
            <w:r w:rsidRPr="003A6DDB">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176D62E6" w14:textId="77777777" w:rsidR="003A6DDB" w:rsidRPr="003A6DDB" w:rsidRDefault="003A6DDB">
            <w:pPr>
              <w:rPr>
                <w:sz w:val="18"/>
                <w:szCs w:val="18"/>
              </w:rPr>
            </w:pPr>
            <w:r w:rsidRPr="003A6DDB">
              <w:rPr>
                <w:sz w:val="18"/>
                <w:szCs w:val="18"/>
              </w:rPr>
              <w:t>0,00%</w:t>
            </w:r>
          </w:p>
        </w:tc>
      </w:tr>
      <w:tr w:rsidR="003A6DDB" w14:paraId="19AD6DE1" w14:textId="77777777" w:rsidTr="003A6DDB">
        <w:trPr>
          <w:trHeight w:val="435"/>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42B43436" w14:textId="77777777" w:rsidR="003A6DDB" w:rsidRPr="003A6DDB" w:rsidRDefault="003A6DDB">
            <w:pPr>
              <w:rPr>
                <w:sz w:val="18"/>
                <w:szCs w:val="18"/>
              </w:rPr>
            </w:pPr>
            <w:r w:rsidRPr="003A6DDB">
              <w:rPr>
                <w:sz w:val="18"/>
                <w:szCs w:val="18"/>
              </w:rPr>
              <w:t>Обеспечение повышения заработной платы работникам бюджетной сферы</w:t>
            </w:r>
          </w:p>
        </w:tc>
        <w:tc>
          <w:tcPr>
            <w:tcW w:w="940" w:type="dxa"/>
            <w:tcBorders>
              <w:top w:val="nil"/>
              <w:left w:val="nil"/>
              <w:bottom w:val="single" w:sz="4" w:space="0" w:color="auto"/>
              <w:right w:val="single" w:sz="4" w:space="0" w:color="auto"/>
            </w:tcBorders>
            <w:shd w:val="clear" w:color="auto" w:fill="auto"/>
            <w:noWrap/>
            <w:vAlign w:val="bottom"/>
            <w:hideMark/>
          </w:tcPr>
          <w:p w14:paraId="1643DFF3" w14:textId="77777777" w:rsidR="003A6DDB" w:rsidRPr="003A6DDB" w:rsidRDefault="003A6DDB">
            <w:pPr>
              <w:jc w:val="right"/>
              <w:rPr>
                <w:sz w:val="18"/>
                <w:szCs w:val="18"/>
              </w:rPr>
            </w:pPr>
            <w:r w:rsidRPr="003A6DDB">
              <w:rPr>
                <w:sz w:val="18"/>
                <w:szCs w:val="18"/>
              </w:rPr>
              <w:t>01.05.00</w:t>
            </w:r>
          </w:p>
        </w:tc>
        <w:tc>
          <w:tcPr>
            <w:tcW w:w="1380" w:type="dxa"/>
            <w:tcBorders>
              <w:top w:val="nil"/>
              <w:left w:val="nil"/>
              <w:bottom w:val="single" w:sz="4" w:space="0" w:color="auto"/>
              <w:right w:val="single" w:sz="4" w:space="0" w:color="auto"/>
            </w:tcBorders>
            <w:shd w:val="clear" w:color="000000" w:fill="FFFFFF"/>
            <w:noWrap/>
            <w:vAlign w:val="bottom"/>
            <w:hideMark/>
          </w:tcPr>
          <w:p w14:paraId="44F32912" w14:textId="77777777" w:rsidR="003A6DDB" w:rsidRPr="003A6DDB" w:rsidRDefault="003A6DDB">
            <w:pPr>
              <w:jc w:val="right"/>
              <w:rPr>
                <w:sz w:val="18"/>
                <w:szCs w:val="18"/>
              </w:rPr>
            </w:pPr>
            <w:r w:rsidRPr="003A6DDB">
              <w:rPr>
                <w:sz w:val="18"/>
                <w:szCs w:val="18"/>
              </w:rPr>
              <w:t>132 500,00</w:t>
            </w:r>
          </w:p>
        </w:tc>
        <w:tc>
          <w:tcPr>
            <w:tcW w:w="1380" w:type="dxa"/>
            <w:tcBorders>
              <w:top w:val="nil"/>
              <w:left w:val="nil"/>
              <w:bottom w:val="single" w:sz="4" w:space="0" w:color="auto"/>
              <w:right w:val="single" w:sz="4" w:space="0" w:color="auto"/>
            </w:tcBorders>
            <w:shd w:val="clear" w:color="auto" w:fill="auto"/>
            <w:noWrap/>
            <w:vAlign w:val="bottom"/>
            <w:hideMark/>
          </w:tcPr>
          <w:p w14:paraId="3F7B6F6E" w14:textId="77777777" w:rsidR="003A6DDB" w:rsidRPr="003A6DDB" w:rsidRDefault="003A6DDB">
            <w:pPr>
              <w:jc w:val="right"/>
              <w:rPr>
                <w:sz w:val="18"/>
                <w:szCs w:val="18"/>
              </w:rPr>
            </w:pPr>
            <w:r w:rsidRPr="003A6DDB">
              <w:rPr>
                <w:sz w:val="18"/>
                <w:szCs w:val="18"/>
              </w:rPr>
              <w:t>132 500,00</w:t>
            </w:r>
          </w:p>
        </w:tc>
        <w:tc>
          <w:tcPr>
            <w:tcW w:w="1080" w:type="dxa"/>
            <w:tcBorders>
              <w:top w:val="nil"/>
              <w:left w:val="nil"/>
              <w:bottom w:val="single" w:sz="4" w:space="0" w:color="auto"/>
              <w:right w:val="single" w:sz="4" w:space="0" w:color="auto"/>
            </w:tcBorders>
            <w:shd w:val="clear" w:color="auto" w:fill="auto"/>
            <w:noWrap/>
            <w:vAlign w:val="bottom"/>
            <w:hideMark/>
          </w:tcPr>
          <w:p w14:paraId="7D6EAB45" w14:textId="77777777" w:rsidR="003A6DDB" w:rsidRPr="003A6DDB" w:rsidRDefault="003A6DDB">
            <w:pPr>
              <w:rPr>
                <w:sz w:val="18"/>
                <w:szCs w:val="18"/>
              </w:rPr>
            </w:pPr>
            <w:r w:rsidRPr="003A6DDB">
              <w:rPr>
                <w:sz w:val="18"/>
                <w:szCs w:val="18"/>
              </w:rPr>
              <w:t>100,00%</w:t>
            </w:r>
          </w:p>
        </w:tc>
      </w:tr>
      <w:tr w:rsidR="003A6DDB" w14:paraId="7B06D696" w14:textId="77777777" w:rsidTr="003A6DDB">
        <w:trPr>
          <w:trHeight w:val="1065"/>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D5D154D" w14:textId="7246EBE2" w:rsidR="003A6DDB" w:rsidRPr="003A6DDB" w:rsidRDefault="003A6DDB">
            <w:pPr>
              <w:rPr>
                <w:sz w:val="18"/>
                <w:szCs w:val="18"/>
              </w:rPr>
            </w:pPr>
            <w:r w:rsidRPr="003A6DDB">
              <w:rPr>
                <w:sz w:val="18"/>
                <w:szCs w:val="18"/>
              </w:rPr>
              <w:t>Публикация нормативно-правовых актов,</w:t>
            </w:r>
            <w:r w:rsidR="005758A1">
              <w:rPr>
                <w:sz w:val="18"/>
                <w:szCs w:val="18"/>
              </w:rPr>
              <w:t xml:space="preserve"> </w:t>
            </w:r>
            <w:r w:rsidRPr="003A6DDB">
              <w:rPr>
                <w:sz w:val="18"/>
                <w:szCs w:val="18"/>
              </w:rPr>
              <w:t>официальных документов и информации органов власти ВМО, а также информация о социально-экономическом и культурном развитии ВМР</w:t>
            </w:r>
          </w:p>
        </w:tc>
        <w:tc>
          <w:tcPr>
            <w:tcW w:w="940" w:type="dxa"/>
            <w:tcBorders>
              <w:top w:val="nil"/>
              <w:left w:val="nil"/>
              <w:bottom w:val="single" w:sz="4" w:space="0" w:color="auto"/>
              <w:right w:val="single" w:sz="4" w:space="0" w:color="auto"/>
            </w:tcBorders>
            <w:shd w:val="clear" w:color="auto" w:fill="auto"/>
            <w:noWrap/>
            <w:vAlign w:val="bottom"/>
            <w:hideMark/>
          </w:tcPr>
          <w:p w14:paraId="6706E62A" w14:textId="77777777" w:rsidR="003A6DDB" w:rsidRPr="003A6DDB" w:rsidRDefault="003A6DDB">
            <w:pPr>
              <w:jc w:val="right"/>
              <w:rPr>
                <w:sz w:val="18"/>
                <w:szCs w:val="18"/>
              </w:rPr>
            </w:pPr>
            <w:r w:rsidRPr="003A6DDB">
              <w:rPr>
                <w:sz w:val="18"/>
                <w:szCs w:val="18"/>
              </w:rPr>
              <w:t>01.05.00</w:t>
            </w:r>
          </w:p>
        </w:tc>
        <w:tc>
          <w:tcPr>
            <w:tcW w:w="1380" w:type="dxa"/>
            <w:tcBorders>
              <w:top w:val="nil"/>
              <w:left w:val="nil"/>
              <w:bottom w:val="single" w:sz="4" w:space="0" w:color="auto"/>
              <w:right w:val="single" w:sz="4" w:space="0" w:color="auto"/>
            </w:tcBorders>
            <w:shd w:val="clear" w:color="000000" w:fill="FFFFFF"/>
            <w:noWrap/>
            <w:vAlign w:val="bottom"/>
            <w:hideMark/>
          </w:tcPr>
          <w:p w14:paraId="0EB8C622" w14:textId="77777777" w:rsidR="003A6DDB" w:rsidRPr="003A6DDB" w:rsidRDefault="003A6DDB">
            <w:pPr>
              <w:jc w:val="right"/>
              <w:rPr>
                <w:sz w:val="18"/>
                <w:szCs w:val="18"/>
              </w:rPr>
            </w:pPr>
            <w:r w:rsidRPr="003A6DDB">
              <w:rPr>
                <w:sz w:val="18"/>
                <w:szCs w:val="18"/>
              </w:rPr>
              <w:t>3 806 600,00</w:t>
            </w:r>
          </w:p>
        </w:tc>
        <w:tc>
          <w:tcPr>
            <w:tcW w:w="1380" w:type="dxa"/>
            <w:tcBorders>
              <w:top w:val="nil"/>
              <w:left w:val="nil"/>
              <w:bottom w:val="single" w:sz="4" w:space="0" w:color="auto"/>
              <w:right w:val="single" w:sz="4" w:space="0" w:color="auto"/>
            </w:tcBorders>
            <w:shd w:val="clear" w:color="auto" w:fill="auto"/>
            <w:noWrap/>
            <w:vAlign w:val="bottom"/>
            <w:hideMark/>
          </w:tcPr>
          <w:p w14:paraId="6195B6E7" w14:textId="77777777" w:rsidR="003A6DDB" w:rsidRPr="003A6DDB" w:rsidRDefault="003A6DDB">
            <w:pPr>
              <w:jc w:val="right"/>
              <w:rPr>
                <w:sz w:val="18"/>
                <w:szCs w:val="18"/>
              </w:rPr>
            </w:pPr>
            <w:r w:rsidRPr="003A6DDB">
              <w:rPr>
                <w:sz w:val="18"/>
                <w:szCs w:val="18"/>
              </w:rPr>
              <w:t>3 806 600,00</w:t>
            </w:r>
          </w:p>
        </w:tc>
        <w:tc>
          <w:tcPr>
            <w:tcW w:w="1080" w:type="dxa"/>
            <w:tcBorders>
              <w:top w:val="nil"/>
              <w:left w:val="nil"/>
              <w:bottom w:val="single" w:sz="4" w:space="0" w:color="auto"/>
              <w:right w:val="single" w:sz="4" w:space="0" w:color="auto"/>
            </w:tcBorders>
            <w:shd w:val="clear" w:color="auto" w:fill="auto"/>
            <w:noWrap/>
            <w:vAlign w:val="bottom"/>
            <w:hideMark/>
          </w:tcPr>
          <w:p w14:paraId="4796B0BB" w14:textId="77777777" w:rsidR="003A6DDB" w:rsidRPr="003A6DDB" w:rsidRDefault="003A6DDB">
            <w:pPr>
              <w:rPr>
                <w:sz w:val="18"/>
                <w:szCs w:val="18"/>
              </w:rPr>
            </w:pPr>
            <w:r w:rsidRPr="003A6DDB">
              <w:rPr>
                <w:sz w:val="18"/>
                <w:szCs w:val="18"/>
              </w:rPr>
              <w:t>100,00%</w:t>
            </w:r>
          </w:p>
        </w:tc>
      </w:tr>
      <w:tr w:rsidR="003A6DDB" w14:paraId="392D5802" w14:textId="77777777" w:rsidTr="003A6DDB">
        <w:trPr>
          <w:trHeight w:val="645"/>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06344D5" w14:textId="574F8CF7" w:rsidR="003A6DDB" w:rsidRPr="003A6DDB" w:rsidRDefault="003A6DDB">
            <w:pPr>
              <w:rPr>
                <w:sz w:val="18"/>
                <w:szCs w:val="18"/>
              </w:rPr>
            </w:pPr>
            <w:r w:rsidRPr="003A6DDB">
              <w:rPr>
                <w:sz w:val="18"/>
                <w:szCs w:val="18"/>
              </w:rPr>
              <w:t xml:space="preserve">Освещение деятельности органов муниципальной власти (размещение информационных материалов </w:t>
            </w:r>
            <w:proofErr w:type="gramStart"/>
            <w:r w:rsidRPr="003A6DDB">
              <w:rPr>
                <w:sz w:val="18"/>
                <w:szCs w:val="18"/>
              </w:rPr>
              <w:t>в  СМИ</w:t>
            </w:r>
            <w:proofErr w:type="gramEnd"/>
            <w:r w:rsidRPr="003A6DDB">
              <w:rPr>
                <w:sz w:val="18"/>
                <w:szCs w:val="18"/>
              </w:rPr>
              <w:t>)</w:t>
            </w:r>
          </w:p>
        </w:tc>
        <w:tc>
          <w:tcPr>
            <w:tcW w:w="940" w:type="dxa"/>
            <w:tcBorders>
              <w:top w:val="nil"/>
              <w:left w:val="nil"/>
              <w:bottom w:val="single" w:sz="4" w:space="0" w:color="auto"/>
              <w:right w:val="single" w:sz="4" w:space="0" w:color="auto"/>
            </w:tcBorders>
            <w:shd w:val="clear" w:color="auto" w:fill="auto"/>
            <w:noWrap/>
            <w:vAlign w:val="bottom"/>
            <w:hideMark/>
          </w:tcPr>
          <w:p w14:paraId="0B548177" w14:textId="77777777" w:rsidR="003A6DDB" w:rsidRPr="003A6DDB" w:rsidRDefault="003A6DDB">
            <w:pPr>
              <w:jc w:val="right"/>
              <w:rPr>
                <w:sz w:val="18"/>
                <w:szCs w:val="18"/>
              </w:rPr>
            </w:pPr>
            <w:r w:rsidRPr="003A6DDB">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43F75CCA" w14:textId="77777777" w:rsidR="003A6DDB" w:rsidRPr="003A6DDB" w:rsidRDefault="003A6DDB">
            <w:pPr>
              <w:jc w:val="right"/>
              <w:rPr>
                <w:sz w:val="18"/>
                <w:szCs w:val="18"/>
              </w:rPr>
            </w:pPr>
            <w:r w:rsidRPr="003A6DDB">
              <w:rPr>
                <w:sz w:val="18"/>
                <w:szCs w:val="18"/>
              </w:rPr>
              <w:t>486 000,00</w:t>
            </w:r>
          </w:p>
        </w:tc>
        <w:tc>
          <w:tcPr>
            <w:tcW w:w="1380" w:type="dxa"/>
            <w:tcBorders>
              <w:top w:val="nil"/>
              <w:left w:val="nil"/>
              <w:bottom w:val="single" w:sz="4" w:space="0" w:color="auto"/>
              <w:right w:val="single" w:sz="4" w:space="0" w:color="auto"/>
            </w:tcBorders>
            <w:shd w:val="clear" w:color="auto" w:fill="auto"/>
            <w:noWrap/>
            <w:vAlign w:val="bottom"/>
            <w:hideMark/>
          </w:tcPr>
          <w:p w14:paraId="03AF91D2" w14:textId="77777777" w:rsidR="003A6DDB" w:rsidRPr="003A6DDB" w:rsidRDefault="003A6DDB">
            <w:pPr>
              <w:jc w:val="right"/>
              <w:rPr>
                <w:sz w:val="18"/>
                <w:szCs w:val="18"/>
              </w:rPr>
            </w:pPr>
            <w:r w:rsidRPr="003A6DDB">
              <w:rPr>
                <w:sz w:val="18"/>
                <w:szCs w:val="18"/>
              </w:rPr>
              <w:t>385 595,00</w:t>
            </w:r>
          </w:p>
        </w:tc>
        <w:tc>
          <w:tcPr>
            <w:tcW w:w="1080" w:type="dxa"/>
            <w:tcBorders>
              <w:top w:val="nil"/>
              <w:left w:val="nil"/>
              <w:bottom w:val="single" w:sz="4" w:space="0" w:color="auto"/>
              <w:right w:val="single" w:sz="4" w:space="0" w:color="auto"/>
            </w:tcBorders>
            <w:shd w:val="clear" w:color="auto" w:fill="auto"/>
            <w:noWrap/>
            <w:vAlign w:val="bottom"/>
            <w:hideMark/>
          </w:tcPr>
          <w:p w14:paraId="0179D001" w14:textId="77777777" w:rsidR="003A6DDB" w:rsidRPr="003A6DDB" w:rsidRDefault="003A6DDB">
            <w:pPr>
              <w:rPr>
                <w:sz w:val="18"/>
                <w:szCs w:val="18"/>
              </w:rPr>
            </w:pPr>
            <w:r w:rsidRPr="003A6DDB">
              <w:rPr>
                <w:sz w:val="18"/>
                <w:szCs w:val="18"/>
              </w:rPr>
              <w:t>79,34%</w:t>
            </w:r>
          </w:p>
        </w:tc>
      </w:tr>
      <w:tr w:rsidR="003A6DDB" w14:paraId="00CA20F1" w14:textId="77777777" w:rsidTr="003A6DDB">
        <w:trPr>
          <w:trHeight w:val="25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B960D90" w14:textId="77777777" w:rsidR="003A6DDB" w:rsidRPr="003A6DDB" w:rsidRDefault="003A6DDB">
            <w:pPr>
              <w:rPr>
                <w:b/>
                <w:bCs/>
                <w:sz w:val="18"/>
                <w:szCs w:val="18"/>
              </w:rPr>
            </w:pPr>
            <w:r w:rsidRPr="003A6DDB">
              <w:rPr>
                <w:b/>
                <w:bCs/>
                <w:sz w:val="18"/>
                <w:szCs w:val="18"/>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6692FB2B" w14:textId="77777777" w:rsidR="003A6DDB" w:rsidRPr="003A6DDB" w:rsidRDefault="003A6DDB">
            <w:pPr>
              <w:rPr>
                <w:b/>
                <w:bCs/>
                <w:sz w:val="18"/>
                <w:szCs w:val="18"/>
              </w:rPr>
            </w:pPr>
            <w:r w:rsidRPr="003A6DDB">
              <w:rPr>
                <w:b/>
                <w:bCs/>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2FBA80C1" w14:textId="77777777" w:rsidR="003A6DDB" w:rsidRPr="003A6DDB" w:rsidRDefault="003A6DDB">
            <w:pPr>
              <w:jc w:val="right"/>
              <w:rPr>
                <w:b/>
                <w:bCs/>
                <w:sz w:val="18"/>
                <w:szCs w:val="18"/>
              </w:rPr>
            </w:pPr>
            <w:r w:rsidRPr="003A6DDB">
              <w:rPr>
                <w:b/>
                <w:bCs/>
                <w:sz w:val="18"/>
                <w:szCs w:val="18"/>
              </w:rPr>
              <w:t>4 445 100,00</w:t>
            </w:r>
          </w:p>
        </w:tc>
        <w:tc>
          <w:tcPr>
            <w:tcW w:w="1380" w:type="dxa"/>
            <w:tcBorders>
              <w:top w:val="nil"/>
              <w:left w:val="nil"/>
              <w:bottom w:val="single" w:sz="4" w:space="0" w:color="auto"/>
              <w:right w:val="single" w:sz="4" w:space="0" w:color="auto"/>
            </w:tcBorders>
            <w:shd w:val="clear" w:color="auto" w:fill="auto"/>
            <w:noWrap/>
            <w:vAlign w:val="bottom"/>
            <w:hideMark/>
          </w:tcPr>
          <w:p w14:paraId="20EA47AE" w14:textId="77777777" w:rsidR="003A6DDB" w:rsidRPr="003A6DDB" w:rsidRDefault="003A6DDB">
            <w:pPr>
              <w:jc w:val="right"/>
              <w:rPr>
                <w:b/>
                <w:bCs/>
                <w:sz w:val="18"/>
                <w:szCs w:val="18"/>
              </w:rPr>
            </w:pPr>
            <w:r w:rsidRPr="003A6DDB">
              <w:rPr>
                <w:b/>
                <w:bCs/>
                <w:sz w:val="18"/>
                <w:szCs w:val="18"/>
              </w:rPr>
              <w:t>4 324 695,00</w:t>
            </w:r>
          </w:p>
        </w:tc>
        <w:tc>
          <w:tcPr>
            <w:tcW w:w="1080" w:type="dxa"/>
            <w:tcBorders>
              <w:top w:val="nil"/>
              <w:left w:val="nil"/>
              <w:bottom w:val="single" w:sz="4" w:space="0" w:color="auto"/>
              <w:right w:val="single" w:sz="4" w:space="0" w:color="auto"/>
            </w:tcBorders>
            <w:shd w:val="clear" w:color="auto" w:fill="auto"/>
            <w:noWrap/>
            <w:vAlign w:val="bottom"/>
            <w:hideMark/>
          </w:tcPr>
          <w:p w14:paraId="56CC9056" w14:textId="77777777" w:rsidR="003A6DDB" w:rsidRPr="003A6DDB" w:rsidRDefault="003A6DDB">
            <w:pPr>
              <w:jc w:val="right"/>
              <w:rPr>
                <w:b/>
                <w:bCs/>
                <w:sz w:val="18"/>
                <w:szCs w:val="18"/>
              </w:rPr>
            </w:pPr>
            <w:r w:rsidRPr="003A6DDB">
              <w:rPr>
                <w:b/>
                <w:bCs/>
                <w:sz w:val="18"/>
                <w:szCs w:val="18"/>
              </w:rPr>
              <w:t>97,29</w:t>
            </w:r>
          </w:p>
        </w:tc>
      </w:tr>
    </w:tbl>
    <w:p w14:paraId="792A7895" w14:textId="77777777" w:rsidR="003A6DDB" w:rsidRPr="003A6DDB" w:rsidRDefault="003A6DDB" w:rsidP="003A6DDB">
      <w:pPr>
        <w:jc w:val="both"/>
        <w:rPr>
          <w:bCs/>
          <w:color w:val="000000" w:themeColor="text1"/>
          <w:sz w:val="26"/>
          <w:szCs w:val="26"/>
        </w:rPr>
      </w:pPr>
    </w:p>
    <w:p w14:paraId="65CE94F0" w14:textId="3105B69A" w:rsidR="008B57AC" w:rsidRPr="00B426DA" w:rsidRDefault="008B57AC" w:rsidP="008B57AC">
      <w:pPr>
        <w:ind w:firstLine="708"/>
        <w:jc w:val="center"/>
        <w:rPr>
          <w:b/>
          <w:color w:val="000000" w:themeColor="text1"/>
          <w:sz w:val="26"/>
          <w:szCs w:val="26"/>
        </w:rPr>
      </w:pPr>
      <w:r w:rsidRPr="00B426DA">
        <w:rPr>
          <w:b/>
          <w:color w:val="000000" w:themeColor="text1"/>
          <w:sz w:val="26"/>
          <w:szCs w:val="26"/>
        </w:rPr>
        <w:t>РАЗДЕЛ 13</w:t>
      </w:r>
      <w:r w:rsidR="00B426DA" w:rsidRPr="00B426DA">
        <w:rPr>
          <w:b/>
          <w:color w:val="000000" w:themeColor="text1"/>
          <w:sz w:val="26"/>
          <w:szCs w:val="26"/>
        </w:rPr>
        <w:t>.00</w:t>
      </w:r>
    </w:p>
    <w:p w14:paraId="41349C38" w14:textId="77777777" w:rsidR="008B57AC" w:rsidRPr="00B426DA" w:rsidRDefault="008B57AC" w:rsidP="008B57AC">
      <w:pPr>
        <w:jc w:val="center"/>
        <w:rPr>
          <w:b/>
          <w:color w:val="000000" w:themeColor="text1"/>
          <w:sz w:val="26"/>
          <w:szCs w:val="26"/>
        </w:rPr>
      </w:pPr>
      <w:r w:rsidRPr="00B426DA">
        <w:rPr>
          <w:b/>
          <w:color w:val="000000" w:themeColor="text1"/>
          <w:sz w:val="26"/>
          <w:szCs w:val="26"/>
        </w:rPr>
        <w:t>«ОБСЛУЖИВАНИЕ ГОСУДАРСТВЕННОГО (МУНИЦИПАЛЬНОГО) ДОЛГА»</w:t>
      </w:r>
    </w:p>
    <w:p w14:paraId="42F5BAD3" w14:textId="77777777" w:rsidR="0011041D" w:rsidRPr="00B426DA" w:rsidRDefault="0011041D" w:rsidP="000959FC">
      <w:pPr>
        <w:ind w:firstLine="708"/>
        <w:jc w:val="center"/>
        <w:rPr>
          <w:b/>
          <w:color w:val="000000" w:themeColor="text1"/>
          <w:sz w:val="26"/>
          <w:szCs w:val="26"/>
        </w:rPr>
      </w:pPr>
    </w:p>
    <w:p w14:paraId="1A59F2CD" w14:textId="6B2FB847" w:rsidR="008B57AC" w:rsidRPr="00B426DA" w:rsidRDefault="008B57AC" w:rsidP="000959FC">
      <w:pPr>
        <w:ind w:firstLine="708"/>
        <w:jc w:val="center"/>
        <w:rPr>
          <w:b/>
          <w:color w:val="000000" w:themeColor="text1"/>
          <w:sz w:val="26"/>
          <w:szCs w:val="26"/>
        </w:rPr>
      </w:pPr>
      <w:r w:rsidRPr="00B426DA">
        <w:rPr>
          <w:b/>
          <w:color w:val="000000" w:themeColor="text1"/>
          <w:sz w:val="26"/>
          <w:szCs w:val="26"/>
        </w:rPr>
        <w:t>Раздел / подраздел 13.01</w:t>
      </w:r>
      <w:r w:rsidR="000959FC" w:rsidRPr="00B426DA">
        <w:rPr>
          <w:b/>
          <w:color w:val="000000" w:themeColor="text1"/>
          <w:sz w:val="26"/>
          <w:szCs w:val="26"/>
        </w:rPr>
        <w:t xml:space="preserve"> </w:t>
      </w:r>
      <w:r w:rsidR="00B426DA" w:rsidRPr="00B426DA">
        <w:rPr>
          <w:b/>
          <w:color w:val="000000" w:themeColor="text1"/>
          <w:sz w:val="26"/>
          <w:szCs w:val="26"/>
        </w:rPr>
        <w:t xml:space="preserve">«Обслуживание государственного внутреннего и муниципального долга» </w:t>
      </w:r>
    </w:p>
    <w:p w14:paraId="414E0D1B" w14:textId="77777777" w:rsidR="00B426DA" w:rsidRDefault="008B57AC" w:rsidP="008B57AC">
      <w:pPr>
        <w:jc w:val="both"/>
        <w:rPr>
          <w:color w:val="FF0000"/>
          <w:sz w:val="26"/>
          <w:szCs w:val="26"/>
        </w:rPr>
      </w:pPr>
      <w:r w:rsidRPr="00720FD7">
        <w:rPr>
          <w:color w:val="FF0000"/>
          <w:sz w:val="26"/>
          <w:szCs w:val="26"/>
        </w:rPr>
        <w:t xml:space="preserve">       </w:t>
      </w:r>
    </w:p>
    <w:p w14:paraId="1604B035" w14:textId="55092D12" w:rsidR="008B57AC" w:rsidRPr="00720FD7" w:rsidRDefault="008B57AC" w:rsidP="008B57AC">
      <w:pPr>
        <w:jc w:val="both"/>
        <w:rPr>
          <w:color w:val="FF0000"/>
          <w:sz w:val="26"/>
          <w:szCs w:val="26"/>
        </w:rPr>
      </w:pPr>
    </w:p>
    <w:tbl>
      <w:tblPr>
        <w:tblW w:w="9737" w:type="dxa"/>
        <w:tblLook w:val="04A0" w:firstRow="1" w:lastRow="0" w:firstColumn="1" w:lastColumn="0" w:noHBand="0" w:noVBand="1"/>
      </w:tblPr>
      <w:tblGrid>
        <w:gridCol w:w="4957"/>
        <w:gridCol w:w="940"/>
        <w:gridCol w:w="1380"/>
        <w:gridCol w:w="1380"/>
        <w:gridCol w:w="1080"/>
      </w:tblGrid>
      <w:tr w:rsidR="00B426DA" w14:paraId="7214E556" w14:textId="77777777" w:rsidTr="00B426DA">
        <w:trPr>
          <w:trHeight w:val="57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C660" w14:textId="77777777" w:rsidR="00B426DA" w:rsidRDefault="00B426DA">
            <w:pPr>
              <w:jc w:val="center"/>
              <w:rPr>
                <w:b/>
                <w:bCs/>
                <w:sz w:val="18"/>
                <w:szCs w:val="18"/>
              </w:rPr>
            </w:pPr>
            <w:r>
              <w:rPr>
                <w:b/>
                <w:bCs/>
                <w:sz w:val="18"/>
                <w:szCs w:val="18"/>
              </w:rPr>
              <w:lastRenderedPageBreak/>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B58FA77" w14:textId="77777777" w:rsidR="00B426DA" w:rsidRDefault="00B426DA">
            <w:pPr>
              <w:jc w:val="center"/>
              <w:rPr>
                <w:b/>
                <w:bCs/>
                <w:sz w:val="18"/>
                <w:szCs w:val="18"/>
              </w:rPr>
            </w:pPr>
            <w:r>
              <w:rPr>
                <w:b/>
                <w:bCs/>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6F8D5370" w14:textId="77777777" w:rsidR="00B426DA" w:rsidRDefault="00B426DA">
            <w:pPr>
              <w:jc w:val="center"/>
              <w:rPr>
                <w:b/>
                <w:bCs/>
                <w:sz w:val="18"/>
                <w:szCs w:val="18"/>
              </w:rPr>
            </w:pPr>
            <w:r>
              <w:rPr>
                <w:b/>
                <w:bCs/>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BC6CFF9" w14:textId="77777777" w:rsidR="00B426DA" w:rsidRDefault="00B426DA">
            <w:pPr>
              <w:jc w:val="center"/>
              <w:rPr>
                <w:b/>
                <w:bCs/>
                <w:sz w:val="18"/>
                <w:szCs w:val="18"/>
              </w:rPr>
            </w:pPr>
            <w:r>
              <w:rPr>
                <w:b/>
                <w:bCs/>
                <w:sz w:val="18"/>
                <w:szCs w:val="18"/>
              </w:rPr>
              <w:t>Факт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52546AB" w14:textId="77777777" w:rsidR="00B426DA" w:rsidRDefault="00B426DA">
            <w:pPr>
              <w:jc w:val="center"/>
              <w:rPr>
                <w:b/>
                <w:bCs/>
                <w:sz w:val="18"/>
                <w:szCs w:val="18"/>
              </w:rPr>
            </w:pPr>
            <w:r>
              <w:rPr>
                <w:b/>
                <w:bCs/>
                <w:sz w:val="18"/>
                <w:szCs w:val="18"/>
              </w:rPr>
              <w:t>% освоения</w:t>
            </w:r>
          </w:p>
        </w:tc>
      </w:tr>
      <w:tr w:rsidR="00B426DA" w14:paraId="09EE213C" w14:textId="77777777" w:rsidTr="00B426DA">
        <w:trPr>
          <w:trHeight w:val="43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26AEFE91" w14:textId="77777777" w:rsidR="00B426DA" w:rsidRPr="00B426DA" w:rsidRDefault="00B426DA">
            <w:pPr>
              <w:rPr>
                <w:sz w:val="22"/>
                <w:szCs w:val="22"/>
              </w:rPr>
            </w:pPr>
            <w:r w:rsidRPr="00B426DA">
              <w:rPr>
                <w:sz w:val="22"/>
                <w:szCs w:val="22"/>
              </w:rPr>
              <w:t>Обеспечение обслуживания муниципального долга</w:t>
            </w:r>
          </w:p>
        </w:tc>
        <w:tc>
          <w:tcPr>
            <w:tcW w:w="940" w:type="dxa"/>
            <w:tcBorders>
              <w:top w:val="nil"/>
              <w:left w:val="nil"/>
              <w:bottom w:val="single" w:sz="4" w:space="0" w:color="auto"/>
              <w:right w:val="single" w:sz="4" w:space="0" w:color="auto"/>
            </w:tcBorders>
            <w:shd w:val="clear" w:color="auto" w:fill="auto"/>
            <w:noWrap/>
            <w:vAlign w:val="bottom"/>
            <w:hideMark/>
          </w:tcPr>
          <w:p w14:paraId="2268D0ED" w14:textId="77777777" w:rsidR="00B426DA" w:rsidRDefault="00B426DA">
            <w:pPr>
              <w:jc w:val="right"/>
              <w:rPr>
                <w:sz w:val="18"/>
                <w:szCs w:val="18"/>
              </w:rPr>
            </w:pPr>
            <w:r>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2A23DC2E" w14:textId="77777777" w:rsidR="00B426DA" w:rsidRDefault="00B426DA">
            <w:pPr>
              <w:jc w:val="right"/>
              <w:rPr>
                <w:sz w:val="18"/>
                <w:szCs w:val="18"/>
              </w:rPr>
            </w:pPr>
            <w:r>
              <w:rPr>
                <w:sz w:val="18"/>
                <w:szCs w:val="18"/>
              </w:rPr>
              <w:t>100 000,00</w:t>
            </w:r>
          </w:p>
        </w:tc>
        <w:tc>
          <w:tcPr>
            <w:tcW w:w="1380" w:type="dxa"/>
            <w:tcBorders>
              <w:top w:val="nil"/>
              <w:left w:val="nil"/>
              <w:bottom w:val="single" w:sz="4" w:space="0" w:color="auto"/>
              <w:right w:val="single" w:sz="4" w:space="0" w:color="auto"/>
            </w:tcBorders>
            <w:shd w:val="clear" w:color="auto" w:fill="auto"/>
            <w:noWrap/>
            <w:vAlign w:val="bottom"/>
            <w:hideMark/>
          </w:tcPr>
          <w:p w14:paraId="3CC2A083" w14:textId="77777777" w:rsidR="00B426DA" w:rsidRDefault="00B426DA">
            <w:pPr>
              <w:jc w:val="right"/>
              <w:rPr>
                <w:sz w:val="18"/>
                <w:szCs w:val="18"/>
              </w:rPr>
            </w:pPr>
            <w:r>
              <w:rPr>
                <w:sz w:val="18"/>
                <w:szCs w:val="18"/>
              </w:rPr>
              <w:t>31 981,97</w:t>
            </w:r>
          </w:p>
        </w:tc>
        <w:tc>
          <w:tcPr>
            <w:tcW w:w="1080" w:type="dxa"/>
            <w:tcBorders>
              <w:top w:val="nil"/>
              <w:left w:val="nil"/>
              <w:bottom w:val="single" w:sz="4" w:space="0" w:color="auto"/>
              <w:right w:val="single" w:sz="4" w:space="0" w:color="auto"/>
            </w:tcBorders>
            <w:shd w:val="clear" w:color="auto" w:fill="auto"/>
            <w:noWrap/>
            <w:vAlign w:val="bottom"/>
            <w:hideMark/>
          </w:tcPr>
          <w:p w14:paraId="1194863A" w14:textId="77777777" w:rsidR="00B426DA" w:rsidRDefault="00B426DA">
            <w:pPr>
              <w:rPr>
                <w:sz w:val="18"/>
                <w:szCs w:val="18"/>
              </w:rPr>
            </w:pPr>
            <w:r>
              <w:rPr>
                <w:sz w:val="18"/>
                <w:szCs w:val="18"/>
              </w:rPr>
              <w:t>31,98%</w:t>
            </w:r>
          </w:p>
        </w:tc>
      </w:tr>
      <w:tr w:rsidR="00B426DA" w14:paraId="01C3B632" w14:textId="77777777" w:rsidTr="00B426DA">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F7DBD30" w14:textId="77777777" w:rsidR="00B426DA" w:rsidRPr="00B426DA" w:rsidRDefault="00B426DA">
            <w:pPr>
              <w:rPr>
                <w:b/>
                <w:bCs/>
                <w:sz w:val="22"/>
                <w:szCs w:val="22"/>
              </w:rPr>
            </w:pPr>
            <w:r w:rsidRPr="00B426DA">
              <w:rPr>
                <w:b/>
                <w:bCs/>
                <w:sz w:val="22"/>
                <w:szCs w:val="22"/>
              </w:rPr>
              <w:t>Итого</w:t>
            </w:r>
          </w:p>
        </w:tc>
        <w:tc>
          <w:tcPr>
            <w:tcW w:w="940" w:type="dxa"/>
            <w:tcBorders>
              <w:top w:val="nil"/>
              <w:left w:val="nil"/>
              <w:bottom w:val="single" w:sz="4" w:space="0" w:color="auto"/>
              <w:right w:val="single" w:sz="4" w:space="0" w:color="auto"/>
            </w:tcBorders>
            <w:shd w:val="clear" w:color="auto" w:fill="auto"/>
            <w:noWrap/>
            <w:vAlign w:val="bottom"/>
            <w:hideMark/>
          </w:tcPr>
          <w:p w14:paraId="65CF8B5D" w14:textId="77777777" w:rsidR="00B426DA" w:rsidRDefault="00B426DA">
            <w:pPr>
              <w:rPr>
                <w:b/>
                <w:bCs/>
                <w:sz w:val="18"/>
                <w:szCs w:val="18"/>
              </w:rPr>
            </w:pPr>
            <w:r>
              <w:rPr>
                <w:b/>
                <w:bCs/>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66226013" w14:textId="77777777" w:rsidR="00B426DA" w:rsidRDefault="00B426DA">
            <w:pPr>
              <w:jc w:val="right"/>
              <w:rPr>
                <w:b/>
                <w:bCs/>
                <w:sz w:val="18"/>
                <w:szCs w:val="18"/>
              </w:rPr>
            </w:pPr>
            <w:r>
              <w:rPr>
                <w:b/>
                <w:bCs/>
                <w:sz w:val="18"/>
                <w:szCs w:val="18"/>
              </w:rPr>
              <w:t>100 000,00</w:t>
            </w:r>
          </w:p>
        </w:tc>
        <w:tc>
          <w:tcPr>
            <w:tcW w:w="1380" w:type="dxa"/>
            <w:tcBorders>
              <w:top w:val="nil"/>
              <w:left w:val="nil"/>
              <w:bottom w:val="single" w:sz="4" w:space="0" w:color="auto"/>
              <w:right w:val="single" w:sz="4" w:space="0" w:color="auto"/>
            </w:tcBorders>
            <w:shd w:val="clear" w:color="auto" w:fill="auto"/>
            <w:noWrap/>
            <w:vAlign w:val="bottom"/>
            <w:hideMark/>
          </w:tcPr>
          <w:p w14:paraId="4FCCAB51" w14:textId="77777777" w:rsidR="00B426DA" w:rsidRDefault="00B426DA">
            <w:pPr>
              <w:jc w:val="right"/>
              <w:rPr>
                <w:b/>
                <w:bCs/>
                <w:sz w:val="18"/>
                <w:szCs w:val="18"/>
              </w:rPr>
            </w:pPr>
            <w:r>
              <w:rPr>
                <w:b/>
                <w:bCs/>
                <w:sz w:val="18"/>
                <w:szCs w:val="18"/>
              </w:rPr>
              <w:t>31 981,97</w:t>
            </w:r>
          </w:p>
        </w:tc>
        <w:tc>
          <w:tcPr>
            <w:tcW w:w="1080" w:type="dxa"/>
            <w:tcBorders>
              <w:top w:val="nil"/>
              <w:left w:val="nil"/>
              <w:bottom w:val="single" w:sz="4" w:space="0" w:color="auto"/>
              <w:right w:val="single" w:sz="4" w:space="0" w:color="auto"/>
            </w:tcBorders>
            <w:shd w:val="clear" w:color="auto" w:fill="auto"/>
            <w:noWrap/>
            <w:vAlign w:val="bottom"/>
            <w:hideMark/>
          </w:tcPr>
          <w:p w14:paraId="79D52A46" w14:textId="77777777" w:rsidR="00B426DA" w:rsidRDefault="00B426DA">
            <w:pPr>
              <w:rPr>
                <w:sz w:val="18"/>
                <w:szCs w:val="18"/>
              </w:rPr>
            </w:pPr>
            <w:r>
              <w:rPr>
                <w:sz w:val="18"/>
                <w:szCs w:val="18"/>
              </w:rPr>
              <w:t>31,98%</w:t>
            </w:r>
          </w:p>
        </w:tc>
      </w:tr>
    </w:tbl>
    <w:p w14:paraId="5C12ED52" w14:textId="7030FF4D" w:rsidR="003F7332" w:rsidRDefault="003F7332" w:rsidP="008B57AC">
      <w:pPr>
        <w:jc w:val="both"/>
        <w:rPr>
          <w:color w:val="FF0000"/>
          <w:sz w:val="26"/>
          <w:szCs w:val="26"/>
        </w:rPr>
      </w:pPr>
    </w:p>
    <w:p w14:paraId="22BF149A" w14:textId="17861384" w:rsidR="00720FD7" w:rsidRDefault="00720FD7" w:rsidP="008B57AC">
      <w:pPr>
        <w:jc w:val="both"/>
        <w:rPr>
          <w:color w:val="FF0000"/>
          <w:sz w:val="26"/>
          <w:szCs w:val="26"/>
        </w:rPr>
      </w:pPr>
    </w:p>
    <w:p w14:paraId="0DA771F1" w14:textId="77777777" w:rsidR="00720FD7" w:rsidRPr="00720FD7" w:rsidRDefault="00720FD7" w:rsidP="008B57AC">
      <w:pPr>
        <w:jc w:val="both"/>
        <w:rPr>
          <w:color w:val="FF0000"/>
          <w:sz w:val="26"/>
          <w:szCs w:val="26"/>
        </w:rPr>
      </w:pPr>
    </w:p>
    <w:p w14:paraId="09F2011A" w14:textId="77777777" w:rsidR="003F7332" w:rsidRPr="00FB7F29" w:rsidRDefault="003F7332" w:rsidP="003F7332">
      <w:pPr>
        <w:ind w:firstLine="709"/>
        <w:jc w:val="center"/>
        <w:rPr>
          <w:b/>
          <w:sz w:val="28"/>
          <w:szCs w:val="28"/>
        </w:rPr>
      </w:pPr>
      <w:r w:rsidRPr="00FB7F29">
        <w:rPr>
          <w:b/>
          <w:sz w:val="28"/>
          <w:szCs w:val="28"/>
        </w:rPr>
        <w:t>Раздел 4 «Анализ показателей бухгалтерской отчетности субъекта бюджетной отчетности»</w:t>
      </w:r>
    </w:p>
    <w:p w14:paraId="0DD5172F" w14:textId="77777777" w:rsidR="00951F4E" w:rsidRPr="00951F4E" w:rsidRDefault="00951F4E" w:rsidP="00951F4E">
      <w:pPr>
        <w:ind w:firstLine="709"/>
        <w:jc w:val="center"/>
        <w:rPr>
          <w:b/>
          <w:i/>
          <w:color w:val="008000"/>
          <w:sz w:val="26"/>
          <w:szCs w:val="26"/>
        </w:rPr>
      </w:pPr>
      <w:r>
        <w:rPr>
          <w:b/>
          <w:i/>
          <w:color w:val="008000"/>
          <w:sz w:val="26"/>
          <w:szCs w:val="26"/>
        </w:rPr>
        <w:t>Сведения о движении нефинансовых активов консолидированного</w:t>
      </w:r>
      <w:r>
        <w:rPr>
          <w:b/>
          <w:i/>
          <w:color w:val="0000FF"/>
          <w:sz w:val="26"/>
          <w:szCs w:val="26"/>
        </w:rPr>
        <w:t xml:space="preserve"> </w:t>
      </w:r>
      <w:r>
        <w:rPr>
          <w:b/>
          <w:i/>
          <w:color w:val="008000"/>
          <w:sz w:val="26"/>
          <w:szCs w:val="26"/>
        </w:rPr>
        <w:t>бюджета (форма 0503368)</w:t>
      </w:r>
    </w:p>
    <w:p w14:paraId="42E70EE9" w14:textId="77777777" w:rsidR="00951F4E" w:rsidRDefault="00951F4E" w:rsidP="00951F4E">
      <w:pPr>
        <w:ind w:firstLine="709"/>
        <w:jc w:val="center"/>
        <w:rPr>
          <w:b/>
          <w:i/>
          <w:sz w:val="26"/>
          <w:szCs w:val="26"/>
        </w:rPr>
      </w:pPr>
    </w:p>
    <w:p w14:paraId="3533DA42" w14:textId="77777777" w:rsidR="00951F4E" w:rsidRDefault="00951F4E" w:rsidP="00951F4E">
      <w:pPr>
        <w:ind w:firstLine="709"/>
        <w:jc w:val="both"/>
        <w:rPr>
          <w:sz w:val="26"/>
          <w:szCs w:val="26"/>
        </w:rPr>
      </w:pPr>
      <w:r>
        <w:rPr>
          <w:sz w:val="26"/>
          <w:szCs w:val="26"/>
        </w:rPr>
        <w:t>В форме приведены сведения о движении нефинансовых активов за 2024 год.</w:t>
      </w:r>
    </w:p>
    <w:p w14:paraId="2148F91C" w14:textId="77777777" w:rsidR="00951F4E" w:rsidRDefault="00951F4E" w:rsidP="00951F4E">
      <w:pPr>
        <w:ind w:firstLine="709"/>
        <w:jc w:val="both"/>
        <w:rPr>
          <w:sz w:val="26"/>
          <w:szCs w:val="26"/>
        </w:rPr>
      </w:pPr>
    </w:p>
    <w:p w14:paraId="07896691" w14:textId="77777777" w:rsidR="00951F4E" w:rsidRDefault="00951F4E" w:rsidP="00951F4E">
      <w:pPr>
        <w:ind w:firstLine="709"/>
        <w:jc w:val="both"/>
        <w:rPr>
          <w:spacing w:val="-14"/>
          <w:sz w:val="26"/>
          <w:szCs w:val="26"/>
        </w:rPr>
      </w:pPr>
      <w:r>
        <w:rPr>
          <w:sz w:val="26"/>
          <w:szCs w:val="26"/>
        </w:rPr>
        <w:t xml:space="preserve">Остаток основных средств по балансовой стоимости на 01.01.2025 года составляет 252 148 228,33 рублей, </w:t>
      </w:r>
      <w:r>
        <w:rPr>
          <w:spacing w:val="-14"/>
          <w:sz w:val="26"/>
          <w:szCs w:val="26"/>
        </w:rPr>
        <w:t>материальных запасов – 6 384 225,14 рублей, амортизация основных средств составила по состоянию на 01.01.2025 года 172 889 771,35 рублей.</w:t>
      </w:r>
    </w:p>
    <w:p w14:paraId="3D306F6A" w14:textId="77777777" w:rsidR="00951F4E" w:rsidRDefault="00951F4E" w:rsidP="00951F4E">
      <w:pPr>
        <w:ind w:firstLine="709"/>
        <w:jc w:val="both"/>
        <w:rPr>
          <w:sz w:val="26"/>
          <w:szCs w:val="26"/>
          <w:highlight w:val="yellow"/>
        </w:rPr>
      </w:pPr>
    </w:p>
    <w:p w14:paraId="062F0BD4" w14:textId="77777777" w:rsidR="00951F4E" w:rsidRDefault="00951F4E" w:rsidP="00951F4E">
      <w:pPr>
        <w:ind w:firstLine="709"/>
        <w:jc w:val="both"/>
        <w:rPr>
          <w:sz w:val="26"/>
          <w:szCs w:val="26"/>
        </w:rPr>
      </w:pPr>
      <w:r>
        <w:rPr>
          <w:sz w:val="26"/>
          <w:szCs w:val="26"/>
        </w:rPr>
        <w:t>За отчетный период произошли следующие изменения в структуре нефинансовых активов:</w:t>
      </w:r>
    </w:p>
    <w:tbl>
      <w:tblPr>
        <w:tblW w:w="9899" w:type="dxa"/>
        <w:tblInd w:w="113" w:type="dxa"/>
        <w:tblLook w:val="04A0" w:firstRow="1" w:lastRow="0" w:firstColumn="1" w:lastColumn="0" w:noHBand="0" w:noVBand="1"/>
      </w:tblPr>
      <w:tblGrid>
        <w:gridCol w:w="4960"/>
        <w:gridCol w:w="1839"/>
        <w:gridCol w:w="1560"/>
        <w:gridCol w:w="1540"/>
      </w:tblGrid>
      <w:tr w:rsidR="00951F4E" w14:paraId="62EA3DCB" w14:textId="77777777" w:rsidTr="00A62D44">
        <w:trPr>
          <w:trHeight w:val="1005"/>
        </w:trPr>
        <w:tc>
          <w:tcPr>
            <w:tcW w:w="4960" w:type="dxa"/>
            <w:tcBorders>
              <w:top w:val="single" w:sz="4" w:space="0" w:color="auto"/>
              <w:left w:val="single" w:sz="4" w:space="0" w:color="auto"/>
              <w:bottom w:val="single" w:sz="4" w:space="0" w:color="auto"/>
              <w:right w:val="single" w:sz="4" w:space="0" w:color="000000"/>
            </w:tcBorders>
            <w:vAlign w:val="center"/>
            <w:hideMark/>
          </w:tcPr>
          <w:p w14:paraId="55E58115" w14:textId="77777777" w:rsidR="00951F4E" w:rsidRDefault="00951F4E" w:rsidP="00A62D44">
            <w:pPr>
              <w:jc w:val="center"/>
              <w:rPr>
                <w:color w:val="000000"/>
                <w:sz w:val="18"/>
                <w:szCs w:val="18"/>
              </w:rPr>
            </w:pPr>
            <w:r>
              <w:rPr>
                <w:color w:val="000000"/>
                <w:sz w:val="18"/>
                <w:szCs w:val="18"/>
              </w:rPr>
              <w:t>Наименование</w:t>
            </w:r>
          </w:p>
        </w:tc>
        <w:tc>
          <w:tcPr>
            <w:tcW w:w="1839" w:type="dxa"/>
            <w:tcBorders>
              <w:top w:val="single" w:sz="4" w:space="0" w:color="auto"/>
              <w:left w:val="single" w:sz="4" w:space="0" w:color="auto"/>
              <w:bottom w:val="single" w:sz="4" w:space="0" w:color="000000"/>
              <w:right w:val="single" w:sz="4" w:space="0" w:color="auto"/>
            </w:tcBorders>
            <w:vAlign w:val="center"/>
            <w:hideMark/>
          </w:tcPr>
          <w:p w14:paraId="6095DDE4" w14:textId="77777777" w:rsidR="00951F4E" w:rsidRDefault="00951F4E" w:rsidP="00A62D44">
            <w:pPr>
              <w:jc w:val="center"/>
              <w:rPr>
                <w:color w:val="000000"/>
                <w:sz w:val="18"/>
                <w:szCs w:val="18"/>
              </w:rPr>
            </w:pPr>
            <w:r>
              <w:rPr>
                <w:color w:val="000000"/>
                <w:sz w:val="18"/>
                <w:szCs w:val="18"/>
              </w:rPr>
              <w:t>Наличие на начало года</w:t>
            </w:r>
          </w:p>
        </w:tc>
        <w:tc>
          <w:tcPr>
            <w:tcW w:w="1560" w:type="dxa"/>
            <w:tcBorders>
              <w:top w:val="single" w:sz="4" w:space="0" w:color="auto"/>
              <w:left w:val="nil"/>
              <w:bottom w:val="single" w:sz="4" w:space="0" w:color="000000"/>
              <w:right w:val="single" w:sz="4" w:space="0" w:color="auto"/>
            </w:tcBorders>
            <w:vAlign w:val="center"/>
            <w:hideMark/>
          </w:tcPr>
          <w:p w14:paraId="706E56CE" w14:textId="77777777" w:rsidR="00951F4E" w:rsidRDefault="00951F4E" w:rsidP="00A62D44">
            <w:pPr>
              <w:jc w:val="center"/>
              <w:rPr>
                <w:color w:val="000000"/>
                <w:sz w:val="18"/>
                <w:szCs w:val="18"/>
              </w:rPr>
            </w:pPr>
            <w:r>
              <w:rPr>
                <w:color w:val="000000"/>
                <w:sz w:val="18"/>
                <w:szCs w:val="18"/>
              </w:rPr>
              <w:t>Изменения за 2024 год (+ увеличение, - уменьшение</w:t>
            </w:r>
          </w:p>
        </w:tc>
        <w:tc>
          <w:tcPr>
            <w:tcW w:w="1540" w:type="dxa"/>
            <w:tcBorders>
              <w:top w:val="single" w:sz="4" w:space="0" w:color="auto"/>
              <w:left w:val="nil"/>
              <w:bottom w:val="single" w:sz="4" w:space="0" w:color="000000"/>
              <w:right w:val="single" w:sz="4" w:space="0" w:color="auto"/>
            </w:tcBorders>
            <w:vAlign w:val="center"/>
            <w:hideMark/>
          </w:tcPr>
          <w:p w14:paraId="54051B04" w14:textId="77777777" w:rsidR="00951F4E" w:rsidRDefault="00951F4E" w:rsidP="00A62D44">
            <w:pPr>
              <w:jc w:val="center"/>
              <w:rPr>
                <w:color w:val="000000"/>
                <w:sz w:val="18"/>
                <w:szCs w:val="18"/>
              </w:rPr>
            </w:pPr>
            <w:r>
              <w:rPr>
                <w:color w:val="000000"/>
                <w:sz w:val="18"/>
                <w:szCs w:val="18"/>
              </w:rPr>
              <w:t>Наличие на конец года</w:t>
            </w:r>
          </w:p>
        </w:tc>
      </w:tr>
      <w:tr w:rsidR="00951F4E" w14:paraId="1AECBA0E"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4F5190AD" w14:textId="77777777" w:rsidR="00951F4E" w:rsidRDefault="00951F4E" w:rsidP="00A62D44">
            <w:pPr>
              <w:rPr>
                <w:b/>
                <w:bCs/>
                <w:i/>
                <w:iCs/>
                <w:color w:val="000000"/>
                <w:sz w:val="18"/>
                <w:szCs w:val="18"/>
              </w:rPr>
            </w:pPr>
            <w:r>
              <w:rPr>
                <w:b/>
                <w:bCs/>
                <w:i/>
                <w:iCs/>
                <w:color w:val="000000"/>
                <w:sz w:val="18"/>
                <w:szCs w:val="18"/>
              </w:rPr>
              <w:t>1.1. Основные средства (010100000)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07282753" w14:textId="77777777" w:rsidR="00951F4E" w:rsidRDefault="00951F4E" w:rsidP="00A62D44">
            <w:pPr>
              <w:jc w:val="center"/>
              <w:rPr>
                <w:color w:val="000000"/>
                <w:sz w:val="18"/>
                <w:szCs w:val="18"/>
              </w:rPr>
            </w:pPr>
            <w:r>
              <w:rPr>
                <w:color w:val="000000"/>
                <w:sz w:val="18"/>
                <w:szCs w:val="18"/>
              </w:rPr>
              <w:t>221 679 000,46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A7952E7" w14:textId="77777777" w:rsidR="00951F4E" w:rsidRDefault="00951F4E" w:rsidP="00A62D44">
            <w:pPr>
              <w:jc w:val="center"/>
              <w:rPr>
                <w:color w:val="000000"/>
                <w:sz w:val="18"/>
                <w:szCs w:val="18"/>
              </w:rPr>
            </w:pPr>
            <w:r>
              <w:rPr>
                <w:color w:val="000000"/>
                <w:sz w:val="18"/>
                <w:szCs w:val="18"/>
              </w:rPr>
              <w:t>30 469 227,87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B6E20CB" w14:textId="77777777" w:rsidR="00951F4E" w:rsidRDefault="00951F4E" w:rsidP="00A62D44">
            <w:pPr>
              <w:jc w:val="center"/>
              <w:rPr>
                <w:color w:val="000000"/>
                <w:sz w:val="18"/>
                <w:szCs w:val="18"/>
              </w:rPr>
            </w:pPr>
            <w:r>
              <w:rPr>
                <w:color w:val="000000"/>
                <w:sz w:val="18"/>
                <w:szCs w:val="18"/>
              </w:rPr>
              <w:t>252 148 228,33</w:t>
            </w:r>
          </w:p>
        </w:tc>
      </w:tr>
      <w:tr w:rsidR="00951F4E" w14:paraId="1524D03C"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06AA684E" w14:textId="77777777" w:rsidR="00951F4E" w:rsidRPr="00AB42E2" w:rsidRDefault="00951F4E" w:rsidP="00A62D44">
            <w:pPr>
              <w:rPr>
                <w:b/>
                <w:bCs/>
                <w:i/>
                <w:iCs/>
                <w:color w:val="000000"/>
                <w:sz w:val="18"/>
                <w:szCs w:val="18"/>
              </w:rPr>
            </w:pPr>
            <w:r w:rsidRPr="00AB42E2">
              <w:rPr>
                <w:b/>
                <w:bCs/>
                <w:i/>
                <w:iCs/>
                <w:color w:val="000000"/>
                <w:sz w:val="18"/>
                <w:szCs w:val="18"/>
              </w:rPr>
              <w:t>Нежилые помещения (здания и сооружения) (0101Х2000)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52703B2C" w14:textId="77777777" w:rsidR="00951F4E" w:rsidRDefault="00951F4E" w:rsidP="00A62D44">
            <w:pPr>
              <w:jc w:val="center"/>
              <w:rPr>
                <w:color w:val="000000"/>
                <w:sz w:val="18"/>
                <w:szCs w:val="18"/>
              </w:rPr>
            </w:pPr>
            <w:r>
              <w:rPr>
                <w:color w:val="000000"/>
                <w:sz w:val="18"/>
                <w:szCs w:val="18"/>
              </w:rPr>
              <w:t>38 243 313,84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9AE1B9" w14:textId="77777777" w:rsidR="00951F4E" w:rsidRDefault="00951F4E" w:rsidP="00A62D44">
            <w:pPr>
              <w:jc w:val="center"/>
              <w:rPr>
                <w:color w:val="000000"/>
                <w:sz w:val="18"/>
                <w:szCs w:val="18"/>
              </w:rPr>
            </w:pPr>
            <w:r>
              <w:rPr>
                <w:color w:val="000000"/>
                <w:sz w:val="18"/>
                <w:szCs w:val="18"/>
              </w:rPr>
              <w:t>19 226 385,04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ED24EC5" w14:textId="77777777" w:rsidR="00951F4E" w:rsidRDefault="00951F4E" w:rsidP="00A62D44">
            <w:pPr>
              <w:jc w:val="center"/>
              <w:rPr>
                <w:color w:val="000000"/>
                <w:sz w:val="18"/>
                <w:szCs w:val="18"/>
              </w:rPr>
            </w:pPr>
            <w:r>
              <w:rPr>
                <w:color w:val="000000"/>
                <w:sz w:val="18"/>
                <w:szCs w:val="18"/>
              </w:rPr>
              <w:t>57 469 698,88</w:t>
            </w:r>
          </w:p>
        </w:tc>
      </w:tr>
      <w:tr w:rsidR="00951F4E" w14:paraId="5FE2AE29"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40553A3B" w14:textId="77777777" w:rsidR="00951F4E" w:rsidRPr="00AB42E2" w:rsidRDefault="00951F4E" w:rsidP="00A62D44">
            <w:pPr>
              <w:rPr>
                <w:b/>
                <w:bCs/>
                <w:i/>
                <w:iCs/>
                <w:color w:val="000000"/>
                <w:sz w:val="18"/>
                <w:szCs w:val="18"/>
              </w:rPr>
            </w:pPr>
            <w:r w:rsidRPr="00AB42E2">
              <w:rPr>
                <w:b/>
                <w:bCs/>
                <w:i/>
                <w:iCs/>
                <w:color w:val="000000"/>
                <w:sz w:val="18"/>
                <w:szCs w:val="18"/>
              </w:rPr>
              <w:t>Инвестиционная недвижимость (0101Х3000)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20A7B843" w14:textId="77777777" w:rsidR="00951F4E" w:rsidRDefault="00951F4E" w:rsidP="00A62D44">
            <w:pPr>
              <w:jc w:val="center"/>
              <w:rPr>
                <w:color w:val="000000"/>
                <w:sz w:val="18"/>
                <w:szCs w:val="18"/>
              </w:rPr>
            </w:pPr>
            <w:r>
              <w:rPr>
                <w:color w:val="000000"/>
                <w:sz w:val="18"/>
                <w:szCs w:val="18"/>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D54991C" w14:textId="77777777" w:rsidR="00951F4E" w:rsidRDefault="00951F4E" w:rsidP="00A62D44">
            <w:pPr>
              <w:jc w:val="center"/>
              <w:rPr>
                <w:color w:val="000000"/>
                <w:sz w:val="18"/>
                <w:szCs w:val="18"/>
              </w:rPr>
            </w:pPr>
            <w:r>
              <w:rPr>
                <w:color w:val="000000"/>
                <w:sz w:val="18"/>
                <w:szCs w:val="18"/>
              </w:rPr>
              <w:t>1 551 019,99</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182BEE9" w14:textId="77777777" w:rsidR="00951F4E" w:rsidRDefault="00951F4E" w:rsidP="00A62D44">
            <w:pPr>
              <w:jc w:val="center"/>
              <w:rPr>
                <w:color w:val="000000"/>
                <w:sz w:val="18"/>
                <w:szCs w:val="18"/>
              </w:rPr>
            </w:pPr>
            <w:r>
              <w:rPr>
                <w:color w:val="000000"/>
                <w:sz w:val="18"/>
                <w:szCs w:val="18"/>
              </w:rPr>
              <w:t>1 551 019,99</w:t>
            </w:r>
          </w:p>
        </w:tc>
      </w:tr>
      <w:tr w:rsidR="00951F4E" w14:paraId="644DAF2A"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640399B" w14:textId="77777777" w:rsidR="00951F4E" w:rsidRPr="00AB42E2" w:rsidRDefault="00951F4E" w:rsidP="00A62D44">
            <w:pPr>
              <w:rPr>
                <w:b/>
                <w:bCs/>
                <w:i/>
                <w:iCs/>
                <w:color w:val="000000"/>
                <w:sz w:val="18"/>
                <w:szCs w:val="18"/>
              </w:rPr>
            </w:pPr>
            <w:r w:rsidRPr="00AB42E2">
              <w:rPr>
                <w:b/>
                <w:bCs/>
                <w:i/>
                <w:iCs/>
                <w:color w:val="000000"/>
                <w:sz w:val="18"/>
                <w:szCs w:val="18"/>
              </w:rPr>
              <w:t>Машины и оборудование (0101Х4000)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8EEB990" w14:textId="77777777" w:rsidR="00951F4E" w:rsidRDefault="00951F4E" w:rsidP="00A62D44">
            <w:pPr>
              <w:jc w:val="center"/>
              <w:rPr>
                <w:color w:val="000000"/>
                <w:sz w:val="18"/>
                <w:szCs w:val="18"/>
              </w:rPr>
            </w:pPr>
            <w:r>
              <w:rPr>
                <w:color w:val="000000"/>
                <w:sz w:val="18"/>
                <w:szCs w:val="18"/>
              </w:rPr>
              <w:t>81 064 665,97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951A361" w14:textId="77777777" w:rsidR="00951F4E" w:rsidRDefault="00951F4E" w:rsidP="00A62D44">
            <w:pPr>
              <w:jc w:val="center"/>
              <w:rPr>
                <w:color w:val="000000"/>
                <w:sz w:val="18"/>
                <w:szCs w:val="18"/>
              </w:rPr>
            </w:pPr>
            <w:r>
              <w:rPr>
                <w:color w:val="000000"/>
                <w:sz w:val="18"/>
                <w:szCs w:val="18"/>
              </w:rPr>
              <w:t>7 310 964,06</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BF58075" w14:textId="77777777" w:rsidR="00951F4E" w:rsidRDefault="00951F4E" w:rsidP="00A62D44">
            <w:pPr>
              <w:jc w:val="center"/>
              <w:rPr>
                <w:color w:val="000000"/>
                <w:sz w:val="18"/>
                <w:szCs w:val="18"/>
              </w:rPr>
            </w:pPr>
            <w:r>
              <w:rPr>
                <w:color w:val="000000"/>
                <w:sz w:val="18"/>
                <w:szCs w:val="18"/>
              </w:rPr>
              <w:t>88 375 630,03</w:t>
            </w:r>
          </w:p>
        </w:tc>
      </w:tr>
      <w:tr w:rsidR="00951F4E" w14:paraId="72AD7F3E"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345D3F9" w14:textId="77777777" w:rsidR="00951F4E" w:rsidRPr="00AB42E2" w:rsidRDefault="00951F4E" w:rsidP="00A62D44">
            <w:pPr>
              <w:rPr>
                <w:b/>
                <w:bCs/>
                <w:i/>
                <w:iCs/>
                <w:color w:val="000000"/>
                <w:sz w:val="18"/>
                <w:szCs w:val="18"/>
              </w:rPr>
            </w:pPr>
            <w:r w:rsidRPr="00AB42E2">
              <w:rPr>
                <w:b/>
                <w:bCs/>
                <w:i/>
                <w:iCs/>
                <w:color w:val="000000"/>
                <w:sz w:val="18"/>
                <w:szCs w:val="18"/>
              </w:rPr>
              <w:t>Транспортные средства (0101Х5000)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78E1B8A4" w14:textId="77777777" w:rsidR="00951F4E" w:rsidRDefault="00951F4E" w:rsidP="00A62D44">
            <w:pPr>
              <w:jc w:val="center"/>
              <w:rPr>
                <w:color w:val="000000"/>
                <w:sz w:val="18"/>
                <w:szCs w:val="18"/>
              </w:rPr>
            </w:pPr>
            <w:r>
              <w:rPr>
                <w:color w:val="000000"/>
                <w:sz w:val="18"/>
                <w:szCs w:val="18"/>
              </w:rPr>
              <w:t>33 798 160,06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6756CD5" w14:textId="77777777" w:rsidR="00951F4E" w:rsidRDefault="00951F4E" w:rsidP="00A62D44">
            <w:pPr>
              <w:jc w:val="center"/>
              <w:rPr>
                <w:color w:val="000000"/>
                <w:sz w:val="18"/>
                <w:szCs w:val="18"/>
              </w:rPr>
            </w:pPr>
            <w:r>
              <w:rPr>
                <w:color w:val="000000"/>
                <w:sz w:val="18"/>
                <w:szCs w:val="18"/>
              </w:rPr>
              <w:t>-5 593 521,51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1DCE797" w14:textId="77777777" w:rsidR="00951F4E" w:rsidRDefault="00951F4E" w:rsidP="00A62D44">
            <w:pPr>
              <w:jc w:val="center"/>
              <w:rPr>
                <w:color w:val="000000"/>
                <w:sz w:val="18"/>
                <w:szCs w:val="18"/>
              </w:rPr>
            </w:pPr>
            <w:r>
              <w:rPr>
                <w:color w:val="000000"/>
                <w:sz w:val="18"/>
                <w:szCs w:val="18"/>
              </w:rPr>
              <w:t>28 204 638,55</w:t>
            </w:r>
          </w:p>
        </w:tc>
      </w:tr>
      <w:tr w:rsidR="00951F4E" w14:paraId="23114218"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04F7633D" w14:textId="77777777" w:rsidR="00951F4E" w:rsidRPr="00AB42E2" w:rsidRDefault="00951F4E" w:rsidP="00A62D44">
            <w:pPr>
              <w:rPr>
                <w:b/>
                <w:bCs/>
                <w:i/>
                <w:iCs/>
                <w:color w:val="000000"/>
                <w:sz w:val="18"/>
                <w:szCs w:val="18"/>
              </w:rPr>
            </w:pPr>
            <w:r w:rsidRPr="00AB42E2">
              <w:rPr>
                <w:b/>
                <w:bCs/>
                <w:i/>
                <w:iCs/>
                <w:color w:val="000000"/>
                <w:sz w:val="18"/>
                <w:szCs w:val="18"/>
              </w:rPr>
              <w:t>Инвентарь производственный и хозяйственный (0101Х6000)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21A6DC6D" w14:textId="77777777" w:rsidR="00951F4E" w:rsidRDefault="00951F4E" w:rsidP="00A62D44">
            <w:pPr>
              <w:jc w:val="center"/>
              <w:rPr>
                <w:color w:val="000000"/>
                <w:sz w:val="18"/>
                <w:szCs w:val="18"/>
              </w:rPr>
            </w:pPr>
            <w:r>
              <w:rPr>
                <w:color w:val="000000"/>
                <w:sz w:val="18"/>
                <w:szCs w:val="18"/>
              </w:rPr>
              <w:t>42 358 782,20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962FD18" w14:textId="77777777" w:rsidR="00951F4E" w:rsidRDefault="00951F4E" w:rsidP="00A62D44">
            <w:pPr>
              <w:jc w:val="center"/>
              <w:rPr>
                <w:color w:val="000000"/>
                <w:sz w:val="18"/>
                <w:szCs w:val="18"/>
              </w:rPr>
            </w:pPr>
            <w:r>
              <w:rPr>
                <w:color w:val="000000"/>
                <w:sz w:val="18"/>
                <w:szCs w:val="18"/>
              </w:rPr>
              <w:t>8 004 687,09</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5943DBD" w14:textId="77777777" w:rsidR="00951F4E" w:rsidRDefault="00951F4E" w:rsidP="00A62D44">
            <w:pPr>
              <w:jc w:val="center"/>
              <w:rPr>
                <w:color w:val="000000"/>
                <w:sz w:val="18"/>
                <w:szCs w:val="18"/>
              </w:rPr>
            </w:pPr>
            <w:r>
              <w:rPr>
                <w:color w:val="000000"/>
                <w:sz w:val="18"/>
                <w:szCs w:val="18"/>
              </w:rPr>
              <w:t>50 363 469,29</w:t>
            </w:r>
          </w:p>
        </w:tc>
      </w:tr>
      <w:tr w:rsidR="00951F4E" w14:paraId="6CBC6BBC"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682162AA" w14:textId="77777777" w:rsidR="00951F4E" w:rsidRPr="00AB42E2" w:rsidRDefault="00951F4E" w:rsidP="00A62D44">
            <w:pPr>
              <w:rPr>
                <w:b/>
                <w:bCs/>
                <w:i/>
                <w:iCs/>
                <w:color w:val="000000"/>
                <w:sz w:val="18"/>
                <w:szCs w:val="18"/>
              </w:rPr>
            </w:pPr>
            <w:r w:rsidRPr="00AB42E2">
              <w:rPr>
                <w:b/>
                <w:bCs/>
                <w:i/>
                <w:iCs/>
                <w:color w:val="000000"/>
                <w:sz w:val="18"/>
                <w:szCs w:val="18"/>
              </w:rPr>
              <w:t>Прочие основные средства (0101Х8000)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63D30CB1" w14:textId="77777777" w:rsidR="00951F4E" w:rsidRDefault="00951F4E" w:rsidP="00A62D44">
            <w:pPr>
              <w:jc w:val="center"/>
              <w:rPr>
                <w:color w:val="000000"/>
                <w:sz w:val="18"/>
                <w:szCs w:val="18"/>
              </w:rPr>
            </w:pPr>
            <w:r>
              <w:rPr>
                <w:color w:val="000000"/>
                <w:sz w:val="18"/>
                <w:szCs w:val="18"/>
              </w:rPr>
              <w:t>26 214 078,39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29AC296" w14:textId="77777777" w:rsidR="00951F4E" w:rsidRDefault="00951F4E" w:rsidP="00A62D44">
            <w:pPr>
              <w:jc w:val="center"/>
              <w:rPr>
                <w:color w:val="000000"/>
                <w:sz w:val="18"/>
                <w:szCs w:val="18"/>
              </w:rPr>
            </w:pPr>
            <w:r>
              <w:rPr>
                <w:color w:val="000000"/>
                <w:sz w:val="18"/>
                <w:szCs w:val="18"/>
              </w:rPr>
              <w:t>-30 306,80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627B7A0" w14:textId="77777777" w:rsidR="00951F4E" w:rsidRDefault="00951F4E" w:rsidP="00A62D44">
            <w:pPr>
              <w:jc w:val="center"/>
              <w:rPr>
                <w:color w:val="000000"/>
                <w:sz w:val="18"/>
                <w:szCs w:val="18"/>
              </w:rPr>
            </w:pPr>
            <w:r>
              <w:rPr>
                <w:color w:val="000000"/>
                <w:sz w:val="18"/>
                <w:szCs w:val="18"/>
              </w:rPr>
              <w:t>26 183 771,59</w:t>
            </w:r>
          </w:p>
        </w:tc>
      </w:tr>
      <w:tr w:rsidR="00951F4E" w14:paraId="57E1F751"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37DF9D2" w14:textId="77777777" w:rsidR="00951F4E" w:rsidRDefault="00951F4E" w:rsidP="00A62D44">
            <w:pPr>
              <w:rPr>
                <w:b/>
                <w:bCs/>
                <w:i/>
                <w:iCs/>
                <w:color w:val="000000"/>
                <w:sz w:val="18"/>
                <w:szCs w:val="18"/>
              </w:rPr>
            </w:pPr>
            <w:r>
              <w:rPr>
                <w:b/>
                <w:bCs/>
                <w:i/>
                <w:iCs/>
                <w:color w:val="000000"/>
                <w:sz w:val="18"/>
                <w:szCs w:val="18"/>
              </w:rPr>
              <w:t>1.2. Амортизация (010400000)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62E59DC4" w14:textId="77777777" w:rsidR="00951F4E" w:rsidRDefault="00951F4E" w:rsidP="00A62D44">
            <w:pPr>
              <w:jc w:val="center"/>
              <w:rPr>
                <w:color w:val="000000"/>
                <w:sz w:val="18"/>
                <w:szCs w:val="18"/>
              </w:rPr>
            </w:pPr>
            <w:r>
              <w:rPr>
                <w:color w:val="000000"/>
                <w:sz w:val="18"/>
                <w:szCs w:val="18"/>
              </w:rPr>
              <w:t>145 671 455,08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DE2560D" w14:textId="77777777" w:rsidR="00951F4E" w:rsidRDefault="00951F4E" w:rsidP="00A62D44">
            <w:pPr>
              <w:jc w:val="center"/>
              <w:rPr>
                <w:color w:val="000000"/>
                <w:sz w:val="18"/>
                <w:szCs w:val="18"/>
              </w:rPr>
            </w:pPr>
            <w:r>
              <w:rPr>
                <w:color w:val="000000"/>
                <w:sz w:val="18"/>
                <w:szCs w:val="18"/>
              </w:rPr>
              <w:t>27 218 316,27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F0BEF24" w14:textId="77777777" w:rsidR="00951F4E" w:rsidRDefault="00951F4E" w:rsidP="00A62D44">
            <w:pPr>
              <w:jc w:val="center"/>
              <w:rPr>
                <w:color w:val="000000"/>
                <w:sz w:val="18"/>
                <w:szCs w:val="18"/>
              </w:rPr>
            </w:pPr>
            <w:r>
              <w:rPr>
                <w:color w:val="000000"/>
                <w:sz w:val="18"/>
                <w:szCs w:val="18"/>
              </w:rPr>
              <w:t>172 889 771,35</w:t>
            </w:r>
          </w:p>
        </w:tc>
      </w:tr>
      <w:tr w:rsidR="00951F4E" w14:paraId="31BA57C7"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2D9C3F5" w14:textId="77777777" w:rsidR="00951F4E" w:rsidRPr="00AB42E2" w:rsidRDefault="00951F4E" w:rsidP="00A62D44">
            <w:pPr>
              <w:rPr>
                <w:b/>
                <w:bCs/>
                <w:i/>
                <w:iCs/>
                <w:color w:val="000000"/>
                <w:sz w:val="18"/>
                <w:szCs w:val="18"/>
              </w:rPr>
            </w:pPr>
            <w:r w:rsidRPr="00AB42E2">
              <w:rPr>
                <w:b/>
                <w:bCs/>
                <w:i/>
                <w:iCs/>
                <w:color w:val="000000"/>
                <w:sz w:val="18"/>
                <w:szCs w:val="18"/>
              </w:rPr>
              <w:t xml:space="preserve">Амортизация нежилых помещений (зданий и </w:t>
            </w:r>
            <w:proofErr w:type="gramStart"/>
            <w:r w:rsidRPr="00AB42E2">
              <w:rPr>
                <w:b/>
                <w:bCs/>
                <w:i/>
                <w:iCs/>
                <w:color w:val="000000"/>
                <w:sz w:val="18"/>
                <w:szCs w:val="18"/>
              </w:rPr>
              <w:t>сооружений)(</w:t>
            </w:r>
            <w:proofErr w:type="gramEnd"/>
            <w:r w:rsidRPr="00AB42E2">
              <w:rPr>
                <w:b/>
                <w:bCs/>
                <w:i/>
                <w:iCs/>
                <w:color w:val="000000"/>
                <w:sz w:val="18"/>
                <w:szCs w:val="18"/>
              </w:rPr>
              <w:t>0104Х2000)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473F4633" w14:textId="77777777" w:rsidR="00951F4E" w:rsidRDefault="00951F4E" w:rsidP="00A62D44">
            <w:pPr>
              <w:jc w:val="center"/>
              <w:rPr>
                <w:color w:val="000000"/>
                <w:sz w:val="18"/>
                <w:szCs w:val="18"/>
              </w:rPr>
            </w:pPr>
            <w:r>
              <w:rPr>
                <w:color w:val="000000"/>
                <w:sz w:val="18"/>
                <w:szCs w:val="18"/>
              </w:rPr>
              <w:t>21 038 142,03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174F535" w14:textId="77777777" w:rsidR="00951F4E" w:rsidRDefault="00951F4E" w:rsidP="00A62D44">
            <w:pPr>
              <w:jc w:val="center"/>
              <w:rPr>
                <w:color w:val="000000"/>
                <w:sz w:val="18"/>
                <w:szCs w:val="18"/>
              </w:rPr>
            </w:pPr>
            <w:r>
              <w:rPr>
                <w:color w:val="000000"/>
                <w:sz w:val="18"/>
                <w:szCs w:val="18"/>
              </w:rPr>
              <w:t>9 573 089,85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EEFD48F" w14:textId="77777777" w:rsidR="00951F4E" w:rsidRDefault="00951F4E" w:rsidP="00A62D44">
            <w:pPr>
              <w:jc w:val="center"/>
              <w:rPr>
                <w:color w:val="000000"/>
                <w:sz w:val="18"/>
                <w:szCs w:val="18"/>
              </w:rPr>
            </w:pPr>
            <w:r>
              <w:rPr>
                <w:color w:val="000000"/>
                <w:sz w:val="18"/>
                <w:szCs w:val="18"/>
              </w:rPr>
              <w:t>30 611 231,88</w:t>
            </w:r>
          </w:p>
        </w:tc>
      </w:tr>
      <w:tr w:rsidR="00951F4E" w14:paraId="43B2480B"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54C6415D" w14:textId="77777777" w:rsidR="00951F4E" w:rsidRPr="00AB42E2" w:rsidRDefault="00951F4E" w:rsidP="00A62D44">
            <w:pPr>
              <w:rPr>
                <w:b/>
                <w:bCs/>
                <w:i/>
                <w:iCs/>
                <w:color w:val="000000"/>
                <w:sz w:val="18"/>
                <w:szCs w:val="18"/>
              </w:rPr>
            </w:pPr>
            <w:r w:rsidRPr="00AB42E2">
              <w:rPr>
                <w:b/>
                <w:bCs/>
                <w:i/>
                <w:iCs/>
                <w:color w:val="000000"/>
                <w:sz w:val="18"/>
                <w:szCs w:val="18"/>
              </w:rPr>
              <w:t>Амортизация инвестиционной недвижимости (0104Х3000)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54C65EFB" w14:textId="77777777" w:rsidR="00951F4E" w:rsidRDefault="00951F4E" w:rsidP="00A62D44">
            <w:pPr>
              <w:jc w:val="center"/>
              <w:rPr>
                <w:color w:val="000000"/>
                <w:sz w:val="18"/>
                <w:szCs w:val="18"/>
              </w:rPr>
            </w:pPr>
            <w:r>
              <w:rPr>
                <w:color w:val="000000"/>
                <w:sz w:val="18"/>
                <w:szCs w:val="18"/>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36A6FD" w14:textId="77777777" w:rsidR="00951F4E" w:rsidRDefault="00951F4E" w:rsidP="00A62D44">
            <w:pPr>
              <w:jc w:val="center"/>
              <w:rPr>
                <w:color w:val="000000"/>
                <w:sz w:val="18"/>
                <w:szCs w:val="18"/>
              </w:rPr>
            </w:pPr>
            <w:r>
              <w:rPr>
                <w:color w:val="000000"/>
                <w:sz w:val="18"/>
                <w:szCs w:val="18"/>
              </w:rPr>
              <w:t>24 083,35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0B10FA7" w14:textId="77777777" w:rsidR="00951F4E" w:rsidRDefault="00951F4E" w:rsidP="00A62D44">
            <w:pPr>
              <w:jc w:val="center"/>
              <w:rPr>
                <w:color w:val="000000"/>
                <w:sz w:val="18"/>
                <w:szCs w:val="18"/>
              </w:rPr>
            </w:pPr>
            <w:r>
              <w:rPr>
                <w:color w:val="000000"/>
                <w:sz w:val="18"/>
                <w:szCs w:val="18"/>
              </w:rPr>
              <w:t>24 083,35</w:t>
            </w:r>
          </w:p>
        </w:tc>
      </w:tr>
      <w:tr w:rsidR="00951F4E" w14:paraId="7E04BFD1"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2982A7B0" w14:textId="77777777" w:rsidR="00951F4E" w:rsidRPr="00AB42E2" w:rsidRDefault="00951F4E" w:rsidP="00A62D44">
            <w:pPr>
              <w:rPr>
                <w:b/>
                <w:bCs/>
                <w:i/>
                <w:iCs/>
                <w:color w:val="000000"/>
                <w:sz w:val="18"/>
                <w:szCs w:val="18"/>
              </w:rPr>
            </w:pPr>
            <w:r w:rsidRPr="00AB42E2">
              <w:rPr>
                <w:b/>
                <w:bCs/>
                <w:i/>
                <w:iCs/>
                <w:color w:val="000000"/>
                <w:sz w:val="18"/>
                <w:szCs w:val="18"/>
              </w:rPr>
              <w:t>Амортизация машин и оборудования (0104Х4000)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1467CEAD" w14:textId="77777777" w:rsidR="00951F4E" w:rsidRDefault="00951F4E" w:rsidP="00A62D44">
            <w:pPr>
              <w:jc w:val="center"/>
              <w:rPr>
                <w:color w:val="000000"/>
                <w:sz w:val="18"/>
                <w:szCs w:val="18"/>
              </w:rPr>
            </w:pPr>
            <w:r>
              <w:rPr>
                <w:color w:val="000000"/>
                <w:sz w:val="18"/>
                <w:szCs w:val="18"/>
              </w:rPr>
              <w:t>50 896 530,31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D707E1D" w14:textId="77777777" w:rsidR="00951F4E" w:rsidRDefault="00951F4E" w:rsidP="00A62D44">
            <w:pPr>
              <w:jc w:val="center"/>
              <w:rPr>
                <w:color w:val="000000"/>
                <w:sz w:val="18"/>
                <w:szCs w:val="18"/>
              </w:rPr>
            </w:pPr>
            <w:r>
              <w:rPr>
                <w:color w:val="000000"/>
                <w:sz w:val="18"/>
                <w:szCs w:val="18"/>
              </w:rPr>
              <w:t>12 885 575,39</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FA31261" w14:textId="77777777" w:rsidR="00951F4E" w:rsidRDefault="00951F4E" w:rsidP="00A62D44">
            <w:pPr>
              <w:jc w:val="center"/>
              <w:rPr>
                <w:color w:val="000000"/>
                <w:sz w:val="18"/>
                <w:szCs w:val="18"/>
              </w:rPr>
            </w:pPr>
            <w:r>
              <w:rPr>
                <w:color w:val="000000"/>
                <w:sz w:val="18"/>
                <w:szCs w:val="18"/>
              </w:rPr>
              <w:t>63 782 105,70</w:t>
            </w:r>
          </w:p>
        </w:tc>
      </w:tr>
      <w:tr w:rsidR="00951F4E" w14:paraId="12F0FC71"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73FB80E" w14:textId="77777777" w:rsidR="00951F4E" w:rsidRPr="00AB42E2" w:rsidRDefault="00951F4E" w:rsidP="00A62D44">
            <w:pPr>
              <w:rPr>
                <w:b/>
                <w:bCs/>
                <w:i/>
                <w:iCs/>
                <w:color w:val="000000"/>
                <w:sz w:val="18"/>
                <w:szCs w:val="18"/>
              </w:rPr>
            </w:pPr>
            <w:r w:rsidRPr="00AB42E2">
              <w:rPr>
                <w:b/>
                <w:bCs/>
                <w:i/>
                <w:iCs/>
                <w:color w:val="000000"/>
                <w:sz w:val="18"/>
                <w:szCs w:val="18"/>
              </w:rPr>
              <w:t>Амортизация транспортных средств (0104Х5000)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02849FC5" w14:textId="77777777" w:rsidR="00951F4E" w:rsidRDefault="00951F4E" w:rsidP="00A62D44">
            <w:pPr>
              <w:jc w:val="center"/>
              <w:rPr>
                <w:color w:val="000000"/>
                <w:sz w:val="18"/>
                <w:szCs w:val="18"/>
              </w:rPr>
            </w:pPr>
            <w:r>
              <w:rPr>
                <w:color w:val="000000"/>
                <w:sz w:val="18"/>
                <w:szCs w:val="18"/>
              </w:rPr>
              <w:t>26 299 091,30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4F20243" w14:textId="77777777" w:rsidR="00951F4E" w:rsidRDefault="00951F4E" w:rsidP="00A62D44">
            <w:pPr>
              <w:jc w:val="center"/>
              <w:rPr>
                <w:color w:val="000000"/>
                <w:sz w:val="18"/>
                <w:szCs w:val="18"/>
              </w:rPr>
            </w:pPr>
            <w:r>
              <w:rPr>
                <w:color w:val="000000"/>
                <w:sz w:val="18"/>
                <w:szCs w:val="18"/>
              </w:rPr>
              <w:t>-2 979 510,63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34D98F0" w14:textId="77777777" w:rsidR="00951F4E" w:rsidRDefault="00951F4E" w:rsidP="00A62D44">
            <w:pPr>
              <w:jc w:val="center"/>
              <w:rPr>
                <w:color w:val="000000"/>
                <w:sz w:val="18"/>
                <w:szCs w:val="18"/>
              </w:rPr>
            </w:pPr>
            <w:r>
              <w:rPr>
                <w:color w:val="000000"/>
                <w:sz w:val="18"/>
                <w:szCs w:val="18"/>
              </w:rPr>
              <w:t>23 319 580,67</w:t>
            </w:r>
          </w:p>
        </w:tc>
      </w:tr>
      <w:tr w:rsidR="00951F4E" w14:paraId="4FC88C34"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421138F1" w14:textId="77777777" w:rsidR="00951F4E" w:rsidRPr="00AB42E2" w:rsidRDefault="00951F4E" w:rsidP="00A62D44">
            <w:pPr>
              <w:rPr>
                <w:b/>
                <w:bCs/>
                <w:i/>
                <w:iCs/>
                <w:color w:val="000000"/>
                <w:sz w:val="18"/>
                <w:szCs w:val="18"/>
              </w:rPr>
            </w:pPr>
            <w:r w:rsidRPr="00AB42E2">
              <w:rPr>
                <w:b/>
                <w:bCs/>
                <w:i/>
                <w:iCs/>
                <w:color w:val="000000"/>
                <w:sz w:val="18"/>
                <w:szCs w:val="18"/>
              </w:rPr>
              <w:t>Амортизация инвентаря производственного и хозяйственного (0104Х6000)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29C250BD" w14:textId="77777777" w:rsidR="00951F4E" w:rsidRDefault="00951F4E" w:rsidP="00A62D44">
            <w:pPr>
              <w:jc w:val="center"/>
              <w:rPr>
                <w:color w:val="000000"/>
                <w:sz w:val="18"/>
                <w:szCs w:val="18"/>
              </w:rPr>
            </w:pPr>
            <w:r>
              <w:rPr>
                <w:color w:val="000000"/>
                <w:sz w:val="18"/>
                <w:szCs w:val="18"/>
              </w:rPr>
              <w:t>29 585 460,03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A03EAD" w14:textId="77777777" w:rsidR="00951F4E" w:rsidRDefault="00951F4E" w:rsidP="00A62D44">
            <w:pPr>
              <w:jc w:val="center"/>
              <w:rPr>
                <w:color w:val="000000"/>
                <w:sz w:val="18"/>
                <w:szCs w:val="18"/>
              </w:rPr>
            </w:pPr>
            <w:r>
              <w:rPr>
                <w:color w:val="000000"/>
                <w:sz w:val="18"/>
                <w:szCs w:val="18"/>
              </w:rPr>
              <w:t>6 640 892,95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491286D" w14:textId="77777777" w:rsidR="00951F4E" w:rsidRDefault="00951F4E" w:rsidP="00A62D44">
            <w:pPr>
              <w:jc w:val="center"/>
              <w:rPr>
                <w:color w:val="000000"/>
                <w:sz w:val="18"/>
                <w:szCs w:val="18"/>
              </w:rPr>
            </w:pPr>
            <w:r>
              <w:rPr>
                <w:color w:val="000000"/>
                <w:sz w:val="18"/>
                <w:szCs w:val="18"/>
              </w:rPr>
              <w:t>36 226 352,98</w:t>
            </w:r>
          </w:p>
        </w:tc>
      </w:tr>
      <w:tr w:rsidR="00951F4E" w14:paraId="10873AAE"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5BB77FFB" w14:textId="77777777" w:rsidR="00951F4E" w:rsidRPr="00AB42E2" w:rsidRDefault="00951F4E" w:rsidP="00A62D44">
            <w:pPr>
              <w:rPr>
                <w:b/>
                <w:bCs/>
                <w:i/>
                <w:iCs/>
                <w:color w:val="000000"/>
                <w:sz w:val="18"/>
                <w:szCs w:val="18"/>
              </w:rPr>
            </w:pPr>
            <w:r w:rsidRPr="00AB42E2">
              <w:rPr>
                <w:b/>
                <w:bCs/>
                <w:i/>
                <w:iCs/>
                <w:color w:val="000000"/>
                <w:sz w:val="18"/>
                <w:szCs w:val="18"/>
              </w:rPr>
              <w:t>Амортизация прочих основных средств (0104Х8000)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29B598E6" w14:textId="77777777" w:rsidR="00951F4E" w:rsidRDefault="00951F4E" w:rsidP="00A62D44">
            <w:pPr>
              <w:jc w:val="center"/>
              <w:rPr>
                <w:color w:val="000000"/>
                <w:sz w:val="18"/>
                <w:szCs w:val="18"/>
              </w:rPr>
            </w:pPr>
            <w:r>
              <w:rPr>
                <w:color w:val="000000"/>
                <w:sz w:val="18"/>
                <w:szCs w:val="18"/>
              </w:rPr>
              <w:t>17 852 231,41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B78BCB" w14:textId="77777777" w:rsidR="00951F4E" w:rsidRDefault="00951F4E" w:rsidP="00A62D44">
            <w:pPr>
              <w:jc w:val="center"/>
              <w:rPr>
                <w:color w:val="000000"/>
                <w:sz w:val="18"/>
                <w:szCs w:val="18"/>
              </w:rPr>
            </w:pPr>
            <w:r>
              <w:rPr>
                <w:color w:val="000000"/>
                <w:sz w:val="18"/>
                <w:szCs w:val="18"/>
              </w:rPr>
              <w:t>1 074 185,36</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A7AB53A" w14:textId="77777777" w:rsidR="00951F4E" w:rsidRDefault="00951F4E" w:rsidP="00A62D44">
            <w:pPr>
              <w:jc w:val="center"/>
              <w:rPr>
                <w:color w:val="000000"/>
                <w:sz w:val="18"/>
                <w:szCs w:val="18"/>
              </w:rPr>
            </w:pPr>
            <w:r>
              <w:rPr>
                <w:color w:val="000000"/>
                <w:sz w:val="18"/>
                <w:szCs w:val="18"/>
              </w:rPr>
              <w:t>18 926 416,77</w:t>
            </w:r>
          </w:p>
        </w:tc>
      </w:tr>
      <w:tr w:rsidR="00951F4E" w14:paraId="3BDA3B3B"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2EE2D910" w14:textId="77777777" w:rsidR="00951F4E" w:rsidRDefault="00951F4E" w:rsidP="00A62D44">
            <w:pPr>
              <w:rPr>
                <w:b/>
                <w:bCs/>
                <w:i/>
                <w:iCs/>
                <w:color w:val="000000"/>
                <w:sz w:val="18"/>
                <w:szCs w:val="18"/>
              </w:rPr>
            </w:pPr>
            <w:r>
              <w:rPr>
                <w:b/>
                <w:bCs/>
                <w:i/>
                <w:iCs/>
                <w:color w:val="000000"/>
                <w:sz w:val="18"/>
                <w:szCs w:val="18"/>
              </w:rPr>
              <w:t>1.4. Вложения в основные средства (0106Х1000)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4FAE08F6" w14:textId="77777777" w:rsidR="00951F4E" w:rsidRDefault="00951F4E" w:rsidP="00A62D44">
            <w:pPr>
              <w:jc w:val="center"/>
              <w:rPr>
                <w:color w:val="000000"/>
                <w:sz w:val="18"/>
                <w:szCs w:val="18"/>
              </w:rPr>
            </w:pPr>
            <w:r>
              <w:rPr>
                <w:color w:val="000000"/>
                <w:sz w:val="18"/>
                <w:szCs w:val="18"/>
              </w:rPr>
              <w:t>122 491,30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9AB083" w14:textId="77777777" w:rsidR="00951F4E" w:rsidRDefault="00951F4E" w:rsidP="00A62D44">
            <w:pPr>
              <w:jc w:val="center"/>
              <w:rPr>
                <w:color w:val="000000"/>
                <w:sz w:val="18"/>
                <w:szCs w:val="18"/>
              </w:rPr>
            </w:pPr>
            <w:r>
              <w:rPr>
                <w:color w:val="000000"/>
                <w:sz w:val="18"/>
                <w:szCs w:val="18"/>
              </w:rPr>
              <w:t>20 000,00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372880D" w14:textId="77777777" w:rsidR="00951F4E" w:rsidRDefault="00951F4E" w:rsidP="00A62D44">
            <w:pPr>
              <w:jc w:val="center"/>
              <w:rPr>
                <w:color w:val="000000"/>
                <w:sz w:val="18"/>
                <w:szCs w:val="18"/>
              </w:rPr>
            </w:pPr>
            <w:r>
              <w:rPr>
                <w:color w:val="000000"/>
                <w:sz w:val="18"/>
                <w:szCs w:val="18"/>
              </w:rPr>
              <w:t>142 491,30</w:t>
            </w:r>
          </w:p>
        </w:tc>
      </w:tr>
      <w:tr w:rsidR="00951F4E" w14:paraId="7A65A0FD"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3E1F1E7A" w14:textId="77777777" w:rsidR="00951F4E" w:rsidRPr="00AB42E2" w:rsidRDefault="00951F4E" w:rsidP="00A62D44">
            <w:pPr>
              <w:rPr>
                <w:b/>
                <w:bCs/>
                <w:i/>
                <w:iCs/>
                <w:color w:val="000000"/>
                <w:sz w:val="18"/>
                <w:szCs w:val="18"/>
              </w:rPr>
            </w:pPr>
            <w:r w:rsidRPr="00AB42E2">
              <w:rPr>
                <w:b/>
                <w:bCs/>
                <w:i/>
                <w:iCs/>
                <w:color w:val="000000"/>
                <w:sz w:val="18"/>
                <w:szCs w:val="18"/>
              </w:rPr>
              <w:t>Вложения в основные средства - недвижимое имущество (010611000)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4AE0F234" w14:textId="77777777" w:rsidR="00951F4E" w:rsidRDefault="00951F4E" w:rsidP="00A62D44">
            <w:pPr>
              <w:jc w:val="center"/>
              <w:rPr>
                <w:color w:val="000000"/>
                <w:sz w:val="18"/>
                <w:szCs w:val="18"/>
              </w:rPr>
            </w:pPr>
            <w:r>
              <w:rPr>
                <w:color w:val="000000"/>
                <w:sz w:val="18"/>
                <w:szCs w:val="18"/>
              </w:rPr>
              <w:t>122 491,30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2B8A476" w14:textId="77777777" w:rsidR="00951F4E" w:rsidRDefault="00951F4E" w:rsidP="00A62D44">
            <w:pPr>
              <w:jc w:val="center"/>
              <w:rPr>
                <w:color w:val="000000"/>
                <w:sz w:val="18"/>
                <w:szCs w:val="18"/>
              </w:rPr>
            </w:pPr>
            <w:r>
              <w:rPr>
                <w:color w:val="000000"/>
                <w:sz w:val="18"/>
                <w:szCs w:val="18"/>
              </w:rPr>
              <w:t>20 000,00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08A0819" w14:textId="77777777" w:rsidR="00951F4E" w:rsidRDefault="00951F4E" w:rsidP="00A62D44">
            <w:pPr>
              <w:jc w:val="center"/>
              <w:rPr>
                <w:color w:val="000000"/>
                <w:sz w:val="18"/>
                <w:szCs w:val="18"/>
              </w:rPr>
            </w:pPr>
            <w:r>
              <w:rPr>
                <w:color w:val="000000"/>
                <w:sz w:val="18"/>
                <w:szCs w:val="18"/>
              </w:rPr>
              <w:t>142 491,30</w:t>
            </w:r>
          </w:p>
        </w:tc>
      </w:tr>
      <w:tr w:rsidR="00951F4E" w14:paraId="594EA304"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27DDF822" w14:textId="77777777" w:rsidR="00951F4E" w:rsidRPr="00AB42E2" w:rsidRDefault="00951F4E" w:rsidP="00A62D44">
            <w:pPr>
              <w:rPr>
                <w:b/>
                <w:bCs/>
                <w:i/>
                <w:iCs/>
                <w:color w:val="000000"/>
                <w:sz w:val="18"/>
                <w:szCs w:val="18"/>
              </w:rPr>
            </w:pPr>
            <w:r w:rsidRPr="00AB42E2">
              <w:rPr>
                <w:b/>
                <w:bCs/>
                <w:i/>
                <w:iCs/>
                <w:color w:val="000000"/>
                <w:sz w:val="18"/>
                <w:szCs w:val="18"/>
              </w:rPr>
              <w:lastRenderedPageBreak/>
              <w:t>Вложения в основные средства - иное движимое имущество (010631000)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0984EB53" w14:textId="77777777" w:rsidR="00951F4E" w:rsidRDefault="00951F4E" w:rsidP="00A62D44">
            <w:pPr>
              <w:jc w:val="center"/>
              <w:rPr>
                <w:color w:val="000000"/>
                <w:sz w:val="18"/>
                <w:szCs w:val="18"/>
              </w:rPr>
            </w:pPr>
            <w:r>
              <w:rPr>
                <w:color w:val="000000"/>
                <w:sz w:val="18"/>
                <w:szCs w:val="18"/>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B4480C1"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E0C4F65" w14:textId="77777777" w:rsidR="00951F4E" w:rsidRDefault="00951F4E" w:rsidP="00A62D44">
            <w:pPr>
              <w:jc w:val="center"/>
              <w:rPr>
                <w:color w:val="000000"/>
                <w:sz w:val="18"/>
                <w:szCs w:val="18"/>
              </w:rPr>
            </w:pPr>
            <w:r>
              <w:rPr>
                <w:color w:val="000000"/>
                <w:sz w:val="18"/>
                <w:szCs w:val="18"/>
              </w:rPr>
              <w:t>0,00</w:t>
            </w:r>
          </w:p>
        </w:tc>
      </w:tr>
      <w:tr w:rsidR="00951F4E" w14:paraId="6FD6B088"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38D0BBAD" w14:textId="77777777" w:rsidR="00951F4E" w:rsidRDefault="00951F4E" w:rsidP="00A62D44">
            <w:pPr>
              <w:rPr>
                <w:b/>
                <w:bCs/>
                <w:i/>
                <w:iCs/>
                <w:color w:val="000000"/>
                <w:sz w:val="18"/>
                <w:szCs w:val="18"/>
              </w:rPr>
            </w:pPr>
            <w:r>
              <w:rPr>
                <w:b/>
                <w:bCs/>
                <w:i/>
                <w:iCs/>
                <w:color w:val="000000"/>
                <w:sz w:val="18"/>
                <w:szCs w:val="18"/>
              </w:rPr>
              <w:t>2.1. Нематериальные активы (0102Х0000)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ABCB2EA" w14:textId="77777777" w:rsidR="00951F4E" w:rsidRDefault="00951F4E" w:rsidP="00A62D44">
            <w:pPr>
              <w:jc w:val="center"/>
              <w:rPr>
                <w:color w:val="000000"/>
                <w:sz w:val="18"/>
                <w:szCs w:val="18"/>
              </w:rPr>
            </w:pPr>
            <w:r>
              <w:rPr>
                <w:color w:val="000000"/>
                <w:sz w:val="18"/>
                <w:szCs w:val="18"/>
              </w:rPr>
              <w:t>27 000,00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289764"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444D61B" w14:textId="77777777" w:rsidR="00951F4E" w:rsidRDefault="00951F4E" w:rsidP="00A62D44">
            <w:pPr>
              <w:jc w:val="center"/>
              <w:rPr>
                <w:color w:val="000000"/>
                <w:sz w:val="18"/>
                <w:szCs w:val="18"/>
              </w:rPr>
            </w:pPr>
            <w:r>
              <w:rPr>
                <w:color w:val="000000"/>
                <w:sz w:val="18"/>
                <w:szCs w:val="18"/>
              </w:rPr>
              <w:t>27 000,00</w:t>
            </w:r>
          </w:p>
        </w:tc>
      </w:tr>
      <w:tr w:rsidR="00951F4E" w14:paraId="1360F200"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A3F52BC" w14:textId="77777777" w:rsidR="00951F4E" w:rsidRPr="00AB42E2" w:rsidRDefault="00951F4E" w:rsidP="00A62D44">
            <w:pPr>
              <w:rPr>
                <w:b/>
                <w:bCs/>
                <w:i/>
                <w:iCs/>
                <w:color w:val="000000"/>
                <w:sz w:val="18"/>
                <w:szCs w:val="18"/>
              </w:rPr>
            </w:pPr>
            <w:r w:rsidRPr="00AB42E2">
              <w:rPr>
                <w:b/>
                <w:bCs/>
                <w:i/>
                <w:iCs/>
                <w:color w:val="000000"/>
                <w:sz w:val="18"/>
                <w:szCs w:val="18"/>
              </w:rPr>
              <w:t>Иные объекты интеллектуальной собственности (01023D000)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0A55BD8F" w14:textId="77777777" w:rsidR="00951F4E" w:rsidRDefault="00951F4E" w:rsidP="00A62D44">
            <w:pPr>
              <w:jc w:val="center"/>
              <w:rPr>
                <w:color w:val="000000"/>
                <w:sz w:val="18"/>
                <w:szCs w:val="18"/>
              </w:rPr>
            </w:pPr>
            <w:r>
              <w:rPr>
                <w:color w:val="000000"/>
                <w:sz w:val="18"/>
                <w:szCs w:val="18"/>
              </w:rPr>
              <w:t>27 000,00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655C076"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2C53A78" w14:textId="77777777" w:rsidR="00951F4E" w:rsidRDefault="00951F4E" w:rsidP="00A62D44">
            <w:pPr>
              <w:jc w:val="center"/>
              <w:rPr>
                <w:color w:val="000000"/>
                <w:sz w:val="18"/>
                <w:szCs w:val="18"/>
              </w:rPr>
            </w:pPr>
            <w:r>
              <w:rPr>
                <w:color w:val="000000"/>
                <w:sz w:val="18"/>
                <w:szCs w:val="18"/>
              </w:rPr>
              <w:t>27 000,00</w:t>
            </w:r>
          </w:p>
        </w:tc>
      </w:tr>
      <w:tr w:rsidR="00951F4E" w14:paraId="54CC9493"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0930ACC4" w14:textId="77777777" w:rsidR="00951F4E" w:rsidRDefault="00951F4E" w:rsidP="00A62D44">
            <w:pPr>
              <w:rPr>
                <w:b/>
                <w:bCs/>
                <w:i/>
                <w:iCs/>
                <w:color w:val="000000"/>
                <w:sz w:val="18"/>
                <w:szCs w:val="18"/>
              </w:rPr>
            </w:pPr>
            <w:r>
              <w:rPr>
                <w:b/>
                <w:bCs/>
                <w:i/>
                <w:iCs/>
                <w:color w:val="000000"/>
                <w:sz w:val="18"/>
                <w:szCs w:val="18"/>
              </w:rPr>
              <w:t>2.2. Амортизация нематериальных активов (0104ХХ000)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2B60889C" w14:textId="77777777" w:rsidR="00951F4E" w:rsidRDefault="00951F4E" w:rsidP="00A62D44">
            <w:pPr>
              <w:jc w:val="center"/>
              <w:rPr>
                <w:color w:val="000000"/>
                <w:sz w:val="18"/>
                <w:szCs w:val="18"/>
              </w:rPr>
            </w:pPr>
            <w:r>
              <w:rPr>
                <w:color w:val="000000"/>
                <w:sz w:val="18"/>
                <w:szCs w:val="18"/>
              </w:rPr>
              <w:t>27 000,00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165A55C"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3858859" w14:textId="77777777" w:rsidR="00951F4E" w:rsidRDefault="00951F4E" w:rsidP="00A62D44">
            <w:pPr>
              <w:jc w:val="center"/>
              <w:rPr>
                <w:color w:val="000000"/>
                <w:sz w:val="18"/>
                <w:szCs w:val="18"/>
              </w:rPr>
            </w:pPr>
            <w:r>
              <w:rPr>
                <w:color w:val="000000"/>
                <w:sz w:val="18"/>
                <w:szCs w:val="18"/>
              </w:rPr>
              <w:t>27 000,00</w:t>
            </w:r>
          </w:p>
        </w:tc>
      </w:tr>
      <w:tr w:rsidR="00951F4E" w14:paraId="25409A3B"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476CA7DD" w14:textId="77777777" w:rsidR="00951F4E" w:rsidRPr="00AB42E2" w:rsidRDefault="00951F4E" w:rsidP="00A62D44">
            <w:pPr>
              <w:rPr>
                <w:b/>
                <w:bCs/>
                <w:i/>
                <w:iCs/>
                <w:color w:val="000000"/>
                <w:sz w:val="18"/>
                <w:szCs w:val="18"/>
              </w:rPr>
            </w:pPr>
            <w:r w:rsidRPr="00AB42E2">
              <w:rPr>
                <w:b/>
                <w:bCs/>
                <w:i/>
                <w:iCs/>
                <w:color w:val="000000"/>
                <w:sz w:val="18"/>
                <w:szCs w:val="18"/>
              </w:rPr>
              <w:t>Амортизация иных объектов интеллектуальной собственности (01043D000)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2E70A8AC" w14:textId="77777777" w:rsidR="00951F4E" w:rsidRDefault="00951F4E" w:rsidP="00A62D44">
            <w:pPr>
              <w:jc w:val="center"/>
              <w:rPr>
                <w:color w:val="000000"/>
                <w:sz w:val="18"/>
                <w:szCs w:val="18"/>
              </w:rPr>
            </w:pPr>
            <w:r>
              <w:rPr>
                <w:color w:val="000000"/>
                <w:sz w:val="18"/>
                <w:szCs w:val="18"/>
              </w:rPr>
              <w:t>27 000,00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3038ABA"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9EDDCE9" w14:textId="77777777" w:rsidR="00951F4E" w:rsidRDefault="00951F4E" w:rsidP="00A62D44">
            <w:pPr>
              <w:jc w:val="center"/>
              <w:rPr>
                <w:color w:val="000000"/>
                <w:sz w:val="18"/>
                <w:szCs w:val="18"/>
              </w:rPr>
            </w:pPr>
            <w:r>
              <w:rPr>
                <w:color w:val="000000"/>
                <w:sz w:val="18"/>
                <w:szCs w:val="18"/>
              </w:rPr>
              <w:t>27 000,00</w:t>
            </w:r>
          </w:p>
        </w:tc>
      </w:tr>
      <w:tr w:rsidR="00951F4E" w14:paraId="4D7ED417"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3A699D21" w14:textId="77777777" w:rsidR="00951F4E" w:rsidRDefault="00951F4E" w:rsidP="00A62D44">
            <w:pPr>
              <w:rPr>
                <w:b/>
                <w:bCs/>
                <w:i/>
                <w:iCs/>
                <w:color w:val="000000"/>
                <w:sz w:val="18"/>
                <w:szCs w:val="18"/>
              </w:rPr>
            </w:pPr>
            <w:r>
              <w:rPr>
                <w:b/>
                <w:bCs/>
                <w:i/>
                <w:iCs/>
                <w:color w:val="000000"/>
                <w:sz w:val="18"/>
                <w:szCs w:val="18"/>
              </w:rPr>
              <w:t>3.1. Непроизведенные активы (010300000)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00BDD0B6" w14:textId="77777777" w:rsidR="00951F4E" w:rsidRDefault="00951F4E" w:rsidP="00A62D44">
            <w:pPr>
              <w:jc w:val="center"/>
              <w:rPr>
                <w:color w:val="000000"/>
                <w:sz w:val="18"/>
                <w:szCs w:val="18"/>
              </w:rPr>
            </w:pPr>
            <w:r>
              <w:rPr>
                <w:color w:val="000000"/>
                <w:sz w:val="18"/>
                <w:szCs w:val="18"/>
              </w:rPr>
              <w:t>24 067 433,18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FC81CE" w14:textId="77777777" w:rsidR="00951F4E" w:rsidRDefault="00951F4E" w:rsidP="00A62D44">
            <w:pPr>
              <w:jc w:val="center"/>
              <w:rPr>
                <w:color w:val="000000"/>
                <w:sz w:val="18"/>
                <w:szCs w:val="18"/>
              </w:rPr>
            </w:pPr>
            <w:r>
              <w:rPr>
                <w:color w:val="000000"/>
                <w:sz w:val="18"/>
                <w:szCs w:val="18"/>
              </w:rPr>
              <w:t>3 192 014,80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0C6B57" w14:textId="77777777" w:rsidR="00951F4E" w:rsidRDefault="00951F4E" w:rsidP="00A62D44">
            <w:pPr>
              <w:jc w:val="center"/>
              <w:rPr>
                <w:color w:val="000000"/>
                <w:sz w:val="18"/>
                <w:szCs w:val="18"/>
              </w:rPr>
            </w:pPr>
            <w:r>
              <w:rPr>
                <w:color w:val="000000"/>
                <w:sz w:val="18"/>
                <w:szCs w:val="18"/>
              </w:rPr>
              <w:t>27 259 447,98</w:t>
            </w:r>
          </w:p>
        </w:tc>
      </w:tr>
      <w:tr w:rsidR="00951F4E" w14:paraId="6B60BFB2"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59B52AC" w14:textId="77777777" w:rsidR="00951F4E" w:rsidRPr="00AB42E2" w:rsidRDefault="00951F4E" w:rsidP="00A62D44">
            <w:pPr>
              <w:rPr>
                <w:b/>
                <w:bCs/>
                <w:i/>
                <w:iCs/>
                <w:color w:val="000000"/>
                <w:sz w:val="18"/>
                <w:szCs w:val="18"/>
              </w:rPr>
            </w:pPr>
            <w:r w:rsidRPr="00AB42E2">
              <w:rPr>
                <w:b/>
                <w:bCs/>
                <w:i/>
                <w:iCs/>
                <w:color w:val="000000"/>
                <w:sz w:val="18"/>
                <w:szCs w:val="18"/>
              </w:rPr>
              <w:t>Земля (0103Х1000)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02BF3B92" w14:textId="77777777" w:rsidR="00951F4E" w:rsidRDefault="00951F4E" w:rsidP="00A62D44">
            <w:pPr>
              <w:jc w:val="center"/>
              <w:rPr>
                <w:color w:val="000000"/>
                <w:sz w:val="18"/>
                <w:szCs w:val="18"/>
              </w:rPr>
            </w:pPr>
            <w:r>
              <w:rPr>
                <w:color w:val="000000"/>
                <w:sz w:val="18"/>
                <w:szCs w:val="18"/>
              </w:rPr>
              <w:t>24 067 433,18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D5D1485" w14:textId="77777777" w:rsidR="00951F4E" w:rsidRDefault="00951F4E" w:rsidP="00A62D44">
            <w:pPr>
              <w:jc w:val="center"/>
              <w:rPr>
                <w:color w:val="000000"/>
                <w:sz w:val="18"/>
                <w:szCs w:val="18"/>
              </w:rPr>
            </w:pPr>
            <w:r>
              <w:rPr>
                <w:color w:val="000000"/>
                <w:sz w:val="18"/>
                <w:szCs w:val="18"/>
              </w:rPr>
              <w:t>496 878,01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6E93344" w14:textId="77777777" w:rsidR="00951F4E" w:rsidRDefault="00951F4E" w:rsidP="00A62D44">
            <w:pPr>
              <w:jc w:val="center"/>
              <w:rPr>
                <w:color w:val="000000"/>
                <w:sz w:val="18"/>
                <w:szCs w:val="18"/>
              </w:rPr>
            </w:pPr>
            <w:r>
              <w:rPr>
                <w:color w:val="000000"/>
                <w:sz w:val="18"/>
                <w:szCs w:val="18"/>
              </w:rPr>
              <w:t>24 564 311,19</w:t>
            </w:r>
          </w:p>
        </w:tc>
      </w:tr>
      <w:tr w:rsidR="00951F4E" w14:paraId="16635685"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79A70393" w14:textId="77777777" w:rsidR="00951F4E" w:rsidRPr="00AB42E2" w:rsidRDefault="00951F4E" w:rsidP="00A62D44">
            <w:pPr>
              <w:rPr>
                <w:b/>
                <w:bCs/>
                <w:i/>
                <w:iCs/>
                <w:color w:val="000000"/>
                <w:sz w:val="18"/>
                <w:szCs w:val="18"/>
              </w:rPr>
            </w:pPr>
            <w:r w:rsidRPr="00AB42E2">
              <w:rPr>
                <w:b/>
                <w:bCs/>
                <w:i/>
                <w:iCs/>
                <w:color w:val="000000"/>
                <w:sz w:val="18"/>
                <w:szCs w:val="18"/>
              </w:rPr>
              <w:t>Прочие непроизведенные активы (0103Х3000)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17411E9C" w14:textId="77777777" w:rsidR="00951F4E" w:rsidRDefault="00951F4E" w:rsidP="00A62D44">
            <w:pPr>
              <w:jc w:val="center"/>
              <w:rPr>
                <w:color w:val="000000"/>
                <w:sz w:val="18"/>
                <w:szCs w:val="18"/>
              </w:rPr>
            </w:pPr>
            <w:r>
              <w:rPr>
                <w:color w:val="000000"/>
                <w:sz w:val="18"/>
                <w:szCs w:val="18"/>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83FF20E" w14:textId="77777777" w:rsidR="00951F4E" w:rsidRDefault="00951F4E" w:rsidP="00A62D44">
            <w:pPr>
              <w:jc w:val="center"/>
              <w:rPr>
                <w:color w:val="000000"/>
                <w:sz w:val="18"/>
                <w:szCs w:val="18"/>
              </w:rPr>
            </w:pPr>
            <w:r>
              <w:rPr>
                <w:color w:val="000000"/>
                <w:sz w:val="18"/>
                <w:szCs w:val="18"/>
              </w:rPr>
              <w:t>2 695 136,79</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835E373" w14:textId="77777777" w:rsidR="00951F4E" w:rsidRDefault="00951F4E" w:rsidP="00A62D44">
            <w:pPr>
              <w:jc w:val="center"/>
              <w:rPr>
                <w:color w:val="000000"/>
                <w:sz w:val="18"/>
                <w:szCs w:val="18"/>
              </w:rPr>
            </w:pPr>
            <w:r>
              <w:rPr>
                <w:color w:val="000000"/>
                <w:sz w:val="18"/>
                <w:szCs w:val="18"/>
              </w:rPr>
              <w:t>2 695 136,79</w:t>
            </w:r>
          </w:p>
        </w:tc>
      </w:tr>
      <w:tr w:rsidR="00951F4E" w14:paraId="220AE2B8"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7BFAF871" w14:textId="77777777" w:rsidR="00951F4E" w:rsidRDefault="00951F4E" w:rsidP="00A62D44">
            <w:pPr>
              <w:rPr>
                <w:b/>
                <w:bCs/>
                <w:i/>
                <w:iCs/>
                <w:color w:val="000000"/>
                <w:sz w:val="18"/>
                <w:szCs w:val="18"/>
              </w:rPr>
            </w:pPr>
            <w:r>
              <w:rPr>
                <w:b/>
                <w:bCs/>
                <w:i/>
                <w:iCs/>
                <w:color w:val="000000"/>
                <w:sz w:val="18"/>
                <w:szCs w:val="18"/>
              </w:rPr>
              <w:t>4.1. Материальные запасы (010500000)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6619F5DE" w14:textId="77777777" w:rsidR="00951F4E" w:rsidRDefault="00951F4E" w:rsidP="00A62D44">
            <w:pPr>
              <w:jc w:val="center"/>
              <w:rPr>
                <w:color w:val="000000"/>
                <w:sz w:val="18"/>
                <w:szCs w:val="18"/>
              </w:rPr>
            </w:pPr>
            <w:r>
              <w:rPr>
                <w:color w:val="000000"/>
                <w:sz w:val="18"/>
                <w:szCs w:val="18"/>
              </w:rPr>
              <w:t>8 268 155,91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FA385E" w14:textId="77777777" w:rsidR="00951F4E" w:rsidRDefault="00951F4E" w:rsidP="00A62D44">
            <w:pPr>
              <w:jc w:val="center"/>
              <w:rPr>
                <w:color w:val="000000"/>
                <w:sz w:val="18"/>
                <w:szCs w:val="18"/>
              </w:rPr>
            </w:pPr>
            <w:r>
              <w:rPr>
                <w:color w:val="000000"/>
                <w:sz w:val="18"/>
                <w:szCs w:val="18"/>
              </w:rPr>
              <w:t>-1 883 930,77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6512525" w14:textId="77777777" w:rsidR="00951F4E" w:rsidRDefault="00951F4E" w:rsidP="00A62D44">
            <w:pPr>
              <w:jc w:val="center"/>
              <w:rPr>
                <w:color w:val="000000"/>
                <w:sz w:val="18"/>
                <w:szCs w:val="18"/>
              </w:rPr>
            </w:pPr>
            <w:r>
              <w:rPr>
                <w:color w:val="000000"/>
                <w:sz w:val="18"/>
                <w:szCs w:val="18"/>
              </w:rPr>
              <w:t>6 384 225,14</w:t>
            </w:r>
          </w:p>
        </w:tc>
      </w:tr>
      <w:tr w:rsidR="00951F4E" w14:paraId="3CA16F80"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6A88470" w14:textId="77777777" w:rsidR="00951F4E" w:rsidRDefault="00951F4E" w:rsidP="00A62D44">
            <w:pPr>
              <w:rPr>
                <w:b/>
                <w:bCs/>
                <w:i/>
                <w:iCs/>
                <w:color w:val="000000"/>
                <w:sz w:val="18"/>
                <w:szCs w:val="18"/>
              </w:rPr>
            </w:pPr>
            <w:r>
              <w:rPr>
                <w:b/>
                <w:bCs/>
                <w:i/>
                <w:iCs/>
                <w:color w:val="000000"/>
                <w:sz w:val="18"/>
                <w:szCs w:val="18"/>
              </w:rPr>
              <w:t>5.1. Права пользования нефинансовыми активами (01114Х000)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59ED7D20" w14:textId="77777777" w:rsidR="00951F4E" w:rsidRDefault="00951F4E" w:rsidP="00A62D44">
            <w:pPr>
              <w:jc w:val="center"/>
              <w:rPr>
                <w:color w:val="000000"/>
                <w:sz w:val="18"/>
                <w:szCs w:val="18"/>
              </w:rPr>
            </w:pPr>
            <w:r>
              <w:rPr>
                <w:color w:val="000000"/>
                <w:sz w:val="18"/>
                <w:szCs w:val="18"/>
              </w:rPr>
              <w:t>244 200,00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6E6168F"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3FC2EEF" w14:textId="77777777" w:rsidR="00951F4E" w:rsidRDefault="00951F4E" w:rsidP="00A62D44">
            <w:pPr>
              <w:jc w:val="center"/>
              <w:rPr>
                <w:color w:val="000000"/>
                <w:sz w:val="18"/>
                <w:szCs w:val="18"/>
              </w:rPr>
            </w:pPr>
            <w:r>
              <w:rPr>
                <w:color w:val="000000"/>
                <w:sz w:val="18"/>
                <w:szCs w:val="18"/>
              </w:rPr>
              <w:t>244 200,00</w:t>
            </w:r>
          </w:p>
        </w:tc>
      </w:tr>
      <w:tr w:rsidR="00951F4E" w14:paraId="5E6309DC"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83F51D3" w14:textId="77777777" w:rsidR="00951F4E" w:rsidRPr="00AB42E2" w:rsidRDefault="00951F4E" w:rsidP="00A62D44">
            <w:pPr>
              <w:rPr>
                <w:b/>
                <w:bCs/>
                <w:i/>
                <w:iCs/>
                <w:color w:val="000000"/>
                <w:sz w:val="18"/>
                <w:szCs w:val="18"/>
              </w:rPr>
            </w:pPr>
            <w:r w:rsidRPr="00AB42E2">
              <w:rPr>
                <w:b/>
                <w:bCs/>
                <w:i/>
                <w:iCs/>
                <w:color w:val="000000"/>
                <w:sz w:val="18"/>
                <w:szCs w:val="18"/>
              </w:rPr>
              <w:t>Права пользования нежилыми помещениями (зданиями и сооружениями) (011142000)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5032DAB3" w14:textId="77777777" w:rsidR="00951F4E" w:rsidRDefault="00951F4E" w:rsidP="00A62D44">
            <w:pPr>
              <w:jc w:val="center"/>
              <w:rPr>
                <w:color w:val="000000"/>
                <w:sz w:val="18"/>
                <w:szCs w:val="18"/>
              </w:rPr>
            </w:pPr>
            <w:r>
              <w:rPr>
                <w:color w:val="000000"/>
                <w:sz w:val="18"/>
                <w:szCs w:val="18"/>
              </w:rPr>
              <w:t>244 200,00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9FCF711"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89F328D" w14:textId="77777777" w:rsidR="00951F4E" w:rsidRDefault="00951F4E" w:rsidP="00A62D44">
            <w:pPr>
              <w:jc w:val="center"/>
              <w:rPr>
                <w:color w:val="000000"/>
                <w:sz w:val="18"/>
                <w:szCs w:val="18"/>
              </w:rPr>
            </w:pPr>
            <w:r>
              <w:rPr>
                <w:color w:val="000000"/>
                <w:sz w:val="18"/>
                <w:szCs w:val="18"/>
              </w:rPr>
              <w:t>244 200,00</w:t>
            </w:r>
          </w:p>
        </w:tc>
      </w:tr>
      <w:tr w:rsidR="00951F4E" w14:paraId="263C25C8"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87E376F" w14:textId="77777777" w:rsidR="00951F4E" w:rsidRDefault="00951F4E" w:rsidP="00A62D44">
            <w:pPr>
              <w:rPr>
                <w:b/>
                <w:bCs/>
                <w:i/>
                <w:iCs/>
                <w:color w:val="000000"/>
                <w:sz w:val="18"/>
                <w:szCs w:val="18"/>
              </w:rPr>
            </w:pPr>
            <w:r>
              <w:rPr>
                <w:b/>
                <w:bCs/>
                <w:i/>
                <w:iCs/>
                <w:color w:val="000000"/>
                <w:sz w:val="18"/>
                <w:szCs w:val="18"/>
              </w:rPr>
              <w:t>5.2. Амортизация прав пользования нефинансовыми активами (01044X000)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D215020" w14:textId="77777777" w:rsidR="00951F4E" w:rsidRDefault="00951F4E" w:rsidP="00A62D44">
            <w:pPr>
              <w:jc w:val="center"/>
              <w:rPr>
                <w:color w:val="000000"/>
                <w:sz w:val="18"/>
                <w:szCs w:val="18"/>
              </w:rPr>
            </w:pPr>
            <w:r>
              <w:rPr>
                <w:color w:val="000000"/>
                <w:sz w:val="18"/>
                <w:szCs w:val="18"/>
              </w:rPr>
              <w:t>44 400,00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20BBB4F" w14:textId="77777777" w:rsidR="00951F4E" w:rsidRDefault="00951F4E" w:rsidP="00A62D44">
            <w:pPr>
              <w:jc w:val="center"/>
              <w:rPr>
                <w:color w:val="000000"/>
                <w:sz w:val="18"/>
                <w:szCs w:val="18"/>
              </w:rPr>
            </w:pPr>
            <w:r>
              <w:rPr>
                <w:color w:val="000000"/>
                <w:sz w:val="18"/>
                <w:szCs w:val="18"/>
              </w:rPr>
              <w:t>22 200,00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71D9DD0" w14:textId="77777777" w:rsidR="00951F4E" w:rsidRDefault="00951F4E" w:rsidP="00A62D44">
            <w:pPr>
              <w:jc w:val="center"/>
              <w:rPr>
                <w:color w:val="000000"/>
                <w:sz w:val="18"/>
                <w:szCs w:val="18"/>
              </w:rPr>
            </w:pPr>
            <w:r>
              <w:rPr>
                <w:color w:val="000000"/>
                <w:sz w:val="18"/>
                <w:szCs w:val="18"/>
              </w:rPr>
              <w:t>66 600,00</w:t>
            </w:r>
          </w:p>
        </w:tc>
      </w:tr>
      <w:tr w:rsidR="00951F4E" w14:paraId="7972E30F"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6C822EBD" w14:textId="77777777" w:rsidR="00951F4E" w:rsidRPr="00AB42E2" w:rsidRDefault="00951F4E" w:rsidP="00A62D44">
            <w:pPr>
              <w:rPr>
                <w:b/>
                <w:bCs/>
                <w:i/>
                <w:iCs/>
                <w:color w:val="000000"/>
                <w:sz w:val="18"/>
                <w:szCs w:val="18"/>
              </w:rPr>
            </w:pPr>
            <w:r w:rsidRPr="00AB42E2">
              <w:rPr>
                <w:b/>
                <w:bCs/>
                <w:i/>
                <w:iCs/>
                <w:color w:val="000000"/>
                <w:sz w:val="18"/>
                <w:szCs w:val="18"/>
              </w:rPr>
              <w:t>Амортизация прав пользования нежилыми помещениями (зданиями и сооружениями) (010442000)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5947F4A1" w14:textId="77777777" w:rsidR="00951F4E" w:rsidRDefault="00951F4E" w:rsidP="00A62D44">
            <w:pPr>
              <w:jc w:val="center"/>
              <w:rPr>
                <w:color w:val="000000"/>
                <w:sz w:val="18"/>
                <w:szCs w:val="18"/>
              </w:rPr>
            </w:pPr>
            <w:r>
              <w:rPr>
                <w:color w:val="000000"/>
                <w:sz w:val="18"/>
                <w:szCs w:val="18"/>
              </w:rPr>
              <w:t>44 400,00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880BAF3" w14:textId="77777777" w:rsidR="00951F4E" w:rsidRDefault="00951F4E" w:rsidP="00A62D44">
            <w:pPr>
              <w:jc w:val="center"/>
              <w:rPr>
                <w:color w:val="000000"/>
                <w:sz w:val="18"/>
                <w:szCs w:val="18"/>
              </w:rPr>
            </w:pPr>
            <w:r>
              <w:rPr>
                <w:color w:val="000000"/>
                <w:sz w:val="18"/>
                <w:szCs w:val="18"/>
              </w:rPr>
              <w:t>22 200,00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D90DCC9" w14:textId="77777777" w:rsidR="00951F4E" w:rsidRDefault="00951F4E" w:rsidP="00A62D44">
            <w:pPr>
              <w:jc w:val="center"/>
              <w:rPr>
                <w:color w:val="000000"/>
                <w:sz w:val="18"/>
                <w:szCs w:val="18"/>
              </w:rPr>
            </w:pPr>
            <w:r>
              <w:rPr>
                <w:color w:val="000000"/>
                <w:sz w:val="18"/>
                <w:szCs w:val="18"/>
              </w:rPr>
              <w:t>66 600,00</w:t>
            </w:r>
          </w:p>
        </w:tc>
      </w:tr>
      <w:tr w:rsidR="00951F4E" w14:paraId="5355BF54"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477DA0B3" w14:textId="77777777" w:rsidR="00951F4E" w:rsidRDefault="00951F4E" w:rsidP="00A62D44">
            <w:pPr>
              <w:rPr>
                <w:b/>
                <w:bCs/>
                <w:i/>
                <w:iCs/>
                <w:color w:val="000000"/>
                <w:sz w:val="18"/>
                <w:szCs w:val="18"/>
              </w:rPr>
            </w:pPr>
            <w:r>
              <w:rPr>
                <w:b/>
                <w:bCs/>
                <w:i/>
                <w:iCs/>
                <w:color w:val="000000"/>
                <w:sz w:val="18"/>
                <w:szCs w:val="18"/>
              </w:rPr>
              <w:t>5.4. Права пользования нематериальными активами (01116Х000)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98ABC62" w14:textId="77777777" w:rsidR="00951F4E" w:rsidRDefault="00951F4E" w:rsidP="00A62D44">
            <w:pPr>
              <w:jc w:val="center"/>
              <w:rPr>
                <w:color w:val="000000"/>
                <w:sz w:val="18"/>
                <w:szCs w:val="18"/>
              </w:rPr>
            </w:pPr>
            <w:r>
              <w:rPr>
                <w:color w:val="000000"/>
                <w:sz w:val="18"/>
                <w:szCs w:val="18"/>
              </w:rPr>
              <w:t>73 254,00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A69CEC6"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82E4D3B" w14:textId="77777777" w:rsidR="00951F4E" w:rsidRDefault="00951F4E" w:rsidP="00A62D44">
            <w:pPr>
              <w:jc w:val="center"/>
              <w:rPr>
                <w:color w:val="000000"/>
                <w:sz w:val="18"/>
                <w:szCs w:val="18"/>
              </w:rPr>
            </w:pPr>
            <w:r>
              <w:rPr>
                <w:color w:val="000000"/>
                <w:sz w:val="18"/>
                <w:szCs w:val="18"/>
              </w:rPr>
              <w:t>73 254,00</w:t>
            </w:r>
          </w:p>
        </w:tc>
      </w:tr>
      <w:tr w:rsidR="00951F4E" w14:paraId="668C5063"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1B99CCC3" w14:textId="77777777" w:rsidR="00951F4E" w:rsidRPr="00AB42E2" w:rsidRDefault="00951F4E" w:rsidP="00A62D44">
            <w:pPr>
              <w:rPr>
                <w:b/>
                <w:bCs/>
                <w:i/>
                <w:iCs/>
                <w:color w:val="000000"/>
                <w:sz w:val="18"/>
                <w:szCs w:val="18"/>
              </w:rPr>
            </w:pPr>
            <w:r w:rsidRPr="00AB42E2">
              <w:rPr>
                <w:b/>
                <w:bCs/>
                <w:i/>
                <w:iCs/>
                <w:color w:val="000000"/>
                <w:sz w:val="18"/>
                <w:szCs w:val="18"/>
              </w:rPr>
              <w:t>Права пользования программным обеспечением и базами данных (01116I000)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7651271C" w14:textId="77777777" w:rsidR="00951F4E" w:rsidRDefault="00951F4E" w:rsidP="00A62D44">
            <w:pPr>
              <w:jc w:val="center"/>
              <w:rPr>
                <w:color w:val="000000"/>
                <w:sz w:val="18"/>
                <w:szCs w:val="18"/>
              </w:rPr>
            </w:pPr>
            <w:r>
              <w:rPr>
                <w:color w:val="000000"/>
                <w:sz w:val="18"/>
                <w:szCs w:val="18"/>
              </w:rPr>
              <w:t>73 254,00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25647F2"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312E29B" w14:textId="77777777" w:rsidR="00951F4E" w:rsidRDefault="00951F4E" w:rsidP="00A62D44">
            <w:pPr>
              <w:jc w:val="center"/>
              <w:rPr>
                <w:color w:val="000000"/>
                <w:sz w:val="18"/>
                <w:szCs w:val="18"/>
              </w:rPr>
            </w:pPr>
            <w:r>
              <w:rPr>
                <w:color w:val="000000"/>
                <w:sz w:val="18"/>
                <w:szCs w:val="18"/>
              </w:rPr>
              <w:t>73 254,00</w:t>
            </w:r>
          </w:p>
        </w:tc>
      </w:tr>
      <w:tr w:rsidR="00951F4E" w14:paraId="0168066F"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2FF4DE60" w14:textId="77777777" w:rsidR="00951F4E" w:rsidRDefault="00951F4E" w:rsidP="00A62D44">
            <w:pPr>
              <w:rPr>
                <w:b/>
                <w:bCs/>
                <w:i/>
                <w:iCs/>
                <w:color w:val="000000"/>
                <w:sz w:val="18"/>
                <w:szCs w:val="18"/>
              </w:rPr>
            </w:pPr>
            <w:r>
              <w:rPr>
                <w:b/>
                <w:bCs/>
                <w:i/>
                <w:iCs/>
                <w:color w:val="000000"/>
                <w:sz w:val="18"/>
                <w:szCs w:val="18"/>
              </w:rPr>
              <w:t>5.5. Амортизация прав пользования нематериальными активами (01046Х000)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6003DEBE" w14:textId="77777777" w:rsidR="00951F4E" w:rsidRDefault="00951F4E" w:rsidP="00A62D44">
            <w:pPr>
              <w:jc w:val="center"/>
              <w:rPr>
                <w:color w:val="000000"/>
                <w:sz w:val="18"/>
                <w:szCs w:val="18"/>
              </w:rPr>
            </w:pPr>
            <w:r>
              <w:rPr>
                <w:color w:val="000000"/>
                <w:sz w:val="18"/>
                <w:szCs w:val="18"/>
              </w:rPr>
              <w:t>73 254,00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F84FF03"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C37BD59" w14:textId="77777777" w:rsidR="00951F4E" w:rsidRDefault="00951F4E" w:rsidP="00A62D44">
            <w:pPr>
              <w:jc w:val="center"/>
              <w:rPr>
                <w:color w:val="000000"/>
                <w:sz w:val="18"/>
                <w:szCs w:val="18"/>
              </w:rPr>
            </w:pPr>
            <w:r>
              <w:rPr>
                <w:color w:val="000000"/>
                <w:sz w:val="18"/>
                <w:szCs w:val="18"/>
              </w:rPr>
              <w:t>73 254,00</w:t>
            </w:r>
          </w:p>
        </w:tc>
      </w:tr>
      <w:tr w:rsidR="00951F4E" w14:paraId="2D0383C7"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0ECB709F" w14:textId="77777777" w:rsidR="00951F4E" w:rsidRPr="00AB42E2" w:rsidRDefault="00951F4E" w:rsidP="00A62D44">
            <w:pPr>
              <w:rPr>
                <w:b/>
                <w:bCs/>
                <w:i/>
                <w:iCs/>
                <w:color w:val="000000"/>
                <w:sz w:val="18"/>
                <w:szCs w:val="18"/>
              </w:rPr>
            </w:pPr>
            <w:r w:rsidRPr="00AB42E2">
              <w:rPr>
                <w:b/>
                <w:bCs/>
                <w:i/>
                <w:iCs/>
                <w:color w:val="000000"/>
                <w:sz w:val="18"/>
                <w:szCs w:val="18"/>
              </w:rPr>
              <w:t>Амортизация прав пользования программным обеспечением и базами данных (01046I000)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2DAC4241" w14:textId="77777777" w:rsidR="00951F4E" w:rsidRDefault="00951F4E" w:rsidP="00A62D44">
            <w:pPr>
              <w:jc w:val="center"/>
              <w:rPr>
                <w:color w:val="000000"/>
                <w:sz w:val="18"/>
                <w:szCs w:val="18"/>
              </w:rPr>
            </w:pPr>
            <w:r>
              <w:rPr>
                <w:color w:val="000000"/>
                <w:sz w:val="18"/>
                <w:szCs w:val="18"/>
              </w:rPr>
              <w:t>73 254,00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4768953"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27EFED9" w14:textId="77777777" w:rsidR="00951F4E" w:rsidRDefault="00951F4E" w:rsidP="00A62D44">
            <w:pPr>
              <w:jc w:val="center"/>
              <w:rPr>
                <w:color w:val="000000"/>
                <w:sz w:val="18"/>
                <w:szCs w:val="18"/>
              </w:rPr>
            </w:pPr>
            <w:r>
              <w:rPr>
                <w:color w:val="000000"/>
                <w:sz w:val="18"/>
                <w:szCs w:val="18"/>
              </w:rPr>
              <w:t>73 254,00</w:t>
            </w:r>
          </w:p>
        </w:tc>
      </w:tr>
      <w:tr w:rsidR="00951F4E" w14:paraId="04C4AFF8"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7AE344ED" w14:textId="77777777" w:rsidR="00951F4E" w:rsidRDefault="00951F4E" w:rsidP="00A62D44">
            <w:pPr>
              <w:rPr>
                <w:b/>
                <w:bCs/>
                <w:i/>
                <w:iCs/>
                <w:color w:val="000000"/>
                <w:sz w:val="18"/>
                <w:szCs w:val="18"/>
              </w:rPr>
            </w:pPr>
            <w:r>
              <w:rPr>
                <w:b/>
                <w:bCs/>
                <w:i/>
                <w:iCs/>
                <w:color w:val="000000"/>
                <w:sz w:val="18"/>
                <w:szCs w:val="18"/>
              </w:rPr>
              <w:t>5.7. Вложения в права пользования нематериальными активами (01066Х000)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7BD83DEB" w14:textId="77777777" w:rsidR="00951F4E" w:rsidRDefault="00951F4E" w:rsidP="00A62D44">
            <w:pPr>
              <w:jc w:val="center"/>
              <w:rPr>
                <w:color w:val="000000"/>
                <w:sz w:val="18"/>
                <w:szCs w:val="18"/>
              </w:rPr>
            </w:pPr>
            <w:r>
              <w:rPr>
                <w:color w:val="000000"/>
                <w:sz w:val="18"/>
                <w:szCs w:val="18"/>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1CC4A19" w14:textId="77777777" w:rsidR="00951F4E" w:rsidRDefault="00951F4E" w:rsidP="00A62D44">
            <w:pPr>
              <w:jc w:val="center"/>
              <w:rPr>
                <w:color w:val="000000"/>
                <w:sz w:val="18"/>
                <w:szCs w:val="18"/>
              </w:rPr>
            </w:pPr>
            <w:r>
              <w:rPr>
                <w:color w:val="000000"/>
                <w:sz w:val="18"/>
                <w:szCs w:val="18"/>
              </w:rPr>
              <w:t>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5435FF3" w14:textId="77777777" w:rsidR="00951F4E" w:rsidRDefault="00951F4E" w:rsidP="00A62D44">
            <w:pPr>
              <w:jc w:val="center"/>
              <w:rPr>
                <w:color w:val="000000"/>
                <w:sz w:val="18"/>
                <w:szCs w:val="18"/>
              </w:rPr>
            </w:pPr>
            <w:r>
              <w:rPr>
                <w:color w:val="000000"/>
                <w:sz w:val="18"/>
                <w:szCs w:val="18"/>
              </w:rPr>
              <w:t>0,00</w:t>
            </w:r>
          </w:p>
        </w:tc>
      </w:tr>
      <w:tr w:rsidR="00951F4E" w14:paraId="5AB791B0"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089F6389" w14:textId="77777777" w:rsidR="00951F4E" w:rsidRDefault="00951F4E" w:rsidP="00A62D44">
            <w:pPr>
              <w:ind w:firstLineChars="100" w:firstLine="180"/>
              <w:rPr>
                <w:color w:val="000000"/>
                <w:sz w:val="18"/>
                <w:szCs w:val="18"/>
              </w:rPr>
            </w:pPr>
            <w:r>
              <w:rPr>
                <w:color w:val="000000"/>
                <w:sz w:val="18"/>
                <w:szCs w:val="18"/>
              </w:rPr>
              <w:t>Нежилые помещения (здания и сооружения) (0101Х2000)</w:t>
            </w:r>
          </w:p>
        </w:tc>
        <w:tc>
          <w:tcPr>
            <w:tcW w:w="1839" w:type="dxa"/>
            <w:tcBorders>
              <w:top w:val="nil"/>
              <w:left w:val="nil"/>
              <w:bottom w:val="single" w:sz="4" w:space="0" w:color="auto"/>
              <w:right w:val="single" w:sz="4" w:space="0" w:color="auto"/>
            </w:tcBorders>
            <w:vAlign w:val="center"/>
            <w:hideMark/>
          </w:tcPr>
          <w:p w14:paraId="65BA3936" w14:textId="77777777" w:rsidR="00951F4E" w:rsidRDefault="00951F4E" w:rsidP="00A62D44">
            <w:pPr>
              <w:jc w:val="center"/>
              <w:rPr>
                <w:color w:val="000000"/>
                <w:sz w:val="18"/>
                <w:szCs w:val="18"/>
              </w:rPr>
            </w:pPr>
            <w:r>
              <w:rPr>
                <w:color w:val="000000"/>
                <w:sz w:val="18"/>
                <w:szCs w:val="18"/>
              </w:rPr>
              <w:t>33 316 586,88</w:t>
            </w:r>
          </w:p>
        </w:tc>
        <w:tc>
          <w:tcPr>
            <w:tcW w:w="1560" w:type="dxa"/>
            <w:tcBorders>
              <w:top w:val="nil"/>
              <w:left w:val="nil"/>
              <w:bottom w:val="single" w:sz="4" w:space="0" w:color="auto"/>
              <w:right w:val="single" w:sz="4" w:space="0" w:color="auto"/>
            </w:tcBorders>
            <w:vAlign w:val="center"/>
            <w:hideMark/>
          </w:tcPr>
          <w:p w14:paraId="3431C088" w14:textId="77777777" w:rsidR="00951F4E" w:rsidRDefault="00951F4E" w:rsidP="00A62D44">
            <w:pPr>
              <w:jc w:val="center"/>
              <w:rPr>
                <w:color w:val="000000"/>
                <w:sz w:val="18"/>
                <w:szCs w:val="18"/>
              </w:rPr>
            </w:pPr>
            <w:r>
              <w:rPr>
                <w:color w:val="000000"/>
                <w:sz w:val="18"/>
                <w:szCs w:val="18"/>
              </w:rPr>
              <w:t>5 225 626,96</w:t>
            </w:r>
          </w:p>
        </w:tc>
        <w:tc>
          <w:tcPr>
            <w:tcW w:w="1540" w:type="dxa"/>
            <w:tcBorders>
              <w:top w:val="nil"/>
              <w:left w:val="nil"/>
              <w:bottom w:val="single" w:sz="4" w:space="0" w:color="auto"/>
              <w:right w:val="single" w:sz="4" w:space="0" w:color="auto"/>
            </w:tcBorders>
            <w:vAlign w:val="center"/>
            <w:hideMark/>
          </w:tcPr>
          <w:p w14:paraId="73B3FB2B" w14:textId="77777777" w:rsidR="00951F4E" w:rsidRDefault="00951F4E" w:rsidP="00A62D44">
            <w:pPr>
              <w:jc w:val="center"/>
              <w:rPr>
                <w:color w:val="000000"/>
                <w:sz w:val="18"/>
                <w:szCs w:val="18"/>
              </w:rPr>
            </w:pPr>
            <w:r>
              <w:rPr>
                <w:color w:val="000000"/>
                <w:sz w:val="18"/>
                <w:szCs w:val="18"/>
              </w:rPr>
              <w:t>38 542 213,84</w:t>
            </w:r>
          </w:p>
        </w:tc>
      </w:tr>
      <w:tr w:rsidR="00951F4E" w14:paraId="7BD0D89C"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4F5CEA86" w14:textId="77777777" w:rsidR="00951F4E" w:rsidRDefault="00951F4E" w:rsidP="00A62D44">
            <w:pPr>
              <w:ind w:firstLineChars="100" w:firstLine="180"/>
              <w:rPr>
                <w:color w:val="000000"/>
                <w:sz w:val="18"/>
                <w:szCs w:val="18"/>
              </w:rPr>
            </w:pPr>
            <w:r>
              <w:rPr>
                <w:color w:val="000000"/>
                <w:sz w:val="18"/>
                <w:szCs w:val="18"/>
              </w:rPr>
              <w:t>Машины и оборудование (0101Х4000)</w:t>
            </w:r>
          </w:p>
        </w:tc>
        <w:tc>
          <w:tcPr>
            <w:tcW w:w="1839" w:type="dxa"/>
            <w:tcBorders>
              <w:top w:val="nil"/>
              <w:left w:val="nil"/>
              <w:bottom w:val="single" w:sz="4" w:space="0" w:color="auto"/>
              <w:right w:val="single" w:sz="4" w:space="0" w:color="auto"/>
            </w:tcBorders>
            <w:vAlign w:val="center"/>
            <w:hideMark/>
          </w:tcPr>
          <w:p w14:paraId="3A9DEB80" w14:textId="77777777" w:rsidR="00951F4E" w:rsidRDefault="00951F4E" w:rsidP="00A62D44">
            <w:pPr>
              <w:jc w:val="center"/>
              <w:rPr>
                <w:color w:val="000000"/>
                <w:sz w:val="18"/>
                <w:szCs w:val="18"/>
              </w:rPr>
            </w:pPr>
            <w:r>
              <w:rPr>
                <w:color w:val="000000"/>
                <w:sz w:val="18"/>
                <w:szCs w:val="18"/>
              </w:rPr>
              <w:t>61 047 451,76</w:t>
            </w:r>
          </w:p>
        </w:tc>
        <w:tc>
          <w:tcPr>
            <w:tcW w:w="1560" w:type="dxa"/>
            <w:tcBorders>
              <w:top w:val="nil"/>
              <w:left w:val="nil"/>
              <w:bottom w:val="single" w:sz="4" w:space="0" w:color="auto"/>
              <w:right w:val="single" w:sz="4" w:space="0" w:color="auto"/>
            </w:tcBorders>
            <w:vAlign w:val="center"/>
            <w:hideMark/>
          </w:tcPr>
          <w:p w14:paraId="576058A7" w14:textId="77777777" w:rsidR="00951F4E" w:rsidRDefault="00951F4E" w:rsidP="00A62D44">
            <w:pPr>
              <w:jc w:val="center"/>
              <w:rPr>
                <w:color w:val="000000"/>
                <w:sz w:val="18"/>
                <w:szCs w:val="18"/>
              </w:rPr>
            </w:pPr>
            <w:r>
              <w:rPr>
                <w:color w:val="000000"/>
                <w:sz w:val="18"/>
                <w:szCs w:val="18"/>
              </w:rPr>
              <w:t>19 863 496,56</w:t>
            </w:r>
          </w:p>
        </w:tc>
        <w:tc>
          <w:tcPr>
            <w:tcW w:w="1540" w:type="dxa"/>
            <w:tcBorders>
              <w:top w:val="nil"/>
              <w:left w:val="nil"/>
              <w:bottom w:val="single" w:sz="4" w:space="0" w:color="auto"/>
              <w:right w:val="single" w:sz="4" w:space="0" w:color="auto"/>
            </w:tcBorders>
            <w:vAlign w:val="center"/>
            <w:hideMark/>
          </w:tcPr>
          <w:p w14:paraId="2635DFA1" w14:textId="77777777" w:rsidR="00951F4E" w:rsidRDefault="00951F4E" w:rsidP="00A62D44">
            <w:pPr>
              <w:jc w:val="center"/>
              <w:rPr>
                <w:color w:val="000000"/>
                <w:sz w:val="18"/>
                <w:szCs w:val="18"/>
              </w:rPr>
            </w:pPr>
            <w:r>
              <w:rPr>
                <w:color w:val="000000"/>
                <w:sz w:val="18"/>
                <w:szCs w:val="18"/>
              </w:rPr>
              <w:t>80 910 948,32</w:t>
            </w:r>
          </w:p>
        </w:tc>
      </w:tr>
      <w:tr w:rsidR="00951F4E" w14:paraId="6741DB6E"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1612D08F" w14:textId="77777777" w:rsidR="00951F4E" w:rsidRDefault="00951F4E" w:rsidP="00A62D44">
            <w:pPr>
              <w:ind w:firstLineChars="100" w:firstLine="180"/>
              <w:rPr>
                <w:color w:val="000000"/>
                <w:sz w:val="18"/>
                <w:szCs w:val="18"/>
              </w:rPr>
            </w:pPr>
            <w:bookmarkStart w:id="5" w:name="_Hlk159484936"/>
            <w:r>
              <w:rPr>
                <w:color w:val="000000"/>
                <w:sz w:val="18"/>
                <w:szCs w:val="18"/>
              </w:rPr>
              <w:t xml:space="preserve">Транспортные средства </w:t>
            </w:r>
            <w:bookmarkEnd w:id="5"/>
            <w:r>
              <w:rPr>
                <w:color w:val="000000"/>
                <w:sz w:val="18"/>
                <w:szCs w:val="18"/>
              </w:rPr>
              <w:t>(0101Х5000)</w:t>
            </w:r>
          </w:p>
        </w:tc>
        <w:tc>
          <w:tcPr>
            <w:tcW w:w="1839" w:type="dxa"/>
            <w:tcBorders>
              <w:top w:val="nil"/>
              <w:left w:val="nil"/>
              <w:bottom w:val="single" w:sz="4" w:space="0" w:color="auto"/>
              <w:right w:val="single" w:sz="4" w:space="0" w:color="auto"/>
            </w:tcBorders>
            <w:vAlign w:val="center"/>
            <w:hideMark/>
          </w:tcPr>
          <w:p w14:paraId="6AD7C966" w14:textId="77777777" w:rsidR="00951F4E" w:rsidRDefault="00951F4E" w:rsidP="00A62D44">
            <w:pPr>
              <w:jc w:val="center"/>
              <w:rPr>
                <w:color w:val="000000"/>
                <w:sz w:val="18"/>
                <w:szCs w:val="18"/>
              </w:rPr>
            </w:pPr>
            <w:r>
              <w:rPr>
                <w:color w:val="000000"/>
                <w:sz w:val="18"/>
                <w:szCs w:val="18"/>
              </w:rPr>
              <w:t>35 073 254,46</w:t>
            </w:r>
          </w:p>
        </w:tc>
        <w:tc>
          <w:tcPr>
            <w:tcW w:w="1560" w:type="dxa"/>
            <w:tcBorders>
              <w:top w:val="nil"/>
              <w:left w:val="nil"/>
              <w:bottom w:val="single" w:sz="4" w:space="0" w:color="auto"/>
              <w:right w:val="single" w:sz="4" w:space="0" w:color="auto"/>
            </w:tcBorders>
            <w:vAlign w:val="center"/>
            <w:hideMark/>
          </w:tcPr>
          <w:p w14:paraId="73564AE2" w14:textId="77777777" w:rsidR="00951F4E" w:rsidRDefault="00951F4E" w:rsidP="00A62D44">
            <w:pPr>
              <w:jc w:val="center"/>
              <w:rPr>
                <w:color w:val="000000"/>
                <w:sz w:val="18"/>
                <w:szCs w:val="18"/>
              </w:rPr>
            </w:pPr>
            <w:r>
              <w:rPr>
                <w:color w:val="000000"/>
                <w:sz w:val="18"/>
                <w:szCs w:val="18"/>
              </w:rPr>
              <w:t>-1 275 094,40</w:t>
            </w:r>
          </w:p>
        </w:tc>
        <w:tc>
          <w:tcPr>
            <w:tcW w:w="1540" w:type="dxa"/>
            <w:tcBorders>
              <w:top w:val="nil"/>
              <w:left w:val="nil"/>
              <w:bottom w:val="single" w:sz="4" w:space="0" w:color="auto"/>
              <w:right w:val="single" w:sz="4" w:space="0" w:color="auto"/>
            </w:tcBorders>
            <w:vAlign w:val="center"/>
            <w:hideMark/>
          </w:tcPr>
          <w:p w14:paraId="5083B19E" w14:textId="77777777" w:rsidR="00951F4E" w:rsidRDefault="00951F4E" w:rsidP="00A62D44">
            <w:pPr>
              <w:jc w:val="center"/>
              <w:rPr>
                <w:color w:val="000000"/>
                <w:sz w:val="18"/>
                <w:szCs w:val="18"/>
              </w:rPr>
            </w:pPr>
            <w:r>
              <w:rPr>
                <w:color w:val="000000"/>
                <w:sz w:val="18"/>
                <w:szCs w:val="18"/>
              </w:rPr>
              <w:t>33 798 160,06</w:t>
            </w:r>
          </w:p>
        </w:tc>
      </w:tr>
      <w:tr w:rsidR="00951F4E" w14:paraId="31F9547F"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648BED6A" w14:textId="77777777" w:rsidR="00951F4E" w:rsidRDefault="00951F4E" w:rsidP="00A62D44">
            <w:pPr>
              <w:ind w:firstLineChars="100" w:firstLine="180"/>
              <w:rPr>
                <w:color w:val="000000"/>
                <w:sz w:val="18"/>
                <w:szCs w:val="18"/>
              </w:rPr>
            </w:pPr>
            <w:r>
              <w:rPr>
                <w:color w:val="000000"/>
                <w:sz w:val="18"/>
                <w:szCs w:val="18"/>
              </w:rPr>
              <w:t>Инвентарь производственный и хозяйственный (0101Х6000)</w:t>
            </w:r>
          </w:p>
        </w:tc>
        <w:tc>
          <w:tcPr>
            <w:tcW w:w="1839" w:type="dxa"/>
            <w:tcBorders>
              <w:top w:val="nil"/>
              <w:left w:val="nil"/>
              <w:bottom w:val="single" w:sz="4" w:space="0" w:color="auto"/>
              <w:right w:val="single" w:sz="4" w:space="0" w:color="auto"/>
            </w:tcBorders>
            <w:vAlign w:val="center"/>
            <w:hideMark/>
          </w:tcPr>
          <w:p w14:paraId="671FEF45" w14:textId="77777777" w:rsidR="00951F4E" w:rsidRDefault="00951F4E" w:rsidP="00A62D44">
            <w:pPr>
              <w:jc w:val="center"/>
              <w:rPr>
                <w:color w:val="000000"/>
                <w:sz w:val="18"/>
                <w:szCs w:val="18"/>
              </w:rPr>
            </w:pPr>
            <w:r>
              <w:rPr>
                <w:color w:val="000000"/>
                <w:sz w:val="18"/>
                <w:szCs w:val="18"/>
              </w:rPr>
              <w:t>29 506 482,18</w:t>
            </w:r>
          </w:p>
        </w:tc>
        <w:tc>
          <w:tcPr>
            <w:tcW w:w="1560" w:type="dxa"/>
            <w:tcBorders>
              <w:top w:val="nil"/>
              <w:left w:val="nil"/>
              <w:bottom w:val="single" w:sz="4" w:space="0" w:color="auto"/>
              <w:right w:val="single" w:sz="4" w:space="0" w:color="auto"/>
            </w:tcBorders>
            <w:vAlign w:val="center"/>
            <w:hideMark/>
          </w:tcPr>
          <w:p w14:paraId="4F2B1C42" w14:textId="77777777" w:rsidR="00951F4E" w:rsidRDefault="00951F4E" w:rsidP="00A62D44">
            <w:pPr>
              <w:jc w:val="center"/>
              <w:rPr>
                <w:color w:val="000000"/>
                <w:sz w:val="18"/>
                <w:szCs w:val="18"/>
              </w:rPr>
            </w:pPr>
            <w:r>
              <w:rPr>
                <w:color w:val="000000"/>
                <w:sz w:val="18"/>
                <w:szCs w:val="18"/>
              </w:rPr>
              <w:t>12 538 814,13</w:t>
            </w:r>
          </w:p>
        </w:tc>
        <w:tc>
          <w:tcPr>
            <w:tcW w:w="1540" w:type="dxa"/>
            <w:tcBorders>
              <w:top w:val="nil"/>
              <w:left w:val="nil"/>
              <w:bottom w:val="single" w:sz="4" w:space="0" w:color="auto"/>
              <w:right w:val="single" w:sz="4" w:space="0" w:color="auto"/>
            </w:tcBorders>
            <w:vAlign w:val="center"/>
            <w:hideMark/>
          </w:tcPr>
          <w:p w14:paraId="43E7E2EC" w14:textId="77777777" w:rsidR="00951F4E" w:rsidRDefault="00951F4E" w:rsidP="00A62D44">
            <w:pPr>
              <w:jc w:val="center"/>
              <w:rPr>
                <w:color w:val="000000"/>
                <w:sz w:val="18"/>
                <w:szCs w:val="18"/>
              </w:rPr>
            </w:pPr>
            <w:r>
              <w:rPr>
                <w:color w:val="000000"/>
                <w:sz w:val="18"/>
                <w:szCs w:val="18"/>
              </w:rPr>
              <w:t>42 045 296,31</w:t>
            </w:r>
          </w:p>
        </w:tc>
      </w:tr>
      <w:tr w:rsidR="00951F4E" w14:paraId="05929F73"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452B6108" w14:textId="77777777" w:rsidR="00951F4E" w:rsidRDefault="00951F4E" w:rsidP="00A62D44">
            <w:pPr>
              <w:ind w:firstLineChars="100" w:firstLine="180"/>
              <w:rPr>
                <w:color w:val="000000"/>
                <w:sz w:val="18"/>
                <w:szCs w:val="18"/>
              </w:rPr>
            </w:pPr>
            <w:r>
              <w:rPr>
                <w:color w:val="000000"/>
                <w:sz w:val="18"/>
                <w:szCs w:val="18"/>
              </w:rPr>
              <w:t>Прочие основные средства (0101Х8000)</w:t>
            </w:r>
          </w:p>
        </w:tc>
        <w:tc>
          <w:tcPr>
            <w:tcW w:w="1839" w:type="dxa"/>
            <w:tcBorders>
              <w:top w:val="nil"/>
              <w:left w:val="nil"/>
              <w:bottom w:val="single" w:sz="4" w:space="0" w:color="auto"/>
              <w:right w:val="single" w:sz="4" w:space="0" w:color="auto"/>
            </w:tcBorders>
            <w:vAlign w:val="center"/>
            <w:hideMark/>
          </w:tcPr>
          <w:p w14:paraId="2C364207" w14:textId="77777777" w:rsidR="00951F4E" w:rsidRDefault="00951F4E" w:rsidP="00A62D44">
            <w:pPr>
              <w:jc w:val="center"/>
              <w:rPr>
                <w:color w:val="000000"/>
                <w:sz w:val="18"/>
                <w:szCs w:val="18"/>
              </w:rPr>
            </w:pPr>
            <w:r>
              <w:rPr>
                <w:color w:val="000000"/>
                <w:sz w:val="18"/>
                <w:szCs w:val="18"/>
              </w:rPr>
              <w:t>24 903 753,20</w:t>
            </w:r>
          </w:p>
        </w:tc>
        <w:tc>
          <w:tcPr>
            <w:tcW w:w="1560" w:type="dxa"/>
            <w:tcBorders>
              <w:top w:val="nil"/>
              <w:left w:val="nil"/>
              <w:bottom w:val="single" w:sz="4" w:space="0" w:color="auto"/>
              <w:right w:val="single" w:sz="4" w:space="0" w:color="auto"/>
            </w:tcBorders>
            <w:vAlign w:val="center"/>
            <w:hideMark/>
          </w:tcPr>
          <w:p w14:paraId="388FE361" w14:textId="77777777" w:rsidR="00951F4E" w:rsidRDefault="00951F4E" w:rsidP="00A62D44">
            <w:pPr>
              <w:jc w:val="center"/>
              <w:rPr>
                <w:color w:val="000000"/>
                <w:sz w:val="18"/>
                <w:szCs w:val="18"/>
              </w:rPr>
            </w:pPr>
            <w:r>
              <w:rPr>
                <w:color w:val="000000"/>
                <w:sz w:val="18"/>
                <w:szCs w:val="18"/>
              </w:rPr>
              <w:t>1 011 425,19</w:t>
            </w:r>
          </w:p>
        </w:tc>
        <w:tc>
          <w:tcPr>
            <w:tcW w:w="1540" w:type="dxa"/>
            <w:tcBorders>
              <w:top w:val="nil"/>
              <w:left w:val="nil"/>
              <w:bottom w:val="single" w:sz="4" w:space="0" w:color="auto"/>
              <w:right w:val="single" w:sz="4" w:space="0" w:color="auto"/>
            </w:tcBorders>
            <w:vAlign w:val="center"/>
            <w:hideMark/>
          </w:tcPr>
          <w:p w14:paraId="0312DC1B" w14:textId="77777777" w:rsidR="00951F4E" w:rsidRDefault="00951F4E" w:rsidP="00A62D44">
            <w:pPr>
              <w:jc w:val="center"/>
              <w:rPr>
                <w:color w:val="000000"/>
                <w:sz w:val="18"/>
                <w:szCs w:val="18"/>
              </w:rPr>
            </w:pPr>
            <w:r>
              <w:rPr>
                <w:color w:val="000000"/>
                <w:sz w:val="18"/>
                <w:szCs w:val="18"/>
              </w:rPr>
              <w:t>25 915 178,39</w:t>
            </w:r>
          </w:p>
        </w:tc>
      </w:tr>
      <w:tr w:rsidR="00951F4E" w14:paraId="7C2F14E1"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64FBB5A0" w14:textId="77777777" w:rsidR="00951F4E" w:rsidRDefault="00951F4E" w:rsidP="00A62D44">
            <w:pPr>
              <w:rPr>
                <w:b/>
                <w:bCs/>
                <w:i/>
                <w:iCs/>
                <w:color w:val="000000"/>
                <w:sz w:val="18"/>
                <w:szCs w:val="18"/>
              </w:rPr>
            </w:pPr>
            <w:r>
              <w:rPr>
                <w:b/>
                <w:bCs/>
                <w:i/>
                <w:iCs/>
                <w:color w:val="000000"/>
                <w:sz w:val="18"/>
                <w:szCs w:val="18"/>
              </w:rPr>
              <w:t>1.2. Амортизация (010400000)</w:t>
            </w:r>
          </w:p>
        </w:tc>
        <w:tc>
          <w:tcPr>
            <w:tcW w:w="1839" w:type="dxa"/>
            <w:tcBorders>
              <w:top w:val="nil"/>
              <w:left w:val="nil"/>
              <w:bottom w:val="single" w:sz="4" w:space="0" w:color="auto"/>
              <w:right w:val="single" w:sz="4" w:space="0" w:color="auto"/>
            </w:tcBorders>
            <w:vAlign w:val="center"/>
            <w:hideMark/>
          </w:tcPr>
          <w:p w14:paraId="2773AA76" w14:textId="77777777" w:rsidR="00951F4E" w:rsidRDefault="00951F4E" w:rsidP="00A62D44">
            <w:pPr>
              <w:jc w:val="center"/>
              <w:rPr>
                <w:color w:val="000000"/>
                <w:sz w:val="18"/>
                <w:szCs w:val="18"/>
              </w:rPr>
            </w:pPr>
            <w:r>
              <w:rPr>
                <w:color w:val="000000"/>
                <w:sz w:val="18"/>
                <w:szCs w:val="18"/>
              </w:rPr>
              <w:t>111 945 074,70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5F3847" w14:textId="77777777" w:rsidR="00951F4E" w:rsidRDefault="00951F4E" w:rsidP="00A62D44">
            <w:pPr>
              <w:jc w:val="center"/>
              <w:rPr>
                <w:color w:val="000000"/>
                <w:sz w:val="18"/>
                <w:szCs w:val="18"/>
              </w:rPr>
            </w:pPr>
            <w:r>
              <w:rPr>
                <w:color w:val="000000"/>
                <w:sz w:val="18"/>
                <w:szCs w:val="18"/>
              </w:rPr>
              <w:t>33 489 837,73</w:t>
            </w:r>
          </w:p>
        </w:tc>
        <w:tc>
          <w:tcPr>
            <w:tcW w:w="1540" w:type="dxa"/>
            <w:tcBorders>
              <w:top w:val="nil"/>
              <w:left w:val="nil"/>
              <w:bottom w:val="single" w:sz="4" w:space="0" w:color="auto"/>
              <w:right w:val="single" w:sz="4" w:space="0" w:color="auto"/>
            </w:tcBorders>
            <w:vAlign w:val="center"/>
            <w:hideMark/>
          </w:tcPr>
          <w:p w14:paraId="2EFEB33E" w14:textId="77777777" w:rsidR="00951F4E" w:rsidRDefault="00951F4E" w:rsidP="00A62D44">
            <w:pPr>
              <w:jc w:val="center"/>
              <w:rPr>
                <w:color w:val="000000"/>
                <w:sz w:val="18"/>
                <w:szCs w:val="18"/>
              </w:rPr>
            </w:pPr>
            <w:bookmarkStart w:id="6" w:name="_Hlk159484096"/>
            <w:r>
              <w:rPr>
                <w:color w:val="000000"/>
                <w:sz w:val="18"/>
                <w:szCs w:val="18"/>
              </w:rPr>
              <w:t>145 434 912,43</w:t>
            </w:r>
            <w:bookmarkEnd w:id="6"/>
          </w:p>
        </w:tc>
      </w:tr>
      <w:tr w:rsidR="00951F4E" w14:paraId="3DD79E93"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35410741" w14:textId="77777777" w:rsidR="00951F4E" w:rsidRDefault="00951F4E" w:rsidP="00A62D44">
            <w:pPr>
              <w:ind w:firstLineChars="100" w:firstLine="180"/>
              <w:rPr>
                <w:color w:val="000000"/>
                <w:sz w:val="18"/>
                <w:szCs w:val="18"/>
              </w:rPr>
            </w:pPr>
            <w:r>
              <w:rPr>
                <w:color w:val="000000"/>
                <w:sz w:val="18"/>
                <w:szCs w:val="18"/>
              </w:rPr>
              <w:t xml:space="preserve">Амортизация нежилых помещений (зданий и </w:t>
            </w:r>
            <w:proofErr w:type="gramStart"/>
            <w:r>
              <w:rPr>
                <w:color w:val="000000"/>
                <w:sz w:val="18"/>
                <w:szCs w:val="18"/>
              </w:rPr>
              <w:t>сооружений)(</w:t>
            </w:r>
            <w:proofErr w:type="gramEnd"/>
            <w:r>
              <w:rPr>
                <w:color w:val="000000"/>
                <w:sz w:val="18"/>
                <w:szCs w:val="18"/>
              </w:rPr>
              <w:t>0104Х2000)</w:t>
            </w:r>
          </w:p>
        </w:tc>
        <w:tc>
          <w:tcPr>
            <w:tcW w:w="1839" w:type="dxa"/>
            <w:tcBorders>
              <w:top w:val="nil"/>
              <w:left w:val="nil"/>
              <w:bottom w:val="single" w:sz="4" w:space="0" w:color="auto"/>
              <w:right w:val="single" w:sz="4" w:space="0" w:color="auto"/>
            </w:tcBorders>
            <w:vAlign w:val="center"/>
            <w:hideMark/>
          </w:tcPr>
          <w:p w14:paraId="1AC02AD9" w14:textId="77777777" w:rsidR="00951F4E" w:rsidRDefault="00951F4E" w:rsidP="00A62D44">
            <w:pPr>
              <w:jc w:val="center"/>
              <w:rPr>
                <w:color w:val="000000"/>
                <w:sz w:val="18"/>
                <w:szCs w:val="18"/>
              </w:rPr>
            </w:pPr>
            <w:r>
              <w:rPr>
                <w:color w:val="000000"/>
                <w:sz w:val="18"/>
                <w:szCs w:val="18"/>
              </w:rPr>
              <w:t>16 412 031,36</w:t>
            </w:r>
          </w:p>
        </w:tc>
        <w:tc>
          <w:tcPr>
            <w:tcW w:w="1560" w:type="dxa"/>
            <w:tcBorders>
              <w:top w:val="nil"/>
              <w:left w:val="single" w:sz="4" w:space="0" w:color="auto"/>
              <w:bottom w:val="single" w:sz="4" w:space="0" w:color="auto"/>
              <w:right w:val="single" w:sz="4" w:space="0" w:color="auto"/>
            </w:tcBorders>
            <w:vAlign w:val="center"/>
            <w:hideMark/>
          </w:tcPr>
          <w:p w14:paraId="59387F54" w14:textId="77777777" w:rsidR="00951F4E" w:rsidRDefault="00951F4E" w:rsidP="00A62D44">
            <w:pPr>
              <w:jc w:val="center"/>
              <w:rPr>
                <w:color w:val="000000"/>
                <w:sz w:val="18"/>
                <w:szCs w:val="18"/>
              </w:rPr>
            </w:pPr>
            <w:r>
              <w:rPr>
                <w:color w:val="000000"/>
                <w:sz w:val="18"/>
                <w:szCs w:val="18"/>
              </w:rPr>
              <w:t>4 654 340,19</w:t>
            </w:r>
          </w:p>
        </w:tc>
        <w:tc>
          <w:tcPr>
            <w:tcW w:w="1540" w:type="dxa"/>
            <w:tcBorders>
              <w:top w:val="nil"/>
              <w:left w:val="nil"/>
              <w:bottom w:val="single" w:sz="4" w:space="0" w:color="auto"/>
              <w:right w:val="single" w:sz="4" w:space="0" w:color="auto"/>
            </w:tcBorders>
            <w:vAlign w:val="center"/>
            <w:hideMark/>
          </w:tcPr>
          <w:p w14:paraId="677991B4" w14:textId="77777777" w:rsidR="00951F4E" w:rsidRDefault="00951F4E" w:rsidP="00A62D44">
            <w:pPr>
              <w:jc w:val="center"/>
              <w:rPr>
                <w:color w:val="000000"/>
                <w:sz w:val="18"/>
                <w:szCs w:val="18"/>
              </w:rPr>
            </w:pPr>
            <w:r>
              <w:rPr>
                <w:color w:val="000000"/>
                <w:sz w:val="18"/>
                <w:szCs w:val="18"/>
              </w:rPr>
              <w:t>21 066 371,55</w:t>
            </w:r>
          </w:p>
        </w:tc>
      </w:tr>
      <w:tr w:rsidR="00951F4E" w14:paraId="0CEAD8BD"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13EB54BB" w14:textId="77777777" w:rsidR="00951F4E" w:rsidRDefault="00951F4E" w:rsidP="00A62D44">
            <w:pPr>
              <w:ind w:firstLineChars="100" w:firstLine="180"/>
              <w:rPr>
                <w:color w:val="000000"/>
                <w:sz w:val="18"/>
                <w:szCs w:val="18"/>
              </w:rPr>
            </w:pPr>
            <w:r>
              <w:rPr>
                <w:color w:val="000000"/>
                <w:sz w:val="18"/>
                <w:szCs w:val="18"/>
              </w:rPr>
              <w:t>Амортизация машин и оборудования (0104Х4000)</w:t>
            </w:r>
          </w:p>
        </w:tc>
        <w:tc>
          <w:tcPr>
            <w:tcW w:w="1839" w:type="dxa"/>
            <w:tcBorders>
              <w:top w:val="nil"/>
              <w:left w:val="nil"/>
              <w:bottom w:val="single" w:sz="4" w:space="0" w:color="auto"/>
              <w:right w:val="single" w:sz="4" w:space="0" w:color="auto"/>
            </w:tcBorders>
            <w:vAlign w:val="center"/>
            <w:hideMark/>
          </w:tcPr>
          <w:p w14:paraId="461E4FEB" w14:textId="77777777" w:rsidR="00951F4E" w:rsidRDefault="00951F4E" w:rsidP="00A62D44">
            <w:pPr>
              <w:jc w:val="center"/>
              <w:rPr>
                <w:color w:val="000000"/>
                <w:sz w:val="18"/>
                <w:szCs w:val="18"/>
              </w:rPr>
            </w:pPr>
            <w:r>
              <w:rPr>
                <w:color w:val="000000"/>
                <w:sz w:val="18"/>
                <w:szCs w:val="18"/>
              </w:rPr>
              <w:t>37 794 864,15</w:t>
            </w:r>
          </w:p>
        </w:tc>
        <w:tc>
          <w:tcPr>
            <w:tcW w:w="1560" w:type="dxa"/>
            <w:tcBorders>
              <w:top w:val="nil"/>
              <w:left w:val="single" w:sz="4" w:space="0" w:color="auto"/>
              <w:bottom w:val="single" w:sz="4" w:space="0" w:color="auto"/>
              <w:right w:val="single" w:sz="4" w:space="0" w:color="auto"/>
            </w:tcBorders>
            <w:vAlign w:val="center"/>
            <w:hideMark/>
          </w:tcPr>
          <w:p w14:paraId="13ECB6E0" w14:textId="77777777" w:rsidR="00951F4E" w:rsidRDefault="00951F4E" w:rsidP="00A62D44">
            <w:pPr>
              <w:jc w:val="center"/>
              <w:rPr>
                <w:color w:val="000000"/>
                <w:sz w:val="18"/>
                <w:szCs w:val="18"/>
              </w:rPr>
            </w:pPr>
            <w:r>
              <w:rPr>
                <w:color w:val="000000"/>
                <w:sz w:val="18"/>
                <w:szCs w:val="18"/>
              </w:rPr>
              <w:t>12 947 948,51</w:t>
            </w:r>
          </w:p>
        </w:tc>
        <w:tc>
          <w:tcPr>
            <w:tcW w:w="1540" w:type="dxa"/>
            <w:tcBorders>
              <w:top w:val="nil"/>
              <w:left w:val="nil"/>
              <w:bottom w:val="single" w:sz="4" w:space="0" w:color="auto"/>
              <w:right w:val="single" w:sz="4" w:space="0" w:color="auto"/>
            </w:tcBorders>
            <w:vAlign w:val="center"/>
            <w:hideMark/>
          </w:tcPr>
          <w:p w14:paraId="7B30744E" w14:textId="77777777" w:rsidR="00951F4E" w:rsidRDefault="00951F4E" w:rsidP="00A62D44">
            <w:pPr>
              <w:jc w:val="center"/>
              <w:rPr>
                <w:color w:val="000000"/>
                <w:sz w:val="18"/>
                <w:szCs w:val="18"/>
              </w:rPr>
            </w:pPr>
            <w:r>
              <w:rPr>
                <w:color w:val="000000"/>
                <w:sz w:val="18"/>
                <w:szCs w:val="18"/>
              </w:rPr>
              <w:t>50 742 812,66</w:t>
            </w:r>
          </w:p>
        </w:tc>
      </w:tr>
      <w:tr w:rsidR="00951F4E" w14:paraId="23A38AE5"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28897CA4" w14:textId="77777777" w:rsidR="00951F4E" w:rsidRDefault="00951F4E" w:rsidP="00A62D44">
            <w:pPr>
              <w:ind w:firstLineChars="100" w:firstLine="180"/>
              <w:rPr>
                <w:color w:val="000000"/>
                <w:sz w:val="18"/>
                <w:szCs w:val="18"/>
              </w:rPr>
            </w:pPr>
            <w:r>
              <w:rPr>
                <w:color w:val="000000"/>
                <w:sz w:val="18"/>
                <w:szCs w:val="18"/>
              </w:rPr>
              <w:t>Амортизация транспортных средств (0104Х5000)</w:t>
            </w:r>
          </w:p>
        </w:tc>
        <w:tc>
          <w:tcPr>
            <w:tcW w:w="1839" w:type="dxa"/>
            <w:tcBorders>
              <w:top w:val="nil"/>
              <w:left w:val="nil"/>
              <w:bottom w:val="single" w:sz="4" w:space="0" w:color="auto"/>
              <w:right w:val="single" w:sz="4" w:space="0" w:color="auto"/>
            </w:tcBorders>
            <w:vAlign w:val="center"/>
            <w:hideMark/>
          </w:tcPr>
          <w:p w14:paraId="3D7F58F9" w14:textId="77777777" w:rsidR="00951F4E" w:rsidRDefault="00951F4E" w:rsidP="00A62D44">
            <w:pPr>
              <w:jc w:val="center"/>
              <w:rPr>
                <w:color w:val="000000"/>
                <w:sz w:val="18"/>
                <w:szCs w:val="18"/>
              </w:rPr>
            </w:pPr>
            <w:r>
              <w:rPr>
                <w:color w:val="000000"/>
                <w:sz w:val="18"/>
                <w:szCs w:val="18"/>
              </w:rPr>
              <w:t>25 769 987,10</w:t>
            </w:r>
          </w:p>
        </w:tc>
        <w:tc>
          <w:tcPr>
            <w:tcW w:w="1560" w:type="dxa"/>
            <w:tcBorders>
              <w:top w:val="nil"/>
              <w:left w:val="single" w:sz="4" w:space="0" w:color="auto"/>
              <w:bottom w:val="single" w:sz="4" w:space="0" w:color="auto"/>
              <w:right w:val="single" w:sz="4" w:space="0" w:color="auto"/>
            </w:tcBorders>
            <w:vAlign w:val="center"/>
            <w:hideMark/>
          </w:tcPr>
          <w:p w14:paraId="5985278A" w14:textId="77777777" w:rsidR="00951F4E" w:rsidRDefault="00951F4E" w:rsidP="00A62D44">
            <w:pPr>
              <w:jc w:val="center"/>
              <w:rPr>
                <w:color w:val="000000"/>
                <w:sz w:val="18"/>
                <w:szCs w:val="18"/>
              </w:rPr>
            </w:pPr>
            <w:r>
              <w:rPr>
                <w:color w:val="000000"/>
                <w:sz w:val="18"/>
                <w:szCs w:val="18"/>
              </w:rPr>
              <w:t>529 104,20</w:t>
            </w:r>
          </w:p>
        </w:tc>
        <w:tc>
          <w:tcPr>
            <w:tcW w:w="1540" w:type="dxa"/>
            <w:tcBorders>
              <w:top w:val="nil"/>
              <w:left w:val="nil"/>
              <w:bottom w:val="single" w:sz="4" w:space="0" w:color="auto"/>
              <w:right w:val="single" w:sz="4" w:space="0" w:color="auto"/>
            </w:tcBorders>
            <w:vAlign w:val="center"/>
            <w:hideMark/>
          </w:tcPr>
          <w:p w14:paraId="644AC63A" w14:textId="77777777" w:rsidR="00951F4E" w:rsidRDefault="00951F4E" w:rsidP="00A62D44">
            <w:pPr>
              <w:jc w:val="center"/>
              <w:rPr>
                <w:color w:val="000000"/>
                <w:sz w:val="18"/>
                <w:szCs w:val="18"/>
              </w:rPr>
            </w:pPr>
            <w:r>
              <w:rPr>
                <w:color w:val="000000"/>
                <w:sz w:val="18"/>
                <w:szCs w:val="18"/>
              </w:rPr>
              <w:t>26 299 091,30</w:t>
            </w:r>
          </w:p>
        </w:tc>
      </w:tr>
      <w:tr w:rsidR="00951F4E" w14:paraId="1FBABA42"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54143547" w14:textId="77777777" w:rsidR="00951F4E" w:rsidRDefault="00951F4E" w:rsidP="00A62D44">
            <w:pPr>
              <w:ind w:firstLineChars="100" w:firstLine="180"/>
              <w:rPr>
                <w:color w:val="000000"/>
                <w:sz w:val="18"/>
                <w:szCs w:val="18"/>
              </w:rPr>
            </w:pPr>
            <w:r>
              <w:rPr>
                <w:color w:val="000000"/>
                <w:sz w:val="18"/>
                <w:szCs w:val="18"/>
              </w:rPr>
              <w:t>Амортизация инвентаря производственного и хозяйственного (0104Х6000)</w:t>
            </w:r>
          </w:p>
        </w:tc>
        <w:tc>
          <w:tcPr>
            <w:tcW w:w="1839" w:type="dxa"/>
            <w:tcBorders>
              <w:top w:val="nil"/>
              <w:left w:val="nil"/>
              <w:bottom w:val="single" w:sz="4" w:space="0" w:color="auto"/>
              <w:right w:val="single" w:sz="4" w:space="0" w:color="auto"/>
            </w:tcBorders>
            <w:vAlign w:val="center"/>
            <w:hideMark/>
          </w:tcPr>
          <w:p w14:paraId="264CC694" w14:textId="77777777" w:rsidR="00951F4E" w:rsidRDefault="00951F4E" w:rsidP="00A62D44">
            <w:pPr>
              <w:jc w:val="center"/>
              <w:rPr>
                <w:color w:val="000000"/>
                <w:sz w:val="18"/>
                <w:szCs w:val="18"/>
              </w:rPr>
            </w:pPr>
            <w:r>
              <w:rPr>
                <w:color w:val="000000"/>
                <w:sz w:val="18"/>
                <w:szCs w:val="18"/>
              </w:rPr>
              <w:t>20 020 283,76</w:t>
            </w:r>
          </w:p>
        </w:tc>
        <w:tc>
          <w:tcPr>
            <w:tcW w:w="1560" w:type="dxa"/>
            <w:tcBorders>
              <w:top w:val="nil"/>
              <w:left w:val="single" w:sz="4" w:space="0" w:color="auto"/>
              <w:bottom w:val="single" w:sz="4" w:space="0" w:color="auto"/>
              <w:right w:val="single" w:sz="4" w:space="0" w:color="auto"/>
            </w:tcBorders>
            <w:vAlign w:val="center"/>
            <w:hideMark/>
          </w:tcPr>
          <w:p w14:paraId="6A6AD0D0" w14:textId="77777777" w:rsidR="00951F4E" w:rsidRDefault="00951F4E" w:rsidP="00A62D44">
            <w:pPr>
              <w:jc w:val="center"/>
              <w:rPr>
                <w:color w:val="000000"/>
                <w:sz w:val="18"/>
                <w:szCs w:val="18"/>
              </w:rPr>
            </w:pPr>
            <w:r>
              <w:rPr>
                <w:color w:val="000000"/>
                <w:sz w:val="18"/>
                <w:szCs w:val="18"/>
              </w:rPr>
              <w:t>9 482 351,27</w:t>
            </w:r>
          </w:p>
        </w:tc>
        <w:tc>
          <w:tcPr>
            <w:tcW w:w="1540" w:type="dxa"/>
            <w:tcBorders>
              <w:top w:val="nil"/>
              <w:left w:val="nil"/>
              <w:bottom w:val="single" w:sz="4" w:space="0" w:color="auto"/>
              <w:right w:val="single" w:sz="4" w:space="0" w:color="auto"/>
            </w:tcBorders>
            <w:vAlign w:val="center"/>
            <w:hideMark/>
          </w:tcPr>
          <w:p w14:paraId="1ED9AC7B" w14:textId="77777777" w:rsidR="00951F4E" w:rsidRDefault="00951F4E" w:rsidP="00A62D44">
            <w:pPr>
              <w:jc w:val="center"/>
              <w:rPr>
                <w:color w:val="000000"/>
                <w:sz w:val="18"/>
                <w:szCs w:val="18"/>
              </w:rPr>
            </w:pPr>
            <w:r>
              <w:rPr>
                <w:color w:val="000000"/>
                <w:sz w:val="18"/>
                <w:szCs w:val="18"/>
              </w:rPr>
              <w:t>29 502 635,03</w:t>
            </w:r>
          </w:p>
        </w:tc>
      </w:tr>
      <w:tr w:rsidR="00951F4E" w14:paraId="3FF07EE1"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59884C11" w14:textId="77777777" w:rsidR="00951F4E" w:rsidRDefault="00951F4E" w:rsidP="00A62D44">
            <w:pPr>
              <w:ind w:firstLineChars="100" w:firstLine="180"/>
              <w:rPr>
                <w:color w:val="000000"/>
                <w:sz w:val="18"/>
                <w:szCs w:val="18"/>
              </w:rPr>
            </w:pPr>
            <w:r>
              <w:rPr>
                <w:color w:val="000000"/>
                <w:sz w:val="18"/>
                <w:szCs w:val="18"/>
              </w:rPr>
              <w:t>Амортизация прочих основных средств (0104Х8000)</w:t>
            </w:r>
          </w:p>
        </w:tc>
        <w:tc>
          <w:tcPr>
            <w:tcW w:w="1839" w:type="dxa"/>
            <w:tcBorders>
              <w:top w:val="nil"/>
              <w:left w:val="nil"/>
              <w:bottom w:val="single" w:sz="4" w:space="0" w:color="auto"/>
              <w:right w:val="single" w:sz="4" w:space="0" w:color="auto"/>
            </w:tcBorders>
            <w:vAlign w:val="center"/>
            <w:hideMark/>
          </w:tcPr>
          <w:p w14:paraId="5CDB1D10" w14:textId="77777777" w:rsidR="00951F4E" w:rsidRDefault="00951F4E" w:rsidP="00A62D44">
            <w:pPr>
              <w:jc w:val="center"/>
              <w:rPr>
                <w:color w:val="000000"/>
                <w:sz w:val="18"/>
                <w:szCs w:val="18"/>
              </w:rPr>
            </w:pPr>
            <w:r>
              <w:rPr>
                <w:color w:val="000000"/>
                <w:sz w:val="18"/>
                <w:szCs w:val="18"/>
              </w:rPr>
              <w:t>11 947 908,33</w:t>
            </w:r>
          </w:p>
        </w:tc>
        <w:tc>
          <w:tcPr>
            <w:tcW w:w="1560" w:type="dxa"/>
            <w:tcBorders>
              <w:top w:val="nil"/>
              <w:left w:val="single" w:sz="4" w:space="0" w:color="auto"/>
              <w:bottom w:val="single" w:sz="4" w:space="0" w:color="auto"/>
              <w:right w:val="single" w:sz="4" w:space="0" w:color="auto"/>
            </w:tcBorders>
            <w:vAlign w:val="center"/>
            <w:hideMark/>
          </w:tcPr>
          <w:p w14:paraId="5CF6D670" w14:textId="77777777" w:rsidR="00951F4E" w:rsidRDefault="00951F4E" w:rsidP="00A62D44">
            <w:pPr>
              <w:jc w:val="center"/>
              <w:rPr>
                <w:color w:val="000000"/>
                <w:sz w:val="18"/>
                <w:szCs w:val="18"/>
              </w:rPr>
            </w:pPr>
            <w:r>
              <w:rPr>
                <w:color w:val="000000"/>
                <w:sz w:val="18"/>
                <w:szCs w:val="18"/>
              </w:rPr>
              <w:t>5 876 093,56</w:t>
            </w:r>
          </w:p>
        </w:tc>
        <w:tc>
          <w:tcPr>
            <w:tcW w:w="1540" w:type="dxa"/>
            <w:tcBorders>
              <w:top w:val="nil"/>
              <w:left w:val="nil"/>
              <w:bottom w:val="single" w:sz="4" w:space="0" w:color="auto"/>
              <w:right w:val="single" w:sz="4" w:space="0" w:color="auto"/>
            </w:tcBorders>
            <w:vAlign w:val="center"/>
            <w:hideMark/>
          </w:tcPr>
          <w:p w14:paraId="048D688C" w14:textId="77777777" w:rsidR="00951F4E" w:rsidRDefault="00951F4E" w:rsidP="00A62D44">
            <w:pPr>
              <w:jc w:val="center"/>
              <w:rPr>
                <w:color w:val="000000"/>
                <w:sz w:val="18"/>
                <w:szCs w:val="18"/>
              </w:rPr>
            </w:pPr>
            <w:r>
              <w:rPr>
                <w:color w:val="000000"/>
                <w:sz w:val="18"/>
                <w:szCs w:val="18"/>
              </w:rPr>
              <w:t>17 824 001,89</w:t>
            </w:r>
          </w:p>
        </w:tc>
      </w:tr>
      <w:tr w:rsidR="00951F4E" w14:paraId="27DE7608"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0840442D" w14:textId="77777777" w:rsidR="00951F4E" w:rsidRDefault="00951F4E" w:rsidP="00A62D44">
            <w:pPr>
              <w:rPr>
                <w:b/>
                <w:bCs/>
                <w:i/>
                <w:iCs/>
                <w:color w:val="000000"/>
                <w:sz w:val="18"/>
                <w:szCs w:val="18"/>
              </w:rPr>
            </w:pPr>
            <w:r>
              <w:rPr>
                <w:b/>
                <w:bCs/>
                <w:i/>
                <w:iCs/>
                <w:color w:val="000000"/>
                <w:sz w:val="18"/>
                <w:szCs w:val="18"/>
              </w:rPr>
              <w:t>1.4. Вложения в основные средства (0106Х1000)</w:t>
            </w:r>
          </w:p>
        </w:tc>
        <w:tc>
          <w:tcPr>
            <w:tcW w:w="1839" w:type="dxa"/>
            <w:tcBorders>
              <w:top w:val="nil"/>
              <w:left w:val="nil"/>
              <w:bottom w:val="single" w:sz="4" w:space="0" w:color="auto"/>
              <w:right w:val="single" w:sz="4" w:space="0" w:color="auto"/>
            </w:tcBorders>
            <w:vAlign w:val="center"/>
            <w:hideMark/>
          </w:tcPr>
          <w:p w14:paraId="24841BEF" w14:textId="77777777" w:rsidR="00951F4E" w:rsidRDefault="00951F4E" w:rsidP="00A62D44">
            <w:pPr>
              <w:jc w:val="center"/>
              <w:rPr>
                <w:color w:val="000000"/>
                <w:sz w:val="18"/>
                <w:szCs w:val="18"/>
              </w:rPr>
            </w:pPr>
            <w:r>
              <w:rPr>
                <w:color w:val="000000"/>
                <w:sz w:val="18"/>
                <w:szCs w:val="18"/>
              </w:rPr>
              <w:t>122 491,30</w:t>
            </w:r>
          </w:p>
        </w:tc>
        <w:tc>
          <w:tcPr>
            <w:tcW w:w="1560" w:type="dxa"/>
            <w:tcBorders>
              <w:top w:val="nil"/>
              <w:left w:val="nil"/>
              <w:bottom w:val="single" w:sz="4" w:space="0" w:color="auto"/>
              <w:right w:val="single" w:sz="4" w:space="0" w:color="auto"/>
            </w:tcBorders>
            <w:vAlign w:val="center"/>
            <w:hideMark/>
          </w:tcPr>
          <w:p w14:paraId="7B307264"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0CA16CFA" w14:textId="77777777" w:rsidR="00951F4E" w:rsidRDefault="00951F4E" w:rsidP="00A62D44">
            <w:pPr>
              <w:jc w:val="center"/>
              <w:rPr>
                <w:color w:val="000000"/>
                <w:sz w:val="18"/>
                <w:szCs w:val="18"/>
              </w:rPr>
            </w:pPr>
            <w:r>
              <w:rPr>
                <w:color w:val="000000"/>
                <w:sz w:val="18"/>
                <w:szCs w:val="18"/>
              </w:rPr>
              <w:t>122 491,30</w:t>
            </w:r>
          </w:p>
        </w:tc>
      </w:tr>
      <w:tr w:rsidR="00951F4E" w14:paraId="50EB5BCA"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1C62E820" w14:textId="77777777" w:rsidR="00951F4E" w:rsidRDefault="00951F4E" w:rsidP="00A62D44">
            <w:pPr>
              <w:ind w:firstLineChars="100" w:firstLine="180"/>
              <w:rPr>
                <w:color w:val="000000"/>
                <w:sz w:val="18"/>
                <w:szCs w:val="18"/>
              </w:rPr>
            </w:pPr>
            <w:r>
              <w:rPr>
                <w:color w:val="000000"/>
                <w:sz w:val="18"/>
                <w:szCs w:val="18"/>
              </w:rPr>
              <w:lastRenderedPageBreak/>
              <w:t>Вложения в основные средства - недвижимое имущество (010611000)</w:t>
            </w:r>
          </w:p>
        </w:tc>
        <w:tc>
          <w:tcPr>
            <w:tcW w:w="1839" w:type="dxa"/>
            <w:tcBorders>
              <w:top w:val="nil"/>
              <w:left w:val="nil"/>
              <w:bottom w:val="single" w:sz="4" w:space="0" w:color="auto"/>
              <w:right w:val="single" w:sz="4" w:space="0" w:color="auto"/>
            </w:tcBorders>
            <w:vAlign w:val="center"/>
            <w:hideMark/>
          </w:tcPr>
          <w:p w14:paraId="196FD796" w14:textId="77777777" w:rsidR="00951F4E" w:rsidRDefault="00951F4E" w:rsidP="00A62D44">
            <w:pPr>
              <w:jc w:val="center"/>
              <w:rPr>
                <w:color w:val="000000"/>
                <w:sz w:val="18"/>
                <w:szCs w:val="18"/>
              </w:rPr>
            </w:pPr>
            <w:r>
              <w:rPr>
                <w:color w:val="000000"/>
                <w:sz w:val="18"/>
                <w:szCs w:val="18"/>
              </w:rPr>
              <w:t>122 491,30</w:t>
            </w:r>
          </w:p>
        </w:tc>
        <w:tc>
          <w:tcPr>
            <w:tcW w:w="1560" w:type="dxa"/>
            <w:tcBorders>
              <w:top w:val="nil"/>
              <w:left w:val="nil"/>
              <w:bottom w:val="single" w:sz="4" w:space="0" w:color="auto"/>
              <w:right w:val="single" w:sz="4" w:space="0" w:color="auto"/>
            </w:tcBorders>
            <w:vAlign w:val="center"/>
            <w:hideMark/>
          </w:tcPr>
          <w:p w14:paraId="72AE65AA"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277F123C" w14:textId="77777777" w:rsidR="00951F4E" w:rsidRDefault="00951F4E" w:rsidP="00A62D44">
            <w:pPr>
              <w:jc w:val="center"/>
              <w:rPr>
                <w:color w:val="000000"/>
                <w:sz w:val="18"/>
                <w:szCs w:val="18"/>
              </w:rPr>
            </w:pPr>
            <w:r>
              <w:rPr>
                <w:color w:val="000000"/>
                <w:sz w:val="18"/>
                <w:szCs w:val="18"/>
              </w:rPr>
              <w:t>122 491,30</w:t>
            </w:r>
          </w:p>
        </w:tc>
      </w:tr>
      <w:tr w:rsidR="00951F4E" w14:paraId="41E1143F"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702D45F9" w14:textId="77777777" w:rsidR="00951F4E" w:rsidRDefault="00951F4E" w:rsidP="00A62D44">
            <w:pPr>
              <w:ind w:firstLineChars="100" w:firstLine="180"/>
              <w:rPr>
                <w:color w:val="000000"/>
                <w:sz w:val="18"/>
                <w:szCs w:val="18"/>
              </w:rPr>
            </w:pPr>
            <w:r>
              <w:rPr>
                <w:color w:val="000000"/>
                <w:sz w:val="18"/>
                <w:szCs w:val="18"/>
              </w:rPr>
              <w:t>Вложения в основные средства - иное движимое имущество (010631000)</w:t>
            </w:r>
          </w:p>
        </w:tc>
        <w:tc>
          <w:tcPr>
            <w:tcW w:w="1839" w:type="dxa"/>
            <w:tcBorders>
              <w:top w:val="nil"/>
              <w:left w:val="nil"/>
              <w:bottom w:val="single" w:sz="4" w:space="0" w:color="auto"/>
              <w:right w:val="single" w:sz="4" w:space="0" w:color="auto"/>
            </w:tcBorders>
            <w:vAlign w:val="center"/>
            <w:hideMark/>
          </w:tcPr>
          <w:p w14:paraId="13E24963" w14:textId="77777777" w:rsidR="00951F4E" w:rsidRDefault="00951F4E" w:rsidP="00A62D44">
            <w:pPr>
              <w:jc w:val="center"/>
              <w:rPr>
                <w:color w:val="000000"/>
                <w:sz w:val="18"/>
                <w:szCs w:val="18"/>
              </w:rPr>
            </w:pPr>
            <w:r>
              <w:rPr>
                <w:color w:val="000000"/>
                <w:sz w:val="18"/>
                <w:szCs w:val="18"/>
              </w:rPr>
              <w:t>0,00</w:t>
            </w:r>
          </w:p>
        </w:tc>
        <w:tc>
          <w:tcPr>
            <w:tcW w:w="1560" w:type="dxa"/>
            <w:tcBorders>
              <w:top w:val="nil"/>
              <w:left w:val="nil"/>
              <w:bottom w:val="single" w:sz="4" w:space="0" w:color="auto"/>
              <w:right w:val="single" w:sz="4" w:space="0" w:color="auto"/>
            </w:tcBorders>
            <w:vAlign w:val="center"/>
            <w:hideMark/>
          </w:tcPr>
          <w:p w14:paraId="6B260C0A"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2DA8DADD" w14:textId="77777777" w:rsidR="00951F4E" w:rsidRDefault="00951F4E" w:rsidP="00A62D44">
            <w:pPr>
              <w:jc w:val="center"/>
              <w:rPr>
                <w:color w:val="000000"/>
                <w:sz w:val="18"/>
                <w:szCs w:val="18"/>
              </w:rPr>
            </w:pPr>
            <w:r>
              <w:rPr>
                <w:color w:val="000000"/>
                <w:sz w:val="18"/>
                <w:szCs w:val="18"/>
              </w:rPr>
              <w:t>0,00</w:t>
            </w:r>
          </w:p>
        </w:tc>
      </w:tr>
      <w:tr w:rsidR="00951F4E" w14:paraId="51218DD7" w14:textId="77777777" w:rsidTr="00A62D44">
        <w:trPr>
          <w:trHeight w:val="300"/>
        </w:trPr>
        <w:tc>
          <w:tcPr>
            <w:tcW w:w="4960" w:type="dxa"/>
            <w:tcBorders>
              <w:top w:val="nil"/>
              <w:left w:val="single" w:sz="4" w:space="0" w:color="auto"/>
              <w:bottom w:val="single" w:sz="4" w:space="0" w:color="auto"/>
              <w:right w:val="single" w:sz="4" w:space="0" w:color="auto"/>
            </w:tcBorders>
            <w:vAlign w:val="center"/>
            <w:hideMark/>
          </w:tcPr>
          <w:p w14:paraId="72D2850F" w14:textId="77777777" w:rsidR="00951F4E" w:rsidRDefault="00951F4E" w:rsidP="00A62D44">
            <w:pPr>
              <w:rPr>
                <w:b/>
                <w:bCs/>
                <w:i/>
                <w:iCs/>
                <w:color w:val="000000"/>
                <w:sz w:val="18"/>
                <w:szCs w:val="18"/>
              </w:rPr>
            </w:pPr>
            <w:r>
              <w:rPr>
                <w:b/>
                <w:bCs/>
                <w:i/>
                <w:iCs/>
                <w:color w:val="000000"/>
                <w:sz w:val="18"/>
                <w:szCs w:val="18"/>
              </w:rPr>
              <w:t>2.1. Нематериальные активы (0102Х0000)</w:t>
            </w:r>
          </w:p>
        </w:tc>
        <w:tc>
          <w:tcPr>
            <w:tcW w:w="1839" w:type="dxa"/>
            <w:tcBorders>
              <w:top w:val="nil"/>
              <w:left w:val="nil"/>
              <w:bottom w:val="single" w:sz="4" w:space="0" w:color="auto"/>
              <w:right w:val="single" w:sz="4" w:space="0" w:color="auto"/>
            </w:tcBorders>
            <w:vAlign w:val="center"/>
            <w:hideMark/>
          </w:tcPr>
          <w:p w14:paraId="114777EE" w14:textId="77777777" w:rsidR="00951F4E" w:rsidRDefault="00951F4E" w:rsidP="00A62D44">
            <w:pPr>
              <w:jc w:val="center"/>
              <w:rPr>
                <w:color w:val="000000"/>
                <w:sz w:val="18"/>
                <w:szCs w:val="18"/>
              </w:rPr>
            </w:pPr>
            <w:r>
              <w:rPr>
                <w:color w:val="000000"/>
                <w:sz w:val="18"/>
                <w:szCs w:val="18"/>
              </w:rPr>
              <w:t>27 000,00</w:t>
            </w:r>
          </w:p>
        </w:tc>
        <w:tc>
          <w:tcPr>
            <w:tcW w:w="1560" w:type="dxa"/>
            <w:tcBorders>
              <w:top w:val="nil"/>
              <w:left w:val="nil"/>
              <w:bottom w:val="single" w:sz="4" w:space="0" w:color="auto"/>
              <w:right w:val="single" w:sz="4" w:space="0" w:color="auto"/>
            </w:tcBorders>
            <w:vAlign w:val="center"/>
            <w:hideMark/>
          </w:tcPr>
          <w:p w14:paraId="7DD09317"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45A7CAF2" w14:textId="77777777" w:rsidR="00951F4E" w:rsidRDefault="00951F4E" w:rsidP="00A62D44">
            <w:pPr>
              <w:jc w:val="center"/>
              <w:rPr>
                <w:color w:val="000000"/>
                <w:sz w:val="18"/>
                <w:szCs w:val="18"/>
              </w:rPr>
            </w:pPr>
            <w:r>
              <w:rPr>
                <w:color w:val="000000"/>
                <w:sz w:val="18"/>
                <w:szCs w:val="18"/>
              </w:rPr>
              <w:t>27 000,00</w:t>
            </w:r>
          </w:p>
        </w:tc>
      </w:tr>
      <w:tr w:rsidR="00951F4E" w14:paraId="14781918" w14:textId="77777777" w:rsidTr="00A62D44">
        <w:trPr>
          <w:trHeight w:val="300"/>
        </w:trPr>
        <w:tc>
          <w:tcPr>
            <w:tcW w:w="4960" w:type="dxa"/>
            <w:tcBorders>
              <w:top w:val="nil"/>
              <w:left w:val="single" w:sz="4" w:space="0" w:color="auto"/>
              <w:bottom w:val="single" w:sz="4" w:space="0" w:color="auto"/>
              <w:right w:val="single" w:sz="4" w:space="0" w:color="auto"/>
            </w:tcBorders>
            <w:vAlign w:val="center"/>
            <w:hideMark/>
          </w:tcPr>
          <w:p w14:paraId="0F4B487A" w14:textId="77777777" w:rsidR="00951F4E" w:rsidRDefault="00951F4E" w:rsidP="00A62D44">
            <w:pPr>
              <w:ind w:firstLineChars="100" w:firstLine="180"/>
              <w:rPr>
                <w:color w:val="000000"/>
                <w:sz w:val="18"/>
                <w:szCs w:val="18"/>
              </w:rPr>
            </w:pPr>
            <w:r>
              <w:rPr>
                <w:color w:val="000000"/>
                <w:sz w:val="18"/>
                <w:szCs w:val="18"/>
              </w:rPr>
              <w:t>Иные объекты интеллектуальной собственности (01023D000)</w:t>
            </w:r>
          </w:p>
        </w:tc>
        <w:tc>
          <w:tcPr>
            <w:tcW w:w="1839" w:type="dxa"/>
            <w:tcBorders>
              <w:top w:val="nil"/>
              <w:left w:val="nil"/>
              <w:bottom w:val="single" w:sz="4" w:space="0" w:color="auto"/>
              <w:right w:val="single" w:sz="4" w:space="0" w:color="auto"/>
            </w:tcBorders>
            <w:vAlign w:val="center"/>
            <w:hideMark/>
          </w:tcPr>
          <w:p w14:paraId="56281BDA" w14:textId="77777777" w:rsidR="00951F4E" w:rsidRDefault="00951F4E" w:rsidP="00A62D44">
            <w:pPr>
              <w:jc w:val="center"/>
              <w:rPr>
                <w:color w:val="000000"/>
                <w:sz w:val="18"/>
                <w:szCs w:val="18"/>
              </w:rPr>
            </w:pPr>
            <w:r>
              <w:rPr>
                <w:color w:val="000000"/>
                <w:sz w:val="18"/>
                <w:szCs w:val="18"/>
              </w:rPr>
              <w:t>27 000,00</w:t>
            </w:r>
          </w:p>
        </w:tc>
        <w:tc>
          <w:tcPr>
            <w:tcW w:w="1560" w:type="dxa"/>
            <w:tcBorders>
              <w:top w:val="nil"/>
              <w:left w:val="nil"/>
              <w:bottom w:val="single" w:sz="4" w:space="0" w:color="auto"/>
              <w:right w:val="single" w:sz="4" w:space="0" w:color="auto"/>
            </w:tcBorders>
            <w:vAlign w:val="center"/>
            <w:hideMark/>
          </w:tcPr>
          <w:p w14:paraId="5BC1687D"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25D26BA3" w14:textId="77777777" w:rsidR="00951F4E" w:rsidRDefault="00951F4E" w:rsidP="00A62D44">
            <w:pPr>
              <w:jc w:val="center"/>
              <w:rPr>
                <w:color w:val="000000"/>
                <w:sz w:val="18"/>
                <w:szCs w:val="18"/>
              </w:rPr>
            </w:pPr>
            <w:r>
              <w:rPr>
                <w:color w:val="000000"/>
                <w:sz w:val="18"/>
                <w:szCs w:val="18"/>
              </w:rPr>
              <w:t>27 000,00</w:t>
            </w:r>
          </w:p>
        </w:tc>
      </w:tr>
      <w:tr w:rsidR="00951F4E" w14:paraId="0AF24128" w14:textId="77777777" w:rsidTr="00A62D44">
        <w:trPr>
          <w:trHeight w:val="300"/>
        </w:trPr>
        <w:tc>
          <w:tcPr>
            <w:tcW w:w="4960" w:type="dxa"/>
            <w:tcBorders>
              <w:top w:val="nil"/>
              <w:left w:val="single" w:sz="4" w:space="0" w:color="auto"/>
              <w:bottom w:val="single" w:sz="4" w:space="0" w:color="auto"/>
              <w:right w:val="single" w:sz="4" w:space="0" w:color="auto"/>
            </w:tcBorders>
            <w:vAlign w:val="center"/>
            <w:hideMark/>
          </w:tcPr>
          <w:p w14:paraId="5E676F21" w14:textId="77777777" w:rsidR="00951F4E" w:rsidRDefault="00951F4E" w:rsidP="00A62D44">
            <w:pPr>
              <w:rPr>
                <w:b/>
                <w:bCs/>
                <w:i/>
                <w:iCs/>
                <w:color w:val="000000"/>
                <w:sz w:val="18"/>
                <w:szCs w:val="18"/>
              </w:rPr>
            </w:pPr>
            <w:r>
              <w:rPr>
                <w:b/>
                <w:bCs/>
                <w:i/>
                <w:iCs/>
                <w:color w:val="000000"/>
                <w:sz w:val="18"/>
                <w:szCs w:val="18"/>
              </w:rPr>
              <w:t>2.2. Амортизация нематериальных активов (0104ХХ000)</w:t>
            </w:r>
          </w:p>
        </w:tc>
        <w:tc>
          <w:tcPr>
            <w:tcW w:w="1839" w:type="dxa"/>
            <w:tcBorders>
              <w:top w:val="nil"/>
              <w:left w:val="nil"/>
              <w:bottom w:val="single" w:sz="4" w:space="0" w:color="auto"/>
              <w:right w:val="single" w:sz="4" w:space="0" w:color="auto"/>
            </w:tcBorders>
            <w:vAlign w:val="center"/>
            <w:hideMark/>
          </w:tcPr>
          <w:p w14:paraId="411F34C8" w14:textId="77777777" w:rsidR="00951F4E" w:rsidRDefault="00951F4E" w:rsidP="00A62D44">
            <w:pPr>
              <w:jc w:val="center"/>
              <w:rPr>
                <w:color w:val="000000"/>
                <w:sz w:val="18"/>
                <w:szCs w:val="18"/>
              </w:rPr>
            </w:pPr>
            <w:r>
              <w:rPr>
                <w:color w:val="000000"/>
                <w:sz w:val="18"/>
                <w:szCs w:val="18"/>
              </w:rPr>
              <w:t>27 000,00</w:t>
            </w:r>
          </w:p>
        </w:tc>
        <w:tc>
          <w:tcPr>
            <w:tcW w:w="1560" w:type="dxa"/>
            <w:tcBorders>
              <w:top w:val="nil"/>
              <w:left w:val="nil"/>
              <w:bottom w:val="single" w:sz="4" w:space="0" w:color="auto"/>
              <w:right w:val="single" w:sz="4" w:space="0" w:color="auto"/>
            </w:tcBorders>
            <w:vAlign w:val="center"/>
            <w:hideMark/>
          </w:tcPr>
          <w:p w14:paraId="6538B6CB" w14:textId="77777777" w:rsidR="00951F4E" w:rsidRDefault="00951F4E" w:rsidP="00A62D44">
            <w:pPr>
              <w:jc w:val="center"/>
              <w:rPr>
                <w:color w:val="000000"/>
                <w:sz w:val="18"/>
                <w:szCs w:val="18"/>
              </w:rPr>
            </w:pPr>
            <w:r>
              <w:rPr>
                <w:color w:val="000000"/>
                <w:sz w:val="18"/>
                <w:szCs w:val="18"/>
              </w:rPr>
              <w:t>x</w:t>
            </w:r>
          </w:p>
        </w:tc>
        <w:tc>
          <w:tcPr>
            <w:tcW w:w="1540" w:type="dxa"/>
            <w:tcBorders>
              <w:top w:val="nil"/>
              <w:left w:val="nil"/>
              <w:bottom w:val="single" w:sz="4" w:space="0" w:color="auto"/>
              <w:right w:val="single" w:sz="4" w:space="0" w:color="auto"/>
            </w:tcBorders>
            <w:vAlign w:val="center"/>
            <w:hideMark/>
          </w:tcPr>
          <w:p w14:paraId="4BC9774A" w14:textId="77777777" w:rsidR="00951F4E" w:rsidRDefault="00951F4E" w:rsidP="00A62D44">
            <w:pPr>
              <w:jc w:val="center"/>
              <w:rPr>
                <w:color w:val="000000"/>
                <w:sz w:val="18"/>
                <w:szCs w:val="18"/>
              </w:rPr>
            </w:pPr>
            <w:r>
              <w:rPr>
                <w:color w:val="000000"/>
                <w:sz w:val="18"/>
                <w:szCs w:val="18"/>
              </w:rPr>
              <w:t>27 000,00</w:t>
            </w:r>
          </w:p>
        </w:tc>
      </w:tr>
      <w:tr w:rsidR="00951F4E" w14:paraId="6AA70A84"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0ABA44E5" w14:textId="77777777" w:rsidR="00951F4E" w:rsidRDefault="00951F4E" w:rsidP="00A62D44">
            <w:pPr>
              <w:ind w:firstLineChars="100" w:firstLine="180"/>
              <w:rPr>
                <w:color w:val="000000"/>
                <w:sz w:val="18"/>
                <w:szCs w:val="18"/>
              </w:rPr>
            </w:pPr>
            <w:r>
              <w:rPr>
                <w:color w:val="000000"/>
                <w:sz w:val="18"/>
                <w:szCs w:val="18"/>
              </w:rPr>
              <w:t>Амортизация иных объектов интеллектуальной собственности (01043D000)</w:t>
            </w:r>
          </w:p>
        </w:tc>
        <w:tc>
          <w:tcPr>
            <w:tcW w:w="1839" w:type="dxa"/>
            <w:tcBorders>
              <w:top w:val="nil"/>
              <w:left w:val="nil"/>
              <w:bottom w:val="single" w:sz="4" w:space="0" w:color="auto"/>
              <w:right w:val="single" w:sz="4" w:space="0" w:color="auto"/>
            </w:tcBorders>
            <w:vAlign w:val="center"/>
            <w:hideMark/>
          </w:tcPr>
          <w:p w14:paraId="26F1C2DC" w14:textId="77777777" w:rsidR="00951F4E" w:rsidRDefault="00951F4E" w:rsidP="00A62D44">
            <w:pPr>
              <w:jc w:val="center"/>
              <w:rPr>
                <w:color w:val="000000"/>
                <w:sz w:val="18"/>
                <w:szCs w:val="18"/>
              </w:rPr>
            </w:pPr>
            <w:r>
              <w:rPr>
                <w:color w:val="000000"/>
                <w:sz w:val="18"/>
                <w:szCs w:val="18"/>
              </w:rPr>
              <w:t>27 000,00</w:t>
            </w:r>
          </w:p>
        </w:tc>
        <w:tc>
          <w:tcPr>
            <w:tcW w:w="1560" w:type="dxa"/>
            <w:tcBorders>
              <w:top w:val="nil"/>
              <w:left w:val="nil"/>
              <w:bottom w:val="single" w:sz="4" w:space="0" w:color="auto"/>
              <w:right w:val="single" w:sz="4" w:space="0" w:color="auto"/>
            </w:tcBorders>
            <w:vAlign w:val="center"/>
            <w:hideMark/>
          </w:tcPr>
          <w:p w14:paraId="23CD3835" w14:textId="77777777" w:rsidR="00951F4E" w:rsidRDefault="00951F4E" w:rsidP="00A62D44">
            <w:pPr>
              <w:jc w:val="center"/>
              <w:rPr>
                <w:color w:val="000000"/>
                <w:sz w:val="18"/>
                <w:szCs w:val="18"/>
              </w:rPr>
            </w:pPr>
            <w:r>
              <w:rPr>
                <w:color w:val="000000"/>
                <w:sz w:val="18"/>
                <w:szCs w:val="18"/>
              </w:rPr>
              <w:t>x</w:t>
            </w:r>
          </w:p>
        </w:tc>
        <w:tc>
          <w:tcPr>
            <w:tcW w:w="1540" w:type="dxa"/>
            <w:tcBorders>
              <w:top w:val="nil"/>
              <w:left w:val="nil"/>
              <w:bottom w:val="single" w:sz="4" w:space="0" w:color="auto"/>
              <w:right w:val="single" w:sz="4" w:space="0" w:color="auto"/>
            </w:tcBorders>
            <w:vAlign w:val="center"/>
            <w:hideMark/>
          </w:tcPr>
          <w:p w14:paraId="12F20B45" w14:textId="77777777" w:rsidR="00951F4E" w:rsidRDefault="00951F4E" w:rsidP="00A62D44">
            <w:pPr>
              <w:jc w:val="center"/>
              <w:rPr>
                <w:color w:val="000000"/>
                <w:sz w:val="18"/>
                <w:szCs w:val="18"/>
              </w:rPr>
            </w:pPr>
            <w:r>
              <w:rPr>
                <w:color w:val="000000"/>
                <w:sz w:val="18"/>
                <w:szCs w:val="18"/>
              </w:rPr>
              <w:t>27 000,00</w:t>
            </w:r>
          </w:p>
        </w:tc>
      </w:tr>
      <w:tr w:rsidR="00951F4E" w14:paraId="39AD4479"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254B497D" w14:textId="77777777" w:rsidR="00951F4E" w:rsidRDefault="00951F4E" w:rsidP="00A62D44">
            <w:pPr>
              <w:rPr>
                <w:b/>
                <w:bCs/>
                <w:i/>
                <w:iCs/>
                <w:color w:val="000000"/>
                <w:sz w:val="18"/>
                <w:szCs w:val="18"/>
              </w:rPr>
            </w:pPr>
            <w:r>
              <w:rPr>
                <w:b/>
                <w:bCs/>
                <w:i/>
                <w:iCs/>
                <w:color w:val="000000"/>
                <w:sz w:val="18"/>
                <w:szCs w:val="18"/>
              </w:rPr>
              <w:t>3.1. Непроизведенные активы (010300000)</w:t>
            </w:r>
          </w:p>
        </w:tc>
        <w:tc>
          <w:tcPr>
            <w:tcW w:w="1839" w:type="dxa"/>
            <w:tcBorders>
              <w:top w:val="nil"/>
              <w:left w:val="nil"/>
              <w:bottom w:val="single" w:sz="4" w:space="0" w:color="auto"/>
              <w:right w:val="single" w:sz="4" w:space="0" w:color="auto"/>
            </w:tcBorders>
            <w:vAlign w:val="center"/>
            <w:hideMark/>
          </w:tcPr>
          <w:p w14:paraId="544F0A97" w14:textId="77777777" w:rsidR="00951F4E" w:rsidRDefault="00951F4E" w:rsidP="00A62D44">
            <w:pPr>
              <w:jc w:val="center"/>
              <w:rPr>
                <w:color w:val="000000"/>
                <w:sz w:val="18"/>
                <w:szCs w:val="18"/>
              </w:rPr>
            </w:pPr>
            <w:r>
              <w:rPr>
                <w:color w:val="000000"/>
                <w:sz w:val="18"/>
                <w:szCs w:val="18"/>
              </w:rPr>
              <w:t>23 407 777,95</w:t>
            </w:r>
          </w:p>
        </w:tc>
        <w:tc>
          <w:tcPr>
            <w:tcW w:w="1560" w:type="dxa"/>
            <w:tcBorders>
              <w:top w:val="nil"/>
              <w:left w:val="nil"/>
              <w:bottom w:val="single" w:sz="4" w:space="0" w:color="auto"/>
              <w:right w:val="single" w:sz="4" w:space="0" w:color="auto"/>
            </w:tcBorders>
            <w:vAlign w:val="center"/>
            <w:hideMark/>
          </w:tcPr>
          <w:p w14:paraId="775615F3" w14:textId="77777777" w:rsidR="00951F4E" w:rsidRDefault="00951F4E" w:rsidP="00A62D44">
            <w:pPr>
              <w:jc w:val="center"/>
              <w:rPr>
                <w:color w:val="000000"/>
                <w:sz w:val="18"/>
                <w:szCs w:val="18"/>
              </w:rPr>
            </w:pPr>
            <w:r>
              <w:rPr>
                <w:color w:val="000000"/>
                <w:sz w:val="18"/>
                <w:szCs w:val="18"/>
              </w:rPr>
              <w:t>3 875 364,52</w:t>
            </w:r>
          </w:p>
        </w:tc>
        <w:tc>
          <w:tcPr>
            <w:tcW w:w="1540" w:type="dxa"/>
            <w:tcBorders>
              <w:top w:val="nil"/>
              <w:left w:val="nil"/>
              <w:bottom w:val="single" w:sz="4" w:space="0" w:color="auto"/>
              <w:right w:val="single" w:sz="4" w:space="0" w:color="auto"/>
            </w:tcBorders>
            <w:vAlign w:val="center"/>
            <w:hideMark/>
          </w:tcPr>
          <w:p w14:paraId="3C94F5FA" w14:textId="77777777" w:rsidR="00951F4E" w:rsidRDefault="00951F4E" w:rsidP="00A62D44">
            <w:pPr>
              <w:jc w:val="center"/>
              <w:rPr>
                <w:color w:val="000000"/>
                <w:sz w:val="18"/>
                <w:szCs w:val="18"/>
              </w:rPr>
            </w:pPr>
            <w:r>
              <w:rPr>
                <w:color w:val="000000"/>
                <w:sz w:val="18"/>
                <w:szCs w:val="18"/>
              </w:rPr>
              <w:t>24 204 623,54</w:t>
            </w:r>
          </w:p>
        </w:tc>
      </w:tr>
      <w:tr w:rsidR="00951F4E" w14:paraId="2E58AAEE"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4728A8D4" w14:textId="77777777" w:rsidR="00951F4E" w:rsidRDefault="00951F4E" w:rsidP="00A62D44">
            <w:pPr>
              <w:ind w:firstLineChars="100" w:firstLine="180"/>
              <w:rPr>
                <w:color w:val="000000"/>
                <w:sz w:val="18"/>
                <w:szCs w:val="18"/>
              </w:rPr>
            </w:pPr>
            <w:r>
              <w:rPr>
                <w:color w:val="000000"/>
                <w:sz w:val="18"/>
                <w:szCs w:val="18"/>
              </w:rPr>
              <w:t>Земля (0103Х1000)</w:t>
            </w:r>
          </w:p>
        </w:tc>
        <w:tc>
          <w:tcPr>
            <w:tcW w:w="1839" w:type="dxa"/>
            <w:tcBorders>
              <w:top w:val="nil"/>
              <w:left w:val="nil"/>
              <w:bottom w:val="single" w:sz="4" w:space="0" w:color="auto"/>
              <w:right w:val="single" w:sz="4" w:space="0" w:color="auto"/>
            </w:tcBorders>
            <w:vAlign w:val="center"/>
            <w:hideMark/>
          </w:tcPr>
          <w:p w14:paraId="7DE1A2CE" w14:textId="77777777" w:rsidR="00951F4E" w:rsidRDefault="00951F4E" w:rsidP="00A62D44">
            <w:pPr>
              <w:jc w:val="center"/>
              <w:rPr>
                <w:color w:val="000000"/>
                <w:sz w:val="18"/>
                <w:szCs w:val="18"/>
              </w:rPr>
            </w:pPr>
            <w:r>
              <w:rPr>
                <w:color w:val="000000"/>
                <w:sz w:val="18"/>
                <w:szCs w:val="18"/>
              </w:rPr>
              <w:t>23 407 777,95</w:t>
            </w:r>
          </w:p>
        </w:tc>
        <w:tc>
          <w:tcPr>
            <w:tcW w:w="1560" w:type="dxa"/>
            <w:tcBorders>
              <w:top w:val="nil"/>
              <w:left w:val="nil"/>
              <w:bottom w:val="single" w:sz="4" w:space="0" w:color="auto"/>
              <w:right w:val="single" w:sz="4" w:space="0" w:color="auto"/>
            </w:tcBorders>
            <w:vAlign w:val="center"/>
            <w:hideMark/>
          </w:tcPr>
          <w:p w14:paraId="542FB837" w14:textId="77777777" w:rsidR="00951F4E" w:rsidRDefault="00951F4E" w:rsidP="00A62D44">
            <w:pPr>
              <w:jc w:val="center"/>
              <w:rPr>
                <w:color w:val="000000"/>
                <w:sz w:val="18"/>
                <w:szCs w:val="18"/>
              </w:rPr>
            </w:pPr>
            <w:r>
              <w:rPr>
                <w:color w:val="000000"/>
                <w:sz w:val="18"/>
                <w:szCs w:val="18"/>
              </w:rPr>
              <w:t>3 875 364,52</w:t>
            </w:r>
          </w:p>
        </w:tc>
        <w:tc>
          <w:tcPr>
            <w:tcW w:w="1540" w:type="dxa"/>
            <w:tcBorders>
              <w:top w:val="nil"/>
              <w:left w:val="nil"/>
              <w:bottom w:val="single" w:sz="4" w:space="0" w:color="auto"/>
              <w:right w:val="single" w:sz="4" w:space="0" w:color="auto"/>
            </w:tcBorders>
            <w:vAlign w:val="center"/>
            <w:hideMark/>
          </w:tcPr>
          <w:p w14:paraId="45BAE7BA" w14:textId="77777777" w:rsidR="00951F4E" w:rsidRDefault="00951F4E" w:rsidP="00A62D44">
            <w:pPr>
              <w:jc w:val="center"/>
              <w:rPr>
                <w:color w:val="000000"/>
                <w:sz w:val="18"/>
                <w:szCs w:val="18"/>
              </w:rPr>
            </w:pPr>
            <w:r>
              <w:rPr>
                <w:color w:val="000000"/>
                <w:sz w:val="18"/>
                <w:szCs w:val="18"/>
              </w:rPr>
              <w:t>24 204 623,54</w:t>
            </w:r>
          </w:p>
        </w:tc>
      </w:tr>
      <w:tr w:rsidR="00951F4E" w14:paraId="61480312"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1AA23691" w14:textId="77777777" w:rsidR="00951F4E" w:rsidRDefault="00951F4E" w:rsidP="00A62D44">
            <w:pPr>
              <w:rPr>
                <w:b/>
                <w:bCs/>
                <w:i/>
                <w:iCs/>
                <w:color w:val="000000"/>
                <w:sz w:val="18"/>
                <w:szCs w:val="18"/>
              </w:rPr>
            </w:pPr>
            <w:r>
              <w:rPr>
                <w:b/>
                <w:bCs/>
                <w:i/>
                <w:iCs/>
                <w:color w:val="000000"/>
                <w:sz w:val="18"/>
                <w:szCs w:val="18"/>
              </w:rPr>
              <w:t>4.1. Материальные запасы (010500000)</w:t>
            </w:r>
          </w:p>
        </w:tc>
        <w:tc>
          <w:tcPr>
            <w:tcW w:w="1839" w:type="dxa"/>
            <w:tcBorders>
              <w:top w:val="nil"/>
              <w:left w:val="nil"/>
              <w:bottom w:val="single" w:sz="4" w:space="0" w:color="auto"/>
              <w:right w:val="single" w:sz="4" w:space="0" w:color="auto"/>
            </w:tcBorders>
            <w:vAlign w:val="center"/>
            <w:hideMark/>
          </w:tcPr>
          <w:p w14:paraId="5C1424CD" w14:textId="77777777" w:rsidR="00951F4E" w:rsidRDefault="00951F4E" w:rsidP="00A62D44">
            <w:pPr>
              <w:jc w:val="center"/>
              <w:rPr>
                <w:color w:val="000000"/>
                <w:sz w:val="18"/>
                <w:szCs w:val="18"/>
              </w:rPr>
            </w:pPr>
            <w:r>
              <w:rPr>
                <w:color w:val="000000"/>
                <w:sz w:val="18"/>
                <w:szCs w:val="18"/>
              </w:rPr>
              <w:t>4 262 474,17</w:t>
            </w:r>
          </w:p>
        </w:tc>
        <w:tc>
          <w:tcPr>
            <w:tcW w:w="1560" w:type="dxa"/>
            <w:tcBorders>
              <w:top w:val="nil"/>
              <w:left w:val="nil"/>
              <w:bottom w:val="single" w:sz="4" w:space="0" w:color="auto"/>
              <w:right w:val="single" w:sz="4" w:space="0" w:color="auto"/>
            </w:tcBorders>
            <w:vAlign w:val="center"/>
            <w:hideMark/>
          </w:tcPr>
          <w:p w14:paraId="0BD4BB4C" w14:textId="77777777" w:rsidR="00951F4E" w:rsidRDefault="00951F4E" w:rsidP="00A62D44">
            <w:pPr>
              <w:jc w:val="center"/>
              <w:rPr>
                <w:color w:val="000000"/>
                <w:sz w:val="18"/>
                <w:szCs w:val="18"/>
              </w:rPr>
            </w:pPr>
            <w:r>
              <w:rPr>
                <w:color w:val="000000"/>
                <w:sz w:val="18"/>
                <w:szCs w:val="18"/>
              </w:rPr>
              <w:t>4 005 681,74</w:t>
            </w:r>
          </w:p>
        </w:tc>
        <w:tc>
          <w:tcPr>
            <w:tcW w:w="1540" w:type="dxa"/>
            <w:tcBorders>
              <w:top w:val="nil"/>
              <w:left w:val="nil"/>
              <w:bottom w:val="single" w:sz="4" w:space="0" w:color="auto"/>
              <w:right w:val="single" w:sz="4" w:space="0" w:color="auto"/>
            </w:tcBorders>
            <w:vAlign w:val="center"/>
            <w:hideMark/>
          </w:tcPr>
          <w:p w14:paraId="7B21F885" w14:textId="77777777" w:rsidR="00951F4E" w:rsidRDefault="00951F4E" w:rsidP="00A62D44">
            <w:pPr>
              <w:jc w:val="center"/>
              <w:rPr>
                <w:color w:val="000000"/>
                <w:sz w:val="18"/>
                <w:szCs w:val="18"/>
              </w:rPr>
            </w:pPr>
            <w:bookmarkStart w:id="7" w:name="_Hlk159484072"/>
            <w:r>
              <w:rPr>
                <w:color w:val="000000"/>
                <w:sz w:val="18"/>
                <w:szCs w:val="18"/>
              </w:rPr>
              <w:t>8 268 155,91</w:t>
            </w:r>
            <w:bookmarkEnd w:id="7"/>
          </w:p>
        </w:tc>
      </w:tr>
      <w:tr w:rsidR="00951F4E" w14:paraId="097A7BF6"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22AAB404" w14:textId="77777777" w:rsidR="00951F4E" w:rsidRDefault="00951F4E" w:rsidP="00A62D44">
            <w:pPr>
              <w:rPr>
                <w:b/>
                <w:bCs/>
                <w:i/>
                <w:iCs/>
                <w:color w:val="000000"/>
                <w:sz w:val="18"/>
                <w:szCs w:val="18"/>
              </w:rPr>
            </w:pPr>
            <w:r>
              <w:rPr>
                <w:b/>
                <w:bCs/>
                <w:i/>
                <w:iCs/>
                <w:color w:val="000000"/>
                <w:sz w:val="18"/>
                <w:szCs w:val="18"/>
              </w:rPr>
              <w:t>5.1. Права пользования нефинансовыми активами (01114Х000)</w:t>
            </w:r>
          </w:p>
        </w:tc>
        <w:tc>
          <w:tcPr>
            <w:tcW w:w="1839" w:type="dxa"/>
            <w:tcBorders>
              <w:top w:val="nil"/>
              <w:left w:val="nil"/>
              <w:bottom w:val="single" w:sz="4" w:space="0" w:color="auto"/>
              <w:right w:val="single" w:sz="4" w:space="0" w:color="auto"/>
            </w:tcBorders>
            <w:vAlign w:val="center"/>
            <w:hideMark/>
          </w:tcPr>
          <w:p w14:paraId="09C8B534" w14:textId="77777777" w:rsidR="00951F4E" w:rsidRDefault="00951F4E" w:rsidP="00A62D44">
            <w:pPr>
              <w:jc w:val="center"/>
              <w:rPr>
                <w:color w:val="000000"/>
                <w:sz w:val="18"/>
                <w:szCs w:val="18"/>
              </w:rPr>
            </w:pPr>
            <w:r>
              <w:rPr>
                <w:color w:val="000000"/>
                <w:sz w:val="18"/>
                <w:szCs w:val="18"/>
              </w:rPr>
              <w:t>25 805,12</w:t>
            </w:r>
          </w:p>
        </w:tc>
        <w:tc>
          <w:tcPr>
            <w:tcW w:w="1560" w:type="dxa"/>
            <w:tcBorders>
              <w:top w:val="nil"/>
              <w:left w:val="nil"/>
              <w:bottom w:val="single" w:sz="4" w:space="0" w:color="auto"/>
              <w:right w:val="single" w:sz="4" w:space="0" w:color="auto"/>
            </w:tcBorders>
            <w:vAlign w:val="center"/>
            <w:hideMark/>
          </w:tcPr>
          <w:p w14:paraId="73DC44C2" w14:textId="77777777" w:rsidR="00951F4E" w:rsidRDefault="00951F4E" w:rsidP="00A62D44">
            <w:pPr>
              <w:jc w:val="center"/>
              <w:rPr>
                <w:color w:val="000000"/>
                <w:sz w:val="18"/>
                <w:szCs w:val="18"/>
              </w:rPr>
            </w:pPr>
            <w:r>
              <w:rPr>
                <w:color w:val="000000"/>
                <w:sz w:val="18"/>
                <w:szCs w:val="18"/>
              </w:rPr>
              <w:t>218 394,88</w:t>
            </w:r>
          </w:p>
        </w:tc>
        <w:tc>
          <w:tcPr>
            <w:tcW w:w="1540" w:type="dxa"/>
            <w:tcBorders>
              <w:top w:val="nil"/>
              <w:left w:val="nil"/>
              <w:bottom w:val="single" w:sz="4" w:space="0" w:color="auto"/>
              <w:right w:val="single" w:sz="4" w:space="0" w:color="auto"/>
            </w:tcBorders>
            <w:vAlign w:val="center"/>
            <w:hideMark/>
          </w:tcPr>
          <w:p w14:paraId="6446C182" w14:textId="77777777" w:rsidR="00951F4E" w:rsidRDefault="00951F4E" w:rsidP="00A62D44">
            <w:pPr>
              <w:jc w:val="center"/>
              <w:rPr>
                <w:color w:val="000000"/>
                <w:sz w:val="18"/>
                <w:szCs w:val="18"/>
              </w:rPr>
            </w:pPr>
            <w:r>
              <w:rPr>
                <w:color w:val="000000"/>
                <w:sz w:val="18"/>
                <w:szCs w:val="18"/>
              </w:rPr>
              <w:t>244 200,00</w:t>
            </w:r>
          </w:p>
        </w:tc>
      </w:tr>
      <w:tr w:rsidR="00951F4E" w14:paraId="3CC48A65"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3AF236C7" w14:textId="77777777" w:rsidR="00951F4E" w:rsidRDefault="00951F4E" w:rsidP="00A62D44">
            <w:pPr>
              <w:ind w:firstLineChars="100" w:firstLine="180"/>
              <w:rPr>
                <w:color w:val="000000"/>
                <w:sz w:val="18"/>
                <w:szCs w:val="18"/>
              </w:rPr>
            </w:pPr>
            <w:r>
              <w:rPr>
                <w:color w:val="000000"/>
                <w:sz w:val="18"/>
                <w:szCs w:val="18"/>
              </w:rPr>
              <w:t>Права пользования нежилыми помещениями (зданиями и сооружениями) (011142000)</w:t>
            </w:r>
          </w:p>
        </w:tc>
        <w:tc>
          <w:tcPr>
            <w:tcW w:w="1839" w:type="dxa"/>
            <w:tcBorders>
              <w:top w:val="nil"/>
              <w:left w:val="nil"/>
              <w:bottom w:val="single" w:sz="4" w:space="0" w:color="auto"/>
              <w:right w:val="single" w:sz="4" w:space="0" w:color="auto"/>
            </w:tcBorders>
            <w:vAlign w:val="center"/>
            <w:hideMark/>
          </w:tcPr>
          <w:p w14:paraId="792C42C9" w14:textId="77777777" w:rsidR="00951F4E" w:rsidRDefault="00951F4E" w:rsidP="00A62D44">
            <w:pPr>
              <w:jc w:val="center"/>
              <w:rPr>
                <w:color w:val="000000"/>
                <w:sz w:val="18"/>
                <w:szCs w:val="18"/>
              </w:rPr>
            </w:pPr>
            <w:r>
              <w:rPr>
                <w:color w:val="000000"/>
                <w:sz w:val="18"/>
                <w:szCs w:val="18"/>
              </w:rPr>
              <w:t>0,00</w:t>
            </w:r>
          </w:p>
        </w:tc>
        <w:tc>
          <w:tcPr>
            <w:tcW w:w="1560" w:type="dxa"/>
            <w:tcBorders>
              <w:top w:val="nil"/>
              <w:left w:val="nil"/>
              <w:bottom w:val="single" w:sz="4" w:space="0" w:color="auto"/>
              <w:right w:val="single" w:sz="4" w:space="0" w:color="auto"/>
            </w:tcBorders>
            <w:vAlign w:val="center"/>
            <w:hideMark/>
          </w:tcPr>
          <w:p w14:paraId="320B18B3" w14:textId="77777777" w:rsidR="00951F4E" w:rsidRDefault="00951F4E" w:rsidP="00A62D44">
            <w:pPr>
              <w:jc w:val="center"/>
              <w:rPr>
                <w:color w:val="000000"/>
                <w:sz w:val="18"/>
                <w:szCs w:val="18"/>
              </w:rPr>
            </w:pPr>
            <w:r>
              <w:rPr>
                <w:color w:val="000000"/>
                <w:sz w:val="18"/>
                <w:szCs w:val="18"/>
              </w:rPr>
              <w:t>244 200,00</w:t>
            </w:r>
          </w:p>
        </w:tc>
        <w:tc>
          <w:tcPr>
            <w:tcW w:w="1540" w:type="dxa"/>
            <w:tcBorders>
              <w:top w:val="nil"/>
              <w:left w:val="nil"/>
              <w:bottom w:val="single" w:sz="4" w:space="0" w:color="auto"/>
              <w:right w:val="single" w:sz="4" w:space="0" w:color="auto"/>
            </w:tcBorders>
            <w:vAlign w:val="center"/>
            <w:hideMark/>
          </w:tcPr>
          <w:p w14:paraId="6EBF5248" w14:textId="77777777" w:rsidR="00951F4E" w:rsidRDefault="00951F4E" w:rsidP="00A62D44">
            <w:pPr>
              <w:jc w:val="center"/>
              <w:rPr>
                <w:color w:val="000000"/>
                <w:sz w:val="18"/>
                <w:szCs w:val="18"/>
              </w:rPr>
            </w:pPr>
            <w:r>
              <w:rPr>
                <w:color w:val="000000"/>
                <w:sz w:val="18"/>
                <w:szCs w:val="18"/>
              </w:rPr>
              <w:t>244 200,00</w:t>
            </w:r>
          </w:p>
        </w:tc>
      </w:tr>
      <w:tr w:rsidR="00951F4E" w14:paraId="1EF5CA5C" w14:textId="77777777" w:rsidTr="00A62D44">
        <w:trPr>
          <w:trHeight w:val="300"/>
        </w:trPr>
        <w:tc>
          <w:tcPr>
            <w:tcW w:w="4960" w:type="dxa"/>
            <w:tcBorders>
              <w:top w:val="nil"/>
              <w:left w:val="single" w:sz="4" w:space="0" w:color="auto"/>
              <w:bottom w:val="single" w:sz="4" w:space="0" w:color="auto"/>
              <w:right w:val="single" w:sz="4" w:space="0" w:color="auto"/>
            </w:tcBorders>
            <w:vAlign w:val="center"/>
            <w:hideMark/>
          </w:tcPr>
          <w:p w14:paraId="5AFE1071" w14:textId="77777777" w:rsidR="00951F4E" w:rsidRDefault="00951F4E" w:rsidP="00A62D44">
            <w:pPr>
              <w:ind w:firstLineChars="100" w:firstLine="180"/>
              <w:rPr>
                <w:color w:val="000000"/>
                <w:sz w:val="18"/>
                <w:szCs w:val="18"/>
              </w:rPr>
            </w:pPr>
            <w:r>
              <w:rPr>
                <w:color w:val="000000"/>
                <w:sz w:val="18"/>
                <w:szCs w:val="18"/>
              </w:rPr>
              <w:t>Права пользования машинами и оборудованием (011144000)</w:t>
            </w:r>
          </w:p>
        </w:tc>
        <w:tc>
          <w:tcPr>
            <w:tcW w:w="1839" w:type="dxa"/>
            <w:tcBorders>
              <w:top w:val="nil"/>
              <w:left w:val="nil"/>
              <w:bottom w:val="single" w:sz="4" w:space="0" w:color="auto"/>
              <w:right w:val="single" w:sz="4" w:space="0" w:color="auto"/>
            </w:tcBorders>
            <w:vAlign w:val="center"/>
            <w:hideMark/>
          </w:tcPr>
          <w:p w14:paraId="5FC9B164" w14:textId="77777777" w:rsidR="00951F4E" w:rsidRDefault="00951F4E" w:rsidP="00A62D44">
            <w:pPr>
              <w:jc w:val="center"/>
              <w:rPr>
                <w:color w:val="000000"/>
                <w:sz w:val="18"/>
                <w:szCs w:val="18"/>
              </w:rPr>
            </w:pPr>
            <w:r>
              <w:rPr>
                <w:color w:val="000000"/>
                <w:sz w:val="18"/>
                <w:szCs w:val="18"/>
              </w:rPr>
              <w:t>25 805,12</w:t>
            </w:r>
          </w:p>
        </w:tc>
        <w:tc>
          <w:tcPr>
            <w:tcW w:w="1560" w:type="dxa"/>
            <w:tcBorders>
              <w:top w:val="nil"/>
              <w:left w:val="nil"/>
              <w:bottom w:val="single" w:sz="4" w:space="0" w:color="auto"/>
              <w:right w:val="single" w:sz="4" w:space="0" w:color="auto"/>
            </w:tcBorders>
            <w:vAlign w:val="center"/>
            <w:hideMark/>
          </w:tcPr>
          <w:p w14:paraId="57A72A36" w14:textId="77777777" w:rsidR="00951F4E" w:rsidRDefault="00951F4E" w:rsidP="00A62D44">
            <w:pPr>
              <w:jc w:val="center"/>
              <w:rPr>
                <w:color w:val="000000"/>
                <w:sz w:val="18"/>
                <w:szCs w:val="18"/>
              </w:rPr>
            </w:pPr>
            <w:r>
              <w:rPr>
                <w:color w:val="000000"/>
                <w:sz w:val="18"/>
                <w:szCs w:val="18"/>
              </w:rPr>
              <w:t>-25 805,12</w:t>
            </w:r>
          </w:p>
        </w:tc>
        <w:tc>
          <w:tcPr>
            <w:tcW w:w="1540" w:type="dxa"/>
            <w:tcBorders>
              <w:top w:val="nil"/>
              <w:left w:val="nil"/>
              <w:bottom w:val="single" w:sz="4" w:space="0" w:color="auto"/>
              <w:right w:val="single" w:sz="4" w:space="0" w:color="auto"/>
            </w:tcBorders>
            <w:vAlign w:val="center"/>
            <w:hideMark/>
          </w:tcPr>
          <w:p w14:paraId="430B2E23" w14:textId="77777777" w:rsidR="00951F4E" w:rsidRDefault="00951F4E" w:rsidP="00A62D44">
            <w:pPr>
              <w:jc w:val="center"/>
              <w:rPr>
                <w:color w:val="000000"/>
                <w:sz w:val="18"/>
                <w:szCs w:val="18"/>
              </w:rPr>
            </w:pPr>
            <w:r>
              <w:rPr>
                <w:color w:val="000000"/>
                <w:sz w:val="18"/>
                <w:szCs w:val="18"/>
              </w:rPr>
              <w:t>0,00</w:t>
            </w:r>
          </w:p>
        </w:tc>
      </w:tr>
      <w:tr w:rsidR="00951F4E" w14:paraId="26C1D3B5"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5660F680" w14:textId="77777777" w:rsidR="00951F4E" w:rsidRDefault="00951F4E" w:rsidP="00A62D44">
            <w:pPr>
              <w:rPr>
                <w:b/>
                <w:bCs/>
                <w:i/>
                <w:iCs/>
                <w:color w:val="000000"/>
                <w:sz w:val="18"/>
                <w:szCs w:val="18"/>
              </w:rPr>
            </w:pPr>
            <w:r>
              <w:rPr>
                <w:b/>
                <w:bCs/>
                <w:i/>
                <w:iCs/>
                <w:color w:val="000000"/>
                <w:sz w:val="18"/>
                <w:szCs w:val="18"/>
              </w:rPr>
              <w:t>5.2. Амортизация прав пользования нефинансовыми активами (01044X000)</w:t>
            </w:r>
          </w:p>
        </w:tc>
        <w:tc>
          <w:tcPr>
            <w:tcW w:w="1839" w:type="dxa"/>
            <w:tcBorders>
              <w:top w:val="nil"/>
              <w:left w:val="nil"/>
              <w:bottom w:val="single" w:sz="4" w:space="0" w:color="auto"/>
              <w:right w:val="single" w:sz="4" w:space="0" w:color="auto"/>
            </w:tcBorders>
            <w:vAlign w:val="center"/>
            <w:hideMark/>
          </w:tcPr>
          <w:p w14:paraId="60DD667D" w14:textId="77777777" w:rsidR="00951F4E" w:rsidRDefault="00951F4E" w:rsidP="00A62D44">
            <w:pPr>
              <w:jc w:val="center"/>
              <w:rPr>
                <w:color w:val="000000"/>
                <w:sz w:val="18"/>
                <w:szCs w:val="18"/>
              </w:rPr>
            </w:pPr>
            <w:r>
              <w:rPr>
                <w:color w:val="000000"/>
                <w:sz w:val="18"/>
                <w:szCs w:val="18"/>
              </w:rPr>
              <w:t>25 805,12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B1A905" w14:textId="77777777" w:rsidR="00951F4E" w:rsidRDefault="00951F4E" w:rsidP="00A62D44">
            <w:pPr>
              <w:jc w:val="center"/>
              <w:rPr>
                <w:color w:val="000000"/>
                <w:sz w:val="18"/>
                <w:szCs w:val="18"/>
              </w:rPr>
            </w:pPr>
            <w:r>
              <w:rPr>
                <w:color w:val="000000"/>
                <w:sz w:val="18"/>
                <w:szCs w:val="18"/>
              </w:rPr>
              <w:t>18 594,88</w:t>
            </w:r>
          </w:p>
        </w:tc>
        <w:tc>
          <w:tcPr>
            <w:tcW w:w="1540" w:type="dxa"/>
            <w:tcBorders>
              <w:top w:val="nil"/>
              <w:left w:val="nil"/>
              <w:bottom w:val="single" w:sz="4" w:space="0" w:color="auto"/>
              <w:right w:val="single" w:sz="4" w:space="0" w:color="auto"/>
            </w:tcBorders>
            <w:vAlign w:val="center"/>
            <w:hideMark/>
          </w:tcPr>
          <w:p w14:paraId="42ADF5F7" w14:textId="77777777" w:rsidR="00951F4E" w:rsidRDefault="00951F4E" w:rsidP="00A62D44">
            <w:pPr>
              <w:jc w:val="center"/>
              <w:rPr>
                <w:color w:val="000000"/>
                <w:sz w:val="18"/>
                <w:szCs w:val="18"/>
              </w:rPr>
            </w:pPr>
            <w:r>
              <w:rPr>
                <w:color w:val="000000"/>
                <w:sz w:val="18"/>
                <w:szCs w:val="18"/>
              </w:rPr>
              <w:t>44 400,00</w:t>
            </w:r>
          </w:p>
        </w:tc>
      </w:tr>
      <w:tr w:rsidR="00951F4E" w14:paraId="759A54E2"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74E38B76" w14:textId="77777777" w:rsidR="00951F4E" w:rsidRDefault="00951F4E" w:rsidP="00A62D44">
            <w:pPr>
              <w:ind w:firstLineChars="100" w:firstLine="180"/>
              <w:rPr>
                <w:color w:val="000000"/>
                <w:sz w:val="18"/>
                <w:szCs w:val="18"/>
              </w:rPr>
            </w:pPr>
            <w:r>
              <w:rPr>
                <w:color w:val="000000"/>
                <w:sz w:val="18"/>
                <w:szCs w:val="18"/>
              </w:rPr>
              <w:t>Амортизация прав пользования нежилыми помещениями (зданиями и сооружениями) (010442000)</w:t>
            </w:r>
          </w:p>
        </w:tc>
        <w:tc>
          <w:tcPr>
            <w:tcW w:w="1839" w:type="dxa"/>
            <w:tcBorders>
              <w:top w:val="nil"/>
              <w:left w:val="nil"/>
              <w:bottom w:val="single" w:sz="4" w:space="0" w:color="auto"/>
              <w:right w:val="single" w:sz="4" w:space="0" w:color="auto"/>
            </w:tcBorders>
            <w:vAlign w:val="center"/>
            <w:hideMark/>
          </w:tcPr>
          <w:p w14:paraId="586A1D5C" w14:textId="77777777" w:rsidR="00951F4E" w:rsidRDefault="00951F4E" w:rsidP="00A62D44">
            <w:pPr>
              <w:jc w:val="center"/>
              <w:rPr>
                <w:color w:val="000000"/>
                <w:sz w:val="18"/>
                <w:szCs w:val="18"/>
              </w:rPr>
            </w:pPr>
            <w:r>
              <w:rPr>
                <w:color w:val="000000"/>
                <w:sz w:val="18"/>
                <w:szCs w:val="18"/>
              </w:rPr>
              <w:t>0,00</w:t>
            </w:r>
          </w:p>
        </w:tc>
        <w:tc>
          <w:tcPr>
            <w:tcW w:w="1560" w:type="dxa"/>
            <w:tcBorders>
              <w:top w:val="nil"/>
              <w:left w:val="single" w:sz="4" w:space="0" w:color="auto"/>
              <w:bottom w:val="single" w:sz="4" w:space="0" w:color="auto"/>
              <w:right w:val="single" w:sz="4" w:space="0" w:color="auto"/>
            </w:tcBorders>
            <w:vAlign w:val="center"/>
            <w:hideMark/>
          </w:tcPr>
          <w:p w14:paraId="79F5370C" w14:textId="77777777" w:rsidR="00951F4E" w:rsidRDefault="00951F4E" w:rsidP="00A62D44">
            <w:pPr>
              <w:jc w:val="center"/>
              <w:rPr>
                <w:color w:val="000000"/>
                <w:sz w:val="18"/>
                <w:szCs w:val="18"/>
              </w:rPr>
            </w:pPr>
            <w:r>
              <w:rPr>
                <w:color w:val="000000"/>
                <w:sz w:val="18"/>
                <w:szCs w:val="18"/>
              </w:rPr>
              <w:t>44 400,00</w:t>
            </w:r>
          </w:p>
        </w:tc>
        <w:tc>
          <w:tcPr>
            <w:tcW w:w="1540" w:type="dxa"/>
            <w:tcBorders>
              <w:top w:val="nil"/>
              <w:left w:val="nil"/>
              <w:bottom w:val="single" w:sz="4" w:space="0" w:color="auto"/>
              <w:right w:val="single" w:sz="4" w:space="0" w:color="auto"/>
            </w:tcBorders>
            <w:vAlign w:val="center"/>
            <w:hideMark/>
          </w:tcPr>
          <w:p w14:paraId="4F4DC563" w14:textId="77777777" w:rsidR="00951F4E" w:rsidRDefault="00951F4E" w:rsidP="00A62D44">
            <w:pPr>
              <w:jc w:val="center"/>
              <w:rPr>
                <w:color w:val="000000"/>
                <w:sz w:val="18"/>
                <w:szCs w:val="18"/>
              </w:rPr>
            </w:pPr>
            <w:r>
              <w:rPr>
                <w:color w:val="000000"/>
                <w:sz w:val="18"/>
                <w:szCs w:val="18"/>
              </w:rPr>
              <w:t>44 400,00</w:t>
            </w:r>
          </w:p>
        </w:tc>
      </w:tr>
      <w:tr w:rsidR="00951F4E" w14:paraId="306BE70C"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3CB74DD9" w14:textId="77777777" w:rsidR="00951F4E" w:rsidRDefault="00951F4E" w:rsidP="00A62D44">
            <w:pPr>
              <w:ind w:firstLineChars="100" w:firstLine="180"/>
              <w:rPr>
                <w:color w:val="000000"/>
                <w:sz w:val="18"/>
                <w:szCs w:val="18"/>
              </w:rPr>
            </w:pPr>
            <w:r>
              <w:rPr>
                <w:color w:val="000000"/>
                <w:sz w:val="18"/>
                <w:szCs w:val="18"/>
              </w:rPr>
              <w:t>Амортизация прав пользования машинами и оборудованием (010444000)</w:t>
            </w:r>
          </w:p>
        </w:tc>
        <w:tc>
          <w:tcPr>
            <w:tcW w:w="1839" w:type="dxa"/>
            <w:tcBorders>
              <w:top w:val="nil"/>
              <w:left w:val="nil"/>
              <w:bottom w:val="single" w:sz="4" w:space="0" w:color="auto"/>
              <w:right w:val="single" w:sz="4" w:space="0" w:color="auto"/>
            </w:tcBorders>
            <w:vAlign w:val="center"/>
            <w:hideMark/>
          </w:tcPr>
          <w:p w14:paraId="5F325F76" w14:textId="77777777" w:rsidR="00951F4E" w:rsidRDefault="00951F4E" w:rsidP="00A62D44">
            <w:pPr>
              <w:jc w:val="center"/>
              <w:rPr>
                <w:color w:val="000000"/>
                <w:sz w:val="18"/>
                <w:szCs w:val="18"/>
              </w:rPr>
            </w:pPr>
            <w:r>
              <w:rPr>
                <w:color w:val="000000"/>
                <w:sz w:val="18"/>
                <w:szCs w:val="18"/>
              </w:rPr>
              <w:t>25 805,12</w:t>
            </w:r>
          </w:p>
        </w:tc>
        <w:tc>
          <w:tcPr>
            <w:tcW w:w="1560" w:type="dxa"/>
            <w:tcBorders>
              <w:top w:val="nil"/>
              <w:left w:val="single" w:sz="4" w:space="0" w:color="auto"/>
              <w:bottom w:val="single" w:sz="4" w:space="0" w:color="auto"/>
              <w:right w:val="single" w:sz="4" w:space="0" w:color="auto"/>
            </w:tcBorders>
            <w:vAlign w:val="center"/>
            <w:hideMark/>
          </w:tcPr>
          <w:p w14:paraId="2A8525B5" w14:textId="77777777" w:rsidR="00951F4E" w:rsidRDefault="00951F4E" w:rsidP="00A62D44">
            <w:pPr>
              <w:jc w:val="center"/>
              <w:rPr>
                <w:color w:val="000000"/>
                <w:sz w:val="18"/>
                <w:szCs w:val="18"/>
              </w:rPr>
            </w:pPr>
            <w:r>
              <w:rPr>
                <w:color w:val="000000"/>
                <w:sz w:val="18"/>
                <w:szCs w:val="18"/>
              </w:rPr>
              <w:t>-25 805,12</w:t>
            </w:r>
          </w:p>
        </w:tc>
        <w:tc>
          <w:tcPr>
            <w:tcW w:w="1540" w:type="dxa"/>
            <w:tcBorders>
              <w:top w:val="nil"/>
              <w:left w:val="nil"/>
              <w:bottom w:val="single" w:sz="4" w:space="0" w:color="auto"/>
              <w:right w:val="single" w:sz="4" w:space="0" w:color="auto"/>
            </w:tcBorders>
            <w:vAlign w:val="center"/>
            <w:hideMark/>
          </w:tcPr>
          <w:p w14:paraId="5104638D" w14:textId="77777777" w:rsidR="00951F4E" w:rsidRDefault="00951F4E" w:rsidP="00A62D44">
            <w:pPr>
              <w:jc w:val="center"/>
              <w:rPr>
                <w:color w:val="000000"/>
                <w:sz w:val="18"/>
                <w:szCs w:val="18"/>
              </w:rPr>
            </w:pPr>
            <w:r>
              <w:rPr>
                <w:color w:val="000000"/>
                <w:sz w:val="18"/>
                <w:szCs w:val="18"/>
              </w:rPr>
              <w:t>0,00</w:t>
            </w:r>
          </w:p>
        </w:tc>
      </w:tr>
      <w:tr w:rsidR="00951F4E" w14:paraId="7B366291"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368B947F" w14:textId="77777777" w:rsidR="00951F4E" w:rsidRDefault="00951F4E" w:rsidP="00A62D44">
            <w:pPr>
              <w:rPr>
                <w:b/>
                <w:bCs/>
                <w:i/>
                <w:iCs/>
                <w:color w:val="000000"/>
                <w:sz w:val="18"/>
                <w:szCs w:val="18"/>
              </w:rPr>
            </w:pPr>
            <w:r>
              <w:rPr>
                <w:b/>
                <w:bCs/>
                <w:i/>
                <w:iCs/>
                <w:color w:val="000000"/>
                <w:sz w:val="18"/>
                <w:szCs w:val="18"/>
              </w:rPr>
              <w:t>5.4. Права пользования нематериальными активами (01116Х000)</w:t>
            </w:r>
          </w:p>
        </w:tc>
        <w:tc>
          <w:tcPr>
            <w:tcW w:w="1839" w:type="dxa"/>
            <w:tcBorders>
              <w:top w:val="nil"/>
              <w:left w:val="nil"/>
              <w:bottom w:val="single" w:sz="4" w:space="0" w:color="auto"/>
              <w:right w:val="single" w:sz="4" w:space="0" w:color="auto"/>
            </w:tcBorders>
            <w:vAlign w:val="center"/>
            <w:hideMark/>
          </w:tcPr>
          <w:p w14:paraId="23CC9D83" w14:textId="77777777" w:rsidR="00951F4E" w:rsidRDefault="00951F4E" w:rsidP="00A62D44">
            <w:pPr>
              <w:jc w:val="center"/>
              <w:rPr>
                <w:color w:val="000000"/>
                <w:sz w:val="18"/>
                <w:szCs w:val="18"/>
              </w:rPr>
            </w:pPr>
            <w:r>
              <w:rPr>
                <w:color w:val="000000"/>
                <w:sz w:val="18"/>
                <w:szCs w:val="18"/>
              </w:rPr>
              <w:t>73 254,00</w:t>
            </w:r>
          </w:p>
        </w:tc>
        <w:tc>
          <w:tcPr>
            <w:tcW w:w="1560" w:type="dxa"/>
            <w:tcBorders>
              <w:top w:val="nil"/>
              <w:left w:val="nil"/>
              <w:bottom w:val="single" w:sz="4" w:space="0" w:color="auto"/>
              <w:right w:val="single" w:sz="4" w:space="0" w:color="auto"/>
            </w:tcBorders>
            <w:vAlign w:val="center"/>
            <w:hideMark/>
          </w:tcPr>
          <w:p w14:paraId="7BC3681A"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127DB285" w14:textId="77777777" w:rsidR="00951F4E" w:rsidRDefault="00951F4E" w:rsidP="00A62D44">
            <w:pPr>
              <w:jc w:val="center"/>
              <w:rPr>
                <w:color w:val="000000"/>
                <w:sz w:val="18"/>
                <w:szCs w:val="18"/>
              </w:rPr>
            </w:pPr>
            <w:r>
              <w:rPr>
                <w:color w:val="000000"/>
                <w:sz w:val="18"/>
                <w:szCs w:val="18"/>
              </w:rPr>
              <w:t>73 254,00</w:t>
            </w:r>
          </w:p>
        </w:tc>
      </w:tr>
      <w:tr w:rsidR="00951F4E" w14:paraId="4B91B1CB"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7070551A" w14:textId="77777777" w:rsidR="00951F4E" w:rsidRDefault="00951F4E" w:rsidP="00A62D44">
            <w:pPr>
              <w:ind w:firstLineChars="100" w:firstLine="180"/>
              <w:rPr>
                <w:color w:val="000000"/>
                <w:sz w:val="18"/>
                <w:szCs w:val="18"/>
              </w:rPr>
            </w:pPr>
            <w:r>
              <w:rPr>
                <w:color w:val="000000"/>
                <w:sz w:val="18"/>
                <w:szCs w:val="18"/>
              </w:rPr>
              <w:t>Права пользования программным обеспечением и базами данных (01116I000)</w:t>
            </w:r>
          </w:p>
        </w:tc>
        <w:tc>
          <w:tcPr>
            <w:tcW w:w="1839" w:type="dxa"/>
            <w:tcBorders>
              <w:top w:val="nil"/>
              <w:left w:val="nil"/>
              <w:bottom w:val="single" w:sz="4" w:space="0" w:color="auto"/>
              <w:right w:val="single" w:sz="4" w:space="0" w:color="auto"/>
            </w:tcBorders>
            <w:vAlign w:val="center"/>
            <w:hideMark/>
          </w:tcPr>
          <w:p w14:paraId="207DAD2D" w14:textId="77777777" w:rsidR="00951F4E" w:rsidRDefault="00951F4E" w:rsidP="00A62D44">
            <w:pPr>
              <w:jc w:val="center"/>
              <w:rPr>
                <w:color w:val="000000"/>
                <w:sz w:val="18"/>
                <w:szCs w:val="18"/>
              </w:rPr>
            </w:pPr>
            <w:r>
              <w:rPr>
                <w:color w:val="000000"/>
                <w:sz w:val="18"/>
                <w:szCs w:val="18"/>
              </w:rPr>
              <w:t>73 254,00</w:t>
            </w:r>
          </w:p>
        </w:tc>
        <w:tc>
          <w:tcPr>
            <w:tcW w:w="1560" w:type="dxa"/>
            <w:tcBorders>
              <w:top w:val="nil"/>
              <w:left w:val="nil"/>
              <w:bottom w:val="single" w:sz="4" w:space="0" w:color="auto"/>
              <w:right w:val="single" w:sz="4" w:space="0" w:color="auto"/>
            </w:tcBorders>
            <w:vAlign w:val="center"/>
            <w:hideMark/>
          </w:tcPr>
          <w:p w14:paraId="10694C07"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32965042" w14:textId="77777777" w:rsidR="00951F4E" w:rsidRDefault="00951F4E" w:rsidP="00A62D44">
            <w:pPr>
              <w:jc w:val="center"/>
              <w:rPr>
                <w:color w:val="000000"/>
                <w:sz w:val="18"/>
                <w:szCs w:val="18"/>
              </w:rPr>
            </w:pPr>
            <w:r>
              <w:rPr>
                <w:color w:val="000000"/>
                <w:sz w:val="18"/>
                <w:szCs w:val="18"/>
              </w:rPr>
              <w:t>73 254,00</w:t>
            </w:r>
          </w:p>
        </w:tc>
      </w:tr>
      <w:tr w:rsidR="00951F4E" w14:paraId="16253C7D"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2F5E8CF8" w14:textId="77777777" w:rsidR="00951F4E" w:rsidRDefault="00951F4E" w:rsidP="00A62D44">
            <w:pPr>
              <w:rPr>
                <w:b/>
                <w:bCs/>
                <w:i/>
                <w:iCs/>
                <w:color w:val="000000"/>
                <w:sz w:val="18"/>
                <w:szCs w:val="18"/>
              </w:rPr>
            </w:pPr>
            <w:r>
              <w:rPr>
                <w:b/>
                <w:bCs/>
                <w:i/>
                <w:iCs/>
                <w:color w:val="000000"/>
                <w:sz w:val="18"/>
                <w:szCs w:val="18"/>
              </w:rPr>
              <w:t>5.5. Амортизация прав пользования нематериальными активами (01046Х000)</w:t>
            </w:r>
          </w:p>
        </w:tc>
        <w:tc>
          <w:tcPr>
            <w:tcW w:w="1839" w:type="dxa"/>
            <w:tcBorders>
              <w:top w:val="nil"/>
              <w:left w:val="nil"/>
              <w:bottom w:val="single" w:sz="4" w:space="0" w:color="auto"/>
              <w:right w:val="single" w:sz="4" w:space="0" w:color="auto"/>
            </w:tcBorders>
            <w:vAlign w:val="center"/>
            <w:hideMark/>
          </w:tcPr>
          <w:p w14:paraId="5952BFDD" w14:textId="77777777" w:rsidR="00951F4E" w:rsidRDefault="00951F4E" w:rsidP="00A62D44">
            <w:pPr>
              <w:jc w:val="center"/>
              <w:rPr>
                <w:color w:val="000000"/>
                <w:sz w:val="18"/>
                <w:szCs w:val="18"/>
              </w:rPr>
            </w:pPr>
            <w:r>
              <w:rPr>
                <w:color w:val="000000"/>
                <w:sz w:val="18"/>
                <w:szCs w:val="18"/>
              </w:rPr>
              <w:t>73 254,00</w:t>
            </w:r>
          </w:p>
        </w:tc>
        <w:tc>
          <w:tcPr>
            <w:tcW w:w="1560" w:type="dxa"/>
            <w:tcBorders>
              <w:top w:val="nil"/>
              <w:left w:val="nil"/>
              <w:bottom w:val="single" w:sz="4" w:space="0" w:color="auto"/>
              <w:right w:val="single" w:sz="4" w:space="0" w:color="auto"/>
            </w:tcBorders>
            <w:vAlign w:val="center"/>
            <w:hideMark/>
          </w:tcPr>
          <w:p w14:paraId="56975CD9"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07D1C953" w14:textId="77777777" w:rsidR="00951F4E" w:rsidRDefault="00951F4E" w:rsidP="00A62D44">
            <w:pPr>
              <w:jc w:val="center"/>
              <w:rPr>
                <w:color w:val="000000"/>
                <w:sz w:val="18"/>
                <w:szCs w:val="18"/>
              </w:rPr>
            </w:pPr>
            <w:r>
              <w:rPr>
                <w:color w:val="000000"/>
                <w:sz w:val="18"/>
                <w:szCs w:val="18"/>
              </w:rPr>
              <w:t>73 254,00</w:t>
            </w:r>
          </w:p>
        </w:tc>
      </w:tr>
      <w:tr w:rsidR="00951F4E" w14:paraId="17E21044"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2D8E37E4" w14:textId="77777777" w:rsidR="00951F4E" w:rsidRDefault="00951F4E" w:rsidP="00A62D44">
            <w:pPr>
              <w:ind w:firstLineChars="100" w:firstLine="180"/>
              <w:rPr>
                <w:color w:val="000000"/>
                <w:sz w:val="18"/>
                <w:szCs w:val="18"/>
              </w:rPr>
            </w:pPr>
            <w:r>
              <w:rPr>
                <w:color w:val="000000"/>
                <w:sz w:val="18"/>
                <w:szCs w:val="18"/>
              </w:rPr>
              <w:t>Амортизация прав пользования программным обеспечением и базами данных (01046I000)</w:t>
            </w:r>
          </w:p>
        </w:tc>
        <w:tc>
          <w:tcPr>
            <w:tcW w:w="1839" w:type="dxa"/>
            <w:tcBorders>
              <w:top w:val="nil"/>
              <w:left w:val="nil"/>
              <w:bottom w:val="single" w:sz="4" w:space="0" w:color="auto"/>
              <w:right w:val="single" w:sz="4" w:space="0" w:color="auto"/>
            </w:tcBorders>
            <w:vAlign w:val="center"/>
            <w:hideMark/>
          </w:tcPr>
          <w:p w14:paraId="4402ED4F" w14:textId="77777777" w:rsidR="00951F4E" w:rsidRDefault="00951F4E" w:rsidP="00A62D44">
            <w:pPr>
              <w:jc w:val="center"/>
              <w:rPr>
                <w:color w:val="000000"/>
                <w:sz w:val="18"/>
                <w:szCs w:val="18"/>
              </w:rPr>
            </w:pPr>
            <w:r>
              <w:rPr>
                <w:color w:val="000000"/>
                <w:sz w:val="18"/>
                <w:szCs w:val="18"/>
              </w:rPr>
              <w:t>73 254,00</w:t>
            </w:r>
          </w:p>
        </w:tc>
        <w:tc>
          <w:tcPr>
            <w:tcW w:w="1560" w:type="dxa"/>
            <w:tcBorders>
              <w:top w:val="nil"/>
              <w:left w:val="nil"/>
              <w:bottom w:val="single" w:sz="4" w:space="0" w:color="auto"/>
              <w:right w:val="single" w:sz="4" w:space="0" w:color="auto"/>
            </w:tcBorders>
            <w:vAlign w:val="center"/>
            <w:hideMark/>
          </w:tcPr>
          <w:p w14:paraId="3F56D47A"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012231ED" w14:textId="77777777" w:rsidR="00951F4E" w:rsidRDefault="00951F4E" w:rsidP="00A62D44">
            <w:pPr>
              <w:jc w:val="center"/>
              <w:rPr>
                <w:color w:val="000000"/>
                <w:sz w:val="18"/>
                <w:szCs w:val="18"/>
              </w:rPr>
            </w:pPr>
            <w:r>
              <w:rPr>
                <w:color w:val="000000"/>
                <w:sz w:val="18"/>
                <w:szCs w:val="18"/>
              </w:rPr>
              <w:t>73 254,00</w:t>
            </w:r>
          </w:p>
        </w:tc>
      </w:tr>
      <w:tr w:rsidR="00951F4E" w14:paraId="73963691" w14:textId="77777777" w:rsidTr="00A62D44">
        <w:trPr>
          <w:trHeight w:val="495"/>
        </w:trPr>
        <w:tc>
          <w:tcPr>
            <w:tcW w:w="4960" w:type="dxa"/>
            <w:tcBorders>
              <w:top w:val="nil"/>
              <w:left w:val="single" w:sz="4" w:space="0" w:color="auto"/>
              <w:bottom w:val="single" w:sz="4" w:space="0" w:color="auto"/>
              <w:right w:val="single" w:sz="4" w:space="0" w:color="auto"/>
            </w:tcBorders>
            <w:vAlign w:val="center"/>
            <w:hideMark/>
          </w:tcPr>
          <w:p w14:paraId="5696B8E6" w14:textId="77777777" w:rsidR="00951F4E" w:rsidRDefault="00951F4E" w:rsidP="00A62D44">
            <w:pPr>
              <w:rPr>
                <w:b/>
                <w:bCs/>
                <w:i/>
                <w:iCs/>
                <w:color w:val="000000"/>
                <w:sz w:val="18"/>
                <w:szCs w:val="18"/>
              </w:rPr>
            </w:pPr>
            <w:r>
              <w:rPr>
                <w:b/>
                <w:bCs/>
                <w:i/>
                <w:iCs/>
                <w:color w:val="000000"/>
                <w:sz w:val="18"/>
                <w:szCs w:val="18"/>
              </w:rPr>
              <w:t>5.7. Вложения в права пользования нематериальными активами (01066Х000)</w:t>
            </w:r>
          </w:p>
        </w:tc>
        <w:tc>
          <w:tcPr>
            <w:tcW w:w="1839" w:type="dxa"/>
            <w:tcBorders>
              <w:top w:val="nil"/>
              <w:left w:val="nil"/>
              <w:bottom w:val="single" w:sz="4" w:space="0" w:color="auto"/>
              <w:right w:val="single" w:sz="4" w:space="0" w:color="auto"/>
            </w:tcBorders>
            <w:vAlign w:val="center"/>
            <w:hideMark/>
          </w:tcPr>
          <w:p w14:paraId="6F403DBC" w14:textId="77777777" w:rsidR="00951F4E" w:rsidRDefault="00951F4E" w:rsidP="00A62D44">
            <w:pPr>
              <w:jc w:val="center"/>
              <w:rPr>
                <w:color w:val="000000"/>
                <w:sz w:val="18"/>
                <w:szCs w:val="18"/>
              </w:rPr>
            </w:pPr>
            <w:r>
              <w:rPr>
                <w:color w:val="000000"/>
                <w:sz w:val="18"/>
                <w:szCs w:val="18"/>
              </w:rPr>
              <w:t>0,00</w:t>
            </w:r>
          </w:p>
        </w:tc>
        <w:tc>
          <w:tcPr>
            <w:tcW w:w="1560" w:type="dxa"/>
            <w:tcBorders>
              <w:top w:val="nil"/>
              <w:left w:val="nil"/>
              <w:bottom w:val="single" w:sz="4" w:space="0" w:color="auto"/>
              <w:right w:val="single" w:sz="4" w:space="0" w:color="auto"/>
            </w:tcBorders>
            <w:vAlign w:val="center"/>
            <w:hideMark/>
          </w:tcPr>
          <w:p w14:paraId="0E8D464B"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vAlign w:val="center"/>
            <w:hideMark/>
          </w:tcPr>
          <w:p w14:paraId="5CCE5B6C" w14:textId="77777777" w:rsidR="00951F4E" w:rsidRDefault="00951F4E" w:rsidP="00A62D44">
            <w:pPr>
              <w:jc w:val="center"/>
              <w:rPr>
                <w:color w:val="000000"/>
                <w:sz w:val="18"/>
                <w:szCs w:val="18"/>
              </w:rPr>
            </w:pPr>
            <w:r>
              <w:rPr>
                <w:color w:val="000000"/>
                <w:sz w:val="18"/>
                <w:szCs w:val="18"/>
              </w:rPr>
              <w:t>0,00</w:t>
            </w:r>
          </w:p>
        </w:tc>
      </w:tr>
    </w:tbl>
    <w:p w14:paraId="64B84DF0" w14:textId="77777777" w:rsidR="00951F4E" w:rsidRDefault="00951F4E" w:rsidP="00951F4E">
      <w:pPr>
        <w:ind w:firstLine="709"/>
        <w:jc w:val="both"/>
        <w:rPr>
          <w:sz w:val="26"/>
          <w:szCs w:val="26"/>
          <w:highlight w:val="yellow"/>
        </w:rPr>
      </w:pPr>
    </w:p>
    <w:p w14:paraId="0D92D45F" w14:textId="77777777" w:rsidR="00951F4E" w:rsidRDefault="00951F4E" w:rsidP="00951F4E">
      <w:pPr>
        <w:ind w:firstLine="709"/>
        <w:jc w:val="both"/>
        <w:rPr>
          <w:sz w:val="26"/>
          <w:szCs w:val="26"/>
        </w:rPr>
      </w:pPr>
      <w:r>
        <w:rPr>
          <w:sz w:val="26"/>
          <w:szCs w:val="26"/>
        </w:rPr>
        <w:t>За отчетный период произошли следующие изменения в структуре нефинансовых активов в составе имущества казны:</w:t>
      </w:r>
    </w:p>
    <w:p w14:paraId="54E9EE5E" w14:textId="77777777" w:rsidR="00951F4E" w:rsidRDefault="00951F4E" w:rsidP="00951F4E">
      <w:pPr>
        <w:ind w:firstLine="709"/>
        <w:jc w:val="both"/>
        <w:rPr>
          <w:sz w:val="26"/>
          <w:szCs w:val="26"/>
        </w:rPr>
      </w:pPr>
    </w:p>
    <w:tbl>
      <w:tblPr>
        <w:tblW w:w="9899" w:type="dxa"/>
        <w:tblInd w:w="113" w:type="dxa"/>
        <w:tblLook w:val="04A0" w:firstRow="1" w:lastRow="0" w:firstColumn="1" w:lastColumn="0" w:noHBand="0" w:noVBand="1"/>
      </w:tblPr>
      <w:tblGrid>
        <w:gridCol w:w="4960"/>
        <w:gridCol w:w="1839"/>
        <w:gridCol w:w="1560"/>
        <w:gridCol w:w="1540"/>
      </w:tblGrid>
      <w:tr w:rsidR="00951F4E" w14:paraId="2621083F" w14:textId="77777777" w:rsidTr="00A62D44">
        <w:trPr>
          <w:trHeight w:val="1455"/>
        </w:trPr>
        <w:tc>
          <w:tcPr>
            <w:tcW w:w="4960" w:type="dxa"/>
            <w:tcBorders>
              <w:top w:val="single" w:sz="4" w:space="0" w:color="auto"/>
              <w:left w:val="single" w:sz="4" w:space="0" w:color="auto"/>
              <w:bottom w:val="single" w:sz="4" w:space="0" w:color="auto"/>
              <w:right w:val="single" w:sz="4" w:space="0" w:color="auto"/>
            </w:tcBorders>
            <w:noWrap/>
            <w:vAlign w:val="bottom"/>
            <w:hideMark/>
          </w:tcPr>
          <w:p w14:paraId="2D6A6C48" w14:textId="77777777" w:rsidR="00951F4E" w:rsidRDefault="00951F4E" w:rsidP="00A62D44">
            <w:pPr>
              <w:rPr>
                <w:rFonts w:ascii="Calibri" w:hAnsi="Calibri" w:cs="Calibri"/>
                <w:color w:val="000000"/>
                <w:sz w:val="22"/>
                <w:szCs w:val="22"/>
              </w:rPr>
            </w:pPr>
            <w:r>
              <w:rPr>
                <w:rFonts w:ascii="Calibri" w:hAnsi="Calibri" w:cs="Calibri"/>
                <w:color w:val="000000"/>
                <w:sz w:val="22"/>
                <w:szCs w:val="22"/>
              </w:rPr>
              <w:t> </w:t>
            </w:r>
          </w:p>
        </w:tc>
        <w:tc>
          <w:tcPr>
            <w:tcW w:w="1839" w:type="dxa"/>
            <w:tcBorders>
              <w:top w:val="single" w:sz="4" w:space="0" w:color="auto"/>
              <w:left w:val="nil"/>
              <w:bottom w:val="single" w:sz="4" w:space="0" w:color="auto"/>
              <w:right w:val="single" w:sz="4" w:space="0" w:color="auto"/>
            </w:tcBorders>
            <w:vAlign w:val="center"/>
            <w:hideMark/>
          </w:tcPr>
          <w:p w14:paraId="66C8E1B7" w14:textId="77777777" w:rsidR="00951F4E" w:rsidRDefault="00951F4E" w:rsidP="00A62D44">
            <w:pPr>
              <w:jc w:val="center"/>
              <w:rPr>
                <w:color w:val="000000"/>
                <w:sz w:val="18"/>
                <w:szCs w:val="18"/>
              </w:rPr>
            </w:pPr>
            <w:r>
              <w:rPr>
                <w:color w:val="000000"/>
                <w:sz w:val="18"/>
                <w:szCs w:val="18"/>
              </w:rPr>
              <w:t>Наличие на начало года</w:t>
            </w:r>
          </w:p>
        </w:tc>
        <w:tc>
          <w:tcPr>
            <w:tcW w:w="1560" w:type="dxa"/>
            <w:tcBorders>
              <w:top w:val="single" w:sz="4" w:space="0" w:color="auto"/>
              <w:left w:val="nil"/>
              <w:bottom w:val="single" w:sz="4" w:space="0" w:color="auto"/>
              <w:right w:val="single" w:sz="4" w:space="0" w:color="auto"/>
            </w:tcBorders>
            <w:vAlign w:val="center"/>
            <w:hideMark/>
          </w:tcPr>
          <w:p w14:paraId="43882856" w14:textId="77777777" w:rsidR="00951F4E" w:rsidRDefault="00951F4E" w:rsidP="00A62D44">
            <w:pPr>
              <w:jc w:val="center"/>
              <w:rPr>
                <w:color w:val="000000"/>
                <w:sz w:val="18"/>
                <w:szCs w:val="18"/>
              </w:rPr>
            </w:pPr>
            <w:r>
              <w:rPr>
                <w:color w:val="000000"/>
                <w:sz w:val="18"/>
                <w:szCs w:val="18"/>
              </w:rPr>
              <w:t>Изменения за 2024 год (+ увеличение, - уменьшение</w:t>
            </w:r>
          </w:p>
        </w:tc>
        <w:tc>
          <w:tcPr>
            <w:tcW w:w="1540" w:type="dxa"/>
            <w:tcBorders>
              <w:top w:val="single" w:sz="4" w:space="0" w:color="auto"/>
              <w:left w:val="nil"/>
              <w:bottom w:val="single" w:sz="4" w:space="0" w:color="auto"/>
              <w:right w:val="single" w:sz="4" w:space="0" w:color="auto"/>
            </w:tcBorders>
            <w:vAlign w:val="center"/>
            <w:hideMark/>
          </w:tcPr>
          <w:p w14:paraId="59803293" w14:textId="77777777" w:rsidR="00951F4E" w:rsidRDefault="00951F4E" w:rsidP="00A62D44">
            <w:pPr>
              <w:jc w:val="center"/>
              <w:rPr>
                <w:color w:val="000000"/>
                <w:sz w:val="18"/>
                <w:szCs w:val="18"/>
              </w:rPr>
            </w:pPr>
            <w:r>
              <w:rPr>
                <w:color w:val="000000"/>
                <w:sz w:val="18"/>
                <w:szCs w:val="18"/>
              </w:rPr>
              <w:t>Наличие на конец года</w:t>
            </w:r>
          </w:p>
        </w:tc>
      </w:tr>
      <w:tr w:rsidR="00951F4E" w14:paraId="005E7126" w14:textId="77777777" w:rsidTr="00A62D44">
        <w:trPr>
          <w:trHeight w:val="495"/>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6205E" w14:textId="77777777" w:rsidR="00951F4E" w:rsidRDefault="00951F4E" w:rsidP="00A62D44">
            <w:pPr>
              <w:rPr>
                <w:color w:val="000000"/>
                <w:sz w:val="18"/>
                <w:szCs w:val="18"/>
              </w:rPr>
            </w:pPr>
            <w:r>
              <w:rPr>
                <w:color w:val="000000"/>
                <w:sz w:val="18"/>
                <w:szCs w:val="18"/>
              </w:rPr>
              <w:t>1.1. Недвижимое имущество в составе имущества казны (010851000)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09549AEE" w14:textId="77777777" w:rsidR="00951F4E" w:rsidRDefault="00951F4E" w:rsidP="00A62D44">
            <w:pPr>
              <w:jc w:val="center"/>
              <w:rPr>
                <w:color w:val="000000"/>
                <w:sz w:val="18"/>
                <w:szCs w:val="18"/>
              </w:rPr>
            </w:pPr>
            <w:r>
              <w:rPr>
                <w:color w:val="000000"/>
                <w:sz w:val="18"/>
                <w:szCs w:val="18"/>
              </w:rPr>
              <w:t>711 756 826,06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C85BB4" w14:textId="77777777" w:rsidR="00951F4E" w:rsidRDefault="00951F4E" w:rsidP="00A62D44">
            <w:pPr>
              <w:jc w:val="center"/>
              <w:rPr>
                <w:color w:val="000000"/>
                <w:sz w:val="18"/>
                <w:szCs w:val="18"/>
              </w:rPr>
            </w:pPr>
            <w:r>
              <w:rPr>
                <w:color w:val="000000"/>
                <w:sz w:val="18"/>
                <w:szCs w:val="18"/>
              </w:rPr>
              <w:t>75 341 025,48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A72C78E" w14:textId="77777777" w:rsidR="00951F4E" w:rsidRDefault="00951F4E" w:rsidP="00A62D44">
            <w:pPr>
              <w:jc w:val="center"/>
              <w:rPr>
                <w:color w:val="000000"/>
                <w:sz w:val="18"/>
                <w:szCs w:val="18"/>
              </w:rPr>
            </w:pPr>
            <w:r>
              <w:rPr>
                <w:color w:val="000000"/>
                <w:sz w:val="18"/>
                <w:szCs w:val="18"/>
              </w:rPr>
              <w:t>770 095 487,74</w:t>
            </w:r>
          </w:p>
        </w:tc>
      </w:tr>
      <w:tr w:rsidR="00951F4E" w14:paraId="717923E5"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42277B1F" w14:textId="77777777" w:rsidR="00951F4E" w:rsidRDefault="00951F4E" w:rsidP="00A62D44">
            <w:pPr>
              <w:rPr>
                <w:color w:val="000000"/>
                <w:sz w:val="18"/>
                <w:szCs w:val="18"/>
              </w:rPr>
            </w:pPr>
            <w:r>
              <w:rPr>
                <w:color w:val="000000"/>
                <w:sz w:val="18"/>
                <w:szCs w:val="18"/>
              </w:rPr>
              <w:t>1.2. Амортизация недвижимого имущества в составе имущества казны (010451000)</w:t>
            </w:r>
          </w:p>
        </w:tc>
        <w:tc>
          <w:tcPr>
            <w:tcW w:w="1839" w:type="dxa"/>
            <w:tcBorders>
              <w:top w:val="nil"/>
              <w:left w:val="nil"/>
              <w:bottom w:val="single" w:sz="4" w:space="0" w:color="auto"/>
              <w:right w:val="single" w:sz="4" w:space="0" w:color="auto"/>
            </w:tcBorders>
            <w:shd w:val="clear" w:color="auto" w:fill="auto"/>
            <w:vAlign w:val="center"/>
            <w:hideMark/>
          </w:tcPr>
          <w:p w14:paraId="7FAB3691" w14:textId="77777777" w:rsidR="00951F4E" w:rsidRDefault="00951F4E" w:rsidP="00A62D44">
            <w:pPr>
              <w:jc w:val="center"/>
              <w:rPr>
                <w:color w:val="000000"/>
                <w:sz w:val="18"/>
                <w:szCs w:val="18"/>
              </w:rPr>
            </w:pPr>
            <w:r>
              <w:rPr>
                <w:color w:val="000000"/>
                <w:sz w:val="18"/>
                <w:szCs w:val="18"/>
              </w:rPr>
              <w:t>127 692 762,77</w:t>
            </w:r>
          </w:p>
        </w:tc>
        <w:tc>
          <w:tcPr>
            <w:tcW w:w="1560" w:type="dxa"/>
            <w:tcBorders>
              <w:top w:val="nil"/>
              <w:left w:val="nil"/>
              <w:bottom w:val="single" w:sz="4" w:space="0" w:color="auto"/>
              <w:right w:val="single" w:sz="4" w:space="0" w:color="auto"/>
            </w:tcBorders>
            <w:shd w:val="clear" w:color="auto" w:fill="auto"/>
            <w:vAlign w:val="center"/>
            <w:hideMark/>
          </w:tcPr>
          <w:p w14:paraId="66594CE3" w14:textId="77777777" w:rsidR="00951F4E" w:rsidRDefault="00951F4E" w:rsidP="00A62D44">
            <w:pPr>
              <w:jc w:val="center"/>
              <w:rPr>
                <w:color w:val="000000"/>
                <w:sz w:val="18"/>
                <w:szCs w:val="18"/>
              </w:rPr>
            </w:pPr>
            <w:r>
              <w:rPr>
                <w:color w:val="000000"/>
                <w:sz w:val="18"/>
                <w:szCs w:val="18"/>
              </w:rPr>
              <w:t>-7 907 603,73</w:t>
            </w:r>
          </w:p>
        </w:tc>
        <w:tc>
          <w:tcPr>
            <w:tcW w:w="1540" w:type="dxa"/>
            <w:tcBorders>
              <w:top w:val="nil"/>
              <w:left w:val="nil"/>
              <w:bottom w:val="single" w:sz="4" w:space="0" w:color="auto"/>
              <w:right w:val="single" w:sz="4" w:space="0" w:color="auto"/>
            </w:tcBorders>
            <w:shd w:val="clear" w:color="auto" w:fill="auto"/>
            <w:vAlign w:val="center"/>
            <w:hideMark/>
          </w:tcPr>
          <w:p w14:paraId="0AE7962E" w14:textId="77777777" w:rsidR="00951F4E" w:rsidRDefault="00951F4E" w:rsidP="00A62D44">
            <w:pPr>
              <w:jc w:val="center"/>
              <w:rPr>
                <w:color w:val="000000"/>
                <w:sz w:val="18"/>
                <w:szCs w:val="18"/>
              </w:rPr>
            </w:pPr>
            <w:r>
              <w:rPr>
                <w:color w:val="000000"/>
                <w:sz w:val="18"/>
                <w:szCs w:val="18"/>
              </w:rPr>
              <w:t>119 785 159,04</w:t>
            </w:r>
          </w:p>
        </w:tc>
      </w:tr>
      <w:tr w:rsidR="00951F4E" w14:paraId="5FC6E386"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4F630971" w14:textId="77777777" w:rsidR="00951F4E" w:rsidRDefault="00951F4E" w:rsidP="00A62D44">
            <w:pPr>
              <w:rPr>
                <w:color w:val="000000"/>
                <w:sz w:val="18"/>
                <w:szCs w:val="18"/>
              </w:rPr>
            </w:pPr>
            <w:r>
              <w:rPr>
                <w:color w:val="000000"/>
                <w:sz w:val="18"/>
                <w:szCs w:val="18"/>
              </w:rPr>
              <w:t>2.1. Движимое имущество в составе имущества казны (010852000)</w:t>
            </w:r>
          </w:p>
        </w:tc>
        <w:tc>
          <w:tcPr>
            <w:tcW w:w="1839" w:type="dxa"/>
            <w:tcBorders>
              <w:top w:val="nil"/>
              <w:left w:val="nil"/>
              <w:bottom w:val="single" w:sz="4" w:space="0" w:color="auto"/>
              <w:right w:val="single" w:sz="4" w:space="0" w:color="auto"/>
            </w:tcBorders>
            <w:shd w:val="clear" w:color="auto" w:fill="auto"/>
            <w:vAlign w:val="center"/>
            <w:hideMark/>
          </w:tcPr>
          <w:p w14:paraId="256E1AA1" w14:textId="77777777" w:rsidR="00951F4E" w:rsidRDefault="00951F4E" w:rsidP="00A62D44">
            <w:pPr>
              <w:jc w:val="center"/>
              <w:rPr>
                <w:color w:val="000000"/>
                <w:sz w:val="18"/>
                <w:szCs w:val="18"/>
              </w:rPr>
            </w:pPr>
            <w:r>
              <w:rPr>
                <w:color w:val="000000"/>
                <w:sz w:val="18"/>
                <w:szCs w:val="18"/>
              </w:rPr>
              <w:t>31 524 754,27</w:t>
            </w:r>
          </w:p>
        </w:tc>
        <w:tc>
          <w:tcPr>
            <w:tcW w:w="1560" w:type="dxa"/>
            <w:tcBorders>
              <w:top w:val="nil"/>
              <w:left w:val="nil"/>
              <w:bottom w:val="single" w:sz="4" w:space="0" w:color="auto"/>
              <w:right w:val="single" w:sz="4" w:space="0" w:color="auto"/>
            </w:tcBorders>
            <w:shd w:val="clear" w:color="auto" w:fill="auto"/>
            <w:vAlign w:val="center"/>
            <w:hideMark/>
          </w:tcPr>
          <w:p w14:paraId="0C005F85" w14:textId="77777777" w:rsidR="00951F4E" w:rsidRDefault="00951F4E" w:rsidP="00A62D44">
            <w:pPr>
              <w:jc w:val="center"/>
              <w:rPr>
                <w:color w:val="000000"/>
                <w:sz w:val="18"/>
                <w:szCs w:val="18"/>
              </w:rPr>
            </w:pPr>
            <w:r>
              <w:rPr>
                <w:color w:val="000000"/>
                <w:sz w:val="18"/>
                <w:szCs w:val="18"/>
              </w:rPr>
              <w:t>26 021 556,00</w:t>
            </w:r>
          </w:p>
        </w:tc>
        <w:tc>
          <w:tcPr>
            <w:tcW w:w="1540" w:type="dxa"/>
            <w:tcBorders>
              <w:top w:val="nil"/>
              <w:left w:val="nil"/>
              <w:bottom w:val="single" w:sz="4" w:space="0" w:color="auto"/>
              <w:right w:val="single" w:sz="4" w:space="0" w:color="auto"/>
            </w:tcBorders>
            <w:shd w:val="clear" w:color="auto" w:fill="auto"/>
            <w:vAlign w:val="center"/>
            <w:hideMark/>
          </w:tcPr>
          <w:p w14:paraId="055D1A4E" w14:textId="77777777" w:rsidR="00951F4E" w:rsidRDefault="00951F4E" w:rsidP="00A62D44">
            <w:pPr>
              <w:jc w:val="center"/>
              <w:rPr>
                <w:color w:val="000000"/>
                <w:sz w:val="18"/>
                <w:szCs w:val="18"/>
              </w:rPr>
            </w:pPr>
            <w:r>
              <w:rPr>
                <w:color w:val="000000"/>
                <w:sz w:val="18"/>
                <w:szCs w:val="18"/>
              </w:rPr>
              <w:t>31 524 754,27</w:t>
            </w:r>
          </w:p>
        </w:tc>
      </w:tr>
      <w:tr w:rsidR="00951F4E" w14:paraId="71EE7A71"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6C136691" w14:textId="77777777" w:rsidR="00951F4E" w:rsidRDefault="00951F4E" w:rsidP="00A62D44">
            <w:pPr>
              <w:rPr>
                <w:color w:val="000000"/>
                <w:sz w:val="18"/>
                <w:szCs w:val="18"/>
              </w:rPr>
            </w:pPr>
            <w:r>
              <w:rPr>
                <w:color w:val="000000"/>
                <w:sz w:val="18"/>
                <w:szCs w:val="18"/>
              </w:rPr>
              <w:t>2.2. Амортизация движимого имущества в составе имущества казны (010452000)</w:t>
            </w:r>
          </w:p>
        </w:tc>
        <w:tc>
          <w:tcPr>
            <w:tcW w:w="1839" w:type="dxa"/>
            <w:tcBorders>
              <w:top w:val="nil"/>
              <w:left w:val="nil"/>
              <w:bottom w:val="single" w:sz="4" w:space="0" w:color="auto"/>
              <w:right w:val="single" w:sz="4" w:space="0" w:color="auto"/>
            </w:tcBorders>
            <w:shd w:val="clear" w:color="auto" w:fill="auto"/>
            <w:vAlign w:val="center"/>
            <w:hideMark/>
          </w:tcPr>
          <w:p w14:paraId="3F52AF2E" w14:textId="77777777" w:rsidR="00951F4E" w:rsidRDefault="00951F4E" w:rsidP="00A62D44">
            <w:pPr>
              <w:jc w:val="center"/>
              <w:rPr>
                <w:color w:val="000000"/>
                <w:sz w:val="18"/>
                <w:szCs w:val="18"/>
              </w:rPr>
            </w:pPr>
            <w:r>
              <w:rPr>
                <w:color w:val="000000"/>
                <w:sz w:val="18"/>
                <w:szCs w:val="18"/>
              </w:rPr>
              <w:t>1 666 502,08</w:t>
            </w:r>
          </w:p>
        </w:tc>
        <w:tc>
          <w:tcPr>
            <w:tcW w:w="1560" w:type="dxa"/>
            <w:tcBorders>
              <w:top w:val="nil"/>
              <w:left w:val="nil"/>
              <w:bottom w:val="single" w:sz="4" w:space="0" w:color="auto"/>
              <w:right w:val="single" w:sz="4" w:space="0" w:color="auto"/>
            </w:tcBorders>
            <w:shd w:val="clear" w:color="auto" w:fill="auto"/>
            <w:vAlign w:val="center"/>
            <w:hideMark/>
          </w:tcPr>
          <w:p w14:paraId="62173DC4" w14:textId="77777777" w:rsidR="00951F4E" w:rsidRDefault="00951F4E" w:rsidP="00A62D44">
            <w:pPr>
              <w:jc w:val="center"/>
              <w:rPr>
                <w:color w:val="000000"/>
                <w:sz w:val="18"/>
                <w:szCs w:val="18"/>
              </w:rPr>
            </w:pPr>
            <w:r>
              <w:rPr>
                <w:color w:val="000000"/>
                <w:sz w:val="18"/>
                <w:szCs w:val="18"/>
              </w:rPr>
              <w:t>0,00</w:t>
            </w:r>
          </w:p>
        </w:tc>
        <w:tc>
          <w:tcPr>
            <w:tcW w:w="1540" w:type="dxa"/>
            <w:tcBorders>
              <w:top w:val="nil"/>
              <w:left w:val="nil"/>
              <w:bottom w:val="single" w:sz="4" w:space="0" w:color="auto"/>
              <w:right w:val="single" w:sz="4" w:space="0" w:color="auto"/>
            </w:tcBorders>
            <w:shd w:val="clear" w:color="auto" w:fill="auto"/>
            <w:vAlign w:val="center"/>
            <w:hideMark/>
          </w:tcPr>
          <w:p w14:paraId="30A9820A" w14:textId="77777777" w:rsidR="00951F4E" w:rsidRDefault="00951F4E" w:rsidP="00A62D44">
            <w:pPr>
              <w:jc w:val="center"/>
              <w:rPr>
                <w:color w:val="000000"/>
                <w:sz w:val="18"/>
                <w:szCs w:val="18"/>
              </w:rPr>
            </w:pPr>
            <w:r>
              <w:rPr>
                <w:color w:val="000000"/>
                <w:sz w:val="18"/>
                <w:szCs w:val="18"/>
              </w:rPr>
              <w:t>1 666 502,08</w:t>
            </w:r>
          </w:p>
        </w:tc>
      </w:tr>
      <w:tr w:rsidR="00951F4E" w14:paraId="0B5FCD05"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64DC45D2" w14:textId="77777777" w:rsidR="00951F4E" w:rsidRDefault="00951F4E" w:rsidP="00A62D44">
            <w:pPr>
              <w:rPr>
                <w:color w:val="000000"/>
                <w:sz w:val="18"/>
                <w:szCs w:val="18"/>
              </w:rPr>
            </w:pPr>
            <w:r>
              <w:rPr>
                <w:color w:val="000000"/>
                <w:sz w:val="18"/>
                <w:szCs w:val="18"/>
              </w:rPr>
              <w:t>4.1. Непроизведенные активы в составе имущества казны (010855000)</w:t>
            </w:r>
          </w:p>
        </w:tc>
        <w:tc>
          <w:tcPr>
            <w:tcW w:w="1839" w:type="dxa"/>
            <w:tcBorders>
              <w:top w:val="nil"/>
              <w:left w:val="nil"/>
              <w:bottom w:val="single" w:sz="4" w:space="0" w:color="auto"/>
              <w:right w:val="single" w:sz="4" w:space="0" w:color="auto"/>
            </w:tcBorders>
            <w:shd w:val="clear" w:color="auto" w:fill="auto"/>
            <w:vAlign w:val="center"/>
            <w:hideMark/>
          </w:tcPr>
          <w:p w14:paraId="716F8465" w14:textId="77777777" w:rsidR="00951F4E" w:rsidRDefault="00951F4E" w:rsidP="00A62D44">
            <w:pPr>
              <w:jc w:val="center"/>
              <w:rPr>
                <w:color w:val="000000"/>
                <w:sz w:val="18"/>
                <w:szCs w:val="18"/>
              </w:rPr>
            </w:pPr>
            <w:r>
              <w:rPr>
                <w:color w:val="000000"/>
                <w:sz w:val="18"/>
                <w:szCs w:val="18"/>
              </w:rPr>
              <w:t>462 073 746,53</w:t>
            </w:r>
          </w:p>
        </w:tc>
        <w:tc>
          <w:tcPr>
            <w:tcW w:w="1560" w:type="dxa"/>
            <w:tcBorders>
              <w:top w:val="nil"/>
              <w:left w:val="nil"/>
              <w:bottom w:val="single" w:sz="4" w:space="0" w:color="auto"/>
              <w:right w:val="single" w:sz="4" w:space="0" w:color="auto"/>
            </w:tcBorders>
            <w:shd w:val="clear" w:color="auto" w:fill="auto"/>
            <w:vAlign w:val="center"/>
            <w:hideMark/>
          </w:tcPr>
          <w:p w14:paraId="5E37013D" w14:textId="77777777" w:rsidR="00951F4E" w:rsidRDefault="00951F4E" w:rsidP="00A62D44">
            <w:pPr>
              <w:jc w:val="center"/>
              <w:rPr>
                <w:color w:val="000000"/>
                <w:sz w:val="18"/>
                <w:szCs w:val="18"/>
              </w:rPr>
            </w:pPr>
            <w:r>
              <w:rPr>
                <w:color w:val="000000"/>
                <w:sz w:val="18"/>
                <w:szCs w:val="18"/>
              </w:rPr>
              <w:t>121 758 238,14</w:t>
            </w:r>
          </w:p>
        </w:tc>
        <w:tc>
          <w:tcPr>
            <w:tcW w:w="1540" w:type="dxa"/>
            <w:tcBorders>
              <w:top w:val="nil"/>
              <w:left w:val="nil"/>
              <w:bottom w:val="single" w:sz="4" w:space="0" w:color="auto"/>
              <w:right w:val="single" w:sz="4" w:space="0" w:color="auto"/>
            </w:tcBorders>
            <w:shd w:val="clear" w:color="auto" w:fill="auto"/>
            <w:vAlign w:val="center"/>
            <w:hideMark/>
          </w:tcPr>
          <w:p w14:paraId="7F376662" w14:textId="77777777" w:rsidR="00951F4E" w:rsidRDefault="00951F4E" w:rsidP="00A62D44">
            <w:pPr>
              <w:jc w:val="center"/>
              <w:rPr>
                <w:color w:val="000000"/>
                <w:sz w:val="18"/>
                <w:szCs w:val="18"/>
              </w:rPr>
            </w:pPr>
            <w:r>
              <w:rPr>
                <w:color w:val="000000"/>
                <w:sz w:val="18"/>
                <w:szCs w:val="18"/>
              </w:rPr>
              <w:t>581 949 300,68</w:t>
            </w:r>
          </w:p>
        </w:tc>
      </w:tr>
      <w:tr w:rsidR="00951F4E" w14:paraId="574B8564"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7548DF67" w14:textId="77777777" w:rsidR="00951F4E" w:rsidRDefault="00951F4E" w:rsidP="00A62D44">
            <w:pPr>
              <w:rPr>
                <w:color w:val="000000"/>
                <w:sz w:val="18"/>
                <w:szCs w:val="18"/>
              </w:rPr>
            </w:pPr>
            <w:r>
              <w:rPr>
                <w:color w:val="000000"/>
                <w:sz w:val="18"/>
                <w:szCs w:val="18"/>
              </w:rPr>
              <w:t>5.1. Материальные запасы в составе имущества казны (010856000)</w:t>
            </w:r>
          </w:p>
        </w:tc>
        <w:tc>
          <w:tcPr>
            <w:tcW w:w="1839" w:type="dxa"/>
            <w:tcBorders>
              <w:top w:val="nil"/>
              <w:left w:val="nil"/>
              <w:bottom w:val="single" w:sz="4" w:space="0" w:color="auto"/>
              <w:right w:val="single" w:sz="4" w:space="0" w:color="auto"/>
            </w:tcBorders>
            <w:shd w:val="clear" w:color="auto" w:fill="auto"/>
            <w:vAlign w:val="center"/>
            <w:hideMark/>
          </w:tcPr>
          <w:p w14:paraId="07AF612A" w14:textId="77777777" w:rsidR="00951F4E" w:rsidRDefault="00951F4E" w:rsidP="00A62D44">
            <w:pPr>
              <w:jc w:val="center"/>
              <w:rPr>
                <w:color w:val="000000"/>
                <w:sz w:val="18"/>
                <w:szCs w:val="18"/>
              </w:rPr>
            </w:pPr>
            <w:r>
              <w:rPr>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14:paraId="6E2F4DB7" w14:textId="77777777" w:rsidR="00951F4E" w:rsidRDefault="00951F4E" w:rsidP="00A62D44">
            <w:pPr>
              <w:jc w:val="center"/>
              <w:rPr>
                <w:color w:val="000000"/>
                <w:sz w:val="18"/>
                <w:szCs w:val="18"/>
              </w:rPr>
            </w:pPr>
            <w:r>
              <w:rPr>
                <w:color w:val="000000"/>
                <w:sz w:val="18"/>
                <w:szCs w:val="18"/>
              </w:rPr>
              <w:t>162 250,00</w:t>
            </w:r>
          </w:p>
        </w:tc>
        <w:tc>
          <w:tcPr>
            <w:tcW w:w="1540" w:type="dxa"/>
            <w:tcBorders>
              <w:top w:val="nil"/>
              <w:left w:val="nil"/>
              <w:bottom w:val="single" w:sz="4" w:space="0" w:color="auto"/>
              <w:right w:val="single" w:sz="4" w:space="0" w:color="auto"/>
            </w:tcBorders>
            <w:shd w:val="clear" w:color="auto" w:fill="auto"/>
            <w:vAlign w:val="center"/>
            <w:hideMark/>
          </w:tcPr>
          <w:p w14:paraId="27C54DEF" w14:textId="77777777" w:rsidR="00951F4E" w:rsidRDefault="00951F4E" w:rsidP="00A62D44">
            <w:pPr>
              <w:jc w:val="center"/>
              <w:rPr>
                <w:color w:val="000000"/>
                <w:sz w:val="18"/>
                <w:szCs w:val="18"/>
              </w:rPr>
            </w:pPr>
            <w:r>
              <w:rPr>
                <w:color w:val="000000"/>
                <w:sz w:val="18"/>
                <w:szCs w:val="18"/>
              </w:rPr>
              <w:t>0,00</w:t>
            </w:r>
          </w:p>
        </w:tc>
      </w:tr>
      <w:tr w:rsidR="00951F4E" w14:paraId="60BDBB2F"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074936AE" w14:textId="77777777" w:rsidR="00951F4E" w:rsidRDefault="00951F4E" w:rsidP="00A62D44">
            <w:pPr>
              <w:jc w:val="center"/>
              <w:rPr>
                <w:b/>
                <w:bCs/>
                <w:color w:val="000000"/>
                <w:sz w:val="18"/>
                <w:szCs w:val="18"/>
              </w:rPr>
            </w:pPr>
            <w:r>
              <w:rPr>
                <w:b/>
                <w:bCs/>
                <w:color w:val="000000"/>
                <w:sz w:val="18"/>
                <w:szCs w:val="18"/>
              </w:rPr>
              <w:lastRenderedPageBreak/>
              <w:t>8. Вложения в объекты государственной (муниципальной) казны (01065Х000)</w:t>
            </w:r>
          </w:p>
        </w:tc>
        <w:tc>
          <w:tcPr>
            <w:tcW w:w="1839" w:type="dxa"/>
            <w:tcBorders>
              <w:top w:val="nil"/>
              <w:left w:val="nil"/>
              <w:bottom w:val="single" w:sz="4" w:space="0" w:color="auto"/>
              <w:right w:val="single" w:sz="4" w:space="0" w:color="auto"/>
            </w:tcBorders>
            <w:shd w:val="clear" w:color="auto" w:fill="auto"/>
            <w:vAlign w:val="center"/>
            <w:hideMark/>
          </w:tcPr>
          <w:p w14:paraId="1EC37386" w14:textId="77777777" w:rsidR="00951F4E" w:rsidRDefault="00951F4E" w:rsidP="00A62D44">
            <w:pPr>
              <w:jc w:val="center"/>
              <w:rPr>
                <w:color w:val="000000"/>
                <w:sz w:val="18"/>
                <w:szCs w:val="18"/>
              </w:rPr>
            </w:pPr>
            <w:r>
              <w:rPr>
                <w:color w:val="000000"/>
                <w:sz w:val="18"/>
                <w:szCs w:val="18"/>
              </w:rPr>
              <w:t>385 644 620,34</w:t>
            </w:r>
          </w:p>
        </w:tc>
        <w:tc>
          <w:tcPr>
            <w:tcW w:w="1560" w:type="dxa"/>
            <w:tcBorders>
              <w:top w:val="nil"/>
              <w:left w:val="nil"/>
              <w:bottom w:val="single" w:sz="4" w:space="0" w:color="auto"/>
              <w:right w:val="single" w:sz="4" w:space="0" w:color="auto"/>
            </w:tcBorders>
            <w:shd w:val="clear" w:color="auto" w:fill="auto"/>
            <w:vAlign w:val="center"/>
            <w:hideMark/>
          </w:tcPr>
          <w:p w14:paraId="4B33AC01" w14:textId="77777777" w:rsidR="00951F4E" w:rsidRDefault="00951F4E" w:rsidP="00A62D44">
            <w:pPr>
              <w:jc w:val="center"/>
              <w:rPr>
                <w:color w:val="000000"/>
                <w:sz w:val="18"/>
                <w:szCs w:val="18"/>
              </w:rPr>
            </w:pPr>
            <w:r>
              <w:rPr>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center"/>
            <w:hideMark/>
          </w:tcPr>
          <w:p w14:paraId="185A716A" w14:textId="77777777" w:rsidR="00951F4E" w:rsidRDefault="00951F4E" w:rsidP="00A62D44">
            <w:pPr>
              <w:jc w:val="center"/>
              <w:rPr>
                <w:color w:val="000000"/>
                <w:sz w:val="18"/>
                <w:szCs w:val="18"/>
              </w:rPr>
            </w:pPr>
            <w:r>
              <w:rPr>
                <w:color w:val="000000"/>
                <w:sz w:val="18"/>
                <w:szCs w:val="18"/>
              </w:rPr>
              <w:t>921 274 814,86</w:t>
            </w:r>
          </w:p>
        </w:tc>
      </w:tr>
      <w:tr w:rsidR="00951F4E" w14:paraId="4CEE32F4" w14:textId="77777777" w:rsidTr="00A62D44">
        <w:trPr>
          <w:trHeight w:val="495"/>
        </w:trPr>
        <w:tc>
          <w:tcPr>
            <w:tcW w:w="4960" w:type="dxa"/>
            <w:tcBorders>
              <w:top w:val="nil"/>
              <w:left w:val="single" w:sz="4" w:space="0" w:color="auto"/>
              <w:bottom w:val="single" w:sz="4" w:space="0" w:color="auto"/>
              <w:right w:val="single" w:sz="4" w:space="0" w:color="auto"/>
            </w:tcBorders>
            <w:shd w:val="clear" w:color="auto" w:fill="auto"/>
            <w:vAlign w:val="center"/>
            <w:hideMark/>
          </w:tcPr>
          <w:p w14:paraId="69C2E572" w14:textId="77777777" w:rsidR="00951F4E" w:rsidRDefault="00951F4E" w:rsidP="00A62D44">
            <w:pPr>
              <w:rPr>
                <w:color w:val="000000"/>
                <w:sz w:val="18"/>
                <w:szCs w:val="18"/>
              </w:rPr>
            </w:pPr>
            <w:r>
              <w:rPr>
                <w:color w:val="000000"/>
                <w:sz w:val="18"/>
                <w:szCs w:val="18"/>
              </w:rPr>
              <w:t>8.1. Вложения в недвижимое имущество государственной (муниципальной) казны (010651000)</w:t>
            </w:r>
          </w:p>
        </w:tc>
        <w:tc>
          <w:tcPr>
            <w:tcW w:w="1839" w:type="dxa"/>
            <w:tcBorders>
              <w:top w:val="nil"/>
              <w:left w:val="nil"/>
              <w:bottom w:val="single" w:sz="4" w:space="0" w:color="auto"/>
              <w:right w:val="single" w:sz="4" w:space="0" w:color="auto"/>
            </w:tcBorders>
            <w:shd w:val="clear" w:color="auto" w:fill="auto"/>
            <w:vAlign w:val="center"/>
            <w:hideMark/>
          </w:tcPr>
          <w:p w14:paraId="74E92B6A" w14:textId="77777777" w:rsidR="00951F4E" w:rsidRDefault="00951F4E" w:rsidP="00A62D44">
            <w:pPr>
              <w:jc w:val="center"/>
              <w:rPr>
                <w:color w:val="000000"/>
                <w:sz w:val="18"/>
                <w:szCs w:val="18"/>
              </w:rPr>
            </w:pPr>
            <w:r>
              <w:rPr>
                <w:color w:val="000000"/>
                <w:sz w:val="18"/>
                <w:szCs w:val="18"/>
              </w:rPr>
              <w:t>339 308 312,20</w:t>
            </w:r>
          </w:p>
        </w:tc>
        <w:tc>
          <w:tcPr>
            <w:tcW w:w="1560" w:type="dxa"/>
            <w:tcBorders>
              <w:top w:val="nil"/>
              <w:left w:val="nil"/>
              <w:bottom w:val="single" w:sz="4" w:space="0" w:color="auto"/>
              <w:right w:val="single" w:sz="4" w:space="0" w:color="auto"/>
            </w:tcBorders>
            <w:shd w:val="clear" w:color="auto" w:fill="auto"/>
            <w:vAlign w:val="center"/>
            <w:hideMark/>
          </w:tcPr>
          <w:p w14:paraId="30337C04" w14:textId="77777777" w:rsidR="00951F4E" w:rsidRDefault="00951F4E" w:rsidP="00A62D44">
            <w:pPr>
              <w:jc w:val="center"/>
              <w:rPr>
                <w:color w:val="000000"/>
                <w:sz w:val="18"/>
                <w:szCs w:val="18"/>
              </w:rPr>
            </w:pPr>
            <w:r>
              <w:rPr>
                <w:color w:val="000000"/>
                <w:sz w:val="18"/>
                <w:szCs w:val="18"/>
              </w:rPr>
              <w:t>440 000,00</w:t>
            </w:r>
          </w:p>
        </w:tc>
        <w:tc>
          <w:tcPr>
            <w:tcW w:w="1540" w:type="dxa"/>
            <w:tcBorders>
              <w:top w:val="nil"/>
              <w:left w:val="nil"/>
              <w:bottom w:val="single" w:sz="4" w:space="0" w:color="auto"/>
              <w:right w:val="single" w:sz="4" w:space="0" w:color="auto"/>
            </w:tcBorders>
            <w:shd w:val="clear" w:color="auto" w:fill="auto"/>
            <w:vAlign w:val="center"/>
            <w:hideMark/>
          </w:tcPr>
          <w:p w14:paraId="42297EB1" w14:textId="77777777" w:rsidR="00951F4E" w:rsidRDefault="00951F4E" w:rsidP="00A62D44">
            <w:pPr>
              <w:jc w:val="center"/>
              <w:rPr>
                <w:color w:val="000000"/>
                <w:sz w:val="18"/>
                <w:szCs w:val="18"/>
              </w:rPr>
            </w:pPr>
            <w:r>
              <w:rPr>
                <w:color w:val="000000"/>
                <w:sz w:val="18"/>
                <w:szCs w:val="18"/>
              </w:rPr>
              <w:t>859 479 053,81</w:t>
            </w:r>
          </w:p>
        </w:tc>
      </w:tr>
    </w:tbl>
    <w:p w14:paraId="69258EA2" w14:textId="77777777" w:rsidR="00951F4E" w:rsidRDefault="00951F4E" w:rsidP="00951F4E">
      <w:pPr>
        <w:ind w:firstLine="709"/>
        <w:jc w:val="both"/>
        <w:rPr>
          <w:sz w:val="26"/>
          <w:szCs w:val="26"/>
        </w:rPr>
      </w:pPr>
    </w:p>
    <w:p w14:paraId="60DDCE71" w14:textId="77777777" w:rsidR="00951F4E" w:rsidRDefault="00951F4E" w:rsidP="00951F4E">
      <w:pPr>
        <w:ind w:firstLine="709"/>
        <w:jc w:val="both"/>
        <w:rPr>
          <w:sz w:val="26"/>
          <w:szCs w:val="26"/>
        </w:rPr>
      </w:pPr>
      <w:r>
        <w:rPr>
          <w:sz w:val="26"/>
          <w:szCs w:val="26"/>
        </w:rPr>
        <w:t>Изношенность основных средств в целом составляет 68,57 %, наиболее изношены группа «Транспортные средства» - 82,68 %.</w:t>
      </w:r>
    </w:p>
    <w:p w14:paraId="3845ACFA" w14:textId="77777777" w:rsidR="00951F4E" w:rsidRDefault="00951F4E" w:rsidP="00951F4E">
      <w:pPr>
        <w:ind w:firstLine="709"/>
        <w:jc w:val="both"/>
        <w:rPr>
          <w:sz w:val="26"/>
          <w:szCs w:val="26"/>
        </w:rPr>
      </w:pPr>
      <w:r>
        <w:rPr>
          <w:sz w:val="26"/>
          <w:szCs w:val="26"/>
        </w:rPr>
        <w:t>Информация о состоянии объектов незавершенного строительства, капитальных вложений в недвижимое имущество отражена в форме 0503190.</w:t>
      </w:r>
    </w:p>
    <w:tbl>
      <w:tblPr>
        <w:tblW w:w="10363" w:type="dxa"/>
        <w:tblInd w:w="93" w:type="dxa"/>
        <w:tblLook w:val="04A0" w:firstRow="1" w:lastRow="0" w:firstColumn="1" w:lastColumn="0" w:noHBand="0" w:noVBand="1"/>
      </w:tblPr>
      <w:tblGrid>
        <w:gridCol w:w="1331"/>
        <w:gridCol w:w="3394"/>
        <w:gridCol w:w="1830"/>
        <w:gridCol w:w="3808"/>
      </w:tblGrid>
      <w:tr w:rsidR="00951F4E" w14:paraId="669E6555" w14:textId="77777777" w:rsidTr="00A62D44">
        <w:trPr>
          <w:trHeight w:val="552"/>
        </w:trPr>
        <w:tc>
          <w:tcPr>
            <w:tcW w:w="10363" w:type="dxa"/>
            <w:gridSpan w:val="4"/>
            <w:vAlign w:val="bottom"/>
            <w:hideMark/>
          </w:tcPr>
          <w:p w14:paraId="6409CA2F" w14:textId="77777777" w:rsidR="00951F4E" w:rsidRDefault="00951F4E" w:rsidP="00A62D44">
            <w:pPr>
              <w:rPr>
                <w:sz w:val="26"/>
                <w:szCs w:val="26"/>
              </w:rPr>
            </w:pPr>
          </w:p>
        </w:tc>
      </w:tr>
      <w:tr w:rsidR="00951F4E" w14:paraId="09318FA8" w14:textId="77777777" w:rsidTr="00A62D44">
        <w:trPr>
          <w:trHeight w:val="255"/>
        </w:trPr>
        <w:tc>
          <w:tcPr>
            <w:tcW w:w="1331" w:type="dxa"/>
            <w:vAlign w:val="bottom"/>
            <w:hideMark/>
          </w:tcPr>
          <w:p w14:paraId="65A25C2C" w14:textId="77777777" w:rsidR="00951F4E" w:rsidRDefault="00951F4E" w:rsidP="00A62D44">
            <w:pPr>
              <w:rPr>
                <w:sz w:val="20"/>
                <w:szCs w:val="20"/>
              </w:rPr>
            </w:pPr>
          </w:p>
        </w:tc>
        <w:tc>
          <w:tcPr>
            <w:tcW w:w="3394" w:type="dxa"/>
            <w:vAlign w:val="bottom"/>
            <w:hideMark/>
          </w:tcPr>
          <w:p w14:paraId="20B6EC36" w14:textId="77777777" w:rsidR="00951F4E" w:rsidRDefault="00951F4E" w:rsidP="00A62D44">
            <w:pPr>
              <w:rPr>
                <w:sz w:val="20"/>
                <w:szCs w:val="20"/>
              </w:rPr>
            </w:pPr>
          </w:p>
        </w:tc>
        <w:tc>
          <w:tcPr>
            <w:tcW w:w="1830" w:type="dxa"/>
            <w:vAlign w:val="bottom"/>
            <w:hideMark/>
          </w:tcPr>
          <w:p w14:paraId="2490A07F" w14:textId="77777777" w:rsidR="00951F4E" w:rsidRDefault="00951F4E" w:rsidP="00A62D44">
            <w:pPr>
              <w:rPr>
                <w:sz w:val="20"/>
                <w:szCs w:val="20"/>
              </w:rPr>
            </w:pPr>
          </w:p>
        </w:tc>
        <w:tc>
          <w:tcPr>
            <w:tcW w:w="3808" w:type="dxa"/>
            <w:vAlign w:val="bottom"/>
            <w:hideMark/>
          </w:tcPr>
          <w:p w14:paraId="5B69E98C" w14:textId="77777777" w:rsidR="00951F4E" w:rsidRDefault="00951F4E" w:rsidP="00A62D44">
            <w:pPr>
              <w:rPr>
                <w:sz w:val="20"/>
                <w:szCs w:val="20"/>
              </w:rPr>
            </w:pPr>
          </w:p>
        </w:tc>
      </w:tr>
    </w:tbl>
    <w:p w14:paraId="4D60D3CE" w14:textId="77777777" w:rsidR="00951F4E" w:rsidRDefault="00951F4E" w:rsidP="00951F4E">
      <w:pPr>
        <w:ind w:firstLine="709"/>
        <w:jc w:val="center"/>
        <w:rPr>
          <w:b/>
          <w:i/>
          <w:color w:val="008000"/>
          <w:sz w:val="20"/>
          <w:szCs w:val="20"/>
          <w:highlight w:val="yellow"/>
        </w:rPr>
      </w:pPr>
    </w:p>
    <w:p w14:paraId="16AA7362" w14:textId="77777777" w:rsidR="00951F4E" w:rsidRDefault="00951F4E" w:rsidP="00951F4E">
      <w:pPr>
        <w:ind w:firstLine="709"/>
        <w:jc w:val="center"/>
        <w:rPr>
          <w:b/>
          <w:i/>
          <w:color w:val="008000"/>
          <w:sz w:val="20"/>
          <w:szCs w:val="20"/>
          <w:highlight w:val="yellow"/>
        </w:rPr>
      </w:pPr>
    </w:p>
    <w:tbl>
      <w:tblPr>
        <w:tblW w:w="10914" w:type="dxa"/>
        <w:tblInd w:w="-284" w:type="dxa"/>
        <w:tblLook w:val="04A0" w:firstRow="1" w:lastRow="0" w:firstColumn="1" w:lastColumn="0" w:noHBand="0" w:noVBand="1"/>
      </w:tblPr>
      <w:tblGrid>
        <w:gridCol w:w="2093"/>
        <w:gridCol w:w="1701"/>
        <w:gridCol w:w="3003"/>
        <w:gridCol w:w="1533"/>
        <w:gridCol w:w="2584"/>
      </w:tblGrid>
      <w:tr w:rsidR="00951F4E" w14:paraId="77A62DF2" w14:textId="77777777" w:rsidTr="00A62D44">
        <w:trPr>
          <w:trHeight w:val="274"/>
        </w:trPr>
        <w:tc>
          <w:tcPr>
            <w:tcW w:w="10914" w:type="dxa"/>
            <w:gridSpan w:val="5"/>
            <w:vAlign w:val="bottom"/>
            <w:hideMark/>
          </w:tcPr>
          <w:p w14:paraId="24193F82" w14:textId="77777777" w:rsidR="00951F4E" w:rsidRDefault="00951F4E" w:rsidP="00A62D44">
            <w:pPr>
              <w:jc w:val="center"/>
              <w:rPr>
                <w:b/>
                <w:color w:val="000000"/>
                <w:sz w:val="20"/>
                <w:szCs w:val="20"/>
              </w:rPr>
            </w:pPr>
            <w:bookmarkStart w:id="8" w:name="RANGE!A1:E2"/>
            <w:r>
              <w:rPr>
                <w:b/>
                <w:color w:val="000000"/>
                <w:sz w:val="20"/>
                <w:szCs w:val="20"/>
              </w:rPr>
              <w:t>Анализ состояния НФА на 01.01.2025 года и основные направления их поступления и выбытия</w:t>
            </w:r>
            <w:bookmarkEnd w:id="8"/>
          </w:p>
        </w:tc>
      </w:tr>
      <w:tr w:rsidR="00951F4E" w14:paraId="35D8A0A3" w14:textId="77777777" w:rsidTr="00A62D44">
        <w:trPr>
          <w:trHeight w:val="255"/>
        </w:trPr>
        <w:tc>
          <w:tcPr>
            <w:tcW w:w="2093" w:type="dxa"/>
            <w:vAlign w:val="bottom"/>
            <w:hideMark/>
          </w:tcPr>
          <w:p w14:paraId="3D3DA74F" w14:textId="77777777" w:rsidR="00951F4E" w:rsidRDefault="00951F4E" w:rsidP="00A62D44">
            <w:pPr>
              <w:rPr>
                <w:b/>
                <w:color w:val="000000"/>
                <w:sz w:val="20"/>
                <w:szCs w:val="20"/>
              </w:rPr>
            </w:pPr>
          </w:p>
        </w:tc>
        <w:tc>
          <w:tcPr>
            <w:tcW w:w="1701" w:type="dxa"/>
            <w:vAlign w:val="bottom"/>
            <w:hideMark/>
          </w:tcPr>
          <w:p w14:paraId="01484810" w14:textId="77777777" w:rsidR="00951F4E" w:rsidRDefault="00951F4E" w:rsidP="00A62D44">
            <w:pPr>
              <w:rPr>
                <w:sz w:val="20"/>
                <w:szCs w:val="20"/>
              </w:rPr>
            </w:pPr>
          </w:p>
        </w:tc>
        <w:tc>
          <w:tcPr>
            <w:tcW w:w="3003" w:type="dxa"/>
            <w:vAlign w:val="bottom"/>
            <w:hideMark/>
          </w:tcPr>
          <w:p w14:paraId="4D01306E" w14:textId="77777777" w:rsidR="00951F4E" w:rsidRDefault="00951F4E" w:rsidP="00A62D44">
            <w:pPr>
              <w:rPr>
                <w:sz w:val="20"/>
                <w:szCs w:val="20"/>
              </w:rPr>
            </w:pPr>
          </w:p>
        </w:tc>
        <w:tc>
          <w:tcPr>
            <w:tcW w:w="1533" w:type="dxa"/>
            <w:vAlign w:val="bottom"/>
            <w:hideMark/>
          </w:tcPr>
          <w:p w14:paraId="41ABC2A8" w14:textId="77777777" w:rsidR="00951F4E" w:rsidRDefault="00951F4E" w:rsidP="00A62D44">
            <w:pPr>
              <w:rPr>
                <w:sz w:val="20"/>
                <w:szCs w:val="20"/>
              </w:rPr>
            </w:pPr>
          </w:p>
        </w:tc>
        <w:tc>
          <w:tcPr>
            <w:tcW w:w="2584" w:type="dxa"/>
            <w:vAlign w:val="bottom"/>
            <w:hideMark/>
          </w:tcPr>
          <w:p w14:paraId="75576C0A" w14:textId="77777777" w:rsidR="00951F4E" w:rsidRDefault="00951F4E" w:rsidP="00A62D44">
            <w:pPr>
              <w:rPr>
                <w:sz w:val="20"/>
                <w:szCs w:val="20"/>
              </w:rPr>
            </w:pPr>
          </w:p>
        </w:tc>
      </w:tr>
      <w:tr w:rsidR="00951F4E" w14:paraId="1E5CC814" w14:textId="77777777" w:rsidTr="00A62D44">
        <w:trPr>
          <w:trHeight w:val="765"/>
        </w:trPr>
        <w:tc>
          <w:tcPr>
            <w:tcW w:w="2093" w:type="dxa"/>
            <w:tcBorders>
              <w:top w:val="single" w:sz="4" w:space="0" w:color="000000"/>
              <w:left w:val="single" w:sz="4" w:space="0" w:color="000000"/>
              <w:bottom w:val="single" w:sz="4" w:space="0" w:color="000000"/>
              <w:right w:val="single" w:sz="4" w:space="0" w:color="000000"/>
            </w:tcBorders>
            <w:vAlign w:val="bottom"/>
            <w:hideMark/>
          </w:tcPr>
          <w:p w14:paraId="5297615C" w14:textId="77777777" w:rsidR="00951F4E" w:rsidRDefault="00951F4E" w:rsidP="00A62D44">
            <w:pPr>
              <w:jc w:val="center"/>
              <w:rPr>
                <w:color w:val="000000"/>
                <w:sz w:val="20"/>
                <w:szCs w:val="20"/>
              </w:rPr>
            </w:pPr>
            <w:bookmarkStart w:id="9" w:name="RANGE!A3:E11"/>
            <w:r>
              <w:rPr>
                <w:color w:val="000000"/>
                <w:sz w:val="20"/>
                <w:szCs w:val="20"/>
              </w:rPr>
              <w:t>наименование НФА</w:t>
            </w:r>
            <w:bookmarkEnd w:id="9"/>
          </w:p>
        </w:tc>
        <w:tc>
          <w:tcPr>
            <w:tcW w:w="1701" w:type="dxa"/>
            <w:tcBorders>
              <w:top w:val="single" w:sz="4" w:space="0" w:color="000000"/>
              <w:left w:val="nil"/>
              <w:bottom w:val="single" w:sz="4" w:space="0" w:color="000000"/>
              <w:right w:val="single" w:sz="4" w:space="0" w:color="000000"/>
            </w:tcBorders>
            <w:vAlign w:val="bottom"/>
            <w:hideMark/>
          </w:tcPr>
          <w:p w14:paraId="147EDF97" w14:textId="77777777" w:rsidR="00951F4E" w:rsidRDefault="00951F4E" w:rsidP="00A62D44">
            <w:pPr>
              <w:jc w:val="center"/>
              <w:rPr>
                <w:color w:val="000000"/>
                <w:sz w:val="20"/>
                <w:szCs w:val="20"/>
              </w:rPr>
            </w:pPr>
            <w:r>
              <w:rPr>
                <w:color w:val="000000"/>
                <w:sz w:val="20"/>
                <w:szCs w:val="20"/>
              </w:rPr>
              <w:t>поступление</w:t>
            </w:r>
            <w:r>
              <w:rPr>
                <w:color w:val="000000"/>
                <w:sz w:val="20"/>
                <w:szCs w:val="20"/>
              </w:rPr>
              <w:br/>
              <w:t>руб.</w:t>
            </w:r>
          </w:p>
        </w:tc>
        <w:tc>
          <w:tcPr>
            <w:tcW w:w="3003" w:type="dxa"/>
            <w:tcBorders>
              <w:top w:val="single" w:sz="4" w:space="0" w:color="000000"/>
              <w:left w:val="nil"/>
              <w:bottom w:val="single" w:sz="4" w:space="0" w:color="000000"/>
              <w:right w:val="single" w:sz="4" w:space="0" w:color="000000"/>
            </w:tcBorders>
            <w:vAlign w:val="bottom"/>
            <w:hideMark/>
          </w:tcPr>
          <w:p w14:paraId="62545D2D" w14:textId="77777777" w:rsidR="00951F4E" w:rsidRDefault="00951F4E" w:rsidP="00A62D44">
            <w:pPr>
              <w:jc w:val="center"/>
              <w:rPr>
                <w:color w:val="000000"/>
                <w:sz w:val="20"/>
                <w:szCs w:val="20"/>
              </w:rPr>
            </w:pPr>
            <w:r>
              <w:rPr>
                <w:color w:val="000000"/>
                <w:sz w:val="20"/>
                <w:szCs w:val="20"/>
              </w:rPr>
              <w:t>Направления поступления</w:t>
            </w:r>
            <w:r>
              <w:rPr>
                <w:color w:val="000000"/>
                <w:sz w:val="20"/>
                <w:szCs w:val="20"/>
              </w:rPr>
              <w:br/>
              <w:t>НФА в учреждение</w:t>
            </w:r>
          </w:p>
        </w:tc>
        <w:tc>
          <w:tcPr>
            <w:tcW w:w="1533" w:type="dxa"/>
            <w:tcBorders>
              <w:top w:val="single" w:sz="4" w:space="0" w:color="000000"/>
              <w:left w:val="nil"/>
              <w:bottom w:val="single" w:sz="4" w:space="0" w:color="000000"/>
              <w:right w:val="single" w:sz="4" w:space="0" w:color="000000"/>
            </w:tcBorders>
            <w:vAlign w:val="bottom"/>
            <w:hideMark/>
          </w:tcPr>
          <w:p w14:paraId="59875F76" w14:textId="77777777" w:rsidR="00951F4E" w:rsidRDefault="00951F4E" w:rsidP="00A62D44">
            <w:pPr>
              <w:jc w:val="center"/>
              <w:rPr>
                <w:color w:val="000000"/>
                <w:sz w:val="20"/>
                <w:szCs w:val="20"/>
              </w:rPr>
            </w:pPr>
            <w:r>
              <w:rPr>
                <w:color w:val="000000"/>
                <w:sz w:val="20"/>
                <w:szCs w:val="20"/>
              </w:rPr>
              <w:t>выбытие</w:t>
            </w:r>
            <w:r>
              <w:rPr>
                <w:color w:val="000000"/>
                <w:sz w:val="20"/>
                <w:szCs w:val="20"/>
              </w:rPr>
              <w:br/>
              <w:t>руб.</w:t>
            </w:r>
          </w:p>
        </w:tc>
        <w:tc>
          <w:tcPr>
            <w:tcW w:w="2584" w:type="dxa"/>
            <w:tcBorders>
              <w:top w:val="single" w:sz="4" w:space="0" w:color="000000"/>
              <w:left w:val="nil"/>
              <w:bottom w:val="single" w:sz="4" w:space="0" w:color="000000"/>
              <w:right w:val="single" w:sz="4" w:space="0" w:color="000000"/>
            </w:tcBorders>
            <w:vAlign w:val="bottom"/>
            <w:hideMark/>
          </w:tcPr>
          <w:p w14:paraId="39662316" w14:textId="77777777" w:rsidR="00951F4E" w:rsidRDefault="00951F4E" w:rsidP="00A62D44">
            <w:pPr>
              <w:jc w:val="center"/>
              <w:rPr>
                <w:color w:val="000000"/>
                <w:sz w:val="20"/>
                <w:szCs w:val="20"/>
              </w:rPr>
            </w:pPr>
            <w:r>
              <w:rPr>
                <w:color w:val="000000"/>
                <w:sz w:val="20"/>
                <w:szCs w:val="20"/>
              </w:rPr>
              <w:t xml:space="preserve">Направления </w:t>
            </w:r>
            <w:proofErr w:type="gramStart"/>
            <w:r>
              <w:rPr>
                <w:color w:val="000000"/>
                <w:sz w:val="20"/>
                <w:szCs w:val="20"/>
              </w:rPr>
              <w:t>выбытия  НФА</w:t>
            </w:r>
            <w:proofErr w:type="gramEnd"/>
            <w:r>
              <w:rPr>
                <w:color w:val="000000"/>
                <w:sz w:val="20"/>
                <w:szCs w:val="20"/>
              </w:rPr>
              <w:t xml:space="preserve"> в учреждении</w:t>
            </w:r>
          </w:p>
        </w:tc>
      </w:tr>
      <w:tr w:rsidR="00951F4E" w14:paraId="5F86BE43" w14:textId="77777777" w:rsidTr="00A62D44">
        <w:trPr>
          <w:trHeight w:val="255"/>
        </w:trPr>
        <w:tc>
          <w:tcPr>
            <w:tcW w:w="2093" w:type="dxa"/>
            <w:tcBorders>
              <w:top w:val="nil"/>
              <w:left w:val="single" w:sz="4" w:space="0" w:color="000000"/>
              <w:bottom w:val="single" w:sz="4" w:space="0" w:color="000000"/>
              <w:right w:val="single" w:sz="4" w:space="0" w:color="000000"/>
            </w:tcBorders>
            <w:vAlign w:val="bottom"/>
            <w:hideMark/>
          </w:tcPr>
          <w:p w14:paraId="68746CDF" w14:textId="77777777" w:rsidR="00951F4E" w:rsidRDefault="00951F4E" w:rsidP="00A62D44">
            <w:pPr>
              <w:jc w:val="center"/>
              <w:rPr>
                <w:color w:val="000000"/>
                <w:sz w:val="20"/>
                <w:szCs w:val="20"/>
              </w:rPr>
            </w:pPr>
            <w:r>
              <w:rPr>
                <w:color w:val="000000"/>
                <w:sz w:val="20"/>
                <w:szCs w:val="20"/>
              </w:rPr>
              <w:t>1</w:t>
            </w:r>
          </w:p>
        </w:tc>
        <w:tc>
          <w:tcPr>
            <w:tcW w:w="1701" w:type="dxa"/>
            <w:tcBorders>
              <w:top w:val="nil"/>
              <w:left w:val="nil"/>
              <w:bottom w:val="single" w:sz="4" w:space="0" w:color="000000"/>
              <w:right w:val="single" w:sz="4" w:space="0" w:color="000000"/>
            </w:tcBorders>
            <w:vAlign w:val="bottom"/>
            <w:hideMark/>
          </w:tcPr>
          <w:p w14:paraId="55819D66" w14:textId="77777777" w:rsidR="00951F4E" w:rsidRDefault="00951F4E" w:rsidP="00A62D44">
            <w:pPr>
              <w:jc w:val="center"/>
              <w:rPr>
                <w:color w:val="000000"/>
                <w:sz w:val="20"/>
                <w:szCs w:val="20"/>
              </w:rPr>
            </w:pPr>
            <w:r>
              <w:rPr>
                <w:color w:val="000000"/>
                <w:sz w:val="20"/>
                <w:szCs w:val="20"/>
              </w:rPr>
              <w:t>2</w:t>
            </w:r>
          </w:p>
        </w:tc>
        <w:tc>
          <w:tcPr>
            <w:tcW w:w="3003" w:type="dxa"/>
            <w:tcBorders>
              <w:top w:val="nil"/>
              <w:left w:val="nil"/>
              <w:bottom w:val="single" w:sz="4" w:space="0" w:color="000000"/>
              <w:right w:val="single" w:sz="4" w:space="0" w:color="000000"/>
            </w:tcBorders>
            <w:vAlign w:val="bottom"/>
            <w:hideMark/>
          </w:tcPr>
          <w:p w14:paraId="68802B98" w14:textId="77777777" w:rsidR="00951F4E" w:rsidRDefault="00951F4E" w:rsidP="00A62D44">
            <w:pPr>
              <w:jc w:val="center"/>
              <w:rPr>
                <w:color w:val="000000"/>
                <w:sz w:val="20"/>
                <w:szCs w:val="20"/>
              </w:rPr>
            </w:pPr>
            <w:r>
              <w:rPr>
                <w:color w:val="000000"/>
                <w:sz w:val="20"/>
                <w:szCs w:val="20"/>
              </w:rPr>
              <w:t>3</w:t>
            </w:r>
          </w:p>
        </w:tc>
        <w:tc>
          <w:tcPr>
            <w:tcW w:w="1533" w:type="dxa"/>
            <w:tcBorders>
              <w:top w:val="nil"/>
              <w:left w:val="nil"/>
              <w:bottom w:val="single" w:sz="4" w:space="0" w:color="000000"/>
              <w:right w:val="single" w:sz="4" w:space="0" w:color="000000"/>
            </w:tcBorders>
            <w:vAlign w:val="bottom"/>
            <w:hideMark/>
          </w:tcPr>
          <w:p w14:paraId="18154262" w14:textId="77777777" w:rsidR="00951F4E" w:rsidRDefault="00951F4E" w:rsidP="00A62D44">
            <w:pPr>
              <w:jc w:val="center"/>
              <w:rPr>
                <w:color w:val="000000"/>
                <w:sz w:val="20"/>
                <w:szCs w:val="20"/>
              </w:rPr>
            </w:pPr>
            <w:r>
              <w:rPr>
                <w:color w:val="000000"/>
                <w:sz w:val="20"/>
                <w:szCs w:val="20"/>
              </w:rPr>
              <w:t>4</w:t>
            </w:r>
          </w:p>
        </w:tc>
        <w:tc>
          <w:tcPr>
            <w:tcW w:w="2584" w:type="dxa"/>
            <w:tcBorders>
              <w:top w:val="nil"/>
              <w:left w:val="nil"/>
              <w:bottom w:val="single" w:sz="4" w:space="0" w:color="000000"/>
              <w:right w:val="single" w:sz="4" w:space="0" w:color="000000"/>
            </w:tcBorders>
            <w:vAlign w:val="bottom"/>
            <w:hideMark/>
          </w:tcPr>
          <w:p w14:paraId="02A06D1E" w14:textId="77777777" w:rsidR="00951F4E" w:rsidRDefault="00951F4E" w:rsidP="00A62D44">
            <w:pPr>
              <w:jc w:val="center"/>
              <w:rPr>
                <w:color w:val="000000"/>
                <w:sz w:val="20"/>
                <w:szCs w:val="20"/>
              </w:rPr>
            </w:pPr>
            <w:r>
              <w:rPr>
                <w:color w:val="000000"/>
                <w:sz w:val="20"/>
                <w:szCs w:val="20"/>
              </w:rPr>
              <w:t>5</w:t>
            </w:r>
          </w:p>
        </w:tc>
      </w:tr>
      <w:tr w:rsidR="00951F4E" w14:paraId="7DCDCFDE" w14:textId="77777777" w:rsidTr="00A62D44">
        <w:trPr>
          <w:trHeight w:val="2550"/>
        </w:trPr>
        <w:tc>
          <w:tcPr>
            <w:tcW w:w="2093" w:type="dxa"/>
            <w:tcBorders>
              <w:top w:val="nil"/>
              <w:left w:val="single" w:sz="4" w:space="0" w:color="000000"/>
              <w:bottom w:val="single" w:sz="4" w:space="0" w:color="000000"/>
              <w:right w:val="single" w:sz="4" w:space="0" w:color="000000"/>
            </w:tcBorders>
            <w:vAlign w:val="bottom"/>
            <w:hideMark/>
          </w:tcPr>
          <w:p w14:paraId="4F3DEA2E" w14:textId="77777777" w:rsidR="00951F4E" w:rsidRDefault="00951F4E" w:rsidP="00A62D44">
            <w:pPr>
              <w:rPr>
                <w:rFonts w:ascii="Arial" w:hAnsi="Arial" w:cs="Arial"/>
                <w:color w:val="000000"/>
                <w:sz w:val="20"/>
                <w:szCs w:val="20"/>
              </w:rPr>
            </w:pPr>
            <w:r>
              <w:rPr>
                <w:rFonts w:ascii="Arial" w:hAnsi="Arial" w:cs="Arial"/>
                <w:color w:val="000000"/>
                <w:sz w:val="20"/>
                <w:szCs w:val="20"/>
              </w:rPr>
              <w:t>Основные средства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4DCF64"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70 573 043,47</w:t>
            </w:r>
          </w:p>
        </w:tc>
        <w:tc>
          <w:tcPr>
            <w:tcW w:w="3003" w:type="dxa"/>
            <w:tcBorders>
              <w:top w:val="nil"/>
              <w:left w:val="nil"/>
              <w:bottom w:val="single" w:sz="4" w:space="0" w:color="000000"/>
              <w:right w:val="single" w:sz="4" w:space="0" w:color="000000"/>
            </w:tcBorders>
            <w:vAlign w:val="bottom"/>
            <w:hideMark/>
          </w:tcPr>
          <w:p w14:paraId="6519D949" w14:textId="77777777" w:rsidR="00951F4E" w:rsidRDefault="00951F4E" w:rsidP="00A62D44">
            <w:pPr>
              <w:rPr>
                <w:color w:val="000000"/>
                <w:sz w:val="20"/>
                <w:szCs w:val="20"/>
              </w:rPr>
            </w:pPr>
            <w:r>
              <w:rPr>
                <w:color w:val="000000"/>
                <w:sz w:val="20"/>
                <w:szCs w:val="20"/>
              </w:rPr>
              <w:t xml:space="preserve">Приобретено основных средств (Обустройство детской игровой площадки, строительство сетей уличного освещения, лазерный принтер, контейнер пластиковый для мусора, снегоход, </w:t>
            </w:r>
            <w:r w:rsidRPr="00680B3C">
              <w:rPr>
                <w:color w:val="000000"/>
                <w:sz w:val="20"/>
                <w:szCs w:val="20"/>
              </w:rPr>
              <w:t>пушка тепловая,</w:t>
            </w:r>
            <w:r>
              <w:rPr>
                <w:color w:val="000000"/>
                <w:sz w:val="20"/>
                <w:szCs w:val="20"/>
              </w:rPr>
              <w:t xml:space="preserve"> </w:t>
            </w:r>
            <w:r w:rsidRPr="00B35864">
              <w:rPr>
                <w:color w:val="000000"/>
                <w:sz w:val="20"/>
                <w:szCs w:val="20"/>
              </w:rPr>
              <w:t>крытый павильон</w:t>
            </w:r>
            <w:r>
              <w:rPr>
                <w:color w:val="000000"/>
                <w:sz w:val="20"/>
                <w:szCs w:val="20"/>
              </w:rPr>
              <w:t>, противопожарное оборудование, к</w:t>
            </w:r>
            <w:r w:rsidRPr="00B35864">
              <w:rPr>
                <w:color w:val="000000"/>
                <w:sz w:val="20"/>
                <w:szCs w:val="20"/>
              </w:rPr>
              <w:t>осилка ротационная навесная</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B1BAEF"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40 046 065,60</w:t>
            </w:r>
          </w:p>
        </w:tc>
        <w:tc>
          <w:tcPr>
            <w:tcW w:w="2584" w:type="dxa"/>
            <w:tcBorders>
              <w:top w:val="nil"/>
              <w:left w:val="nil"/>
              <w:bottom w:val="single" w:sz="4" w:space="0" w:color="000000"/>
              <w:right w:val="single" w:sz="4" w:space="0" w:color="000000"/>
            </w:tcBorders>
            <w:vAlign w:val="bottom"/>
            <w:hideMark/>
          </w:tcPr>
          <w:p w14:paraId="5C5D2E80" w14:textId="77777777" w:rsidR="00951F4E" w:rsidRDefault="00951F4E" w:rsidP="00A62D44">
            <w:pPr>
              <w:rPr>
                <w:color w:val="000000"/>
                <w:sz w:val="20"/>
                <w:szCs w:val="20"/>
              </w:rPr>
            </w:pPr>
            <w:r>
              <w:rPr>
                <w:color w:val="000000"/>
                <w:sz w:val="20"/>
                <w:szCs w:val="20"/>
              </w:rPr>
              <w:t>Выбыло основных средств с отнесением на забалансовый счет, выбыло в результате физического износа безвозмездная передача, списание ОС с учета (не актив), перевод в состав имущества казны, предано в подведомственные учреждения</w:t>
            </w:r>
          </w:p>
        </w:tc>
      </w:tr>
      <w:tr w:rsidR="00951F4E" w14:paraId="57BBFE59" w14:textId="77777777" w:rsidTr="00A62D44">
        <w:trPr>
          <w:trHeight w:val="1067"/>
        </w:trPr>
        <w:tc>
          <w:tcPr>
            <w:tcW w:w="2093" w:type="dxa"/>
            <w:tcBorders>
              <w:top w:val="nil"/>
              <w:left w:val="single" w:sz="4" w:space="0" w:color="000000"/>
              <w:bottom w:val="single" w:sz="4" w:space="0" w:color="auto"/>
              <w:right w:val="single" w:sz="4" w:space="0" w:color="000000"/>
            </w:tcBorders>
            <w:vAlign w:val="bottom"/>
            <w:hideMark/>
          </w:tcPr>
          <w:p w14:paraId="5BAC8304" w14:textId="77777777" w:rsidR="00951F4E" w:rsidRDefault="00951F4E" w:rsidP="00A62D44">
            <w:pPr>
              <w:rPr>
                <w:rFonts w:ascii="Arial" w:hAnsi="Arial" w:cs="Arial"/>
                <w:color w:val="000000"/>
                <w:sz w:val="20"/>
                <w:szCs w:val="20"/>
              </w:rPr>
            </w:pPr>
            <w:r>
              <w:rPr>
                <w:rFonts w:ascii="Arial" w:hAnsi="Arial" w:cs="Arial"/>
                <w:color w:val="000000"/>
                <w:sz w:val="20"/>
                <w:szCs w:val="20"/>
              </w:rPr>
              <w:t>Амортизация основных средств</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14:paraId="042B049A"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0,00</w:t>
            </w:r>
          </w:p>
        </w:tc>
        <w:tc>
          <w:tcPr>
            <w:tcW w:w="3003" w:type="dxa"/>
            <w:tcBorders>
              <w:top w:val="nil"/>
              <w:left w:val="nil"/>
              <w:bottom w:val="single" w:sz="4" w:space="0" w:color="auto"/>
              <w:right w:val="single" w:sz="4" w:space="0" w:color="000000"/>
            </w:tcBorders>
            <w:vAlign w:val="bottom"/>
            <w:hideMark/>
          </w:tcPr>
          <w:p w14:paraId="015C3AC0" w14:textId="77777777" w:rsidR="00951F4E" w:rsidRDefault="00951F4E" w:rsidP="00A62D44">
            <w:pPr>
              <w:rPr>
                <w:rFonts w:ascii="Arial" w:hAnsi="Arial" w:cs="Arial"/>
                <w:color w:val="000000"/>
                <w:sz w:val="20"/>
                <w:szCs w:val="20"/>
              </w:rPr>
            </w:pPr>
          </w:p>
        </w:tc>
        <w:tc>
          <w:tcPr>
            <w:tcW w:w="1533" w:type="dxa"/>
            <w:tcBorders>
              <w:top w:val="nil"/>
              <w:left w:val="single" w:sz="4" w:space="0" w:color="000000"/>
              <w:bottom w:val="single" w:sz="4" w:space="0" w:color="000000"/>
              <w:right w:val="single" w:sz="4" w:space="0" w:color="000000"/>
            </w:tcBorders>
            <w:shd w:val="clear" w:color="auto" w:fill="auto"/>
            <w:vAlign w:val="bottom"/>
            <w:hideMark/>
          </w:tcPr>
          <w:p w14:paraId="4A469112"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27 218 316,27</w:t>
            </w:r>
          </w:p>
        </w:tc>
        <w:tc>
          <w:tcPr>
            <w:tcW w:w="2584" w:type="dxa"/>
            <w:tcBorders>
              <w:top w:val="nil"/>
              <w:left w:val="nil"/>
              <w:bottom w:val="single" w:sz="4" w:space="0" w:color="auto"/>
              <w:right w:val="single" w:sz="4" w:space="0" w:color="000000"/>
            </w:tcBorders>
            <w:vAlign w:val="bottom"/>
            <w:hideMark/>
          </w:tcPr>
          <w:p w14:paraId="103837A9" w14:textId="77777777" w:rsidR="00951F4E" w:rsidRDefault="00951F4E" w:rsidP="00A62D44">
            <w:pPr>
              <w:rPr>
                <w:color w:val="000000"/>
                <w:sz w:val="20"/>
                <w:szCs w:val="20"/>
                <w:highlight w:val="yellow"/>
              </w:rPr>
            </w:pPr>
            <w:r>
              <w:rPr>
                <w:color w:val="000000"/>
                <w:sz w:val="20"/>
                <w:szCs w:val="20"/>
              </w:rPr>
              <w:t>Начислено амортизации по ОС; выбытие амортизации при списании ОС</w:t>
            </w:r>
          </w:p>
        </w:tc>
      </w:tr>
      <w:tr w:rsidR="00951F4E" w14:paraId="12C01FC4" w14:textId="77777777" w:rsidTr="00A62D44">
        <w:trPr>
          <w:trHeight w:val="255"/>
        </w:trPr>
        <w:tc>
          <w:tcPr>
            <w:tcW w:w="2093" w:type="dxa"/>
            <w:tcBorders>
              <w:top w:val="single" w:sz="4" w:space="0" w:color="auto"/>
              <w:left w:val="single" w:sz="4" w:space="0" w:color="auto"/>
              <w:bottom w:val="single" w:sz="4" w:space="0" w:color="auto"/>
              <w:right w:val="single" w:sz="4" w:space="0" w:color="000000"/>
            </w:tcBorders>
            <w:vAlign w:val="bottom"/>
            <w:hideMark/>
          </w:tcPr>
          <w:p w14:paraId="62197FC3" w14:textId="77777777" w:rsidR="00951F4E" w:rsidRDefault="00951F4E" w:rsidP="00A62D44">
            <w:pPr>
              <w:rPr>
                <w:rFonts w:ascii="Arial" w:hAnsi="Arial" w:cs="Arial"/>
                <w:color w:val="000000"/>
                <w:sz w:val="20"/>
                <w:szCs w:val="20"/>
              </w:rPr>
            </w:pPr>
            <w:r>
              <w:rPr>
                <w:rFonts w:ascii="Arial" w:hAnsi="Arial" w:cs="Arial"/>
                <w:color w:val="000000"/>
                <w:sz w:val="20"/>
                <w:szCs w:val="20"/>
              </w:rPr>
              <w:t>Вложения в основные средства</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14:paraId="0747371B"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50 764 422,12</w:t>
            </w:r>
          </w:p>
        </w:tc>
        <w:tc>
          <w:tcPr>
            <w:tcW w:w="3003" w:type="dxa"/>
            <w:tcBorders>
              <w:top w:val="single" w:sz="4" w:space="0" w:color="auto"/>
              <w:left w:val="nil"/>
              <w:bottom w:val="single" w:sz="4" w:space="0" w:color="auto"/>
              <w:right w:val="single" w:sz="4" w:space="0" w:color="000000"/>
            </w:tcBorders>
            <w:vAlign w:val="bottom"/>
            <w:hideMark/>
          </w:tcPr>
          <w:p w14:paraId="5219C36D" w14:textId="77777777" w:rsidR="00951F4E" w:rsidRDefault="00951F4E" w:rsidP="00A62D44">
            <w:pPr>
              <w:rPr>
                <w:color w:val="000000"/>
                <w:sz w:val="20"/>
                <w:szCs w:val="20"/>
                <w:highlight w:val="yellow"/>
              </w:rPr>
            </w:pPr>
            <w:r>
              <w:rPr>
                <w:color w:val="000000"/>
                <w:sz w:val="20"/>
                <w:szCs w:val="20"/>
              </w:rPr>
              <w:t> Приобретение основных средств (принятие к учету)</w:t>
            </w:r>
          </w:p>
        </w:tc>
        <w:tc>
          <w:tcPr>
            <w:tcW w:w="1533" w:type="dxa"/>
            <w:tcBorders>
              <w:top w:val="nil"/>
              <w:left w:val="single" w:sz="4" w:space="0" w:color="000000"/>
              <w:bottom w:val="single" w:sz="4" w:space="0" w:color="000000"/>
              <w:right w:val="single" w:sz="4" w:space="0" w:color="000000"/>
            </w:tcBorders>
            <w:shd w:val="clear" w:color="auto" w:fill="auto"/>
            <w:vAlign w:val="bottom"/>
            <w:hideMark/>
          </w:tcPr>
          <w:p w14:paraId="416B046A"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50 744 422,12</w:t>
            </w:r>
          </w:p>
        </w:tc>
        <w:tc>
          <w:tcPr>
            <w:tcW w:w="2584" w:type="dxa"/>
            <w:tcBorders>
              <w:top w:val="single" w:sz="4" w:space="0" w:color="auto"/>
              <w:left w:val="nil"/>
              <w:bottom w:val="single" w:sz="4" w:space="0" w:color="auto"/>
              <w:right w:val="single" w:sz="4" w:space="0" w:color="auto"/>
            </w:tcBorders>
            <w:vAlign w:val="bottom"/>
            <w:hideMark/>
          </w:tcPr>
          <w:p w14:paraId="41952BDA" w14:textId="77777777" w:rsidR="00951F4E" w:rsidRDefault="00951F4E" w:rsidP="00A62D44">
            <w:pPr>
              <w:rPr>
                <w:color w:val="000000"/>
                <w:sz w:val="20"/>
                <w:szCs w:val="20"/>
              </w:rPr>
            </w:pPr>
            <w:r>
              <w:rPr>
                <w:color w:val="000000"/>
                <w:sz w:val="20"/>
                <w:szCs w:val="20"/>
              </w:rPr>
              <w:t> Ввод ОС в эксплуатацию, переведено в состав имущества казны, передано в подведомственные учреждения</w:t>
            </w:r>
          </w:p>
        </w:tc>
      </w:tr>
      <w:tr w:rsidR="00951F4E" w14:paraId="09327E37" w14:textId="77777777" w:rsidTr="00A62D44">
        <w:trPr>
          <w:trHeight w:val="255"/>
        </w:trPr>
        <w:tc>
          <w:tcPr>
            <w:tcW w:w="2093" w:type="dxa"/>
            <w:tcBorders>
              <w:top w:val="nil"/>
              <w:left w:val="single" w:sz="4" w:space="0" w:color="000000"/>
              <w:bottom w:val="single" w:sz="4" w:space="0" w:color="000000"/>
              <w:right w:val="single" w:sz="4" w:space="0" w:color="000000"/>
            </w:tcBorders>
            <w:vAlign w:val="bottom"/>
            <w:hideMark/>
          </w:tcPr>
          <w:p w14:paraId="6F8F664F" w14:textId="77777777" w:rsidR="00951F4E" w:rsidRDefault="00951F4E" w:rsidP="00A62D44">
            <w:pPr>
              <w:rPr>
                <w:rFonts w:ascii="Arial" w:hAnsi="Arial" w:cs="Arial"/>
                <w:color w:val="000000"/>
                <w:sz w:val="20"/>
                <w:szCs w:val="20"/>
              </w:rPr>
            </w:pPr>
            <w:r>
              <w:rPr>
                <w:rFonts w:ascii="Arial" w:hAnsi="Arial" w:cs="Arial"/>
                <w:color w:val="000000"/>
                <w:sz w:val="20"/>
                <w:szCs w:val="20"/>
              </w:rPr>
              <w:t>Непроизведенные активы</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14:paraId="6B54E92C"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91 063 037,54</w:t>
            </w:r>
          </w:p>
        </w:tc>
        <w:tc>
          <w:tcPr>
            <w:tcW w:w="3003" w:type="dxa"/>
            <w:tcBorders>
              <w:top w:val="nil"/>
              <w:left w:val="nil"/>
              <w:bottom w:val="single" w:sz="4" w:space="0" w:color="000000"/>
              <w:right w:val="single" w:sz="4" w:space="0" w:color="000000"/>
            </w:tcBorders>
            <w:vAlign w:val="bottom"/>
            <w:hideMark/>
          </w:tcPr>
          <w:p w14:paraId="33821C38" w14:textId="77777777" w:rsidR="00951F4E" w:rsidRDefault="00951F4E" w:rsidP="00A62D44">
            <w:pPr>
              <w:rPr>
                <w:color w:val="000000"/>
                <w:sz w:val="20"/>
                <w:szCs w:val="20"/>
                <w:highlight w:val="yellow"/>
              </w:rPr>
            </w:pPr>
            <w:r>
              <w:rPr>
                <w:color w:val="000000"/>
                <w:sz w:val="20"/>
                <w:szCs w:val="20"/>
              </w:rPr>
              <w:t>Поступление земельных участков в постоянное бессрочное пользование, увеличение кадастровой стоимости земельных участков</w:t>
            </w:r>
          </w:p>
        </w:tc>
        <w:tc>
          <w:tcPr>
            <w:tcW w:w="1533" w:type="dxa"/>
            <w:tcBorders>
              <w:top w:val="nil"/>
              <w:left w:val="single" w:sz="4" w:space="0" w:color="000000"/>
              <w:bottom w:val="single" w:sz="4" w:space="0" w:color="000000"/>
              <w:right w:val="single" w:sz="4" w:space="0" w:color="000000"/>
            </w:tcBorders>
            <w:shd w:val="clear" w:color="auto" w:fill="auto"/>
            <w:vAlign w:val="bottom"/>
            <w:hideMark/>
          </w:tcPr>
          <w:p w14:paraId="21816517"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87 871 022,74</w:t>
            </w:r>
          </w:p>
        </w:tc>
        <w:tc>
          <w:tcPr>
            <w:tcW w:w="2584" w:type="dxa"/>
            <w:tcBorders>
              <w:top w:val="nil"/>
              <w:left w:val="nil"/>
              <w:bottom w:val="single" w:sz="4" w:space="0" w:color="000000"/>
              <w:right w:val="single" w:sz="4" w:space="0" w:color="000000"/>
            </w:tcBorders>
            <w:vAlign w:val="bottom"/>
            <w:hideMark/>
          </w:tcPr>
          <w:p w14:paraId="7C0FE789" w14:textId="77777777" w:rsidR="00951F4E" w:rsidRDefault="00951F4E" w:rsidP="00A62D44">
            <w:pPr>
              <w:rPr>
                <w:color w:val="000000"/>
                <w:sz w:val="20"/>
                <w:szCs w:val="20"/>
              </w:rPr>
            </w:pPr>
            <w:r>
              <w:rPr>
                <w:color w:val="000000"/>
                <w:sz w:val="20"/>
                <w:szCs w:val="20"/>
              </w:rPr>
              <w:t>Включение в состав казны (выбытие со счета 103), уменьшение кадастровой стоимости земельных участков</w:t>
            </w:r>
          </w:p>
        </w:tc>
      </w:tr>
      <w:tr w:rsidR="00951F4E" w14:paraId="1D166CA4" w14:textId="77777777" w:rsidTr="00A62D44">
        <w:trPr>
          <w:trHeight w:val="255"/>
        </w:trPr>
        <w:tc>
          <w:tcPr>
            <w:tcW w:w="2093" w:type="dxa"/>
            <w:tcBorders>
              <w:top w:val="nil"/>
              <w:left w:val="single" w:sz="4" w:space="0" w:color="000000"/>
              <w:bottom w:val="single" w:sz="4" w:space="0" w:color="000000"/>
              <w:right w:val="single" w:sz="4" w:space="0" w:color="000000"/>
            </w:tcBorders>
            <w:vAlign w:val="bottom"/>
          </w:tcPr>
          <w:p w14:paraId="7120B8CD" w14:textId="77777777" w:rsidR="00951F4E" w:rsidRDefault="00951F4E" w:rsidP="00A62D44">
            <w:pPr>
              <w:rPr>
                <w:rFonts w:ascii="Arial" w:hAnsi="Arial" w:cs="Arial"/>
                <w:color w:val="000000"/>
                <w:sz w:val="20"/>
                <w:szCs w:val="20"/>
              </w:rPr>
            </w:pPr>
            <w:r w:rsidRPr="00B35864">
              <w:rPr>
                <w:rFonts w:ascii="Arial" w:hAnsi="Arial" w:cs="Arial"/>
                <w:color w:val="000000"/>
                <w:sz w:val="20"/>
                <w:szCs w:val="20"/>
              </w:rPr>
              <w:t>Вложения в непроизведенные активы</w:t>
            </w:r>
            <w:r w:rsidRPr="00B35864">
              <w:rPr>
                <w:rFonts w:ascii="Arial" w:hAnsi="Arial" w:cs="Arial"/>
                <w:color w:val="000000"/>
                <w:sz w:val="20"/>
                <w:szCs w:val="20"/>
              </w:rPr>
              <w:tab/>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F5E92DA"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1 060 000,00</w:t>
            </w:r>
          </w:p>
        </w:tc>
        <w:tc>
          <w:tcPr>
            <w:tcW w:w="3003" w:type="dxa"/>
            <w:tcBorders>
              <w:top w:val="nil"/>
              <w:left w:val="nil"/>
              <w:bottom w:val="single" w:sz="4" w:space="0" w:color="000000"/>
              <w:right w:val="single" w:sz="4" w:space="0" w:color="000000"/>
            </w:tcBorders>
            <w:vAlign w:val="bottom"/>
          </w:tcPr>
          <w:p w14:paraId="3A346AC5" w14:textId="77777777" w:rsidR="00951F4E" w:rsidRDefault="00951F4E" w:rsidP="00A62D44">
            <w:pPr>
              <w:rPr>
                <w:color w:val="000000"/>
                <w:sz w:val="20"/>
                <w:szCs w:val="20"/>
              </w:rPr>
            </w:pPr>
            <w:r w:rsidRPr="00680B3C">
              <w:rPr>
                <w:color w:val="000000"/>
                <w:sz w:val="20"/>
                <w:szCs w:val="20"/>
              </w:rPr>
              <w:t>Покупка земельного участка</w:t>
            </w:r>
          </w:p>
        </w:tc>
        <w:tc>
          <w:tcPr>
            <w:tcW w:w="1533" w:type="dxa"/>
            <w:tcBorders>
              <w:top w:val="nil"/>
              <w:left w:val="single" w:sz="4" w:space="0" w:color="000000"/>
              <w:bottom w:val="single" w:sz="4" w:space="0" w:color="000000"/>
              <w:right w:val="single" w:sz="4" w:space="0" w:color="000000"/>
            </w:tcBorders>
            <w:shd w:val="clear" w:color="auto" w:fill="auto"/>
            <w:vAlign w:val="bottom"/>
          </w:tcPr>
          <w:p w14:paraId="07F0DC8A"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1 060 000,00</w:t>
            </w:r>
          </w:p>
        </w:tc>
        <w:tc>
          <w:tcPr>
            <w:tcW w:w="2584" w:type="dxa"/>
            <w:tcBorders>
              <w:top w:val="nil"/>
              <w:left w:val="nil"/>
              <w:bottom w:val="single" w:sz="4" w:space="0" w:color="000000"/>
              <w:right w:val="single" w:sz="4" w:space="0" w:color="000000"/>
            </w:tcBorders>
            <w:vAlign w:val="bottom"/>
          </w:tcPr>
          <w:p w14:paraId="3E494CDC" w14:textId="77777777" w:rsidR="00951F4E" w:rsidRDefault="00951F4E" w:rsidP="00A62D44">
            <w:pPr>
              <w:rPr>
                <w:color w:val="000000"/>
                <w:sz w:val="20"/>
                <w:szCs w:val="20"/>
              </w:rPr>
            </w:pPr>
            <w:r>
              <w:rPr>
                <w:color w:val="000000"/>
                <w:sz w:val="20"/>
                <w:szCs w:val="20"/>
              </w:rPr>
              <w:t>Земельный участок принят к учету</w:t>
            </w:r>
          </w:p>
        </w:tc>
      </w:tr>
      <w:tr w:rsidR="00951F4E" w14:paraId="135FC2DF" w14:textId="77777777" w:rsidTr="00A62D44">
        <w:trPr>
          <w:trHeight w:val="255"/>
        </w:trPr>
        <w:tc>
          <w:tcPr>
            <w:tcW w:w="2093" w:type="dxa"/>
            <w:tcBorders>
              <w:top w:val="nil"/>
              <w:left w:val="single" w:sz="4" w:space="0" w:color="000000"/>
              <w:bottom w:val="single" w:sz="4" w:space="0" w:color="000000"/>
              <w:right w:val="single" w:sz="4" w:space="0" w:color="000000"/>
            </w:tcBorders>
            <w:vAlign w:val="bottom"/>
            <w:hideMark/>
          </w:tcPr>
          <w:p w14:paraId="00528575" w14:textId="77777777" w:rsidR="00951F4E" w:rsidRDefault="00951F4E" w:rsidP="00A62D44">
            <w:pPr>
              <w:rPr>
                <w:rFonts w:ascii="Arial" w:hAnsi="Arial" w:cs="Arial"/>
                <w:color w:val="000000"/>
                <w:sz w:val="20"/>
                <w:szCs w:val="20"/>
              </w:rPr>
            </w:pPr>
            <w:r>
              <w:rPr>
                <w:rFonts w:ascii="Arial" w:hAnsi="Arial" w:cs="Arial"/>
                <w:color w:val="000000"/>
                <w:sz w:val="20"/>
                <w:szCs w:val="20"/>
              </w:rPr>
              <w:t>Материальные запасы</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14:paraId="78D67D9E"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25 733 280,65</w:t>
            </w:r>
          </w:p>
        </w:tc>
        <w:tc>
          <w:tcPr>
            <w:tcW w:w="3003" w:type="dxa"/>
            <w:tcBorders>
              <w:top w:val="nil"/>
              <w:left w:val="nil"/>
              <w:bottom w:val="single" w:sz="4" w:space="0" w:color="000000"/>
              <w:right w:val="single" w:sz="4" w:space="0" w:color="000000"/>
            </w:tcBorders>
            <w:vAlign w:val="bottom"/>
            <w:hideMark/>
          </w:tcPr>
          <w:p w14:paraId="579E055E" w14:textId="77777777" w:rsidR="00951F4E" w:rsidRDefault="00951F4E" w:rsidP="00A62D44">
            <w:pPr>
              <w:rPr>
                <w:color w:val="000000"/>
                <w:sz w:val="20"/>
                <w:szCs w:val="20"/>
              </w:rPr>
            </w:pPr>
            <w:r>
              <w:rPr>
                <w:color w:val="000000"/>
                <w:sz w:val="20"/>
                <w:szCs w:val="20"/>
              </w:rPr>
              <w:t>Приобретены материалы (покупка), безвозмездное поступление материальных запасов</w:t>
            </w:r>
          </w:p>
        </w:tc>
        <w:tc>
          <w:tcPr>
            <w:tcW w:w="1533" w:type="dxa"/>
            <w:tcBorders>
              <w:top w:val="nil"/>
              <w:left w:val="single" w:sz="4" w:space="0" w:color="000000"/>
              <w:bottom w:val="single" w:sz="4" w:space="0" w:color="000000"/>
              <w:right w:val="single" w:sz="4" w:space="0" w:color="000000"/>
            </w:tcBorders>
            <w:shd w:val="clear" w:color="auto" w:fill="auto"/>
            <w:vAlign w:val="bottom"/>
            <w:hideMark/>
          </w:tcPr>
          <w:p w14:paraId="6440CFD2" w14:textId="77777777" w:rsidR="00951F4E" w:rsidRDefault="00951F4E" w:rsidP="00A62D44">
            <w:pPr>
              <w:jc w:val="right"/>
              <w:rPr>
                <w:rFonts w:ascii="Arial" w:hAnsi="Arial" w:cs="Arial"/>
                <w:color w:val="000000"/>
                <w:sz w:val="20"/>
                <w:szCs w:val="20"/>
              </w:rPr>
            </w:pPr>
            <w:r>
              <w:rPr>
                <w:rFonts w:ascii="Arial" w:hAnsi="Arial" w:cs="Arial"/>
                <w:color w:val="000000"/>
                <w:sz w:val="20"/>
                <w:szCs w:val="20"/>
              </w:rPr>
              <w:t>27 617 211,42</w:t>
            </w:r>
          </w:p>
        </w:tc>
        <w:tc>
          <w:tcPr>
            <w:tcW w:w="2584" w:type="dxa"/>
            <w:tcBorders>
              <w:top w:val="nil"/>
              <w:left w:val="nil"/>
              <w:bottom w:val="single" w:sz="4" w:space="0" w:color="000000"/>
              <w:right w:val="single" w:sz="4" w:space="0" w:color="000000"/>
            </w:tcBorders>
            <w:vAlign w:val="bottom"/>
            <w:hideMark/>
          </w:tcPr>
          <w:p w14:paraId="2571A1FA" w14:textId="77777777" w:rsidR="00951F4E" w:rsidRDefault="00951F4E" w:rsidP="00A62D44">
            <w:pPr>
              <w:rPr>
                <w:color w:val="000000"/>
                <w:sz w:val="20"/>
                <w:szCs w:val="20"/>
              </w:rPr>
            </w:pPr>
            <w:r>
              <w:rPr>
                <w:color w:val="000000"/>
                <w:sz w:val="20"/>
                <w:szCs w:val="20"/>
              </w:rPr>
              <w:t>Списано на нужды учреждения (обеспечение текущей деятельности)</w:t>
            </w:r>
          </w:p>
        </w:tc>
      </w:tr>
      <w:tr w:rsidR="00951F4E" w14:paraId="30685782" w14:textId="77777777" w:rsidTr="00A62D44">
        <w:trPr>
          <w:trHeight w:val="255"/>
        </w:trPr>
        <w:tc>
          <w:tcPr>
            <w:tcW w:w="2093" w:type="dxa"/>
            <w:vAlign w:val="bottom"/>
            <w:hideMark/>
          </w:tcPr>
          <w:p w14:paraId="5BC3B0B0" w14:textId="77777777" w:rsidR="00951F4E" w:rsidRDefault="00951F4E" w:rsidP="00A62D44">
            <w:pPr>
              <w:rPr>
                <w:color w:val="000000"/>
                <w:sz w:val="20"/>
                <w:szCs w:val="20"/>
              </w:rPr>
            </w:pPr>
          </w:p>
        </w:tc>
        <w:tc>
          <w:tcPr>
            <w:tcW w:w="1701" w:type="dxa"/>
            <w:vAlign w:val="bottom"/>
            <w:hideMark/>
          </w:tcPr>
          <w:p w14:paraId="7D5E3B4E" w14:textId="77777777" w:rsidR="00951F4E" w:rsidRDefault="00951F4E" w:rsidP="00A62D44">
            <w:pPr>
              <w:rPr>
                <w:sz w:val="20"/>
                <w:szCs w:val="20"/>
              </w:rPr>
            </w:pPr>
          </w:p>
        </w:tc>
        <w:tc>
          <w:tcPr>
            <w:tcW w:w="3003" w:type="dxa"/>
            <w:vAlign w:val="bottom"/>
            <w:hideMark/>
          </w:tcPr>
          <w:p w14:paraId="23162AB4" w14:textId="77777777" w:rsidR="00951F4E" w:rsidRDefault="00951F4E" w:rsidP="00A62D44">
            <w:pPr>
              <w:rPr>
                <w:sz w:val="20"/>
                <w:szCs w:val="20"/>
              </w:rPr>
            </w:pPr>
          </w:p>
        </w:tc>
        <w:tc>
          <w:tcPr>
            <w:tcW w:w="1533" w:type="dxa"/>
            <w:vAlign w:val="bottom"/>
            <w:hideMark/>
          </w:tcPr>
          <w:p w14:paraId="24710F89" w14:textId="77777777" w:rsidR="00951F4E" w:rsidRDefault="00951F4E" w:rsidP="00A62D44">
            <w:pPr>
              <w:rPr>
                <w:sz w:val="20"/>
                <w:szCs w:val="20"/>
              </w:rPr>
            </w:pPr>
          </w:p>
        </w:tc>
        <w:tc>
          <w:tcPr>
            <w:tcW w:w="2584" w:type="dxa"/>
            <w:vAlign w:val="bottom"/>
            <w:hideMark/>
          </w:tcPr>
          <w:p w14:paraId="206DD3F0" w14:textId="77777777" w:rsidR="00951F4E" w:rsidRDefault="00951F4E" w:rsidP="00A62D44">
            <w:pPr>
              <w:rPr>
                <w:sz w:val="20"/>
                <w:szCs w:val="20"/>
              </w:rPr>
            </w:pPr>
          </w:p>
        </w:tc>
      </w:tr>
      <w:tr w:rsidR="00951F4E" w14:paraId="355170D3" w14:textId="77777777" w:rsidTr="00A62D44">
        <w:trPr>
          <w:trHeight w:val="274"/>
        </w:trPr>
        <w:tc>
          <w:tcPr>
            <w:tcW w:w="10914" w:type="dxa"/>
            <w:gridSpan w:val="5"/>
            <w:vAlign w:val="bottom"/>
            <w:hideMark/>
          </w:tcPr>
          <w:p w14:paraId="2DF1EE58" w14:textId="77777777" w:rsidR="00951F4E" w:rsidRDefault="00951F4E" w:rsidP="00A62D44">
            <w:pPr>
              <w:jc w:val="center"/>
              <w:rPr>
                <w:b/>
                <w:color w:val="000000"/>
                <w:sz w:val="20"/>
                <w:szCs w:val="20"/>
                <w:highlight w:val="yellow"/>
              </w:rPr>
            </w:pPr>
            <w:bookmarkStart w:id="10" w:name="RANGE!A12:E13"/>
            <w:r>
              <w:rPr>
                <w:b/>
                <w:color w:val="000000"/>
                <w:sz w:val="20"/>
                <w:szCs w:val="20"/>
              </w:rPr>
              <w:t>Анализ состояния имущества казны на 01.01.2025 года и основные направления их поступления и выбытия:</w:t>
            </w:r>
            <w:bookmarkEnd w:id="10"/>
          </w:p>
        </w:tc>
      </w:tr>
      <w:tr w:rsidR="00951F4E" w14:paraId="4AF59492" w14:textId="77777777" w:rsidTr="00A62D44">
        <w:trPr>
          <w:trHeight w:val="255"/>
        </w:trPr>
        <w:tc>
          <w:tcPr>
            <w:tcW w:w="2093" w:type="dxa"/>
            <w:vAlign w:val="bottom"/>
            <w:hideMark/>
          </w:tcPr>
          <w:p w14:paraId="106213BD" w14:textId="77777777" w:rsidR="00951F4E" w:rsidRDefault="00951F4E" w:rsidP="00A62D44">
            <w:pPr>
              <w:rPr>
                <w:b/>
                <w:color w:val="000000"/>
                <w:sz w:val="20"/>
                <w:szCs w:val="20"/>
                <w:highlight w:val="yellow"/>
              </w:rPr>
            </w:pPr>
          </w:p>
        </w:tc>
        <w:tc>
          <w:tcPr>
            <w:tcW w:w="1701" w:type="dxa"/>
            <w:vAlign w:val="bottom"/>
            <w:hideMark/>
          </w:tcPr>
          <w:p w14:paraId="1D9BFF45" w14:textId="77777777" w:rsidR="00951F4E" w:rsidRDefault="00951F4E" w:rsidP="00A62D44">
            <w:pPr>
              <w:rPr>
                <w:sz w:val="20"/>
                <w:szCs w:val="20"/>
              </w:rPr>
            </w:pPr>
          </w:p>
        </w:tc>
        <w:tc>
          <w:tcPr>
            <w:tcW w:w="3003" w:type="dxa"/>
            <w:vAlign w:val="bottom"/>
            <w:hideMark/>
          </w:tcPr>
          <w:p w14:paraId="049CCA18" w14:textId="77777777" w:rsidR="00951F4E" w:rsidRDefault="00951F4E" w:rsidP="00A62D44">
            <w:pPr>
              <w:rPr>
                <w:sz w:val="20"/>
                <w:szCs w:val="20"/>
              </w:rPr>
            </w:pPr>
          </w:p>
        </w:tc>
        <w:tc>
          <w:tcPr>
            <w:tcW w:w="1533" w:type="dxa"/>
            <w:vAlign w:val="bottom"/>
            <w:hideMark/>
          </w:tcPr>
          <w:p w14:paraId="0E01ADE6" w14:textId="77777777" w:rsidR="00951F4E" w:rsidRDefault="00951F4E" w:rsidP="00A62D44">
            <w:pPr>
              <w:rPr>
                <w:sz w:val="20"/>
                <w:szCs w:val="20"/>
              </w:rPr>
            </w:pPr>
          </w:p>
        </w:tc>
        <w:tc>
          <w:tcPr>
            <w:tcW w:w="2584" w:type="dxa"/>
            <w:vAlign w:val="bottom"/>
            <w:hideMark/>
          </w:tcPr>
          <w:p w14:paraId="7179065A" w14:textId="77777777" w:rsidR="00951F4E" w:rsidRDefault="00951F4E" w:rsidP="00A62D44">
            <w:pPr>
              <w:rPr>
                <w:sz w:val="20"/>
                <w:szCs w:val="20"/>
              </w:rPr>
            </w:pPr>
          </w:p>
        </w:tc>
      </w:tr>
      <w:tr w:rsidR="00951F4E" w14:paraId="2C6DED54" w14:textId="77777777" w:rsidTr="00A62D44">
        <w:trPr>
          <w:trHeight w:val="765"/>
        </w:trPr>
        <w:tc>
          <w:tcPr>
            <w:tcW w:w="2093" w:type="dxa"/>
            <w:tcBorders>
              <w:top w:val="single" w:sz="4" w:space="0" w:color="000000"/>
              <w:left w:val="single" w:sz="4" w:space="0" w:color="000000"/>
              <w:bottom w:val="single" w:sz="4" w:space="0" w:color="000000"/>
              <w:right w:val="single" w:sz="4" w:space="0" w:color="000000"/>
            </w:tcBorders>
            <w:vAlign w:val="bottom"/>
            <w:hideMark/>
          </w:tcPr>
          <w:p w14:paraId="4A5171D7" w14:textId="77777777" w:rsidR="00951F4E" w:rsidRDefault="00951F4E" w:rsidP="00A62D44">
            <w:pPr>
              <w:jc w:val="center"/>
              <w:rPr>
                <w:color w:val="000000"/>
                <w:sz w:val="20"/>
                <w:szCs w:val="20"/>
              </w:rPr>
            </w:pPr>
            <w:r>
              <w:rPr>
                <w:color w:val="000000"/>
                <w:sz w:val="20"/>
                <w:szCs w:val="20"/>
              </w:rPr>
              <w:t>наименование НФА</w:t>
            </w:r>
          </w:p>
        </w:tc>
        <w:tc>
          <w:tcPr>
            <w:tcW w:w="1701" w:type="dxa"/>
            <w:tcBorders>
              <w:top w:val="single" w:sz="4" w:space="0" w:color="000000"/>
              <w:left w:val="nil"/>
              <w:bottom w:val="single" w:sz="4" w:space="0" w:color="000000"/>
              <w:right w:val="single" w:sz="4" w:space="0" w:color="000000"/>
            </w:tcBorders>
            <w:vAlign w:val="bottom"/>
            <w:hideMark/>
          </w:tcPr>
          <w:p w14:paraId="318925EA" w14:textId="77777777" w:rsidR="00951F4E" w:rsidRDefault="00951F4E" w:rsidP="00A62D44">
            <w:pPr>
              <w:jc w:val="center"/>
              <w:rPr>
                <w:color w:val="000000"/>
                <w:sz w:val="20"/>
                <w:szCs w:val="20"/>
              </w:rPr>
            </w:pPr>
            <w:r>
              <w:rPr>
                <w:color w:val="000000"/>
                <w:sz w:val="20"/>
                <w:szCs w:val="20"/>
              </w:rPr>
              <w:t>поступление</w:t>
            </w:r>
            <w:r>
              <w:rPr>
                <w:color w:val="000000"/>
                <w:sz w:val="20"/>
                <w:szCs w:val="20"/>
              </w:rPr>
              <w:br/>
              <w:t>руб.</w:t>
            </w:r>
          </w:p>
        </w:tc>
        <w:tc>
          <w:tcPr>
            <w:tcW w:w="3003" w:type="dxa"/>
            <w:tcBorders>
              <w:top w:val="single" w:sz="4" w:space="0" w:color="000000"/>
              <w:left w:val="nil"/>
              <w:bottom w:val="single" w:sz="4" w:space="0" w:color="000000"/>
              <w:right w:val="single" w:sz="4" w:space="0" w:color="000000"/>
            </w:tcBorders>
            <w:vAlign w:val="bottom"/>
            <w:hideMark/>
          </w:tcPr>
          <w:p w14:paraId="75804F8E" w14:textId="77777777" w:rsidR="00951F4E" w:rsidRDefault="00951F4E" w:rsidP="00A62D44">
            <w:pPr>
              <w:jc w:val="center"/>
              <w:rPr>
                <w:color w:val="000000"/>
                <w:sz w:val="20"/>
                <w:szCs w:val="20"/>
              </w:rPr>
            </w:pPr>
            <w:r>
              <w:rPr>
                <w:color w:val="000000"/>
                <w:sz w:val="20"/>
                <w:szCs w:val="20"/>
              </w:rPr>
              <w:t>Направления поступления</w:t>
            </w:r>
            <w:r>
              <w:rPr>
                <w:color w:val="000000"/>
                <w:sz w:val="20"/>
                <w:szCs w:val="20"/>
              </w:rPr>
              <w:br/>
              <w:t>НФА в учреждение</w:t>
            </w:r>
          </w:p>
        </w:tc>
        <w:tc>
          <w:tcPr>
            <w:tcW w:w="1533" w:type="dxa"/>
            <w:tcBorders>
              <w:top w:val="single" w:sz="4" w:space="0" w:color="000000"/>
              <w:left w:val="nil"/>
              <w:bottom w:val="single" w:sz="4" w:space="0" w:color="000000"/>
              <w:right w:val="single" w:sz="4" w:space="0" w:color="000000"/>
            </w:tcBorders>
            <w:vAlign w:val="bottom"/>
            <w:hideMark/>
          </w:tcPr>
          <w:p w14:paraId="5678FAB6" w14:textId="77777777" w:rsidR="00951F4E" w:rsidRDefault="00951F4E" w:rsidP="00A62D44">
            <w:pPr>
              <w:jc w:val="center"/>
              <w:rPr>
                <w:color w:val="000000"/>
                <w:sz w:val="20"/>
                <w:szCs w:val="20"/>
              </w:rPr>
            </w:pPr>
            <w:r>
              <w:rPr>
                <w:color w:val="000000"/>
                <w:sz w:val="20"/>
                <w:szCs w:val="20"/>
              </w:rPr>
              <w:t>выбытие</w:t>
            </w:r>
            <w:r>
              <w:rPr>
                <w:color w:val="000000"/>
                <w:sz w:val="20"/>
                <w:szCs w:val="20"/>
              </w:rPr>
              <w:br/>
              <w:t>руб.</w:t>
            </w:r>
          </w:p>
        </w:tc>
        <w:tc>
          <w:tcPr>
            <w:tcW w:w="2584" w:type="dxa"/>
            <w:tcBorders>
              <w:top w:val="single" w:sz="4" w:space="0" w:color="000000"/>
              <w:left w:val="nil"/>
              <w:bottom w:val="single" w:sz="4" w:space="0" w:color="000000"/>
              <w:right w:val="single" w:sz="4" w:space="0" w:color="000000"/>
            </w:tcBorders>
            <w:vAlign w:val="bottom"/>
            <w:hideMark/>
          </w:tcPr>
          <w:p w14:paraId="7A370955" w14:textId="77777777" w:rsidR="00951F4E" w:rsidRDefault="00951F4E" w:rsidP="00A62D44">
            <w:pPr>
              <w:jc w:val="center"/>
              <w:rPr>
                <w:color w:val="000000"/>
                <w:sz w:val="20"/>
                <w:szCs w:val="20"/>
              </w:rPr>
            </w:pPr>
            <w:r>
              <w:rPr>
                <w:color w:val="000000"/>
                <w:sz w:val="20"/>
                <w:szCs w:val="20"/>
              </w:rPr>
              <w:t xml:space="preserve">Направления </w:t>
            </w:r>
            <w:proofErr w:type="gramStart"/>
            <w:r>
              <w:rPr>
                <w:color w:val="000000"/>
                <w:sz w:val="20"/>
                <w:szCs w:val="20"/>
              </w:rPr>
              <w:t>выбытия  НФА</w:t>
            </w:r>
            <w:proofErr w:type="gramEnd"/>
            <w:r>
              <w:rPr>
                <w:color w:val="000000"/>
                <w:sz w:val="20"/>
                <w:szCs w:val="20"/>
              </w:rPr>
              <w:t xml:space="preserve"> в учреждении</w:t>
            </w:r>
          </w:p>
        </w:tc>
      </w:tr>
      <w:tr w:rsidR="00951F4E" w14:paraId="1883E754" w14:textId="77777777" w:rsidTr="00A62D44">
        <w:trPr>
          <w:trHeight w:val="255"/>
        </w:trPr>
        <w:tc>
          <w:tcPr>
            <w:tcW w:w="2093" w:type="dxa"/>
            <w:tcBorders>
              <w:top w:val="nil"/>
              <w:left w:val="single" w:sz="4" w:space="0" w:color="000000"/>
              <w:bottom w:val="single" w:sz="4" w:space="0" w:color="000000"/>
              <w:right w:val="single" w:sz="4" w:space="0" w:color="000000"/>
            </w:tcBorders>
            <w:vAlign w:val="bottom"/>
            <w:hideMark/>
          </w:tcPr>
          <w:p w14:paraId="10367547" w14:textId="77777777" w:rsidR="00951F4E" w:rsidRDefault="00951F4E" w:rsidP="00A62D44">
            <w:pPr>
              <w:jc w:val="center"/>
              <w:rPr>
                <w:color w:val="000000"/>
                <w:sz w:val="20"/>
                <w:szCs w:val="20"/>
              </w:rPr>
            </w:pPr>
            <w:r>
              <w:rPr>
                <w:color w:val="000000"/>
                <w:sz w:val="20"/>
                <w:szCs w:val="20"/>
              </w:rPr>
              <w:t>1</w:t>
            </w:r>
          </w:p>
        </w:tc>
        <w:tc>
          <w:tcPr>
            <w:tcW w:w="1701" w:type="dxa"/>
            <w:tcBorders>
              <w:top w:val="nil"/>
              <w:left w:val="nil"/>
              <w:bottom w:val="single" w:sz="4" w:space="0" w:color="000000"/>
              <w:right w:val="single" w:sz="4" w:space="0" w:color="000000"/>
            </w:tcBorders>
            <w:vAlign w:val="bottom"/>
            <w:hideMark/>
          </w:tcPr>
          <w:p w14:paraId="143DDC65" w14:textId="77777777" w:rsidR="00951F4E" w:rsidRDefault="00951F4E" w:rsidP="00A62D44">
            <w:pPr>
              <w:jc w:val="center"/>
              <w:rPr>
                <w:color w:val="000000"/>
                <w:sz w:val="20"/>
                <w:szCs w:val="20"/>
              </w:rPr>
            </w:pPr>
            <w:r>
              <w:rPr>
                <w:color w:val="000000"/>
                <w:sz w:val="20"/>
                <w:szCs w:val="20"/>
              </w:rPr>
              <w:t>2</w:t>
            </w:r>
          </w:p>
        </w:tc>
        <w:tc>
          <w:tcPr>
            <w:tcW w:w="3003" w:type="dxa"/>
            <w:tcBorders>
              <w:top w:val="nil"/>
              <w:left w:val="nil"/>
              <w:bottom w:val="single" w:sz="4" w:space="0" w:color="000000"/>
              <w:right w:val="single" w:sz="4" w:space="0" w:color="000000"/>
            </w:tcBorders>
            <w:vAlign w:val="bottom"/>
            <w:hideMark/>
          </w:tcPr>
          <w:p w14:paraId="243CB9A1" w14:textId="77777777" w:rsidR="00951F4E" w:rsidRDefault="00951F4E" w:rsidP="00A62D44">
            <w:pPr>
              <w:jc w:val="center"/>
              <w:rPr>
                <w:color w:val="000000"/>
                <w:sz w:val="20"/>
                <w:szCs w:val="20"/>
              </w:rPr>
            </w:pPr>
            <w:r>
              <w:rPr>
                <w:color w:val="000000"/>
                <w:sz w:val="20"/>
                <w:szCs w:val="20"/>
              </w:rPr>
              <w:t>3</w:t>
            </w:r>
          </w:p>
        </w:tc>
        <w:tc>
          <w:tcPr>
            <w:tcW w:w="1533" w:type="dxa"/>
            <w:tcBorders>
              <w:top w:val="nil"/>
              <w:left w:val="nil"/>
              <w:bottom w:val="single" w:sz="4" w:space="0" w:color="000000"/>
              <w:right w:val="single" w:sz="4" w:space="0" w:color="000000"/>
            </w:tcBorders>
            <w:vAlign w:val="bottom"/>
            <w:hideMark/>
          </w:tcPr>
          <w:p w14:paraId="48AA0C09" w14:textId="77777777" w:rsidR="00951F4E" w:rsidRDefault="00951F4E" w:rsidP="00A62D44">
            <w:pPr>
              <w:jc w:val="center"/>
              <w:rPr>
                <w:color w:val="000000"/>
                <w:sz w:val="20"/>
                <w:szCs w:val="20"/>
              </w:rPr>
            </w:pPr>
            <w:r>
              <w:rPr>
                <w:color w:val="000000"/>
                <w:sz w:val="20"/>
                <w:szCs w:val="20"/>
              </w:rPr>
              <w:t>4</w:t>
            </w:r>
          </w:p>
        </w:tc>
        <w:tc>
          <w:tcPr>
            <w:tcW w:w="2584" w:type="dxa"/>
            <w:tcBorders>
              <w:top w:val="nil"/>
              <w:left w:val="nil"/>
              <w:bottom w:val="single" w:sz="4" w:space="0" w:color="000000"/>
              <w:right w:val="single" w:sz="4" w:space="0" w:color="000000"/>
            </w:tcBorders>
            <w:vAlign w:val="bottom"/>
            <w:hideMark/>
          </w:tcPr>
          <w:p w14:paraId="3E9C981A" w14:textId="77777777" w:rsidR="00951F4E" w:rsidRDefault="00951F4E" w:rsidP="00A62D44">
            <w:pPr>
              <w:jc w:val="center"/>
              <w:rPr>
                <w:color w:val="000000"/>
                <w:sz w:val="20"/>
                <w:szCs w:val="20"/>
              </w:rPr>
            </w:pPr>
            <w:r>
              <w:rPr>
                <w:color w:val="000000"/>
                <w:sz w:val="20"/>
                <w:szCs w:val="20"/>
              </w:rPr>
              <w:t>5</w:t>
            </w:r>
          </w:p>
        </w:tc>
      </w:tr>
      <w:tr w:rsidR="00951F4E" w:rsidRPr="00E22737" w14:paraId="064A9D7B" w14:textId="77777777" w:rsidTr="00A62D44">
        <w:trPr>
          <w:trHeight w:val="2221"/>
        </w:trPr>
        <w:tc>
          <w:tcPr>
            <w:tcW w:w="2093" w:type="dxa"/>
            <w:tcBorders>
              <w:top w:val="nil"/>
              <w:left w:val="single" w:sz="4" w:space="0" w:color="000000"/>
              <w:bottom w:val="single" w:sz="4" w:space="0" w:color="000000"/>
              <w:right w:val="single" w:sz="4" w:space="0" w:color="000000"/>
            </w:tcBorders>
            <w:vAlign w:val="bottom"/>
            <w:hideMark/>
          </w:tcPr>
          <w:p w14:paraId="174E38BE" w14:textId="77777777" w:rsidR="00951F4E" w:rsidRPr="00E22737" w:rsidRDefault="00951F4E" w:rsidP="00A62D44">
            <w:pPr>
              <w:rPr>
                <w:color w:val="000000"/>
                <w:sz w:val="20"/>
                <w:szCs w:val="20"/>
              </w:rPr>
            </w:pPr>
            <w:r w:rsidRPr="00E22737">
              <w:rPr>
                <w:color w:val="000000"/>
                <w:sz w:val="20"/>
                <w:szCs w:val="20"/>
              </w:rPr>
              <w:lastRenderedPageBreak/>
              <w:t>Основные средства</w:t>
            </w:r>
          </w:p>
        </w:tc>
        <w:tc>
          <w:tcPr>
            <w:tcW w:w="1701" w:type="dxa"/>
            <w:tcBorders>
              <w:top w:val="nil"/>
              <w:left w:val="nil"/>
              <w:bottom w:val="single" w:sz="4" w:space="0" w:color="000000"/>
              <w:right w:val="single" w:sz="4" w:space="0" w:color="000000"/>
            </w:tcBorders>
            <w:hideMark/>
          </w:tcPr>
          <w:p w14:paraId="2EE37F7B" w14:textId="77777777" w:rsidR="00951F4E" w:rsidRPr="00E22737" w:rsidRDefault="00951F4E" w:rsidP="00A62D44">
            <w:pPr>
              <w:jc w:val="right"/>
              <w:rPr>
                <w:color w:val="000000"/>
                <w:sz w:val="20"/>
                <w:szCs w:val="20"/>
              </w:rPr>
            </w:pPr>
            <w:r w:rsidRPr="00E22737">
              <w:rPr>
                <w:sz w:val="20"/>
                <w:szCs w:val="20"/>
              </w:rPr>
              <w:t>159 701 243,16</w:t>
            </w:r>
          </w:p>
        </w:tc>
        <w:tc>
          <w:tcPr>
            <w:tcW w:w="3003" w:type="dxa"/>
            <w:tcBorders>
              <w:top w:val="nil"/>
              <w:left w:val="nil"/>
              <w:bottom w:val="single" w:sz="4" w:space="0" w:color="000000"/>
              <w:right w:val="single" w:sz="4" w:space="0" w:color="000000"/>
            </w:tcBorders>
            <w:vAlign w:val="bottom"/>
            <w:hideMark/>
          </w:tcPr>
          <w:p w14:paraId="689E5CD6" w14:textId="77777777" w:rsidR="00951F4E" w:rsidRPr="00E22737" w:rsidRDefault="00951F4E" w:rsidP="00A62D44">
            <w:pPr>
              <w:rPr>
                <w:color w:val="000000"/>
                <w:sz w:val="20"/>
                <w:szCs w:val="20"/>
              </w:rPr>
            </w:pPr>
            <w:r w:rsidRPr="00E22737">
              <w:rPr>
                <w:color w:val="000000"/>
                <w:sz w:val="20"/>
                <w:szCs w:val="20"/>
              </w:rPr>
              <w:t>Поступление в казну движимого и недвижимого имущества (покупка, безвозмездные поступления, переведено в состав казны со счета 101 (из оперативного управления, поступление от БУ)</w:t>
            </w:r>
          </w:p>
        </w:tc>
        <w:tc>
          <w:tcPr>
            <w:tcW w:w="1533" w:type="dxa"/>
            <w:tcBorders>
              <w:top w:val="nil"/>
              <w:left w:val="nil"/>
              <w:bottom w:val="single" w:sz="4" w:space="0" w:color="000000"/>
              <w:right w:val="single" w:sz="4" w:space="0" w:color="000000"/>
            </w:tcBorders>
            <w:hideMark/>
          </w:tcPr>
          <w:p w14:paraId="1E5C5EB4" w14:textId="77777777" w:rsidR="00951F4E" w:rsidRPr="00E22737" w:rsidRDefault="00951F4E" w:rsidP="00A62D44">
            <w:pPr>
              <w:jc w:val="right"/>
              <w:rPr>
                <w:color w:val="000000"/>
                <w:sz w:val="20"/>
                <w:szCs w:val="20"/>
              </w:rPr>
            </w:pPr>
            <w:r w:rsidRPr="00E22737">
              <w:rPr>
                <w:sz w:val="20"/>
                <w:szCs w:val="20"/>
              </w:rPr>
              <w:t>101 362 581,48</w:t>
            </w:r>
          </w:p>
        </w:tc>
        <w:tc>
          <w:tcPr>
            <w:tcW w:w="2584" w:type="dxa"/>
            <w:tcBorders>
              <w:top w:val="nil"/>
              <w:left w:val="nil"/>
              <w:bottom w:val="single" w:sz="4" w:space="0" w:color="000000"/>
              <w:right w:val="single" w:sz="4" w:space="0" w:color="000000"/>
            </w:tcBorders>
            <w:vAlign w:val="bottom"/>
            <w:hideMark/>
          </w:tcPr>
          <w:p w14:paraId="58A9D483" w14:textId="77777777" w:rsidR="00951F4E" w:rsidRPr="00E22737" w:rsidRDefault="00951F4E" w:rsidP="00A62D44">
            <w:pPr>
              <w:rPr>
                <w:color w:val="000000"/>
                <w:sz w:val="20"/>
                <w:szCs w:val="20"/>
              </w:rPr>
            </w:pPr>
            <w:r w:rsidRPr="00E22737">
              <w:rPr>
                <w:color w:val="000000"/>
                <w:sz w:val="20"/>
                <w:szCs w:val="20"/>
              </w:rPr>
              <w:t xml:space="preserve">Выбытие движимого и недвижимого имущества казны в результате реализации, передачи в оперативное управление подведомственных учреждений, безвозмездной </w:t>
            </w:r>
            <w:proofErr w:type="gramStart"/>
            <w:r w:rsidRPr="00E22737">
              <w:rPr>
                <w:color w:val="000000"/>
                <w:sz w:val="20"/>
                <w:szCs w:val="20"/>
              </w:rPr>
              <w:t>передачи,  физического</w:t>
            </w:r>
            <w:proofErr w:type="gramEnd"/>
            <w:r w:rsidRPr="00E22737">
              <w:rPr>
                <w:color w:val="000000"/>
                <w:sz w:val="20"/>
                <w:szCs w:val="20"/>
              </w:rPr>
              <w:t xml:space="preserve"> износа (пришедшее в негодность, сломано) </w:t>
            </w:r>
          </w:p>
        </w:tc>
      </w:tr>
      <w:tr w:rsidR="00951F4E" w:rsidRPr="00E22737" w14:paraId="7EE27854" w14:textId="77777777" w:rsidTr="00A62D44">
        <w:trPr>
          <w:trHeight w:val="2221"/>
        </w:trPr>
        <w:tc>
          <w:tcPr>
            <w:tcW w:w="2093" w:type="dxa"/>
            <w:tcBorders>
              <w:top w:val="nil"/>
              <w:left w:val="single" w:sz="4" w:space="0" w:color="000000"/>
              <w:bottom w:val="single" w:sz="4" w:space="0" w:color="000000"/>
              <w:right w:val="single" w:sz="4" w:space="0" w:color="000000"/>
            </w:tcBorders>
            <w:vAlign w:val="bottom"/>
          </w:tcPr>
          <w:p w14:paraId="77881CC5" w14:textId="77777777" w:rsidR="00951F4E" w:rsidRPr="00E22737" w:rsidRDefault="00951F4E" w:rsidP="00A62D44">
            <w:pPr>
              <w:rPr>
                <w:color w:val="000000"/>
                <w:sz w:val="20"/>
                <w:szCs w:val="20"/>
              </w:rPr>
            </w:pPr>
            <w:r w:rsidRPr="00E22737">
              <w:rPr>
                <w:color w:val="000000"/>
                <w:sz w:val="20"/>
                <w:szCs w:val="20"/>
              </w:rPr>
              <w:t>Амортизация основных средств</w:t>
            </w:r>
          </w:p>
        </w:tc>
        <w:tc>
          <w:tcPr>
            <w:tcW w:w="1701" w:type="dxa"/>
            <w:tcBorders>
              <w:top w:val="nil"/>
              <w:left w:val="nil"/>
              <w:bottom w:val="single" w:sz="4" w:space="0" w:color="000000"/>
              <w:right w:val="single" w:sz="4" w:space="0" w:color="000000"/>
            </w:tcBorders>
          </w:tcPr>
          <w:p w14:paraId="3BC4AE66" w14:textId="77777777" w:rsidR="00951F4E" w:rsidRPr="00E22737" w:rsidRDefault="00951F4E" w:rsidP="00A62D44">
            <w:pPr>
              <w:jc w:val="right"/>
              <w:rPr>
                <w:color w:val="000000"/>
                <w:sz w:val="20"/>
                <w:szCs w:val="20"/>
              </w:rPr>
            </w:pPr>
            <w:r w:rsidRPr="00E22737">
              <w:rPr>
                <w:sz w:val="20"/>
                <w:szCs w:val="20"/>
              </w:rPr>
              <w:t>0,00</w:t>
            </w:r>
          </w:p>
        </w:tc>
        <w:tc>
          <w:tcPr>
            <w:tcW w:w="3003" w:type="dxa"/>
            <w:tcBorders>
              <w:top w:val="nil"/>
              <w:left w:val="nil"/>
              <w:bottom w:val="single" w:sz="4" w:space="0" w:color="000000"/>
              <w:right w:val="single" w:sz="4" w:space="0" w:color="000000"/>
            </w:tcBorders>
            <w:vAlign w:val="bottom"/>
          </w:tcPr>
          <w:p w14:paraId="03634A36" w14:textId="77777777" w:rsidR="00951F4E" w:rsidRPr="00E22737" w:rsidRDefault="00951F4E" w:rsidP="00A62D44">
            <w:pPr>
              <w:rPr>
                <w:color w:val="000000"/>
                <w:sz w:val="20"/>
                <w:szCs w:val="20"/>
              </w:rPr>
            </w:pPr>
          </w:p>
        </w:tc>
        <w:tc>
          <w:tcPr>
            <w:tcW w:w="1533" w:type="dxa"/>
            <w:tcBorders>
              <w:top w:val="nil"/>
              <w:left w:val="nil"/>
              <w:bottom w:val="single" w:sz="4" w:space="0" w:color="000000"/>
              <w:right w:val="single" w:sz="4" w:space="0" w:color="000000"/>
            </w:tcBorders>
          </w:tcPr>
          <w:p w14:paraId="1322B437" w14:textId="77777777" w:rsidR="00951F4E" w:rsidRPr="00E22737" w:rsidRDefault="00951F4E" w:rsidP="00A62D44">
            <w:pPr>
              <w:jc w:val="right"/>
              <w:rPr>
                <w:color w:val="000000"/>
                <w:sz w:val="20"/>
                <w:szCs w:val="20"/>
              </w:rPr>
            </w:pPr>
            <w:r w:rsidRPr="00E22737">
              <w:rPr>
                <w:sz w:val="20"/>
                <w:szCs w:val="20"/>
              </w:rPr>
              <w:t>-7 907 603,73</w:t>
            </w:r>
          </w:p>
        </w:tc>
        <w:tc>
          <w:tcPr>
            <w:tcW w:w="2584" w:type="dxa"/>
            <w:tcBorders>
              <w:top w:val="nil"/>
              <w:left w:val="nil"/>
              <w:bottom w:val="single" w:sz="4" w:space="0" w:color="000000"/>
              <w:right w:val="single" w:sz="4" w:space="0" w:color="000000"/>
            </w:tcBorders>
            <w:vAlign w:val="bottom"/>
          </w:tcPr>
          <w:p w14:paraId="3568571B" w14:textId="77777777" w:rsidR="00951F4E" w:rsidRPr="00E22737" w:rsidRDefault="00951F4E" w:rsidP="00A62D44">
            <w:pPr>
              <w:rPr>
                <w:color w:val="000000"/>
                <w:sz w:val="20"/>
                <w:szCs w:val="20"/>
              </w:rPr>
            </w:pPr>
            <w:r w:rsidRPr="00E22737">
              <w:rPr>
                <w:color w:val="000000"/>
                <w:sz w:val="20"/>
                <w:szCs w:val="20"/>
              </w:rPr>
              <w:t>Выбытие амортизации при передаче и выбытии имущества казны</w:t>
            </w:r>
          </w:p>
        </w:tc>
      </w:tr>
      <w:tr w:rsidR="00951F4E" w:rsidRPr="00E22737" w14:paraId="5F57FEAE" w14:textId="77777777" w:rsidTr="00A62D44">
        <w:trPr>
          <w:trHeight w:val="1824"/>
        </w:trPr>
        <w:tc>
          <w:tcPr>
            <w:tcW w:w="2093" w:type="dxa"/>
            <w:tcBorders>
              <w:top w:val="nil"/>
              <w:left w:val="single" w:sz="4" w:space="0" w:color="000000"/>
              <w:bottom w:val="single" w:sz="4" w:space="0" w:color="000000"/>
              <w:right w:val="single" w:sz="4" w:space="0" w:color="000000"/>
            </w:tcBorders>
            <w:vAlign w:val="bottom"/>
            <w:hideMark/>
          </w:tcPr>
          <w:p w14:paraId="512F2055" w14:textId="77777777" w:rsidR="00951F4E" w:rsidRPr="00E22737" w:rsidRDefault="00951F4E" w:rsidP="00A62D44">
            <w:pPr>
              <w:rPr>
                <w:color w:val="000000"/>
                <w:sz w:val="20"/>
                <w:szCs w:val="20"/>
              </w:rPr>
            </w:pPr>
            <w:r w:rsidRPr="00E22737">
              <w:rPr>
                <w:color w:val="000000"/>
                <w:sz w:val="20"/>
                <w:szCs w:val="20"/>
              </w:rPr>
              <w:t>Непроизведенные активы</w:t>
            </w:r>
          </w:p>
        </w:tc>
        <w:tc>
          <w:tcPr>
            <w:tcW w:w="1701" w:type="dxa"/>
            <w:tcBorders>
              <w:top w:val="nil"/>
              <w:left w:val="nil"/>
              <w:bottom w:val="single" w:sz="4" w:space="0" w:color="000000"/>
              <w:right w:val="single" w:sz="4" w:space="0" w:color="000000"/>
            </w:tcBorders>
            <w:hideMark/>
          </w:tcPr>
          <w:p w14:paraId="17F8336D" w14:textId="77777777" w:rsidR="00951F4E" w:rsidRPr="00E22737" w:rsidRDefault="00951F4E" w:rsidP="00A62D44">
            <w:pPr>
              <w:jc w:val="right"/>
              <w:rPr>
                <w:color w:val="000000"/>
                <w:sz w:val="20"/>
                <w:szCs w:val="20"/>
              </w:rPr>
            </w:pPr>
            <w:r w:rsidRPr="00E22737">
              <w:rPr>
                <w:sz w:val="20"/>
                <w:szCs w:val="20"/>
              </w:rPr>
              <w:t>241 633 792,29</w:t>
            </w:r>
          </w:p>
        </w:tc>
        <w:tc>
          <w:tcPr>
            <w:tcW w:w="3003" w:type="dxa"/>
            <w:tcBorders>
              <w:top w:val="nil"/>
              <w:left w:val="nil"/>
              <w:bottom w:val="single" w:sz="4" w:space="0" w:color="000000"/>
              <w:right w:val="single" w:sz="4" w:space="0" w:color="000000"/>
            </w:tcBorders>
            <w:vAlign w:val="bottom"/>
            <w:hideMark/>
          </w:tcPr>
          <w:p w14:paraId="27D98835" w14:textId="77777777" w:rsidR="00951F4E" w:rsidRPr="00E22737" w:rsidRDefault="00951F4E" w:rsidP="00A62D44">
            <w:pPr>
              <w:rPr>
                <w:color w:val="000000"/>
                <w:sz w:val="20"/>
                <w:szCs w:val="20"/>
              </w:rPr>
            </w:pPr>
            <w:r w:rsidRPr="00E22737">
              <w:rPr>
                <w:color w:val="000000"/>
                <w:sz w:val="20"/>
                <w:szCs w:val="20"/>
              </w:rPr>
              <w:t xml:space="preserve">Включение в состав казны земельных участков, изменение кадастровой стоимости земельных </w:t>
            </w:r>
            <w:proofErr w:type="gramStart"/>
            <w:r w:rsidRPr="00E22737">
              <w:rPr>
                <w:color w:val="000000"/>
                <w:sz w:val="20"/>
                <w:szCs w:val="20"/>
              </w:rPr>
              <w:t>участков,  сформированы</w:t>
            </w:r>
            <w:proofErr w:type="gramEnd"/>
            <w:r w:rsidRPr="00E22737">
              <w:rPr>
                <w:color w:val="000000"/>
                <w:sz w:val="20"/>
                <w:szCs w:val="20"/>
              </w:rPr>
              <w:t xml:space="preserve"> и поставлены на учет земельные участки, переход права собственности от физических лиц, перенос земельных участков со 103 счета в состав казны</w:t>
            </w:r>
          </w:p>
        </w:tc>
        <w:tc>
          <w:tcPr>
            <w:tcW w:w="1533" w:type="dxa"/>
            <w:tcBorders>
              <w:top w:val="nil"/>
              <w:left w:val="nil"/>
              <w:bottom w:val="single" w:sz="4" w:space="0" w:color="000000"/>
              <w:right w:val="single" w:sz="4" w:space="0" w:color="000000"/>
            </w:tcBorders>
            <w:hideMark/>
          </w:tcPr>
          <w:p w14:paraId="5F4B2827" w14:textId="77777777" w:rsidR="00951F4E" w:rsidRPr="00E22737" w:rsidRDefault="00951F4E" w:rsidP="00A62D44">
            <w:pPr>
              <w:jc w:val="right"/>
              <w:rPr>
                <w:color w:val="000000"/>
                <w:sz w:val="20"/>
                <w:szCs w:val="20"/>
              </w:rPr>
            </w:pPr>
            <w:r w:rsidRPr="00E22737">
              <w:rPr>
                <w:sz w:val="20"/>
                <w:szCs w:val="20"/>
              </w:rPr>
              <w:t>121 758 238,14</w:t>
            </w:r>
          </w:p>
        </w:tc>
        <w:tc>
          <w:tcPr>
            <w:tcW w:w="2584" w:type="dxa"/>
            <w:tcBorders>
              <w:top w:val="nil"/>
              <w:left w:val="nil"/>
              <w:bottom w:val="single" w:sz="4" w:space="0" w:color="000000"/>
              <w:right w:val="single" w:sz="4" w:space="0" w:color="000000"/>
            </w:tcBorders>
            <w:vAlign w:val="bottom"/>
            <w:hideMark/>
          </w:tcPr>
          <w:p w14:paraId="61504445" w14:textId="77777777" w:rsidR="00951F4E" w:rsidRPr="00E22737" w:rsidRDefault="00951F4E" w:rsidP="00A62D44">
            <w:pPr>
              <w:rPr>
                <w:color w:val="000000"/>
                <w:sz w:val="20"/>
                <w:szCs w:val="20"/>
              </w:rPr>
            </w:pPr>
            <w:r w:rsidRPr="00E22737">
              <w:rPr>
                <w:color w:val="000000"/>
                <w:sz w:val="20"/>
                <w:szCs w:val="20"/>
              </w:rPr>
              <w:t>Выбытие земельных участков из казны в связи с реализацией, безвозмездной передачей, уменьшение кадастровой стоимости земельных участков, передача земельных участков многодетным семьям, выбытие земельных участков из казны на 103 (постоянное бессрочное пользование)</w:t>
            </w:r>
          </w:p>
        </w:tc>
      </w:tr>
      <w:tr w:rsidR="00951F4E" w:rsidRPr="00E22737" w14:paraId="15CF180A" w14:textId="77777777" w:rsidTr="00A62D44">
        <w:trPr>
          <w:trHeight w:val="840"/>
        </w:trPr>
        <w:tc>
          <w:tcPr>
            <w:tcW w:w="2093" w:type="dxa"/>
            <w:tcBorders>
              <w:top w:val="nil"/>
              <w:left w:val="single" w:sz="4" w:space="0" w:color="000000"/>
              <w:bottom w:val="single" w:sz="4" w:space="0" w:color="000000"/>
              <w:right w:val="single" w:sz="4" w:space="0" w:color="000000"/>
            </w:tcBorders>
            <w:vAlign w:val="bottom"/>
            <w:hideMark/>
          </w:tcPr>
          <w:p w14:paraId="4DD23D77" w14:textId="77777777" w:rsidR="00951F4E" w:rsidRPr="00E22737" w:rsidRDefault="00951F4E" w:rsidP="00A62D44">
            <w:pPr>
              <w:rPr>
                <w:color w:val="000000"/>
                <w:sz w:val="20"/>
                <w:szCs w:val="20"/>
              </w:rPr>
            </w:pPr>
            <w:r w:rsidRPr="00E22737">
              <w:rPr>
                <w:color w:val="000000"/>
                <w:sz w:val="20"/>
                <w:szCs w:val="20"/>
              </w:rPr>
              <w:t>Материальные запасы</w:t>
            </w:r>
          </w:p>
        </w:tc>
        <w:tc>
          <w:tcPr>
            <w:tcW w:w="1701" w:type="dxa"/>
            <w:tcBorders>
              <w:top w:val="nil"/>
              <w:left w:val="nil"/>
              <w:bottom w:val="single" w:sz="4" w:space="0" w:color="000000"/>
              <w:right w:val="single" w:sz="4" w:space="0" w:color="000000"/>
            </w:tcBorders>
            <w:hideMark/>
          </w:tcPr>
          <w:p w14:paraId="158CD96C" w14:textId="77777777" w:rsidR="00951F4E" w:rsidRPr="00E22737" w:rsidRDefault="00951F4E" w:rsidP="00A62D44">
            <w:pPr>
              <w:jc w:val="right"/>
              <w:rPr>
                <w:color w:val="000000"/>
                <w:sz w:val="20"/>
                <w:szCs w:val="20"/>
              </w:rPr>
            </w:pPr>
            <w:r w:rsidRPr="00E22737">
              <w:rPr>
                <w:sz w:val="20"/>
                <w:szCs w:val="20"/>
              </w:rPr>
              <w:t>162 250,00</w:t>
            </w:r>
          </w:p>
        </w:tc>
        <w:tc>
          <w:tcPr>
            <w:tcW w:w="3003" w:type="dxa"/>
            <w:tcBorders>
              <w:top w:val="nil"/>
              <w:left w:val="nil"/>
              <w:bottom w:val="single" w:sz="4" w:space="0" w:color="000000"/>
              <w:right w:val="single" w:sz="4" w:space="0" w:color="000000"/>
            </w:tcBorders>
            <w:vAlign w:val="bottom"/>
            <w:hideMark/>
          </w:tcPr>
          <w:p w14:paraId="577DB9E2" w14:textId="77777777" w:rsidR="00951F4E" w:rsidRPr="00E22737" w:rsidRDefault="00951F4E" w:rsidP="00A62D44">
            <w:pPr>
              <w:rPr>
                <w:color w:val="000000"/>
                <w:sz w:val="20"/>
                <w:szCs w:val="20"/>
              </w:rPr>
            </w:pPr>
            <w:r w:rsidRPr="00E22737">
              <w:rPr>
                <w:color w:val="000000"/>
                <w:sz w:val="20"/>
                <w:szCs w:val="20"/>
              </w:rPr>
              <w:t>поступление материальных запасов, составляющих казну</w:t>
            </w:r>
          </w:p>
        </w:tc>
        <w:tc>
          <w:tcPr>
            <w:tcW w:w="1533" w:type="dxa"/>
            <w:tcBorders>
              <w:top w:val="nil"/>
              <w:left w:val="nil"/>
              <w:bottom w:val="single" w:sz="4" w:space="0" w:color="000000"/>
              <w:right w:val="single" w:sz="4" w:space="0" w:color="000000"/>
            </w:tcBorders>
            <w:hideMark/>
          </w:tcPr>
          <w:p w14:paraId="0D50EF0B" w14:textId="77777777" w:rsidR="00951F4E" w:rsidRPr="00E22737" w:rsidRDefault="00951F4E" w:rsidP="00A62D44">
            <w:pPr>
              <w:jc w:val="right"/>
              <w:rPr>
                <w:color w:val="000000"/>
                <w:sz w:val="20"/>
                <w:szCs w:val="20"/>
              </w:rPr>
            </w:pPr>
            <w:r w:rsidRPr="00E22737">
              <w:rPr>
                <w:sz w:val="20"/>
                <w:szCs w:val="20"/>
              </w:rPr>
              <w:t>162 250,00</w:t>
            </w:r>
          </w:p>
        </w:tc>
        <w:tc>
          <w:tcPr>
            <w:tcW w:w="2584" w:type="dxa"/>
            <w:tcBorders>
              <w:top w:val="nil"/>
              <w:left w:val="nil"/>
              <w:bottom w:val="single" w:sz="4" w:space="0" w:color="000000"/>
              <w:right w:val="single" w:sz="4" w:space="0" w:color="000000"/>
            </w:tcBorders>
            <w:vAlign w:val="bottom"/>
            <w:hideMark/>
          </w:tcPr>
          <w:p w14:paraId="74EF2799" w14:textId="77777777" w:rsidR="00951F4E" w:rsidRPr="00E22737" w:rsidRDefault="00951F4E" w:rsidP="00A62D44">
            <w:pPr>
              <w:rPr>
                <w:color w:val="000000"/>
                <w:sz w:val="20"/>
                <w:szCs w:val="20"/>
              </w:rPr>
            </w:pPr>
            <w:r w:rsidRPr="00E22737">
              <w:rPr>
                <w:color w:val="000000"/>
                <w:sz w:val="20"/>
                <w:szCs w:val="20"/>
              </w:rPr>
              <w:t>выбытие материальных запасов, составляющих казну</w:t>
            </w:r>
          </w:p>
        </w:tc>
      </w:tr>
    </w:tbl>
    <w:p w14:paraId="44D9EA0F" w14:textId="77777777" w:rsidR="00951F4E" w:rsidRPr="00E22737" w:rsidRDefault="00951F4E" w:rsidP="00951F4E">
      <w:pPr>
        <w:ind w:firstLine="709"/>
        <w:jc w:val="center"/>
        <w:rPr>
          <w:b/>
          <w:color w:val="0000FF"/>
          <w:sz w:val="20"/>
          <w:szCs w:val="20"/>
          <w:highlight w:val="yellow"/>
        </w:rPr>
      </w:pPr>
    </w:p>
    <w:p w14:paraId="76F524A7" w14:textId="77777777" w:rsidR="00951F4E" w:rsidRPr="00E22737" w:rsidRDefault="00951F4E" w:rsidP="00951F4E">
      <w:pPr>
        <w:ind w:firstLine="709"/>
        <w:jc w:val="both"/>
        <w:rPr>
          <w:sz w:val="20"/>
          <w:szCs w:val="20"/>
          <w:highlight w:val="yellow"/>
        </w:rPr>
      </w:pPr>
    </w:p>
    <w:p w14:paraId="358C0764" w14:textId="77777777" w:rsidR="00951F4E" w:rsidRDefault="00951F4E" w:rsidP="00951F4E">
      <w:pPr>
        <w:ind w:firstLine="709"/>
        <w:jc w:val="both"/>
        <w:rPr>
          <w:sz w:val="26"/>
          <w:szCs w:val="26"/>
        </w:rPr>
      </w:pPr>
      <w:r w:rsidRPr="00E22737">
        <w:rPr>
          <w:sz w:val="20"/>
          <w:szCs w:val="20"/>
        </w:rPr>
        <w:t>В порядке межбюджетных отношений были получены следующие основные средства и непроизведённые активы:</w:t>
      </w:r>
    </w:p>
    <w:p w14:paraId="58045062" w14:textId="77777777" w:rsidR="00951F4E" w:rsidRDefault="00951F4E" w:rsidP="00951F4E">
      <w:pPr>
        <w:ind w:firstLine="709"/>
        <w:jc w:val="both"/>
        <w:rPr>
          <w:color w:val="993366"/>
          <w:sz w:val="26"/>
          <w:szCs w:val="26"/>
          <w:u w:val="single"/>
        </w:rPr>
      </w:pPr>
      <w:r>
        <w:rPr>
          <w:color w:val="993366"/>
          <w:sz w:val="26"/>
          <w:szCs w:val="26"/>
          <w:u w:val="single"/>
        </w:rPr>
        <w:t xml:space="preserve">- от </w:t>
      </w:r>
      <w:r w:rsidRPr="00895919">
        <w:rPr>
          <w:color w:val="993366"/>
          <w:sz w:val="26"/>
          <w:szCs w:val="26"/>
          <w:u w:val="single"/>
        </w:rPr>
        <w:t>ТЕРРИТОРИАЛЬНОЕ УПРАВЛЕНИЕ ФЕДЕРАЛЬНОГО АГЕНТСТВА ПО УПРАВЛЕНИЮ ГОСУДАРСТВЕННЫМ ИМУЩЕСТВОМ В</w:t>
      </w:r>
      <w:r>
        <w:rPr>
          <w:color w:val="993366"/>
          <w:sz w:val="26"/>
          <w:szCs w:val="26"/>
          <w:u w:val="single"/>
        </w:rPr>
        <w:t>О</w:t>
      </w:r>
      <w:r w:rsidRPr="00895919">
        <w:rPr>
          <w:color w:val="993366"/>
          <w:sz w:val="26"/>
          <w:szCs w:val="26"/>
          <w:u w:val="single"/>
        </w:rPr>
        <w:t xml:space="preserve"> </w:t>
      </w:r>
    </w:p>
    <w:p w14:paraId="388C9D43" w14:textId="77777777" w:rsidR="00951F4E" w:rsidRDefault="00951F4E" w:rsidP="00951F4E">
      <w:pPr>
        <w:ind w:firstLine="709"/>
        <w:jc w:val="both"/>
        <w:rPr>
          <w:sz w:val="26"/>
          <w:szCs w:val="26"/>
        </w:rPr>
      </w:pPr>
      <w:r w:rsidRPr="00964243">
        <w:rPr>
          <w:sz w:val="26"/>
          <w:szCs w:val="26"/>
        </w:rPr>
        <w:t xml:space="preserve">34 418,70 </w:t>
      </w:r>
      <w:r>
        <w:rPr>
          <w:sz w:val="26"/>
          <w:szCs w:val="26"/>
        </w:rPr>
        <w:t xml:space="preserve">руб. </w:t>
      </w:r>
      <w:bookmarkStart w:id="11" w:name="_Hlk190706027"/>
      <w:r>
        <w:rPr>
          <w:sz w:val="26"/>
          <w:szCs w:val="26"/>
        </w:rPr>
        <w:t>земельные участки</w:t>
      </w:r>
      <w:bookmarkEnd w:id="11"/>
      <w:r>
        <w:rPr>
          <w:sz w:val="26"/>
          <w:szCs w:val="26"/>
        </w:rPr>
        <w:t>;</w:t>
      </w:r>
    </w:p>
    <w:p w14:paraId="0579EF22" w14:textId="77777777" w:rsidR="00951F4E" w:rsidRPr="00FE1826" w:rsidRDefault="00951F4E" w:rsidP="00951F4E">
      <w:pPr>
        <w:ind w:firstLine="709"/>
        <w:jc w:val="both"/>
        <w:rPr>
          <w:rFonts w:ascii="Arial" w:hAnsi="Arial" w:cs="Arial"/>
          <w:sz w:val="20"/>
          <w:szCs w:val="20"/>
        </w:rPr>
      </w:pPr>
      <w:r w:rsidRPr="00480E2A">
        <w:rPr>
          <w:sz w:val="26"/>
          <w:szCs w:val="26"/>
        </w:rPr>
        <w:t xml:space="preserve">9 519 335,25 </w:t>
      </w:r>
      <w:r>
        <w:rPr>
          <w:sz w:val="26"/>
          <w:szCs w:val="26"/>
        </w:rPr>
        <w:t xml:space="preserve">руб. </w:t>
      </w:r>
      <w:r w:rsidRPr="00480E2A">
        <w:rPr>
          <w:sz w:val="26"/>
          <w:szCs w:val="26"/>
        </w:rPr>
        <w:t>недвижимо</w:t>
      </w:r>
      <w:r>
        <w:rPr>
          <w:sz w:val="26"/>
          <w:szCs w:val="26"/>
        </w:rPr>
        <w:t>е</w:t>
      </w:r>
      <w:r w:rsidRPr="00480E2A">
        <w:rPr>
          <w:sz w:val="26"/>
          <w:szCs w:val="26"/>
        </w:rPr>
        <w:t xml:space="preserve"> имуществ</w:t>
      </w:r>
      <w:r>
        <w:rPr>
          <w:sz w:val="26"/>
          <w:szCs w:val="26"/>
        </w:rPr>
        <w:t>о</w:t>
      </w:r>
      <w:r w:rsidRPr="00FE1826">
        <w:rPr>
          <w:rFonts w:ascii="Arial" w:hAnsi="Arial" w:cs="Arial"/>
          <w:sz w:val="20"/>
          <w:szCs w:val="20"/>
        </w:rPr>
        <w:t>;</w:t>
      </w:r>
    </w:p>
    <w:p w14:paraId="31D78C06" w14:textId="77777777" w:rsidR="00951F4E" w:rsidRDefault="00951F4E" w:rsidP="00951F4E">
      <w:pPr>
        <w:ind w:firstLine="709"/>
        <w:jc w:val="both"/>
        <w:rPr>
          <w:color w:val="993366"/>
          <w:sz w:val="26"/>
          <w:szCs w:val="26"/>
          <w:u w:val="single"/>
        </w:rPr>
      </w:pPr>
      <w:r>
        <w:rPr>
          <w:color w:val="993366"/>
          <w:sz w:val="26"/>
          <w:szCs w:val="26"/>
          <w:u w:val="single"/>
        </w:rPr>
        <w:t xml:space="preserve">- от </w:t>
      </w:r>
      <w:r w:rsidRPr="00895919">
        <w:rPr>
          <w:color w:val="993366"/>
          <w:sz w:val="26"/>
          <w:szCs w:val="26"/>
          <w:u w:val="single"/>
        </w:rPr>
        <w:t>КУ ВО "ЦЕНТР ЗАНЯТОСТИ НАСЕЛЕНИЯ ВОЛОГОДСКОЙ ОБЛАСТИ"</w:t>
      </w:r>
    </w:p>
    <w:p w14:paraId="35237D26" w14:textId="77777777" w:rsidR="00951F4E" w:rsidRDefault="00951F4E" w:rsidP="00951F4E">
      <w:pPr>
        <w:ind w:firstLine="709"/>
        <w:jc w:val="both"/>
        <w:rPr>
          <w:color w:val="000000"/>
        </w:rPr>
      </w:pPr>
      <w:r>
        <w:rPr>
          <w:color w:val="000000"/>
        </w:rPr>
        <w:t xml:space="preserve">1 301 020,00 </w:t>
      </w:r>
      <w:r>
        <w:rPr>
          <w:sz w:val="26"/>
          <w:szCs w:val="26"/>
        </w:rPr>
        <w:t>движимое имущество</w:t>
      </w:r>
      <w:r>
        <w:rPr>
          <w:color w:val="000000"/>
        </w:rPr>
        <w:t>;</w:t>
      </w:r>
    </w:p>
    <w:p w14:paraId="2D84F2C6" w14:textId="77777777" w:rsidR="00951F4E" w:rsidRDefault="00951F4E" w:rsidP="00951F4E">
      <w:pPr>
        <w:ind w:firstLine="709"/>
        <w:jc w:val="both"/>
        <w:rPr>
          <w:color w:val="993366"/>
          <w:sz w:val="26"/>
          <w:szCs w:val="26"/>
          <w:u w:val="single"/>
        </w:rPr>
      </w:pPr>
      <w:r>
        <w:rPr>
          <w:color w:val="993366"/>
          <w:sz w:val="26"/>
          <w:szCs w:val="26"/>
          <w:u w:val="single"/>
        </w:rPr>
        <w:t xml:space="preserve">- от </w:t>
      </w:r>
      <w:r w:rsidRPr="00092ECA">
        <w:rPr>
          <w:color w:val="993366"/>
          <w:sz w:val="26"/>
          <w:szCs w:val="26"/>
          <w:u w:val="single"/>
        </w:rPr>
        <w:t>МИНИСТЕРСТВ</w:t>
      </w:r>
      <w:r>
        <w:rPr>
          <w:color w:val="993366"/>
          <w:sz w:val="26"/>
          <w:szCs w:val="26"/>
          <w:u w:val="single"/>
        </w:rPr>
        <w:t>А</w:t>
      </w:r>
      <w:r w:rsidRPr="00092ECA">
        <w:rPr>
          <w:color w:val="993366"/>
          <w:sz w:val="26"/>
          <w:szCs w:val="26"/>
          <w:u w:val="single"/>
        </w:rPr>
        <w:t xml:space="preserve"> ИМУЩЕСТВЕННЫХ ОТНОШЕНИЙ И ГРАДОСТРОИТЕЛЬНОЙ ДЕЯТЕЛЬНОСТИ ВО</w:t>
      </w:r>
    </w:p>
    <w:p w14:paraId="606252D8" w14:textId="77777777" w:rsidR="00951F4E" w:rsidRDefault="00951F4E" w:rsidP="00951F4E">
      <w:pPr>
        <w:ind w:firstLine="709"/>
        <w:jc w:val="both"/>
        <w:rPr>
          <w:sz w:val="26"/>
          <w:szCs w:val="26"/>
        </w:rPr>
      </w:pPr>
      <w:r>
        <w:rPr>
          <w:sz w:val="26"/>
          <w:szCs w:val="26"/>
        </w:rPr>
        <w:t>.</w:t>
      </w:r>
      <w:r w:rsidRPr="00DB15C6">
        <w:t xml:space="preserve"> </w:t>
      </w:r>
      <w:r w:rsidRPr="00DB15C6">
        <w:rPr>
          <w:sz w:val="26"/>
          <w:szCs w:val="26"/>
        </w:rPr>
        <w:t>40 265 600,28</w:t>
      </w:r>
      <w:r>
        <w:rPr>
          <w:sz w:val="26"/>
          <w:szCs w:val="26"/>
        </w:rPr>
        <w:t xml:space="preserve"> руб. земельные участки. </w:t>
      </w:r>
    </w:p>
    <w:p w14:paraId="37111C29" w14:textId="77777777" w:rsidR="00951F4E" w:rsidRDefault="00951F4E" w:rsidP="00951F4E">
      <w:pPr>
        <w:ind w:firstLine="709"/>
        <w:jc w:val="both"/>
        <w:rPr>
          <w:sz w:val="26"/>
          <w:szCs w:val="26"/>
        </w:rPr>
      </w:pPr>
    </w:p>
    <w:p w14:paraId="267215C1" w14:textId="77777777" w:rsidR="00951F4E" w:rsidRDefault="00951F4E" w:rsidP="00951F4E">
      <w:pPr>
        <w:shd w:val="clear" w:color="auto" w:fill="FFFFFF"/>
        <w:suppressAutoHyphens/>
        <w:ind w:firstLine="720"/>
        <w:jc w:val="both"/>
        <w:rPr>
          <w:sz w:val="26"/>
          <w:szCs w:val="26"/>
        </w:rPr>
      </w:pPr>
      <w:r>
        <w:rPr>
          <w:sz w:val="26"/>
          <w:szCs w:val="26"/>
        </w:rPr>
        <w:t>Изменение наличия нефинансовых активов на конец предыдущего отчетного финансового года и на начало отчетного финансового года отражено в форме 0503373 и поясняется следующими причинами - исправление ошибок прошлых лет.</w:t>
      </w:r>
    </w:p>
    <w:p w14:paraId="2E8FE104" w14:textId="77777777" w:rsidR="0011041D" w:rsidRPr="00FB7F29" w:rsidRDefault="0011041D" w:rsidP="0085785D">
      <w:pPr>
        <w:ind w:firstLine="709"/>
        <w:jc w:val="center"/>
        <w:rPr>
          <w:b/>
          <w:sz w:val="28"/>
          <w:szCs w:val="28"/>
        </w:rPr>
      </w:pPr>
    </w:p>
    <w:p w14:paraId="05A25698" w14:textId="77777777" w:rsidR="00FB7F29" w:rsidRPr="00951F4E" w:rsidRDefault="00FB7F29" w:rsidP="00FB7F29">
      <w:pPr>
        <w:ind w:left="708"/>
        <w:jc w:val="center"/>
        <w:rPr>
          <w:b/>
          <w:i/>
          <w:color w:val="008000"/>
          <w:sz w:val="26"/>
          <w:szCs w:val="26"/>
        </w:rPr>
      </w:pPr>
      <w:r w:rsidRPr="00951F4E">
        <w:rPr>
          <w:b/>
          <w:i/>
          <w:color w:val="008000"/>
          <w:sz w:val="26"/>
          <w:szCs w:val="26"/>
        </w:rPr>
        <w:t>Сведения по дебиторской и кредиторской задолженности</w:t>
      </w:r>
    </w:p>
    <w:p w14:paraId="3FE0B6E6" w14:textId="77777777" w:rsidR="00FB7F29" w:rsidRPr="00951F4E" w:rsidRDefault="00FB7F29" w:rsidP="00FB7F29">
      <w:pPr>
        <w:ind w:left="709"/>
        <w:jc w:val="center"/>
        <w:rPr>
          <w:b/>
          <w:i/>
          <w:color w:val="008000"/>
          <w:sz w:val="26"/>
          <w:szCs w:val="26"/>
        </w:rPr>
      </w:pPr>
      <w:r w:rsidRPr="00951F4E">
        <w:rPr>
          <w:b/>
          <w:i/>
          <w:color w:val="008000"/>
          <w:sz w:val="26"/>
          <w:szCs w:val="26"/>
        </w:rPr>
        <w:t>(форма 0503169)</w:t>
      </w:r>
    </w:p>
    <w:p w14:paraId="2AD55971" w14:textId="77777777" w:rsidR="00FB7F29" w:rsidRPr="00706206" w:rsidRDefault="00FB7F29" w:rsidP="00FB7F29">
      <w:pPr>
        <w:ind w:left="709"/>
        <w:jc w:val="center"/>
        <w:rPr>
          <w:b/>
          <w: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2386"/>
        <w:gridCol w:w="2394"/>
        <w:gridCol w:w="2386"/>
      </w:tblGrid>
      <w:tr w:rsidR="00FB7F29" w:rsidRPr="00706206" w14:paraId="41E60BEE" w14:textId="77777777" w:rsidTr="00424E65">
        <w:trPr>
          <w:jc w:val="center"/>
        </w:trPr>
        <w:tc>
          <w:tcPr>
            <w:tcW w:w="2406" w:type="dxa"/>
          </w:tcPr>
          <w:p w14:paraId="55D50D41" w14:textId="77777777" w:rsidR="00FB7F29" w:rsidRPr="00706206" w:rsidRDefault="00FB7F29" w:rsidP="00424E65">
            <w:pPr>
              <w:jc w:val="center"/>
              <w:rPr>
                <w:b/>
                <w:sz w:val="26"/>
                <w:szCs w:val="26"/>
              </w:rPr>
            </w:pPr>
          </w:p>
        </w:tc>
        <w:tc>
          <w:tcPr>
            <w:tcW w:w="2386" w:type="dxa"/>
            <w:vAlign w:val="center"/>
          </w:tcPr>
          <w:p w14:paraId="696A6235" w14:textId="77777777" w:rsidR="00FB7F29" w:rsidRPr="00706206" w:rsidRDefault="00FB7F29" w:rsidP="00424E65">
            <w:pPr>
              <w:jc w:val="center"/>
              <w:rPr>
                <w:b/>
                <w:sz w:val="20"/>
                <w:szCs w:val="20"/>
              </w:rPr>
            </w:pPr>
            <w:r w:rsidRPr="00706206">
              <w:rPr>
                <w:b/>
                <w:sz w:val="20"/>
                <w:szCs w:val="20"/>
              </w:rPr>
              <w:t>На 01.01.202</w:t>
            </w:r>
            <w:r>
              <w:rPr>
                <w:b/>
                <w:sz w:val="20"/>
                <w:szCs w:val="20"/>
              </w:rPr>
              <w:t>4</w:t>
            </w:r>
            <w:r w:rsidRPr="00706206">
              <w:rPr>
                <w:b/>
                <w:sz w:val="20"/>
                <w:szCs w:val="20"/>
              </w:rPr>
              <w:t>года</w:t>
            </w:r>
          </w:p>
        </w:tc>
        <w:tc>
          <w:tcPr>
            <w:tcW w:w="2394" w:type="dxa"/>
            <w:vAlign w:val="center"/>
          </w:tcPr>
          <w:p w14:paraId="3146852A" w14:textId="77777777" w:rsidR="00FB7F29" w:rsidRDefault="00FB7F29" w:rsidP="00424E65">
            <w:pPr>
              <w:jc w:val="center"/>
              <w:rPr>
                <w:b/>
                <w:sz w:val="20"/>
                <w:szCs w:val="20"/>
              </w:rPr>
            </w:pPr>
            <w:r w:rsidRPr="00706206">
              <w:rPr>
                <w:b/>
                <w:sz w:val="20"/>
                <w:szCs w:val="20"/>
              </w:rPr>
              <w:t>Изменения за 202</w:t>
            </w:r>
            <w:r>
              <w:rPr>
                <w:b/>
                <w:sz w:val="20"/>
                <w:szCs w:val="20"/>
              </w:rPr>
              <w:t>4</w:t>
            </w:r>
            <w:r w:rsidRPr="00706206">
              <w:rPr>
                <w:b/>
                <w:sz w:val="20"/>
                <w:szCs w:val="20"/>
              </w:rPr>
              <w:t xml:space="preserve"> год (+ увеличение,</w:t>
            </w:r>
          </w:p>
          <w:p w14:paraId="796F6409" w14:textId="77777777" w:rsidR="00FB7F29" w:rsidRPr="00706206" w:rsidRDefault="00FB7F29" w:rsidP="00424E65">
            <w:pPr>
              <w:jc w:val="center"/>
              <w:rPr>
                <w:b/>
                <w:sz w:val="20"/>
                <w:szCs w:val="20"/>
              </w:rPr>
            </w:pPr>
            <w:r w:rsidRPr="00706206">
              <w:rPr>
                <w:b/>
                <w:sz w:val="20"/>
                <w:szCs w:val="20"/>
              </w:rPr>
              <w:t>- уменьшение)</w:t>
            </w:r>
          </w:p>
        </w:tc>
        <w:tc>
          <w:tcPr>
            <w:tcW w:w="2386" w:type="dxa"/>
            <w:vAlign w:val="center"/>
          </w:tcPr>
          <w:p w14:paraId="415DADEC" w14:textId="77777777" w:rsidR="00FB7F29" w:rsidRPr="00706206" w:rsidRDefault="00FB7F29" w:rsidP="00424E65">
            <w:pPr>
              <w:jc w:val="center"/>
              <w:rPr>
                <w:b/>
                <w:sz w:val="20"/>
                <w:szCs w:val="20"/>
              </w:rPr>
            </w:pPr>
            <w:r w:rsidRPr="00706206">
              <w:rPr>
                <w:b/>
                <w:sz w:val="20"/>
                <w:szCs w:val="20"/>
              </w:rPr>
              <w:t>На 01.01.202</w:t>
            </w:r>
            <w:r>
              <w:rPr>
                <w:b/>
                <w:sz w:val="20"/>
                <w:szCs w:val="20"/>
              </w:rPr>
              <w:t>5</w:t>
            </w:r>
            <w:r w:rsidRPr="00706206">
              <w:rPr>
                <w:b/>
                <w:sz w:val="20"/>
                <w:szCs w:val="20"/>
              </w:rPr>
              <w:t xml:space="preserve"> года</w:t>
            </w:r>
          </w:p>
        </w:tc>
      </w:tr>
      <w:tr w:rsidR="00FB7F29" w:rsidRPr="00706206" w14:paraId="61B0CCA3" w14:textId="77777777" w:rsidTr="00424E65">
        <w:trPr>
          <w:trHeight w:val="483"/>
          <w:jc w:val="center"/>
        </w:trPr>
        <w:tc>
          <w:tcPr>
            <w:tcW w:w="2406" w:type="dxa"/>
            <w:vAlign w:val="center"/>
          </w:tcPr>
          <w:p w14:paraId="31647118" w14:textId="77777777" w:rsidR="00FB7F29" w:rsidRPr="00706206" w:rsidRDefault="00FB7F29" w:rsidP="00424E65">
            <w:pPr>
              <w:jc w:val="center"/>
              <w:rPr>
                <w:b/>
                <w:i/>
              </w:rPr>
            </w:pPr>
            <w:r w:rsidRPr="00706206">
              <w:rPr>
                <w:b/>
                <w:i/>
              </w:rPr>
              <w:lastRenderedPageBreak/>
              <w:t>Дебиторская</w:t>
            </w:r>
          </w:p>
        </w:tc>
        <w:tc>
          <w:tcPr>
            <w:tcW w:w="2386" w:type="dxa"/>
            <w:vAlign w:val="center"/>
          </w:tcPr>
          <w:p w14:paraId="75537211" w14:textId="77777777" w:rsidR="00FB7F29" w:rsidRPr="00706206" w:rsidRDefault="00FB7F29" w:rsidP="00424E65">
            <w:pPr>
              <w:jc w:val="right"/>
              <w:rPr>
                <w:b/>
                <w:bCs/>
                <w:i/>
                <w:iCs/>
                <w:sz w:val="20"/>
                <w:szCs w:val="20"/>
              </w:rPr>
            </w:pPr>
            <w:r w:rsidRPr="00E72ED1">
              <w:rPr>
                <w:b/>
                <w:bCs/>
                <w:i/>
                <w:iCs/>
                <w:sz w:val="20"/>
                <w:szCs w:val="20"/>
              </w:rPr>
              <w:t>6 435 439 757,61</w:t>
            </w:r>
          </w:p>
        </w:tc>
        <w:tc>
          <w:tcPr>
            <w:tcW w:w="2394" w:type="dxa"/>
            <w:vAlign w:val="center"/>
          </w:tcPr>
          <w:p w14:paraId="1D4BF9E7" w14:textId="77777777" w:rsidR="00FB7F29" w:rsidRPr="00706206" w:rsidRDefault="00FB7F29" w:rsidP="00424E65">
            <w:pPr>
              <w:jc w:val="right"/>
              <w:rPr>
                <w:b/>
                <w:bCs/>
                <w:i/>
                <w:iCs/>
                <w:sz w:val="20"/>
                <w:szCs w:val="20"/>
                <w:highlight w:val="yellow"/>
              </w:rPr>
            </w:pPr>
            <w:r>
              <w:rPr>
                <w:b/>
                <w:bCs/>
                <w:i/>
                <w:iCs/>
                <w:sz w:val="20"/>
                <w:szCs w:val="20"/>
              </w:rPr>
              <w:t>+</w:t>
            </w:r>
            <w:r w:rsidRPr="005F5315">
              <w:rPr>
                <w:b/>
                <w:bCs/>
                <w:i/>
                <w:iCs/>
                <w:sz w:val="20"/>
                <w:szCs w:val="20"/>
              </w:rPr>
              <w:t>274 298 655,17</w:t>
            </w:r>
          </w:p>
        </w:tc>
        <w:tc>
          <w:tcPr>
            <w:tcW w:w="2386" w:type="dxa"/>
            <w:vAlign w:val="center"/>
          </w:tcPr>
          <w:p w14:paraId="06BED2FC" w14:textId="77777777" w:rsidR="00FB7F29" w:rsidRPr="00706206" w:rsidRDefault="00FB7F29" w:rsidP="00424E65">
            <w:pPr>
              <w:jc w:val="right"/>
              <w:rPr>
                <w:b/>
                <w:bCs/>
                <w:i/>
                <w:iCs/>
                <w:sz w:val="20"/>
                <w:szCs w:val="20"/>
              </w:rPr>
            </w:pPr>
            <w:r w:rsidRPr="004B43AA">
              <w:rPr>
                <w:b/>
                <w:bCs/>
                <w:i/>
                <w:iCs/>
                <w:sz w:val="20"/>
                <w:szCs w:val="20"/>
              </w:rPr>
              <w:t>6 709 738 412,78</w:t>
            </w:r>
          </w:p>
        </w:tc>
      </w:tr>
      <w:tr w:rsidR="00FB7F29" w:rsidRPr="00706206" w14:paraId="29C071EE" w14:textId="77777777" w:rsidTr="00424E65">
        <w:trPr>
          <w:trHeight w:val="483"/>
          <w:jc w:val="center"/>
        </w:trPr>
        <w:tc>
          <w:tcPr>
            <w:tcW w:w="2406" w:type="dxa"/>
            <w:vAlign w:val="center"/>
          </w:tcPr>
          <w:p w14:paraId="56A760CE" w14:textId="77777777" w:rsidR="00FB7F29" w:rsidRPr="00706206" w:rsidRDefault="00FB7F29" w:rsidP="00424E65">
            <w:pPr>
              <w:jc w:val="center"/>
              <w:rPr>
                <w:i/>
                <w:sz w:val="20"/>
                <w:szCs w:val="20"/>
              </w:rPr>
            </w:pPr>
            <w:r w:rsidRPr="00706206">
              <w:rPr>
                <w:i/>
                <w:sz w:val="20"/>
                <w:szCs w:val="20"/>
              </w:rPr>
              <w:t>в том числе просроченная</w:t>
            </w:r>
          </w:p>
        </w:tc>
        <w:tc>
          <w:tcPr>
            <w:tcW w:w="2386" w:type="dxa"/>
            <w:vAlign w:val="center"/>
          </w:tcPr>
          <w:p w14:paraId="6E39A5A3" w14:textId="77777777" w:rsidR="00FB7F29" w:rsidRPr="00706206" w:rsidRDefault="00FB7F29" w:rsidP="00424E65">
            <w:pPr>
              <w:jc w:val="right"/>
              <w:rPr>
                <w:i/>
                <w:iCs/>
                <w:sz w:val="20"/>
                <w:szCs w:val="20"/>
              </w:rPr>
            </w:pPr>
            <w:r w:rsidRPr="00E72ED1">
              <w:rPr>
                <w:i/>
                <w:iCs/>
                <w:sz w:val="20"/>
                <w:szCs w:val="20"/>
              </w:rPr>
              <w:t>84 191 390,18</w:t>
            </w:r>
          </w:p>
        </w:tc>
        <w:tc>
          <w:tcPr>
            <w:tcW w:w="2394" w:type="dxa"/>
            <w:vAlign w:val="center"/>
          </w:tcPr>
          <w:p w14:paraId="34944026" w14:textId="77777777" w:rsidR="00FB7F29" w:rsidRPr="00706206" w:rsidRDefault="00FB7F29" w:rsidP="00424E65">
            <w:pPr>
              <w:jc w:val="right"/>
              <w:rPr>
                <w:bCs/>
                <w:i/>
                <w:iCs/>
                <w:sz w:val="20"/>
                <w:szCs w:val="20"/>
                <w:highlight w:val="yellow"/>
              </w:rPr>
            </w:pPr>
            <w:r w:rsidRPr="005F5315">
              <w:rPr>
                <w:bCs/>
                <w:i/>
                <w:iCs/>
                <w:sz w:val="20"/>
                <w:szCs w:val="20"/>
              </w:rPr>
              <w:t>-3 012 405,80</w:t>
            </w:r>
          </w:p>
        </w:tc>
        <w:tc>
          <w:tcPr>
            <w:tcW w:w="2386" w:type="dxa"/>
            <w:vAlign w:val="center"/>
          </w:tcPr>
          <w:p w14:paraId="366DB4DE" w14:textId="77777777" w:rsidR="00FB7F29" w:rsidRPr="00706206" w:rsidRDefault="00FB7F29" w:rsidP="00424E65">
            <w:pPr>
              <w:jc w:val="right"/>
              <w:rPr>
                <w:i/>
                <w:iCs/>
                <w:sz w:val="20"/>
                <w:szCs w:val="20"/>
              </w:rPr>
            </w:pPr>
            <w:bookmarkStart w:id="12" w:name="_Hlk190176598"/>
            <w:r w:rsidRPr="004B43AA">
              <w:rPr>
                <w:i/>
                <w:iCs/>
                <w:sz w:val="20"/>
                <w:szCs w:val="20"/>
              </w:rPr>
              <w:t>81 178 984,38</w:t>
            </w:r>
            <w:bookmarkEnd w:id="12"/>
          </w:p>
        </w:tc>
      </w:tr>
      <w:tr w:rsidR="00FB7F29" w:rsidRPr="00706206" w14:paraId="5216CC67" w14:textId="77777777" w:rsidTr="00424E65">
        <w:trPr>
          <w:trHeight w:val="529"/>
          <w:jc w:val="center"/>
        </w:trPr>
        <w:tc>
          <w:tcPr>
            <w:tcW w:w="2406" w:type="dxa"/>
            <w:vAlign w:val="center"/>
          </w:tcPr>
          <w:p w14:paraId="56DF83A9" w14:textId="77777777" w:rsidR="00FB7F29" w:rsidRPr="00A73C23" w:rsidRDefault="00FB7F29" w:rsidP="00424E65">
            <w:pPr>
              <w:jc w:val="center"/>
              <w:rPr>
                <w:b/>
                <w:i/>
              </w:rPr>
            </w:pPr>
            <w:r w:rsidRPr="00A73C23">
              <w:rPr>
                <w:b/>
                <w:i/>
              </w:rPr>
              <w:t>Кредиторская</w:t>
            </w:r>
          </w:p>
        </w:tc>
        <w:tc>
          <w:tcPr>
            <w:tcW w:w="2386" w:type="dxa"/>
            <w:vAlign w:val="center"/>
          </w:tcPr>
          <w:p w14:paraId="57CAE02E" w14:textId="77777777" w:rsidR="00FB7F29" w:rsidRPr="00DD1A9F" w:rsidRDefault="00FB7F29" w:rsidP="00424E65">
            <w:pPr>
              <w:jc w:val="right"/>
              <w:rPr>
                <w:b/>
                <w:bCs/>
                <w:i/>
                <w:iCs/>
                <w:sz w:val="20"/>
                <w:szCs w:val="20"/>
                <w:highlight w:val="yellow"/>
              </w:rPr>
            </w:pPr>
            <w:r w:rsidRPr="00B869E5">
              <w:rPr>
                <w:b/>
                <w:bCs/>
                <w:i/>
                <w:iCs/>
                <w:sz w:val="20"/>
                <w:szCs w:val="20"/>
              </w:rPr>
              <w:t>15 832 163,63</w:t>
            </w:r>
          </w:p>
        </w:tc>
        <w:tc>
          <w:tcPr>
            <w:tcW w:w="2394" w:type="dxa"/>
            <w:vAlign w:val="center"/>
          </w:tcPr>
          <w:p w14:paraId="1D07333C" w14:textId="77777777" w:rsidR="00FB7F29" w:rsidRPr="00DD1A9F" w:rsidRDefault="00FB7F29" w:rsidP="00424E65">
            <w:pPr>
              <w:jc w:val="right"/>
              <w:rPr>
                <w:b/>
                <w:bCs/>
                <w:i/>
                <w:iCs/>
                <w:sz w:val="20"/>
                <w:szCs w:val="20"/>
                <w:highlight w:val="yellow"/>
              </w:rPr>
            </w:pPr>
            <w:r>
              <w:rPr>
                <w:b/>
                <w:bCs/>
                <w:i/>
                <w:iCs/>
                <w:sz w:val="20"/>
                <w:szCs w:val="20"/>
              </w:rPr>
              <w:t>-</w:t>
            </w:r>
            <w:r w:rsidRPr="009E4A49">
              <w:rPr>
                <w:b/>
                <w:bCs/>
                <w:i/>
                <w:iCs/>
                <w:sz w:val="20"/>
                <w:szCs w:val="20"/>
              </w:rPr>
              <w:t>1 986 778,35</w:t>
            </w:r>
          </w:p>
        </w:tc>
        <w:tc>
          <w:tcPr>
            <w:tcW w:w="2386" w:type="dxa"/>
            <w:vAlign w:val="center"/>
          </w:tcPr>
          <w:p w14:paraId="38453534" w14:textId="77777777" w:rsidR="00FB7F29" w:rsidRPr="00706206" w:rsidRDefault="00FB7F29" w:rsidP="00424E65">
            <w:pPr>
              <w:jc w:val="right"/>
              <w:rPr>
                <w:b/>
                <w:bCs/>
                <w:i/>
                <w:iCs/>
                <w:sz w:val="20"/>
                <w:szCs w:val="20"/>
              </w:rPr>
            </w:pPr>
            <w:bookmarkStart w:id="13" w:name="_Hlk190177424"/>
            <w:r w:rsidRPr="00B869E5">
              <w:rPr>
                <w:b/>
                <w:bCs/>
                <w:i/>
                <w:iCs/>
                <w:sz w:val="20"/>
                <w:szCs w:val="20"/>
              </w:rPr>
              <w:t>13 845 385,28</w:t>
            </w:r>
            <w:bookmarkEnd w:id="13"/>
          </w:p>
        </w:tc>
      </w:tr>
      <w:tr w:rsidR="00FB7F29" w:rsidRPr="00706206" w14:paraId="3659A0C0" w14:textId="77777777" w:rsidTr="00424E65">
        <w:trPr>
          <w:trHeight w:val="529"/>
          <w:jc w:val="center"/>
        </w:trPr>
        <w:tc>
          <w:tcPr>
            <w:tcW w:w="2406" w:type="dxa"/>
            <w:vAlign w:val="center"/>
          </w:tcPr>
          <w:p w14:paraId="4FAC7451" w14:textId="77777777" w:rsidR="00FB7F29" w:rsidRPr="00706206" w:rsidRDefault="00FB7F29" w:rsidP="00424E65">
            <w:pPr>
              <w:jc w:val="center"/>
              <w:rPr>
                <w:i/>
                <w:sz w:val="20"/>
                <w:szCs w:val="20"/>
              </w:rPr>
            </w:pPr>
            <w:r w:rsidRPr="00706206">
              <w:rPr>
                <w:i/>
                <w:sz w:val="20"/>
                <w:szCs w:val="20"/>
              </w:rPr>
              <w:t>в том числе просроченная</w:t>
            </w:r>
          </w:p>
        </w:tc>
        <w:tc>
          <w:tcPr>
            <w:tcW w:w="2386" w:type="dxa"/>
            <w:vAlign w:val="center"/>
          </w:tcPr>
          <w:p w14:paraId="25F72CA8" w14:textId="77777777" w:rsidR="00FB7F29" w:rsidRPr="00706206" w:rsidRDefault="00FB7F29" w:rsidP="00424E65">
            <w:pPr>
              <w:jc w:val="right"/>
              <w:rPr>
                <w:i/>
                <w:iCs/>
                <w:sz w:val="20"/>
                <w:szCs w:val="20"/>
              </w:rPr>
            </w:pPr>
            <w:r w:rsidRPr="00706206">
              <w:rPr>
                <w:i/>
                <w:iCs/>
                <w:sz w:val="20"/>
                <w:szCs w:val="20"/>
              </w:rPr>
              <w:t>0,00</w:t>
            </w:r>
          </w:p>
        </w:tc>
        <w:tc>
          <w:tcPr>
            <w:tcW w:w="2394" w:type="dxa"/>
            <w:vAlign w:val="center"/>
          </w:tcPr>
          <w:p w14:paraId="1678EBB8" w14:textId="77777777" w:rsidR="00FB7F29" w:rsidRPr="00A73C23" w:rsidRDefault="00FB7F29" w:rsidP="00424E65">
            <w:pPr>
              <w:jc w:val="right"/>
              <w:rPr>
                <w:bCs/>
                <w:i/>
                <w:iCs/>
                <w:sz w:val="20"/>
                <w:szCs w:val="20"/>
              </w:rPr>
            </w:pPr>
            <w:r w:rsidRPr="00A73C23">
              <w:rPr>
                <w:bCs/>
                <w:i/>
                <w:iCs/>
                <w:sz w:val="20"/>
                <w:szCs w:val="20"/>
              </w:rPr>
              <w:t>0,00</w:t>
            </w:r>
          </w:p>
        </w:tc>
        <w:tc>
          <w:tcPr>
            <w:tcW w:w="2386" w:type="dxa"/>
            <w:vAlign w:val="center"/>
          </w:tcPr>
          <w:p w14:paraId="37F7BEA5" w14:textId="77777777" w:rsidR="00FB7F29" w:rsidRPr="00A73C23" w:rsidRDefault="00FB7F29" w:rsidP="00424E65">
            <w:pPr>
              <w:jc w:val="right"/>
              <w:rPr>
                <w:i/>
                <w:iCs/>
                <w:sz w:val="20"/>
                <w:szCs w:val="20"/>
              </w:rPr>
            </w:pPr>
          </w:p>
        </w:tc>
      </w:tr>
    </w:tbl>
    <w:p w14:paraId="2778B34D" w14:textId="77777777" w:rsidR="00FB7F29" w:rsidRPr="00706206" w:rsidRDefault="00FB7F29" w:rsidP="00FB7F29">
      <w:pPr>
        <w:ind w:firstLine="709"/>
        <w:jc w:val="both"/>
        <w:rPr>
          <w:highlight w:val="yellow"/>
        </w:rPr>
      </w:pPr>
    </w:p>
    <w:p w14:paraId="5C836ABC" w14:textId="77777777" w:rsidR="00FB7F29" w:rsidRPr="00FB7F29" w:rsidRDefault="00FB7F29" w:rsidP="00FB7F29">
      <w:pPr>
        <w:ind w:firstLine="709"/>
        <w:jc w:val="both"/>
        <w:rPr>
          <w:sz w:val="26"/>
          <w:szCs w:val="26"/>
        </w:rPr>
      </w:pPr>
      <w:r w:rsidRPr="00FB7F29">
        <w:rPr>
          <w:b/>
          <w:sz w:val="26"/>
          <w:szCs w:val="26"/>
        </w:rPr>
        <w:t xml:space="preserve">Дебиторская задолженность </w:t>
      </w:r>
      <w:r w:rsidRPr="00FB7F29">
        <w:rPr>
          <w:sz w:val="26"/>
          <w:szCs w:val="26"/>
        </w:rPr>
        <w:t>по бюджетной деятельности на 01.01.2025года составляет 6 709 738 412,78 рублей, в том числе просроченная 81 178 984,38 рублей.</w:t>
      </w:r>
    </w:p>
    <w:p w14:paraId="38A29F5D" w14:textId="77777777" w:rsidR="00FB7F29" w:rsidRPr="00FB7F29" w:rsidRDefault="00FB7F29" w:rsidP="00FB7F29">
      <w:pPr>
        <w:ind w:firstLine="709"/>
        <w:jc w:val="both"/>
        <w:rPr>
          <w:sz w:val="26"/>
          <w:szCs w:val="26"/>
        </w:rPr>
      </w:pPr>
      <w:r w:rsidRPr="00FB7F29">
        <w:rPr>
          <w:sz w:val="26"/>
          <w:szCs w:val="26"/>
        </w:rPr>
        <w:t>За отчетный период произошло увеличение текущей дебиторской задолженности на 274 298 655,17 рублей (в результате отражения в учете доходов будущих периодов от межбюджетных трансфертов на 2025 - 2026 годов). Просроченная дебиторская задолженность сократилась на 0,9%. Погашение задолженности планируется в 2025году.</w:t>
      </w:r>
    </w:p>
    <w:p w14:paraId="51C8904B" w14:textId="77777777" w:rsidR="00FB7F29" w:rsidRPr="00FB7F29" w:rsidRDefault="00FB7F29" w:rsidP="00FB7F29">
      <w:pPr>
        <w:ind w:firstLine="709"/>
        <w:jc w:val="both"/>
        <w:rPr>
          <w:sz w:val="26"/>
          <w:szCs w:val="26"/>
        </w:rPr>
      </w:pPr>
      <w:r w:rsidRPr="00FB7F29">
        <w:rPr>
          <w:sz w:val="26"/>
          <w:szCs w:val="26"/>
        </w:rPr>
        <w:t>Основными причинами возникновения текущей дебиторской задолженности является задолженность по начисленным доходам в конце отчетного периода и переплата по страховым взносам.</w:t>
      </w:r>
    </w:p>
    <w:p w14:paraId="16548176" w14:textId="77777777" w:rsidR="00FB7F29" w:rsidRPr="00FB7F29" w:rsidRDefault="00FB7F29" w:rsidP="00FB7F29">
      <w:pPr>
        <w:ind w:firstLine="709"/>
        <w:jc w:val="both"/>
        <w:rPr>
          <w:bCs/>
          <w:iCs/>
          <w:sz w:val="26"/>
          <w:szCs w:val="26"/>
        </w:rPr>
      </w:pPr>
      <w:r w:rsidRPr="00FB7F29">
        <w:rPr>
          <w:bCs/>
          <w:iCs/>
          <w:sz w:val="26"/>
          <w:szCs w:val="26"/>
        </w:rPr>
        <w:t>Наибольший удельный вес от общей суммы дебиторской задолженности составляют расчеты по следующим счетам:</w:t>
      </w:r>
    </w:p>
    <w:p w14:paraId="42F75B24" w14:textId="77777777" w:rsidR="00FB7F29" w:rsidRPr="00FB7F29" w:rsidRDefault="00FB7F29" w:rsidP="00FB7F29">
      <w:pPr>
        <w:ind w:firstLine="709"/>
        <w:jc w:val="both"/>
        <w:rPr>
          <w:bCs/>
          <w:iCs/>
          <w:sz w:val="26"/>
          <w:szCs w:val="26"/>
        </w:rPr>
      </w:pPr>
      <w:r w:rsidRPr="00FB7F29">
        <w:rPr>
          <w:b/>
          <w:bCs/>
          <w:iCs/>
          <w:sz w:val="26"/>
          <w:szCs w:val="26"/>
        </w:rPr>
        <w:t>1 205 00 000 «Расчеты по доходам»</w:t>
      </w:r>
      <w:r w:rsidRPr="00FB7F29">
        <w:rPr>
          <w:bCs/>
          <w:iCs/>
          <w:sz w:val="26"/>
          <w:szCs w:val="26"/>
        </w:rPr>
        <w:t xml:space="preserve"> отражены начисленные доходы в сумме                        </w:t>
      </w:r>
      <w:r w:rsidRPr="00FB7F29">
        <w:rPr>
          <w:b/>
          <w:bCs/>
          <w:iCs/>
          <w:sz w:val="26"/>
          <w:szCs w:val="26"/>
        </w:rPr>
        <w:t xml:space="preserve">6 622 218 163,79 </w:t>
      </w:r>
      <w:r w:rsidRPr="00FB7F29">
        <w:rPr>
          <w:bCs/>
          <w:iCs/>
          <w:sz w:val="26"/>
          <w:szCs w:val="26"/>
        </w:rPr>
        <w:t>рублей, в том числе:</w:t>
      </w:r>
    </w:p>
    <w:p w14:paraId="267054AA" w14:textId="77777777" w:rsidR="00FB7F29" w:rsidRPr="00FB7F29" w:rsidRDefault="00FB7F29" w:rsidP="00FB7F29">
      <w:pPr>
        <w:ind w:firstLine="709"/>
        <w:jc w:val="both"/>
        <w:rPr>
          <w:bCs/>
          <w:i/>
          <w:iCs/>
          <w:sz w:val="26"/>
          <w:szCs w:val="26"/>
        </w:rPr>
      </w:pPr>
      <w:r w:rsidRPr="00FB7F29">
        <w:rPr>
          <w:bCs/>
          <w:iCs/>
          <w:sz w:val="26"/>
          <w:szCs w:val="26"/>
        </w:rPr>
        <w:t xml:space="preserve">1 20511 000 «Расчеты с плательщиками налоговых доходов» отражены начисленные доходы в сумме </w:t>
      </w:r>
      <w:bookmarkStart w:id="14" w:name="_Hlk189741858"/>
      <w:r w:rsidRPr="00FB7F29">
        <w:rPr>
          <w:b/>
          <w:bCs/>
          <w:iCs/>
          <w:sz w:val="26"/>
          <w:szCs w:val="26"/>
        </w:rPr>
        <w:t xml:space="preserve">17 943 846,75 </w:t>
      </w:r>
      <w:bookmarkEnd w:id="14"/>
      <w:r w:rsidRPr="00FB7F29">
        <w:rPr>
          <w:bCs/>
          <w:iCs/>
          <w:sz w:val="26"/>
          <w:szCs w:val="26"/>
        </w:rPr>
        <w:t>рублей (прочие администраторы доходов</w:t>
      </w:r>
      <w:r w:rsidRPr="00FB7F29">
        <w:rPr>
          <w:sz w:val="26"/>
          <w:szCs w:val="26"/>
        </w:rPr>
        <w:t xml:space="preserve"> - </w:t>
      </w:r>
      <w:r w:rsidRPr="00FB7F29">
        <w:rPr>
          <w:bCs/>
          <w:iCs/>
          <w:sz w:val="26"/>
          <w:szCs w:val="26"/>
        </w:rPr>
        <w:t xml:space="preserve">УФНС по Вологодской области), </w:t>
      </w:r>
      <w:r w:rsidRPr="00FB7F29">
        <w:rPr>
          <w:bCs/>
          <w:i/>
          <w:iCs/>
          <w:sz w:val="26"/>
          <w:szCs w:val="26"/>
        </w:rPr>
        <w:t>в том числе просроченная задолженность 17 518 679,85</w:t>
      </w:r>
      <w:r w:rsidRPr="00FB7F29">
        <w:rPr>
          <w:b/>
          <w:bCs/>
          <w:i/>
          <w:iCs/>
          <w:sz w:val="26"/>
          <w:szCs w:val="26"/>
        </w:rPr>
        <w:t xml:space="preserve"> </w:t>
      </w:r>
      <w:r w:rsidRPr="00FB7F29">
        <w:rPr>
          <w:bCs/>
          <w:i/>
          <w:iCs/>
          <w:sz w:val="26"/>
          <w:szCs w:val="26"/>
        </w:rPr>
        <w:t>рублей (УФНС по Вологодской области);</w:t>
      </w:r>
    </w:p>
    <w:p w14:paraId="3E6CB667" w14:textId="77777777" w:rsidR="00FB7F29" w:rsidRPr="00FB7F29" w:rsidRDefault="00FB7F29" w:rsidP="00FB7F29">
      <w:pPr>
        <w:ind w:firstLine="709"/>
        <w:jc w:val="both"/>
        <w:rPr>
          <w:i/>
          <w:sz w:val="26"/>
          <w:szCs w:val="26"/>
        </w:rPr>
      </w:pPr>
      <w:r w:rsidRPr="00FB7F29">
        <w:rPr>
          <w:bCs/>
          <w:sz w:val="26"/>
          <w:szCs w:val="26"/>
        </w:rPr>
        <w:t>1 205 21 000 «Расчеты с плательщиками</w:t>
      </w:r>
      <w:r w:rsidRPr="00FB7F29">
        <w:rPr>
          <w:sz w:val="26"/>
          <w:szCs w:val="26"/>
        </w:rPr>
        <w:t xml:space="preserve"> </w:t>
      </w:r>
      <w:r w:rsidRPr="00FB7F29">
        <w:rPr>
          <w:bCs/>
          <w:sz w:val="26"/>
          <w:szCs w:val="26"/>
        </w:rPr>
        <w:t>по доходам от собственности»</w:t>
      </w:r>
      <w:r w:rsidRPr="00FB7F29">
        <w:rPr>
          <w:sz w:val="26"/>
          <w:szCs w:val="26"/>
        </w:rPr>
        <w:t xml:space="preserve"> отражены начисленные доходы в сумме</w:t>
      </w:r>
      <w:r w:rsidRPr="00FB7F29">
        <w:rPr>
          <w:b/>
          <w:sz w:val="26"/>
          <w:szCs w:val="26"/>
        </w:rPr>
        <w:t xml:space="preserve"> 71 353 394,51 рублей</w:t>
      </w:r>
      <w:r w:rsidRPr="00FB7F29">
        <w:rPr>
          <w:sz w:val="26"/>
          <w:szCs w:val="26"/>
        </w:rPr>
        <w:t xml:space="preserve">- начисление сумм по договорам аренды операционной, </w:t>
      </w:r>
      <w:r w:rsidRPr="00FB7F29">
        <w:rPr>
          <w:i/>
          <w:sz w:val="26"/>
          <w:szCs w:val="26"/>
        </w:rPr>
        <w:t xml:space="preserve">в том числе просроченная задолженность 13 517 236,45 рублей (имеются решения судов, ведется претензионная работа). </w:t>
      </w:r>
    </w:p>
    <w:p w14:paraId="6B9E738B" w14:textId="77777777" w:rsidR="00FB7F29" w:rsidRPr="00FB7F29" w:rsidRDefault="00FB7F29" w:rsidP="00FB7F29">
      <w:pPr>
        <w:ind w:firstLine="709"/>
        <w:jc w:val="both"/>
        <w:rPr>
          <w:sz w:val="26"/>
          <w:szCs w:val="26"/>
        </w:rPr>
      </w:pPr>
      <w:r w:rsidRPr="00FB7F29">
        <w:rPr>
          <w:sz w:val="26"/>
          <w:szCs w:val="26"/>
        </w:rPr>
        <w:t xml:space="preserve">1 205 23 000 "Расчеты по доходам от платежей при пользовании природными ресурсами" отражены начисленные доходы в сумме </w:t>
      </w:r>
      <w:r w:rsidRPr="00FB7F29">
        <w:rPr>
          <w:b/>
          <w:sz w:val="26"/>
          <w:szCs w:val="26"/>
        </w:rPr>
        <w:t xml:space="preserve">330 001 830,50 </w:t>
      </w:r>
      <w:r w:rsidRPr="00FB7F29">
        <w:rPr>
          <w:sz w:val="26"/>
          <w:szCs w:val="26"/>
        </w:rPr>
        <w:t xml:space="preserve">рублей, - расчеты по доходам от платежей при пользовании природными ресурсами, </w:t>
      </w:r>
      <w:r w:rsidRPr="00FB7F29">
        <w:rPr>
          <w:i/>
          <w:sz w:val="26"/>
          <w:szCs w:val="26"/>
        </w:rPr>
        <w:t>в том числе просроченная задолженность 40 193 231,50 рублей (банкротство плательщика платежей в бюджет (налогоплательщика) в части задолженности по платежам в бюджет, не погашенным по причине недостаточности имущества должника и (или) невозможности их погашения учредителями (участниками) организации в пределах и порядке, которые установлены законодательством).</w:t>
      </w:r>
    </w:p>
    <w:p w14:paraId="38C38B71" w14:textId="77777777" w:rsidR="00FB7F29" w:rsidRPr="00FB7F29" w:rsidRDefault="00FB7F29" w:rsidP="00FB7F29">
      <w:pPr>
        <w:ind w:firstLine="709"/>
        <w:jc w:val="both"/>
        <w:rPr>
          <w:i/>
          <w:sz w:val="26"/>
          <w:szCs w:val="26"/>
        </w:rPr>
      </w:pPr>
      <w:r w:rsidRPr="00FB7F29">
        <w:rPr>
          <w:sz w:val="26"/>
          <w:szCs w:val="26"/>
        </w:rPr>
        <w:t xml:space="preserve">1 205 29 000 "Расчеты по иным доходам от собственности" отражены начисленные доходы в сумме </w:t>
      </w:r>
      <w:r w:rsidRPr="00FB7F29">
        <w:rPr>
          <w:b/>
          <w:sz w:val="26"/>
          <w:szCs w:val="26"/>
        </w:rPr>
        <w:t xml:space="preserve">0,00 </w:t>
      </w:r>
      <w:r w:rsidRPr="00FB7F29">
        <w:rPr>
          <w:sz w:val="26"/>
          <w:szCs w:val="26"/>
        </w:rPr>
        <w:t>рублей прочие поступления от использования имущества, находящегося в собственности округа</w:t>
      </w:r>
      <w:r w:rsidRPr="00FB7F29">
        <w:rPr>
          <w:i/>
          <w:sz w:val="26"/>
          <w:szCs w:val="26"/>
        </w:rPr>
        <w:t>;</w:t>
      </w:r>
    </w:p>
    <w:p w14:paraId="40C92FEA" w14:textId="77777777" w:rsidR="00FB7F29" w:rsidRPr="00FB7F29" w:rsidRDefault="00FB7F29" w:rsidP="00FB7F29">
      <w:pPr>
        <w:ind w:firstLine="709"/>
        <w:jc w:val="both"/>
        <w:rPr>
          <w:sz w:val="26"/>
          <w:szCs w:val="26"/>
        </w:rPr>
      </w:pPr>
      <w:r w:rsidRPr="00FB7F29">
        <w:rPr>
          <w:sz w:val="26"/>
          <w:szCs w:val="26"/>
        </w:rPr>
        <w:t xml:space="preserve">1 205 45 000 "Расчеты по доходам от прочих сумм принудительного изъятия" в сумме </w:t>
      </w:r>
      <w:r w:rsidRPr="00FB7F29">
        <w:rPr>
          <w:b/>
          <w:sz w:val="26"/>
          <w:szCs w:val="26"/>
        </w:rPr>
        <w:t xml:space="preserve">39 000,00 </w:t>
      </w:r>
      <w:r w:rsidRPr="00FB7F29">
        <w:rPr>
          <w:sz w:val="26"/>
          <w:szCs w:val="26"/>
        </w:rPr>
        <w:t xml:space="preserve">рублей, </w:t>
      </w:r>
      <w:r w:rsidRPr="00FB7F29">
        <w:rPr>
          <w:i/>
          <w:sz w:val="26"/>
          <w:szCs w:val="26"/>
        </w:rPr>
        <w:t>в том числе просроченная задолженность 39 000,00 рублей;</w:t>
      </w:r>
    </w:p>
    <w:p w14:paraId="013FF0E3" w14:textId="77777777" w:rsidR="00FB7F29" w:rsidRPr="00FB7F29" w:rsidRDefault="00FB7F29" w:rsidP="00FB7F29">
      <w:pPr>
        <w:ind w:firstLine="709"/>
        <w:jc w:val="both"/>
        <w:rPr>
          <w:sz w:val="26"/>
          <w:szCs w:val="26"/>
        </w:rPr>
      </w:pPr>
      <w:r w:rsidRPr="00FB7F29">
        <w:rPr>
          <w:bCs/>
          <w:sz w:val="26"/>
          <w:szCs w:val="26"/>
        </w:rPr>
        <w:t xml:space="preserve">1 205 51 000 «Расчеты по безвозмездным поступлениям от других бюджетов бюджетной системы Российской Федерации» - </w:t>
      </w:r>
      <w:r w:rsidRPr="00FB7F29">
        <w:rPr>
          <w:sz w:val="26"/>
          <w:szCs w:val="26"/>
        </w:rPr>
        <w:t xml:space="preserve">отражена в учете доходов будущих периодов от межбюджетных трансфертов на 2024 - 2025 годы сумма </w:t>
      </w:r>
      <w:r w:rsidRPr="00FB7F29">
        <w:rPr>
          <w:b/>
          <w:sz w:val="26"/>
          <w:szCs w:val="26"/>
        </w:rPr>
        <w:t xml:space="preserve">5 533 372 024,14 </w:t>
      </w:r>
      <w:r w:rsidRPr="00FB7F29">
        <w:rPr>
          <w:sz w:val="26"/>
          <w:szCs w:val="26"/>
        </w:rPr>
        <w:t>рублей;</w:t>
      </w:r>
    </w:p>
    <w:p w14:paraId="0D08F5E1" w14:textId="77777777" w:rsidR="00FB7F29" w:rsidRPr="00FB7F29" w:rsidRDefault="00FB7F29" w:rsidP="00FB7F29">
      <w:pPr>
        <w:ind w:firstLine="709"/>
        <w:jc w:val="both"/>
        <w:rPr>
          <w:sz w:val="26"/>
          <w:szCs w:val="26"/>
        </w:rPr>
      </w:pPr>
      <w:r w:rsidRPr="00FB7F29">
        <w:rPr>
          <w:sz w:val="26"/>
          <w:szCs w:val="26"/>
        </w:rPr>
        <w:t xml:space="preserve">1 205 53 000 «Расчеты по поступлениям текущего характера в бюджеты бюджетной системы РФ от бюджетных и автономных учреждений с государственными (муниципальными) бюджетными и автономными учреждениями» – </w:t>
      </w:r>
      <w:r w:rsidRPr="00FB7F29">
        <w:rPr>
          <w:b/>
          <w:sz w:val="26"/>
          <w:szCs w:val="26"/>
        </w:rPr>
        <w:t xml:space="preserve">15 914 787,37 </w:t>
      </w:r>
      <w:r w:rsidRPr="00FB7F29">
        <w:rPr>
          <w:sz w:val="26"/>
          <w:szCs w:val="26"/>
        </w:rPr>
        <w:t>руб. остатки неподтвержденных субсидий бюджетных учреждений, подлежащих возврату;</w:t>
      </w:r>
    </w:p>
    <w:p w14:paraId="2BCD822C" w14:textId="77777777" w:rsidR="00FB7F29" w:rsidRPr="00FB7F29" w:rsidRDefault="00FB7F29" w:rsidP="00FB7F29">
      <w:pPr>
        <w:ind w:firstLine="709"/>
        <w:jc w:val="both"/>
        <w:rPr>
          <w:sz w:val="26"/>
          <w:szCs w:val="26"/>
        </w:rPr>
      </w:pPr>
      <w:r w:rsidRPr="00FB7F29">
        <w:rPr>
          <w:sz w:val="26"/>
          <w:szCs w:val="26"/>
        </w:rPr>
        <w:lastRenderedPageBreak/>
        <w:t xml:space="preserve">1 205 55 000 «Расчеты по поступлениям текущего характера от иных резидентов (за исключением сектора государственного управления и организаций </w:t>
      </w:r>
      <w:proofErr w:type="spellStart"/>
      <w:proofErr w:type="gramStart"/>
      <w:r w:rsidRPr="00FB7F29">
        <w:rPr>
          <w:sz w:val="26"/>
          <w:szCs w:val="26"/>
        </w:rPr>
        <w:t>гос.сектора</w:t>
      </w:r>
      <w:proofErr w:type="spellEnd"/>
      <w:proofErr w:type="gramEnd"/>
      <w:r w:rsidRPr="00FB7F29">
        <w:rPr>
          <w:sz w:val="26"/>
          <w:szCs w:val="26"/>
        </w:rPr>
        <w:t xml:space="preserve">)» - </w:t>
      </w:r>
      <w:r w:rsidRPr="00FB7F29">
        <w:rPr>
          <w:b/>
          <w:sz w:val="26"/>
          <w:szCs w:val="26"/>
        </w:rPr>
        <w:t xml:space="preserve">777 189,15 </w:t>
      </w:r>
      <w:r w:rsidRPr="00FB7F29">
        <w:rPr>
          <w:sz w:val="26"/>
          <w:szCs w:val="26"/>
        </w:rPr>
        <w:t>рублей.;</w:t>
      </w:r>
    </w:p>
    <w:p w14:paraId="06079144" w14:textId="77777777" w:rsidR="00FB7F29" w:rsidRPr="00FB7F29" w:rsidRDefault="00FB7F29" w:rsidP="00FB7F29">
      <w:pPr>
        <w:ind w:firstLine="709"/>
        <w:jc w:val="both"/>
        <w:rPr>
          <w:sz w:val="26"/>
          <w:szCs w:val="26"/>
        </w:rPr>
      </w:pPr>
      <w:r w:rsidRPr="00FB7F29">
        <w:rPr>
          <w:bCs/>
          <w:sz w:val="26"/>
          <w:szCs w:val="26"/>
        </w:rPr>
        <w:t>1 205 61 000 «Расчеты по поступлениям капитального характера от других бюджетов бюджетной системы РФ с участниками бюджетного процесса»</w:t>
      </w:r>
      <w:r w:rsidRPr="00FB7F29">
        <w:rPr>
          <w:b/>
          <w:bCs/>
          <w:i/>
          <w:iCs/>
          <w:sz w:val="26"/>
          <w:szCs w:val="26"/>
        </w:rPr>
        <w:t xml:space="preserve"> </w:t>
      </w:r>
      <w:r w:rsidRPr="00FB7F29">
        <w:rPr>
          <w:sz w:val="26"/>
          <w:szCs w:val="26"/>
        </w:rPr>
        <w:t xml:space="preserve">отражены расчеты с бюджетами </w:t>
      </w:r>
      <w:proofErr w:type="spellStart"/>
      <w:proofErr w:type="gramStart"/>
      <w:r w:rsidRPr="00FB7F29">
        <w:rPr>
          <w:sz w:val="26"/>
          <w:szCs w:val="26"/>
        </w:rPr>
        <w:t>др.уровня</w:t>
      </w:r>
      <w:proofErr w:type="spellEnd"/>
      <w:proofErr w:type="gramEnd"/>
      <w:r w:rsidRPr="00FB7F29">
        <w:rPr>
          <w:sz w:val="26"/>
          <w:szCs w:val="26"/>
        </w:rPr>
        <w:t xml:space="preserve"> по поступлениям капитального  характера в сумме                        </w:t>
      </w:r>
      <w:r w:rsidRPr="00FB7F29">
        <w:rPr>
          <w:b/>
          <w:sz w:val="26"/>
          <w:szCs w:val="26"/>
        </w:rPr>
        <w:t xml:space="preserve">652 100 500,00 </w:t>
      </w:r>
      <w:r w:rsidRPr="00FB7F29">
        <w:rPr>
          <w:sz w:val="26"/>
          <w:szCs w:val="26"/>
        </w:rPr>
        <w:t>рублей (бюджет округа),</w:t>
      </w:r>
    </w:p>
    <w:p w14:paraId="6B5C8D2B" w14:textId="77777777" w:rsidR="00FB7F29" w:rsidRPr="00FB7F29" w:rsidRDefault="00FB7F29" w:rsidP="00FB7F29">
      <w:pPr>
        <w:ind w:firstLine="709"/>
        <w:jc w:val="both"/>
        <w:rPr>
          <w:i/>
          <w:sz w:val="26"/>
          <w:szCs w:val="26"/>
        </w:rPr>
      </w:pPr>
      <w:r w:rsidRPr="00FB7F29">
        <w:rPr>
          <w:bCs/>
          <w:sz w:val="26"/>
          <w:szCs w:val="26"/>
        </w:rPr>
        <w:t>1 205 71 000 «Расчеты по доходам от операций с основными средствами»</w:t>
      </w:r>
      <w:r w:rsidRPr="00FB7F29">
        <w:rPr>
          <w:b/>
          <w:bCs/>
          <w:i/>
          <w:iCs/>
          <w:sz w:val="26"/>
          <w:szCs w:val="26"/>
        </w:rPr>
        <w:t xml:space="preserve"> </w:t>
      </w:r>
      <w:r w:rsidRPr="00FB7F29">
        <w:rPr>
          <w:sz w:val="26"/>
          <w:szCs w:val="26"/>
        </w:rPr>
        <w:t xml:space="preserve">отражены начисленные доходы в сумме </w:t>
      </w:r>
      <w:r w:rsidRPr="00FB7F29">
        <w:rPr>
          <w:b/>
          <w:sz w:val="26"/>
          <w:szCs w:val="26"/>
        </w:rPr>
        <w:t xml:space="preserve">694 657,82 </w:t>
      </w:r>
      <w:r w:rsidRPr="00FB7F29">
        <w:rPr>
          <w:sz w:val="26"/>
          <w:szCs w:val="26"/>
        </w:rPr>
        <w:t>рублей от продажи имущества, находящегося в муниципальной собственности,</w:t>
      </w:r>
      <w:r w:rsidRPr="00FB7F29">
        <w:rPr>
          <w:i/>
          <w:sz w:val="26"/>
          <w:szCs w:val="26"/>
        </w:rPr>
        <w:t xml:space="preserve"> в том числе просроченная задолженность 20 096,10 руб.;</w:t>
      </w:r>
    </w:p>
    <w:p w14:paraId="58A09A4D" w14:textId="77777777" w:rsidR="00FB7F29" w:rsidRPr="00FB7F29" w:rsidRDefault="00FB7F29" w:rsidP="00FB7F29">
      <w:pPr>
        <w:ind w:firstLine="709"/>
        <w:jc w:val="both"/>
        <w:rPr>
          <w:i/>
          <w:sz w:val="26"/>
          <w:szCs w:val="26"/>
        </w:rPr>
      </w:pPr>
      <w:r w:rsidRPr="00FB7F29">
        <w:rPr>
          <w:bCs/>
          <w:sz w:val="26"/>
          <w:szCs w:val="26"/>
        </w:rPr>
        <w:t>1 205 73 000 «Расчеты по доходам от операций с непроизведенными активами»</w:t>
      </w:r>
      <w:r w:rsidRPr="00FB7F29">
        <w:rPr>
          <w:b/>
          <w:bCs/>
          <w:i/>
          <w:iCs/>
          <w:sz w:val="26"/>
          <w:szCs w:val="26"/>
        </w:rPr>
        <w:t xml:space="preserve"> </w:t>
      </w:r>
      <w:r w:rsidRPr="00FB7F29">
        <w:rPr>
          <w:sz w:val="26"/>
          <w:szCs w:val="26"/>
        </w:rPr>
        <w:t>отражены начисленные доходы в сумме</w:t>
      </w:r>
      <w:r w:rsidRPr="00FB7F29">
        <w:rPr>
          <w:b/>
          <w:sz w:val="26"/>
          <w:szCs w:val="26"/>
        </w:rPr>
        <w:t xml:space="preserve"> 20 933,55 </w:t>
      </w:r>
      <w:r w:rsidRPr="00FB7F29">
        <w:rPr>
          <w:sz w:val="26"/>
          <w:szCs w:val="26"/>
        </w:rPr>
        <w:t>рублей, от продажи земельных участков, гос. собственность на которые не разграничена и которые расположение в границах населенных пунктов</w:t>
      </w:r>
      <w:r w:rsidRPr="00FB7F29">
        <w:rPr>
          <w:sz w:val="20"/>
          <w:szCs w:val="20"/>
        </w:rPr>
        <w:t>,</w:t>
      </w:r>
      <w:r w:rsidRPr="00FB7F29">
        <w:rPr>
          <w:sz w:val="26"/>
          <w:szCs w:val="26"/>
        </w:rPr>
        <w:t xml:space="preserve"> </w:t>
      </w:r>
      <w:r w:rsidRPr="00FB7F29">
        <w:rPr>
          <w:i/>
          <w:sz w:val="26"/>
          <w:szCs w:val="26"/>
        </w:rPr>
        <w:t>в том числе просроченная задолженность 6977,85руб.;</w:t>
      </w:r>
    </w:p>
    <w:p w14:paraId="244C5EF4" w14:textId="77777777" w:rsidR="00FB7F29" w:rsidRPr="00FB7F29" w:rsidRDefault="00FB7F29" w:rsidP="00FB7F29">
      <w:pPr>
        <w:ind w:firstLine="709"/>
        <w:jc w:val="both"/>
        <w:rPr>
          <w:sz w:val="26"/>
          <w:szCs w:val="26"/>
        </w:rPr>
      </w:pPr>
      <w:r w:rsidRPr="00FB7F29">
        <w:rPr>
          <w:b/>
          <w:bCs/>
          <w:sz w:val="26"/>
          <w:szCs w:val="26"/>
        </w:rPr>
        <w:t>1 206 00 000 «Расчеты по выданным авансам»</w:t>
      </w:r>
      <w:r w:rsidRPr="00FB7F29">
        <w:rPr>
          <w:b/>
          <w:sz w:val="26"/>
          <w:szCs w:val="26"/>
        </w:rPr>
        <w:t xml:space="preserve"> </w:t>
      </w:r>
      <w:r w:rsidRPr="00FB7F29">
        <w:rPr>
          <w:sz w:val="26"/>
          <w:szCs w:val="26"/>
        </w:rPr>
        <w:t xml:space="preserve">отражены авансовые платежи в сумме </w:t>
      </w:r>
      <w:r w:rsidRPr="00FB7F29">
        <w:rPr>
          <w:b/>
          <w:sz w:val="26"/>
          <w:szCs w:val="26"/>
        </w:rPr>
        <w:t xml:space="preserve">61 158 123,03 </w:t>
      </w:r>
      <w:r w:rsidRPr="00FB7F29">
        <w:rPr>
          <w:sz w:val="26"/>
          <w:szCs w:val="26"/>
        </w:rPr>
        <w:t>рублей, в том числе:</w:t>
      </w:r>
    </w:p>
    <w:p w14:paraId="20E38E75" w14:textId="77777777" w:rsidR="00FB7F29" w:rsidRPr="00FB7F29" w:rsidRDefault="00FB7F29" w:rsidP="00FB7F29">
      <w:pPr>
        <w:ind w:firstLine="709"/>
        <w:jc w:val="both"/>
        <w:rPr>
          <w:sz w:val="26"/>
          <w:szCs w:val="26"/>
        </w:rPr>
      </w:pPr>
      <w:r w:rsidRPr="00FB7F29">
        <w:rPr>
          <w:bCs/>
          <w:sz w:val="26"/>
          <w:szCs w:val="26"/>
        </w:rPr>
        <w:t>1 206 21 000 «Расчеты по авансам по услугам связи»</w:t>
      </w:r>
      <w:r w:rsidRPr="00FB7F29">
        <w:rPr>
          <w:sz w:val="26"/>
          <w:szCs w:val="26"/>
        </w:rPr>
        <w:t xml:space="preserve"> отражены авансовые платежи в сумме </w:t>
      </w:r>
      <w:r w:rsidRPr="00FB7F29">
        <w:rPr>
          <w:b/>
          <w:sz w:val="26"/>
          <w:szCs w:val="26"/>
        </w:rPr>
        <w:t xml:space="preserve">38 139,55 </w:t>
      </w:r>
      <w:r w:rsidRPr="00FB7F29">
        <w:rPr>
          <w:sz w:val="26"/>
          <w:szCs w:val="26"/>
        </w:rPr>
        <w:t>рублей</w:t>
      </w:r>
      <w:r w:rsidRPr="00FB7F29">
        <w:rPr>
          <w:b/>
          <w:sz w:val="26"/>
          <w:szCs w:val="26"/>
        </w:rPr>
        <w:t xml:space="preserve"> </w:t>
      </w:r>
      <w:r w:rsidRPr="00FB7F29">
        <w:rPr>
          <w:sz w:val="26"/>
          <w:szCs w:val="26"/>
        </w:rPr>
        <w:t xml:space="preserve">за услуги стационарной связи, Интернет, услуги местной и междугородной связи, сотовой, почтовые услуги на Почте </w:t>
      </w:r>
      <w:proofErr w:type="gramStart"/>
      <w:r w:rsidRPr="00FB7F29">
        <w:rPr>
          <w:sz w:val="26"/>
          <w:szCs w:val="26"/>
        </w:rPr>
        <w:t>России</w:t>
      </w:r>
      <w:proofErr w:type="gramEnd"/>
      <w:r w:rsidRPr="00FB7F29">
        <w:rPr>
          <w:sz w:val="26"/>
          <w:szCs w:val="26"/>
        </w:rPr>
        <w:t xml:space="preserve"> предоставляемые в январе 2025 года, в рамках текущих договоров, для непрерывного функционирования;</w:t>
      </w:r>
    </w:p>
    <w:p w14:paraId="54DCF3D9" w14:textId="77777777" w:rsidR="00FB7F29" w:rsidRPr="00FB7F29" w:rsidRDefault="00FB7F29" w:rsidP="00FB7F29">
      <w:pPr>
        <w:ind w:firstLine="709"/>
        <w:jc w:val="both"/>
        <w:rPr>
          <w:sz w:val="26"/>
          <w:szCs w:val="26"/>
        </w:rPr>
      </w:pPr>
      <w:r w:rsidRPr="00FB7F29">
        <w:rPr>
          <w:bCs/>
          <w:sz w:val="26"/>
          <w:szCs w:val="26"/>
        </w:rPr>
        <w:t xml:space="preserve">1 206 23 000 «Расчеты по авансам по коммунальным услугам» </w:t>
      </w:r>
      <w:r w:rsidRPr="00FB7F29">
        <w:rPr>
          <w:sz w:val="26"/>
          <w:szCs w:val="26"/>
        </w:rPr>
        <w:t xml:space="preserve">отражены авансовые платежи в сумме </w:t>
      </w:r>
      <w:r w:rsidRPr="00FB7F29">
        <w:rPr>
          <w:b/>
          <w:sz w:val="26"/>
          <w:szCs w:val="26"/>
        </w:rPr>
        <w:t xml:space="preserve">43 787,87 </w:t>
      </w:r>
      <w:r w:rsidRPr="00FB7F29">
        <w:rPr>
          <w:sz w:val="26"/>
          <w:szCs w:val="26"/>
        </w:rPr>
        <w:t>рублей за коммунальные услуги: отопление, горячее и холодное водоснабжение, предоставление газа, электроэнергии и прочее в рамках текущих договоров;</w:t>
      </w:r>
    </w:p>
    <w:p w14:paraId="3B83A167" w14:textId="77777777" w:rsidR="00FB7F29" w:rsidRPr="00FB7F29" w:rsidRDefault="00FB7F29" w:rsidP="00FB7F29">
      <w:pPr>
        <w:ind w:firstLine="709"/>
        <w:jc w:val="both"/>
        <w:rPr>
          <w:sz w:val="26"/>
          <w:szCs w:val="26"/>
        </w:rPr>
      </w:pPr>
      <w:r w:rsidRPr="00FB7F29">
        <w:rPr>
          <w:bCs/>
          <w:sz w:val="26"/>
          <w:szCs w:val="26"/>
        </w:rPr>
        <w:t xml:space="preserve">1 206 25 000 «Расчеты по авансам по </w:t>
      </w:r>
      <w:proofErr w:type="spellStart"/>
      <w:proofErr w:type="gramStart"/>
      <w:r w:rsidRPr="00FB7F29">
        <w:rPr>
          <w:bCs/>
          <w:sz w:val="26"/>
          <w:szCs w:val="26"/>
        </w:rPr>
        <w:t>работам,услугам</w:t>
      </w:r>
      <w:proofErr w:type="spellEnd"/>
      <w:proofErr w:type="gramEnd"/>
      <w:r w:rsidRPr="00FB7F29">
        <w:rPr>
          <w:bCs/>
          <w:sz w:val="26"/>
          <w:szCs w:val="26"/>
        </w:rPr>
        <w:t xml:space="preserve"> по содержанию имущества (иные нефинансовые организации)» </w:t>
      </w:r>
      <w:r w:rsidRPr="00FB7F29">
        <w:rPr>
          <w:sz w:val="26"/>
          <w:szCs w:val="26"/>
        </w:rPr>
        <w:t xml:space="preserve">отражены авансовые платежи в сумме </w:t>
      </w:r>
      <w:r w:rsidRPr="00FB7F29">
        <w:rPr>
          <w:b/>
          <w:sz w:val="26"/>
          <w:szCs w:val="26"/>
        </w:rPr>
        <w:t xml:space="preserve">0,0 </w:t>
      </w:r>
      <w:r w:rsidRPr="00FB7F29">
        <w:rPr>
          <w:sz w:val="26"/>
          <w:szCs w:val="26"/>
        </w:rPr>
        <w:t>рублей;</w:t>
      </w:r>
    </w:p>
    <w:p w14:paraId="43D3B087" w14:textId="77777777" w:rsidR="00FB7F29" w:rsidRPr="00FB7F29" w:rsidRDefault="00FB7F29" w:rsidP="00FB7F29">
      <w:pPr>
        <w:ind w:firstLine="567"/>
        <w:jc w:val="both"/>
        <w:rPr>
          <w:sz w:val="26"/>
          <w:szCs w:val="26"/>
        </w:rPr>
      </w:pPr>
      <w:r w:rsidRPr="00FB7F29">
        <w:rPr>
          <w:bCs/>
          <w:sz w:val="26"/>
          <w:szCs w:val="26"/>
        </w:rPr>
        <w:t>1 206 26 000 «Расчеты по авансам по прочим работам, услугам»</w:t>
      </w:r>
      <w:r w:rsidRPr="00FB7F29">
        <w:rPr>
          <w:sz w:val="26"/>
          <w:szCs w:val="26"/>
        </w:rPr>
        <w:t xml:space="preserve"> отражены авансовые платежи в сумме </w:t>
      </w:r>
      <w:r w:rsidRPr="00FB7F29">
        <w:rPr>
          <w:b/>
          <w:sz w:val="26"/>
          <w:szCs w:val="26"/>
        </w:rPr>
        <w:t xml:space="preserve">374 735,72 </w:t>
      </w:r>
      <w:r w:rsidRPr="00FB7F29">
        <w:rPr>
          <w:sz w:val="26"/>
          <w:szCs w:val="26"/>
        </w:rPr>
        <w:t>рублей</w:t>
      </w:r>
      <w:r w:rsidRPr="00FB7F29">
        <w:rPr>
          <w:b/>
          <w:sz w:val="26"/>
          <w:szCs w:val="26"/>
        </w:rPr>
        <w:t>,</w:t>
      </w:r>
      <w:r w:rsidRPr="00FB7F29">
        <w:rPr>
          <w:sz w:val="26"/>
          <w:szCs w:val="26"/>
        </w:rPr>
        <w:t xml:space="preserve"> предоплата Почта России по договорам за технологическое присоединение к электрическим сетям по </w:t>
      </w:r>
      <w:proofErr w:type="spellStart"/>
      <w:proofErr w:type="gramStart"/>
      <w:r w:rsidRPr="00FB7F29">
        <w:rPr>
          <w:sz w:val="26"/>
          <w:szCs w:val="26"/>
        </w:rPr>
        <w:t>тер.управлениям</w:t>
      </w:r>
      <w:proofErr w:type="spellEnd"/>
      <w:proofErr w:type="gramEnd"/>
      <w:r w:rsidRPr="00FB7F29">
        <w:rPr>
          <w:sz w:val="26"/>
          <w:szCs w:val="26"/>
        </w:rPr>
        <w:t>;</w:t>
      </w:r>
    </w:p>
    <w:p w14:paraId="2B280928" w14:textId="77777777" w:rsidR="00FB7F29" w:rsidRPr="00FB7F29" w:rsidRDefault="00FB7F29" w:rsidP="00FB7F29">
      <w:pPr>
        <w:ind w:firstLine="567"/>
        <w:jc w:val="both"/>
        <w:rPr>
          <w:sz w:val="26"/>
          <w:szCs w:val="26"/>
        </w:rPr>
      </w:pPr>
      <w:r w:rsidRPr="00FB7F29">
        <w:rPr>
          <w:sz w:val="26"/>
          <w:szCs w:val="26"/>
        </w:rPr>
        <w:t xml:space="preserve">1 206 28 000 «Расчеты по авансам по услугам, работам для целей капитальных вложений </w:t>
      </w:r>
      <w:r w:rsidRPr="00FB7F29">
        <w:rPr>
          <w:bCs/>
          <w:sz w:val="26"/>
          <w:szCs w:val="26"/>
        </w:rPr>
        <w:t>(иные нефинансовые организации)</w:t>
      </w:r>
      <w:r w:rsidRPr="00FB7F29">
        <w:rPr>
          <w:sz w:val="26"/>
          <w:szCs w:val="26"/>
        </w:rPr>
        <w:t xml:space="preserve">» отражены авансовые платежи в сумме   </w:t>
      </w:r>
      <w:bookmarkStart w:id="15" w:name="_Hlk190179519"/>
      <w:r w:rsidRPr="00FB7F29">
        <w:rPr>
          <w:b/>
          <w:sz w:val="26"/>
          <w:szCs w:val="26"/>
        </w:rPr>
        <w:t xml:space="preserve">2 169 333,66 </w:t>
      </w:r>
      <w:bookmarkEnd w:id="15"/>
      <w:r w:rsidRPr="00FB7F29">
        <w:rPr>
          <w:sz w:val="26"/>
          <w:szCs w:val="26"/>
        </w:rPr>
        <w:t xml:space="preserve">рублей договор по разработке ПСД </w:t>
      </w:r>
      <w:proofErr w:type="spellStart"/>
      <w:proofErr w:type="gramStart"/>
      <w:r w:rsidRPr="00FB7F29">
        <w:rPr>
          <w:sz w:val="26"/>
          <w:szCs w:val="26"/>
        </w:rPr>
        <w:t>тех.зад</w:t>
      </w:r>
      <w:proofErr w:type="spellEnd"/>
      <w:proofErr w:type="gramEnd"/>
      <w:r w:rsidRPr="00FB7F29">
        <w:rPr>
          <w:sz w:val="26"/>
          <w:szCs w:val="26"/>
        </w:rPr>
        <w:t xml:space="preserve">. по </w:t>
      </w:r>
      <w:proofErr w:type="spellStart"/>
      <w:r w:rsidRPr="00FB7F29">
        <w:rPr>
          <w:sz w:val="26"/>
          <w:szCs w:val="26"/>
        </w:rPr>
        <w:t>обектам</w:t>
      </w:r>
      <w:proofErr w:type="spellEnd"/>
      <w:r w:rsidRPr="00FB7F29">
        <w:rPr>
          <w:sz w:val="26"/>
          <w:szCs w:val="26"/>
        </w:rPr>
        <w:t xml:space="preserve"> строительства;</w:t>
      </w:r>
    </w:p>
    <w:p w14:paraId="39F3FC67" w14:textId="77777777" w:rsidR="00FB7F29" w:rsidRPr="00FB7F29" w:rsidRDefault="00FB7F29" w:rsidP="00FB7F29">
      <w:pPr>
        <w:ind w:firstLine="567"/>
        <w:jc w:val="both"/>
        <w:rPr>
          <w:sz w:val="26"/>
          <w:szCs w:val="26"/>
        </w:rPr>
      </w:pPr>
      <w:r w:rsidRPr="00FB7F29">
        <w:rPr>
          <w:sz w:val="26"/>
          <w:szCs w:val="26"/>
        </w:rPr>
        <w:t xml:space="preserve">1 206 31 000 «Расчеты по авансам по приобретению основных средств (иные нефинансовые организации» отражены авансовые платежи в сумме </w:t>
      </w:r>
      <w:r w:rsidRPr="00FB7F29">
        <w:rPr>
          <w:b/>
          <w:sz w:val="26"/>
          <w:szCs w:val="26"/>
        </w:rPr>
        <w:t xml:space="preserve">0,00 </w:t>
      </w:r>
      <w:r w:rsidRPr="00FB7F29">
        <w:rPr>
          <w:sz w:val="26"/>
          <w:szCs w:val="26"/>
        </w:rPr>
        <w:t>рублей за авансовые платежи по договору;</w:t>
      </w:r>
    </w:p>
    <w:p w14:paraId="6026D016" w14:textId="77777777" w:rsidR="00FB7F29" w:rsidRPr="00FB7F29" w:rsidRDefault="00FB7F29" w:rsidP="00FB7F29">
      <w:pPr>
        <w:ind w:firstLine="567"/>
        <w:jc w:val="both"/>
        <w:rPr>
          <w:sz w:val="26"/>
          <w:szCs w:val="26"/>
        </w:rPr>
      </w:pPr>
      <w:r w:rsidRPr="00FB7F29">
        <w:rPr>
          <w:sz w:val="26"/>
          <w:szCs w:val="26"/>
        </w:rPr>
        <w:t xml:space="preserve">1 206 34 000 «Расчеты по авансам по приобретению материальных запасов» отражены авансовые платежи в сумме </w:t>
      </w:r>
      <w:r w:rsidRPr="00FB7F29">
        <w:rPr>
          <w:b/>
          <w:sz w:val="26"/>
          <w:szCs w:val="26"/>
        </w:rPr>
        <w:t xml:space="preserve">0,00 </w:t>
      </w:r>
      <w:r w:rsidRPr="00FB7F29">
        <w:rPr>
          <w:sz w:val="26"/>
          <w:szCs w:val="26"/>
        </w:rPr>
        <w:t>рублей за приобретение ГСМ;</w:t>
      </w:r>
    </w:p>
    <w:p w14:paraId="4C09BF92" w14:textId="77777777" w:rsidR="00FB7F29" w:rsidRPr="00FB7F29" w:rsidRDefault="00FB7F29" w:rsidP="00FB7F29">
      <w:pPr>
        <w:ind w:firstLine="567"/>
        <w:jc w:val="both"/>
        <w:rPr>
          <w:sz w:val="26"/>
          <w:szCs w:val="26"/>
        </w:rPr>
      </w:pPr>
      <w:r w:rsidRPr="00FB7F29">
        <w:rPr>
          <w:sz w:val="26"/>
          <w:szCs w:val="26"/>
        </w:rPr>
        <w:t xml:space="preserve">1 206 41 000 </w:t>
      </w:r>
      <w:r w:rsidRPr="00FB7F29">
        <w:rPr>
          <w:bCs/>
          <w:sz w:val="26"/>
          <w:szCs w:val="26"/>
        </w:rPr>
        <w:t xml:space="preserve">«Расчеты по безвозмездным перечислениям государственным и муниципальным организациям с государственными (муниципальными) бюджетными и автономными учреждениями» на сумму </w:t>
      </w:r>
      <w:r w:rsidRPr="00FB7F29">
        <w:rPr>
          <w:b/>
          <w:bCs/>
          <w:sz w:val="26"/>
          <w:szCs w:val="26"/>
        </w:rPr>
        <w:t xml:space="preserve">0,0 </w:t>
      </w:r>
      <w:r w:rsidRPr="00FB7F29">
        <w:rPr>
          <w:bCs/>
          <w:sz w:val="26"/>
          <w:szCs w:val="26"/>
        </w:rPr>
        <w:t>рублей;</w:t>
      </w:r>
    </w:p>
    <w:p w14:paraId="2D072D3D" w14:textId="77777777" w:rsidR="00FB7F29" w:rsidRPr="00FB7F29" w:rsidRDefault="00FB7F29" w:rsidP="00FB7F29">
      <w:pPr>
        <w:ind w:firstLine="567"/>
        <w:jc w:val="both"/>
        <w:rPr>
          <w:sz w:val="26"/>
          <w:szCs w:val="26"/>
        </w:rPr>
      </w:pPr>
      <w:bookmarkStart w:id="16" w:name="_Hlk189663430"/>
      <w:r w:rsidRPr="00FB7F29">
        <w:rPr>
          <w:sz w:val="26"/>
          <w:szCs w:val="26"/>
        </w:rPr>
        <w:t xml:space="preserve">1 206 45 000 </w:t>
      </w:r>
      <w:r w:rsidRPr="00FB7F29">
        <w:rPr>
          <w:bCs/>
          <w:sz w:val="26"/>
          <w:szCs w:val="26"/>
        </w:rPr>
        <w:t xml:space="preserve">«Расчеты по авансовым безвозмездным перечислениям текущего характера иным нефинансовым организациям» на сумму </w:t>
      </w:r>
      <w:r w:rsidRPr="00FB7F29">
        <w:rPr>
          <w:b/>
          <w:bCs/>
          <w:sz w:val="26"/>
          <w:szCs w:val="26"/>
        </w:rPr>
        <w:t xml:space="preserve">52 148 837,83 </w:t>
      </w:r>
      <w:r w:rsidRPr="00FB7F29">
        <w:rPr>
          <w:bCs/>
          <w:sz w:val="26"/>
          <w:szCs w:val="26"/>
        </w:rPr>
        <w:t xml:space="preserve">рублей – </w:t>
      </w:r>
      <w:bookmarkEnd w:id="16"/>
      <w:r w:rsidRPr="00FB7F29">
        <w:rPr>
          <w:bCs/>
          <w:sz w:val="26"/>
          <w:szCs w:val="26"/>
        </w:rPr>
        <w:t>текущая задолженность организаций по предоставлению субсидий при достижении определенных условий</w:t>
      </w:r>
      <w:r w:rsidRPr="00FB7F29">
        <w:rPr>
          <w:sz w:val="26"/>
          <w:szCs w:val="26"/>
        </w:rPr>
        <w:t>.</w:t>
      </w:r>
    </w:p>
    <w:p w14:paraId="075F57E7" w14:textId="77777777" w:rsidR="00FB7F29" w:rsidRPr="00FB7F29" w:rsidRDefault="00FB7F29" w:rsidP="00FB7F29">
      <w:pPr>
        <w:spacing w:before="190" w:after="190"/>
        <w:jc w:val="both"/>
        <w:rPr>
          <w:sz w:val="20"/>
          <w:szCs w:val="20"/>
        </w:rPr>
      </w:pPr>
      <w:r w:rsidRPr="00FB7F29">
        <w:rPr>
          <w:sz w:val="26"/>
          <w:szCs w:val="26"/>
        </w:rPr>
        <w:t xml:space="preserve">1 206 62 000 </w:t>
      </w:r>
      <w:r w:rsidRPr="00FB7F29">
        <w:rPr>
          <w:bCs/>
          <w:sz w:val="26"/>
          <w:szCs w:val="26"/>
        </w:rPr>
        <w:t xml:space="preserve">«Расчеты по авансовым по пособиям по социальной помощи населению в денежной форме» на сумму </w:t>
      </w:r>
      <w:r w:rsidRPr="00FB7F29">
        <w:rPr>
          <w:b/>
          <w:bCs/>
          <w:sz w:val="26"/>
          <w:szCs w:val="26"/>
        </w:rPr>
        <w:t xml:space="preserve">6 383 288,40 </w:t>
      </w:r>
      <w:r w:rsidRPr="00FB7F29">
        <w:rPr>
          <w:bCs/>
          <w:sz w:val="26"/>
          <w:szCs w:val="26"/>
        </w:rPr>
        <w:t xml:space="preserve">рублей – 5885460,00 рублей, социальная выплата на приобретения жилья семьям на селе, </w:t>
      </w:r>
      <w:r w:rsidRPr="00FB7F29">
        <w:rPr>
          <w:iCs/>
          <w:color w:val="000000"/>
          <w:sz w:val="26"/>
          <w:szCs w:val="26"/>
        </w:rPr>
        <w:t>497 828,40</w:t>
      </w:r>
      <w:r w:rsidRPr="00FB7F29">
        <w:rPr>
          <w:i/>
          <w:iCs/>
          <w:color w:val="000000"/>
          <w:sz w:val="26"/>
          <w:szCs w:val="26"/>
        </w:rPr>
        <w:t xml:space="preserve"> </w:t>
      </w:r>
      <w:r w:rsidRPr="00FB7F29">
        <w:rPr>
          <w:iCs/>
          <w:color w:val="000000"/>
          <w:sz w:val="26"/>
          <w:szCs w:val="26"/>
        </w:rPr>
        <w:t>рублей</w:t>
      </w:r>
      <w:r w:rsidRPr="00FB7F29">
        <w:rPr>
          <w:i/>
          <w:iCs/>
          <w:color w:val="000000"/>
          <w:sz w:val="26"/>
          <w:szCs w:val="26"/>
        </w:rPr>
        <w:t>. - </w:t>
      </w:r>
      <w:r w:rsidRPr="00FB7F29">
        <w:rPr>
          <w:color w:val="000000"/>
          <w:sz w:val="26"/>
          <w:szCs w:val="26"/>
        </w:rPr>
        <w:t xml:space="preserve">денежная выплата на проезд детям из многодетных семей на январь 2025 г. по постановлению Правительства Вологодской области от 13.06.2017 №530 (ред. от 25.04.2022) Об </w:t>
      </w:r>
      <w:r w:rsidRPr="00FB7F29">
        <w:rPr>
          <w:color w:val="000000"/>
          <w:sz w:val="26"/>
          <w:szCs w:val="26"/>
        </w:rPr>
        <w:lastRenderedPageBreak/>
        <w:t>утверждении Порядка предоставления мер социальной поддержки детям из многодетных семей в целях реализации права на образование"</w:t>
      </w:r>
    </w:p>
    <w:p w14:paraId="6FBBEB1E" w14:textId="77777777" w:rsidR="00FB7F29" w:rsidRPr="00FB7F29" w:rsidRDefault="00FB7F29" w:rsidP="00FB7F29">
      <w:pPr>
        <w:ind w:firstLine="709"/>
        <w:jc w:val="both"/>
        <w:rPr>
          <w:sz w:val="26"/>
          <w:szCs w:val="26"/>
        </w:rPr>
      </w:pPr>
      <w:r w:rsidRPr="00FB7F29">
        <w:rPr>
          <w:b/>
          <w:bCs/>
          <w:sz w:val="26"/>
          <w:szCs w:val="26"/>
        </w:rPr>
        <w:t>1 209 00 000 «Расчеты по ущербу имуществу»</w:t>
      </w:r>
      <w:r w:rsidRPr="00FB7F29">
        <w:rPr>
          <w:b/>
          <w:sz w:val="26"/>
          <w:szCs w:val="26"/>
        </w:rPr>
        <w:t xml:space="preserve"> </w:t>
      </w:r>
      <w:r w:rsidRPr="00FB7F29">
        <w:rPr>
          <w:sz w:val="26"/>
          <w:szCs w:val="26"/>
        </w:rPr>
        <w:t xml:space="preserve">отражена сумма причиненного ущерба в размере </w:t>
      </w:r>
      <w:r w:rsidRPr="00FB7F29">
        <w:rPr>
          <w:b/>
          <w:sz w:val="26"/>
          <w:szCs w:val="26"/>
        </w:rPr>
        <w:t xml:space="preserve">26 270 200,04 </w:t>
      </w:r>
      <w:r w:rsidRPr="00FB7F29">
        <w:rPr>
          <w:sz w:val="26"/>
          <w:szCs w:val="26"/>
        </w:rPr>
        <w:t>рублей, в том числе</w:t>
      </w:r>
      <w:r w:rsidRPr="00FB7F29">
        <w:rPr>
          <w:i/>
          <w:sz w:val="26"/>
          <w:szCs w:val="26"/>
        </w:rPr>
        <w:t xml:space="preserve"> в том числе просроченная задолженность 9 883 762,63 рублей</w:t>
      </w:r>
      <w:r w:rsidRPr="00FB7F29">
        <w:rPr>
          <w:sz w:val="26"/>
          <w:szCs w:val="26"/>
        </w:rPr>
        <w:t>:</w:t>
      </w:r>
    </w:p>
    <w:p w14:paraId="1737D291" w14:textId="77777777" w:rsidR="00FB7F29" w:rsidRPr="00FB7F29" w:rsidRDefault="00FB7F29" w:rsidP="00FB7F29">
      <w:pPr>
        <w:ind w:firstLine="709"/>
        <w:jc w:val="both"/>
        <w:rPr>
          <w:i/>
          <w:sz w:val="26"/>
          <w:szCs w:val="26"/>
        </w:rPr>
      </w:pPr>
      <w:r w:rsidRPr="00FB7F29">
        <w:rPr>
          <w:sz w:val="26"/>
          <w:szCs w:val="26"/>
        </w:rPr>
        <w:t xml:space="preserve">1 209 34 000 «Расчеты по компенсации затрат» </w:t>
      </w:r>
      <w:r w:rsidRPr="00FB7F29">
        <w:rPr>
          <w:b/>
          <w:sz w:val="26"/>
          <w:szCs w:val="26"/>
        </w:rPr>
        <w:t xml:space="preserve">1 195 755,66 </w:t>
      </w:r>
      <w:r w:rsidRPr="00FB7F29">
        <w:rPr>
          <w:sz w:val="26"/>
          <w:szCs w:val="26"/>
        </w:rPr>
        <w:t xml:space="preserve">рублей, </w:t>
      </w:r>
      <w:bookmarkStart w:id="17" w:name="_Hlk189665235"/>
      <w:r w:rsidRPr="00FB7F29">
        <w:rPr>
          <w:i/>
          <w:sz w:val="26"/>
          <w:szCs w:val="26"/>
        </w:rPr>
        <w:t>в том числе просроченная задолженность 1 175 870,24 рублей;</w:t>
      </w:r>
      <w:bookmarkEnd w:id="17"/>
    </w:p>
    <w:p w14:paraId="5395B11B" w14:textId="77777777" w:rsidR="00FB7F29" w:rsidRPr="00FB7F29" w:rsidRDefault="00FB7F29" w:rsidP="00FB7F29">
      <w:pPr>
        <w:ind w:firstLine="709"/>
        <w:jc w:val="both"/>
        <w:rPr>
          <w:sz w:val="26"/>
          <w:szCs w:val="26"/>
        </w:rPr>
      </w:pPr>
      <w:r w:rsidRPr="00FB7F29">
        <w:rPr>
          <w:sz w:val="26"/>
          <w:szCs w:val="26"/>
        </w:rPr>
        <w:t xml:space="preserve">1 209 36 000 «Расчеты по доходам бюджета от возврата дебиторской задолженности прошлых лет» отражена сумма </w:t>
      </w:r>
      <w:r w:rsidRPr="00FB7F29">
        <w:rPr>
          <w:b/>
          <w:sz w:val="26"/>
          <w:szCs w:val="26"/>
        </w:rPr>
        <w:t xml:space="preserve">136 540,24 </w:t>
      </w:r>
      <w:r w:rsidRPr="00FB7F29">
        <w:rPr>
          <w:sz w:val="26"/>
          <w:szCs w:val="26"/>
        </w:rPr>
        <w:t>рублей - Перенос предоплаты по Дог №100/22 от 04.08.2022 (</w:t>
      </w:r>
      <w:bookmarkStart w:id="18" w:name="_Hlk189665798"/>
      <w:r w:rsidRPr="00FB7F29">
        <w:rPr>
          <w:sz w:val="26"/>
          <w:szCs w:val="26"/>
        </w:rPr>
        <w:t xml:space="preserve">ООО "Простор") Выполнение работ по ремонту общественного колодца в д. </w:t>
      </w:r>
      <w:proofErr w:type="spellStart"/>
      <w:r w:rsidRPr="00FB7F29">
        <w:rPr>
          <w:sz w:val="26"/>
          <w:szCs w:val="26"/>
        </w:rPr>
        <w:t>Скрипилово</w:t>
      </w:r>
      <w:proofErr w:type="spellEnd"/>
      <w:r w:rsidRPr="00FB7F29">
        <w:rPr>
          <w:sz w:val="26"/>
          <w:szCs w:val="26"/>
        </w:rPr>
        <w:t xml:space="preserve"> (с 2022 года). </w:t>
      </w:r>
      <w:bookmarkEnd w:id="18"/>
      <w:r w:rsidRPr="00FB7F29">
        <w:rPr>
          <w:sz w:val="26"/>
          <w:szCs w:val="26"/>
        </w:rPr>
        <w:t xml:space="preserve">претензионная работа по выполнению работ ремонта общественного колодца в д. </w:t>
      </w:r>
      <w:proofErr w:type="spellStart"/>
      <w:r w:rsidRPr="00FB7F29">
        <w:rPr>
          <w:sz w:val="26"/>
          <w:szCs w:val="26"/>
        </w:rPr>
        <w:t>Скрипилово</w:t>
      </w:r>
      <w:proofErr w:type="spellEnd"/>
      <w:r w:rsidRPr="00FB7F29">
        <w:rPr>
          <w:sz w:val="26"/>
          <w:szCs w:val="26"/>
        </w:rPr>
        <w:t xml:space="preserve"> (с 2022 года)к ООО "Простор", </w:t>
      </w:r>
      <w:proofErr w:type="spellStart"/>
      <w:r w:rsidRPr="00FB7F29">
        <w:rPr>
          <w:sz w:val="26"/>
          <w:szCs w:val="26"/>
        </w:rPr>
        <w:t>штрафы,пени</w:t>
      </w:r>
      <w:proofErr w:type="spellEnd"/>
      <w:r w:rsidRPr="00FB7F29">
        <w:rPr>
          <w:sz w:val="26"/>
          <w:szCs w:val="26"/>
        </w:rPr>
        <w:t>;</w:t>
      </w:r>
    </w:p>
    <w:p w14:paraId="30B84DFF" w14:textId="77777777" w:rsidR="00FB7F29" w:rsidRPr="00FB7F29" w:rsidRDefault="00FB7F29" w:rsidP="00FB7F29">
      <w:pPr>
        <w:ind w:firstLine="709"/>
        <w:jc w:val="both"/>
        <w:rPr>
          <w:i/>
          <w:sz w:val="26"/>
          <w:szCs w:val="26"/>
        </w:rPr>
      </w:pPr>
      <w:r w:rsidRPr="00FB7F29">
        <w:rPr>
          <w:sz w:val="26"/>
          <w:szCs w:val="26"/>
        </w:rPr>
        <w:t xml:space="preserve">1 209 41 000 «Расчеты по доходам от штрафных санкций за нарушения условий контрактов» в сумме </w:t>
      </w:r>
      <w:r w:rsidRPr="00FB7F29">
        <w:rPr>
          <w:b/>
          <w:sz w:val="26"/>
          <w:szCs w:val="26"/>
        </w:rPr>
        <w:t xml:space="preserve">19 250 022,49 </w:t>
      </w:r>
      <w:r w:rsidRPr="00FB7F29">
        <w:rPr>
          <w:sz w:val="26"/>
          <w:szCs w:val="26"/>
        </w:rPr>
        <w:t xml:space="preserve">рублей - </w:t>
      </w:r>
      <w:proofErr w:type="gramStart"/>
      <w:r w:rsidRPr="00FB7F29">
        <w:rPr>
          <w:sz w:val="26"/>
          <w:szCs w:val="26"/>
        </w:rPr>
        <w:t>начислены  пени</w:t>
      </w:r>
      <w:proofErr w:type="gramEnd"/>
      <w:r w:rsidRPr="00FB7F29">
        <w:rPr>
          <w:sz w:val="26"/>
          <w:szCs w:val="26"/>
        </w:rPr>
        <w:t xml:space="preserve"> за несвоевременное исполнение контрактов, </w:t>
      </w:r>
      <w:r w:rsidRPr="00FB7F29">
        <w:rPr>
          <w:i/>
          <w:sz w:val="26"/>
          <w:szCs w:val="26"/>
        </w:rPr>
        <w:t>в том числе просроченная задолженность 3 351 054,03 рублей;</w:t>
      </w:r>
    </w:p>
    <w:p w14:paraId="29950CC6" w14:textId="77777777" w:rsidR="00FB7F29" w:rsidRPr="00FB7F29" w:rsidRDefault="00FB7F29" w:rsidP="00FB7F29">
      <w:pPr>
        <w:ind w:firstLine="709"/>
        <w:jc w:val="both"/>
        <w:rPr>
          <w:sz w:val="26"/>
          <w:szCs w:val="26"/>
        </w:rPr>
      </w:pPr>
      <w:r w:rsidRPr="00FB7F29">
        <w:rPr>
          <w:sz w:val="26"/>
          <w:szCs w:val="26"/>
        </w:rPr>
        <w:t xml:space="preserve">1 209 44 000 «Расчеты по доходам от возмещения </w:t>
      </w:r>
      <w:proofErr w:type="spellStart"/>
      <w:r w:rsidRPr="00FB7F29">
        <w:rPr>
          <w:sz w:val="26"/>
          <w:szCs w:val="26"/>
        </w:rPr>
        <w:t>ущербау</w:t>
      </w:r>
      <w:proofErr w:type="spellEnd"/>
      <w:r w:rsidRPr="00FB7F29">
        <w:rPr>
          <w:sz w:val="26"/>
          <w:szCs w:val="26"/>
        </w:rPr>
        <w:t xml:space="preserve"> имуществу (за исключением страховых возмещений)» в сумме </w:t>
      </w:r>
      <w:r w:rsidRPr="00FB7F29">
        <w:rPr>
          <w:b/>
          <w:sz w:val="26"/>
          <w:szCs w:val="26"/>
        </w:rPr>
        <w:t xml:space="preserve">1 546 374,63 </w:t>
      </w:r>
      <w:r w:rsidRPr="00FB7F29">
        <w:rPr>
          <w:sz w:val="26"/>
          <w:szCs w:val="26"/>
        </w:rPr>
        <w:t xml:space="preserve">рублей (незаконная приватизация квартир по судебным решениям), </w:t>
      </w:r>
      <w:r w:rsidRPr="00FB7F29">
        <w:rPr>
          <w:i/>
          <w:sz w:val="26"/>
          <w:szCs w:val="26"/>
        </w:rPr>
        <w:t>в том числе просроченная задолженность 1 546 374,63 рублей</w:t>
      </w:r>
      <w:r w:rsidRPr="00FB7F29">
        <w:rPr>
          <w:sz w:val="26"/>
          <w:szCs w:val="26"/>
        </w:rPr>
        <w:t>;</w:t>
      </w:r>
    </w:p>
    <w:p w14:paraId="5617D94D" w14:textId="77777777" w:rsidR="00FB7F29" w:rsidRPr="00FB7F29" w:rsidRDefault="00FB7F29" w:rsidP="00FB7F29">
      <w:pPr>
        <w:ind w:firstLine="709"/>
        <w:jc w:val="both"/>
        <w:rPr>
          <w:sz w:val="26"/>
          <w:szCs w:val="26"/>
        </w:rPr>
      </w:pPr>
      <w:r w:rsidRPr="00FB7F29">
        <w:rPr>
          <w:sz w:val="26"/>
          <w:szCs w:val="26"/>
        </w:rPr>
        <w:t xml:space="preserve">1 209 45 000 «Расчеты по доходам от прочих сумм принудительного изъятия» в сумме </w:t>
      </w:r>
      <w:r w:rsidRPr="00FB7F29">
        <w:rPr>
          <w:b/>
          <w:sz w:val="26"/>
          <w:szCs w:val="26"/>
        </w:rPr>
        <w:t xml:space="preserve">4 141 507,02 </w:t>
      </w:r>
      <w:r w:rsidRPr="00FB7F29">
        <w:rPr>
          <w:sz w:val="26"/>
          <w:szCs w:val="26"/>
        </w:rPr>
        <w:t xml:space="preserve">рублей -(штрафы, пени), </w:t>
      </w:r>
      <w:r w:rsidRPr="00FB7F29">
        <w:rPr>
          <w:i/>
          <w:sz w:val="26"/>
          <w:szCs w:val="26"/>
        </w:rPr>
        <w:t>в том числе просроченная задолженность 3 810 463,73 рублей</w:t>
      </w:r>
      <w:r w:rsidRPr="00FB7F29">
        <w:rPr>
          <w:sz w:val="26"/>
          <w:szCs w:val="26"/>
        </w:rPr>
        <w:t>;</w:t>
      </w:r>
    </w:p>
    <w:p w14:paraId="6BF842DA" w14:textId="77777777" w:rsidR="00FB7F29" w:rsidRPr="00FB7F29" w:rsidRDefault="00FB7F29" w:rsidP="00FB7F29">
      <w:pPr>
        <w:ind w:firstLine="709"/>
        <w:jc w:val="both"/>
        <w:rPr>
          <w:b/>
          <w:i/>
          <w:sz w:val="26"/>
          <w:szCs w:val="26"/>
        </w:rPr>
      </w:pPr>
      <w:r w:rsidRPr="00FB7F29">
        <w:rPr>
          <w:sz w:val="26"/>
          <w:szCs w:val="26"/>
        </w:rPr>
        <w:t xml:space="preserve">1 209 71 000 </w:t>
      </w:r>
      <w:r w:rsidRPr="00FB7F29">
        <w:rPr>
          <w:bCs/>
          <w:sz w:val="26"/>
          <w:szCs w:val="26"/>
        </w:rPr>
        <w:t>«</w:t>
      </w:r>
      <w:r w:rsidRPr="00FB7F29">
        <w:rPr>
          <w:sz w:val="26"/>
          <w:szCs w:val="26"/>
        </w:rPr>
        <w:t>Расчеты по ущербу основным средствам</w:t>
      </w:r>
      <w:r w:rsidRPr="00FB7F29">
        <w:rPr>
          <w:bCs/>
          <w:sz w:val="26"/>
          <w:szCs w:val="26"/>
        </w:rPr>
        <w:t>»</w:t>
      </w:r>
      <w:r w:rsidRPr="00FB7F29">
        <w:rPr>
          <w:b/>
          <w:bCs/>
          <w:sz w:val="26"/>
          <w:szCs w:val="26"/>
        </w:rPr>
        <w:t xml:space="preserve"> </w:t>
      </w:r>
      <w:r w:rsidRPr="00FB7F29">
        <w:rPr>
          <w:bCs/>
          <w:sz w:val="26"/>
          <w:szCs w:val="26"/>
        </w:rPr>
        <w:t xml:space="preserve">нанесен ущерб в результате краж компьютерной техники на сумму </w:t>
      </w:r>
      <w:r w:rsidRPr="00FB7F29">
        <w:rPr>
          <w:b/>
          <w:bCs/>
          <w:sz w:val="26"/>
          <w:szCs w:val="26"/>
        </w:rPr>
        <w:t xml:space="preserve">0,0 </w:t>
      </w:r>
      <w:r w:rsidRPr="00FB7F29">
        <w:rPr>
          <w:bCs/>
          <w:sz w:val="26"/>
          <w:szCs w:val="26"/>
        </w:rPr>
        <w:t>рублей</w:t>
      </w:r>
      <w:r w:rsidRPr="00FB7F29">
        <w:rPr>
          <w:bCs/>
          <w:i/>
          <w:sz w:val="26"/>
          <w:szCs w:val="26"/>
        </w:rPr>
        <w:t>;</w:t>
      </w:r>
    </w:p>
    <w:p w14:paraId="2E2983E8" w14:textId="77777777" w:rsidR="00FB7F29" w:rsidRPr="00FB7F29" w:rsidRDefault="00FB7F29" w:rsidP="00FB7F29">
      <w:pPr>
        <w:ind w:firstLine="709"/>
        <w:jc w:val="both"/>
        <w:rPr>
          <w:i/>
          <w:sz w:val="26"/>
          <w:szCs w:val="26"/>
        </w:rPr>
      </w:pPr>
      <w:r w:rsidRPr="00FB7F29">
        <w:rPr>
          <w:sz w:val="26"/>
          <w:szCs w:val="26"/>
        </w:rPr>
        <w:t>1 209 89 000 "Расчеты по иным доходам"</w:t>
      </w:r>
      <w:r w:rsidRPr="00FB7F29">
        <w:rPr>
          <w:b/>
          <w:bCs/>
          <w:sz w:val="26"/>
          <w:szCs w:val="26"/>
        </w:rPr>
        <w:t xml:space="preserve"> - 0,0 </w:t>
      </w:r>
      <w:r w:rsidRPr="00FB7F29">
        <w:rPr>
          <w:bCs/>
          <w:sz w:val="26"/>
          <w:szCs w:val="26"/>
        </w:rPr>
        <w:t>рублей</w:t>
      </w:r>
      <w:r w:rsidRPr="00FB7F29">
        <w:rPr>
          <w:i/>
          <w:sz w:val="26"/>
          <w:szCs w:val="26"/>
        </w:rPr>
        <w:t>;</w:t>
      </w:r>
    </w:p>
    <w:p w14:paraId="09B6258A" w14:textId="77777777" w:rsidR="00FB7F29" w:rsidRPr="00FB7F29" w:rsidRDefault="00FB7F29" w:rsidP="00FB7F29">
      <w:pPr>
        <w:numPr>
          <w:ilvl w:val="0"/>
          <w:numId w:val="36"/>
        </w:numPr>
        <w:jc w:val="both"/>
        <w:rPr>
          <w:sz w:val="26"/>
          <w:szCs w:val="26"/>
        </w:rPr>
      </w:pPr>
      <w:r w:rsidRPr="00FB7F29">
        <w:rPr>
          <w:b/>
          <w:sz w:val="26"/>
          <w:szCs w:val="26"/>
        </w:rPr>
        <w:t xml:space="preserve">303 00 000 «Расчеты по платежам в бюджеты» </w:t>
      </w:r>
      <w:r w:rsidRPr="00FB7F29">
        <w:rPr>
          <w:sz w:val="26"/>
          <w:szCs w:val="26"/>
        </w:rPr>
        <w:t xml:space="preserve">задолженность составила         </w:t>
      </w:r>
      <w:r w:rsidRPr="00FB7F29">
        <w:rPr>
          <w:b/>
          <w:sz w:val="26"/>
          <w:szCs w:val="26"/>
        </w:rPr>
        <w:t xml:space="preserve">91 925,92 </w:t>
      </w:r>
      <w:r w:rsidRPr="00FB7F29">
        <w:rPr>
          <w:sz w:val="26"/>
          <w:szCs w:val="26"/>
        </w:rPr>
        <w:t>рублей в том числе:</w:t>
      </w:r>
    </w:p>
    <w:p w14:paraId="2BCAD2D6" w14:textId="5E7FD134" w:rsidR="00FB7F29" w:rsidRPr="00FB7F29" w:rsidRDefault="00FB7F29" w:rsidP="00F03308">
      <w:pPr>
        <w:numPr>
          <w:ilvl w:val="0"/>
          <w:numId w:val="42"/>
        </w:numPr>
        <w:ind w:left="0" w:firstLine="709"/>
        <w:jc w:val="both"/>
        <w:rPr>
          <w:sz w:val="26"/>
          <w:szCs w:val="26"/>
        </w:rPr>
      </w:pPr>
      <w:r w:rsidRPr="00FB7F29">
        <w:rPr>
          <w:sz w:val="26"/>
          <w:szCs w:val="26"/>
        </w:rPr>
        <w:t xml:space="preserve"> 303 06 000 ««Расчеты по страховым взносам на обязательное социальное страхование от несчастных случаев на производстве и профессиональных заболеваний» - </w:t>
      </w:r>
      <w:r w:rsidRPr="00FB7F29">
        <w:rPr>
          <w:b/>
          <w:sz w:val="26"/>
          <w:szCs w:val="26"/>
        </w:rPr>
        <w:t>22,99</w:t>
      </w:r>
      <w:r w:rsidRPr="00FB7F29">
        <w:rPr>
          <w:sz w:val="26"/>
          <w:szCs w:val="26"/>
        </w:rPr>
        <w:t xml:space="preserve"> рублей</w:t>
      </w:r>
      <w:r w:rsidR="00951F4E">
        <w:rPr>
          <w:sz w:val="26"/>
          <w:szCs w:val="26"/>
        </w:rPr>
        <w:t xml:space="preserve"> - п</w:t>
      </w:r>
      <w:r w:rsidR="00951F4E" w:rsidRPr="00951F4E">
        <w:rPr>
          <w:sz w:val="26"/>
          <w:szCs w:val="26"/>
        </w:rPr>
        <w:t>ереплата по страховым взносам (0,2</w:t>
      </w:r>
      <w:proofErr w:type="gramStart"/>
      <w:r w:rsidR="00951F4E" w:rsidRPr="00951F4E">
        <w:rPr>
          <w:sz w:val="26"/>
          <w:szCs w:val="26"/>
        </w:rPr>
        <w:t>%)несчастные</w:t>
      </w:r>
      <w:proofErr w:type="gramEnd"/>
      <w:r w:rsidR="00951F4E" w:rsidRPr="00951F4E">
        <w:rPr>
          <w:sz w:val="26"/>
          <w:szCs w:val="26"/>
        </w:rPr>
        <w:t xml:space="preserve"> случаи на производстве в декабре м-</w:t>
      </w:r>
      <w:proofErr w:type="spellStart"/>
      <w:r w:rsidR="00951F4E" w:rsidRPr="00951F4E">
        <w:rPr>
          <w:sz w:val="26"/>
          <w:szCs w:val="26"/>
        </w:rPr>
        <w:t>це</w:t>
      </w:r>
      <w:proofErr w:type="spellEnd"/>
      <w:r w:rsidRPr="00FB7F29">
        <w:rPr>
          <w:sz w:val="26"/>
          <w:szCs w:val="26"/>
        </w:rPr>
        <w:t xml:space="preserve">;   </w:t>
      </w:r>
    </w:p>
    <w:p w14:paraId="1F071BF5" w14:textId="77777777" w:rsidR="00FB7F29" w:rsidRPr="00FB7F29" w:rsidRDefault="00FB7F29" w:rsidP="00FB7F29">
      <w:pPr>
        <w:contextualSpacing/>
        <w:jc w:val="both"/>
        <w:rPr>
          <w:sz w:val="26"/>
          <w:szCs w:val="26"/>
        </w:rPr>
      </w:pPr>
      <w:r w:rsidRPr="00FB7F29">
        <w:rPr>
          <w:sz w:val="26"/>
          <w:szCs w:val="26"/>
        </w:rPr>
        <w:t xml:space="preserve">        1 303 14 000 «Расчеты по единому налоговому платежу» </w:t>
      </w:r>
      <w:r w:rsidRPr="00FB7F29">
        <w:rPr>
          <w:b/>
          <w:sz w:val="26"/>
          <w:szCs w:val="26"/>
        </w:rPr>
        <w:t>91 902,93</w:t>
      </w:r>
      <w:r w:rsidRPr="00FB7F29">
        <w:rPr>
          <w:sz w:val="26"/>
          <w:szCs w:val="26"/>
        </w:rPr>
        <w:t>рублей.</w:t>
      </w:r>
    </w:p>
    <w:p w14:paraId="6EC85307" w14:textId="77777777" w:rsidR="00FB7F29" w:rsidRPr="00FB7F29" w:rsidRDefault="00FB7F29" w:rsidP="00FB7F29">
      <w:pPr>
        <w:ind w:left="644"/>
        <w:contextualSpacing/>
        <w:jc w:val="both"/>
        <w:rPr>
          <w:sz w:val="26"/>
          <w:szCs w:val="26"/>
        </w:rPr>
      </w:pPr>
    </w:p>
    <w:p w14:paraId="16262942" w14:textId="77777777" w:rsidR="00FB7F29" w:rsidRPr="00FB7F29" w:rsidRDefault="00FB7F29" w:rsidP="00FB7F29">
      <w:pPr>
        <w:ind w:left="644"/>
        <w:contextualSpacing/>
        <w:jc w:val="both"/>
        <w:rPr>
          <w:sz w:val="26"/>
          <w:szCs w:val="26"/>
        </w:rPr>
      </w:pPr>
      <w:r w:rsidRPr="00FB7F29">
        <w:rPr>
          <w:sz w:val="26"/>
          <w:szCs w:val="26"/>
        </w:rPr>
        <w:t>Сведения о просроченной дебиторской задолженности:</w:t>
      </w:r>
    </w:p>
    <w:p w14:paraId="51098A3D" w14:textId="77777777" w:rsidR="00FB7F29" w:rsidRPr="00FB7F29" w:rsidRDefault="00FB7F29" w:rsidP="00FB7F29">
      <w:pPr>
        <w:ind w:left="284"/>
        <w:jc w:val="both"/>
        <w:rPr>
          <w:sz w:val="26"/>
          <w:szCs w:val="26"/>
        </w:rPr>
      </w:pPr>
    </w:p>
    <w:tbl>
      <w:tblPr>
        <w:tblW w:w="9938" w:type="dxa"/>
        <w:tblInd w:w="93" w:type="dxa"/>
        <w:tblLayout w:type="fixed"/>
        <w:tblLook w:val="04A0" w:firstRow="1" w:lastRow="0" w:firstColumn="1" w:lastColumn="0" w:noHBand="0" w:noVBand="1"/>
      </w:tblPr>
      <w:tblGrid>
        <w:gridCol w:w="1997"/>
        <w:gridCol w:w="1321"/>
        <w:gridCol w:w="925"/>
        <w:gridCol w:w="1191"/>
        <w:gridCol w:w="1190"/>
        <w:gridCol w:w="1719"/>
        <w:gridCol w:w="742"/>
        <w:gridCol w:w="853"/>
      </w:tblGrid>
      <w:tr w:rsidR="00FB7F29" w:rsidRPr="00FB7F29" w14:paraId="5D58DC32" w14:textId="77777777" w:rsidTr="00424E65">
        <w:trPr>
          <w:trHeight w:val="301"/>
        </w:trPr>
        <w:tc>
          <w:tcPr>
            <w:tcW w:w="1997" w:type="dxa"/>
            <w:vMerge w:val="restart"/>
            <w:tcBorders>
              <w:top w:val="single" w:sz="4" w:space="0" w:color="auto"/>
              <w:left w:val="single" w:sz="4" w:space="0" w:color="auto"/>
              <w:bottom w:val="single" w:sz="4" w:space="0" w:color="auto"/>
              <w:right w:val="single" w:sz="4" w:space="0" w:color="auto"/>
            </w:tcBorders>
            <w:vAlign w:val="center"/>
            <w:hideMark/>
          </w:tcPr>
          <w:p w14:paraId="7609280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Номер (код) счета бюджетного учета</w:t>
            </w:r>
          </w:p>
        </w:tc>
        <w:tc>
          <w:tcPr>
            <w:tcW w:w="1321" w:type="dxa"/>
            <w:vMerge w:val="restart"/>
            <w:tcBorders>
              <w:top w:val="single" w:sz="4" w:space="0" w:color="auto"/>
              <w:left w:val="single" w:sz="4" w:space="0" w:color="auto"/>
              <w:bottom w:val="single" w:sz="4" w:space="0" w:color="auto"/>
              <w:right w:val="single" w:sz="4" w:space="0" w:color="auto"/>
            </w:tcBorders>
            <w:vAlign w:val="center"/>
            <w:hideMark/>
          </w:tcPr>
          <w:p w14:paraId="585103D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Сумма, руб.</w:t>
            </w:r>
          </w:p>
        </w:tc>
        <w:tc>
          <w:tcPr>
            <w:tcW w:w="2116" w:type="dxa"/>
            <w:gridSpan w:val="2"/>
            <w:tcBorders>
              <w:top w:val="single" w:sz="4" w:space="0" w:color="auto"/>
              <w:left w:val="nil"/>
              <w:bottom w:val="single" w:sz="4" w:space="0" w:color="auto"/>
              <w:right w:val="single" w:sz="4" w:space="0" w:color="auto"/>
            </w:tcBorders>
            <w:vAlign w:val="center"/>
            <w:hideMark/>
          </w:tcPr>
          <w:p w14:paraId="370CEF40"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Дата</w:t>
            </w:r>
          </w:p>
        </w:tc>
        <w:tc>
          <w:tcPr>
            <w:tcW w:w="2909" w:type="dxa"/>
            <w:gridSpan w:val="2"/>
            <w:tcBorders>
              <w:top w:val="single" w:sz="4" w:space="0" w:color="auto"/>
              <w:left w:val="nil"/>
              <w:bottom w:val="single" w:sz="4" w:space="0" w:color="auto"/>
              <w:right w:val="single" w:sz="4" w:space="0" w:color="auto"/>
            </w:tcBorders>
            <w:vAlign w:val="center"/>
            <w:hideMark/>
          </w:tcPr>
          <w:p w14:paraId="0643412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xml:space="preserve">Дебитор (кредитор) </w:t>
            </w:r>
          </w:p>
        </w:tc>
        <w:tc>
          <w:tcPr>
            <w:tcW w:w="1595" w:type="dxa"/>
            <w:gridSpan w:val="2"/>
            <w:tcBorders>
              <w:top w:val="single" w:sz="4" w:space="0" w:color="auto"/>
              <w:left w:val="nil"/>
              <w:bottom w:val="single" w:sz="4" w:space="0" w:color="auto"/>
              <w:right w:val="single" w:sz="4" w:space="0" w:color="auto"/>
            </w:tcBorders>
            <w:vAlign w:val="center"/>
            <w:hideMark/>
          </w:tcPr>
          <w:p w14:paraId="5D27DD1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Причины образования</w:t>
            </w:r>
          </w:p>
        </w:tc>
      </w:tr>
      <w:tr w:rsidR="00FB7F29" w:rsidRPr="00FB7F29" w14:paraId="485417B1" w14:textId="77777777" w:rsidTr="00424E65">
        <w:trPr>
          <w:trHeight w:val="737"/>
        </w:trPr>
        <w:tc>
          <w:tcPr>
            <w:tcW w:w="1997" w:type="dxa"/>
            <w:vMerge/>
            <w:tcBorders>
              <w:top w:val="single" w:sz="4" w:space="0" w:color="auto"/>
              <w:left w:val="single" w:sz="4" w:space="0" w:color="auto"/>
              <w:bottom w:val="single" w:sz="4" w:space="0" w:color="auto"/>
              <w:right w:val="single" w:sz="4" w:space="0" w:color="auto"/>
            </w:tcBorders>
            <w:vAlign w:val="center"/>
            <w:hideMark/>
          </w:tcPr>
          <w:p w14:paraId="35045024" w14:textId="77777777" w:rsidR="00FB7F29" w:rsidRPr="00FB7F29" w:rsidRDefault="00FB7F29" w:rsidP="00424E65">
            <w:pPr>
              <w:rPr>
                <w:rFonts w:ascii="Arial" w:hAnsi="Arial" w:cs="Arial"/>
                <w:color w:val="000000"/>
                <w:sz w:val="16"/>
                <w:szCs w:val="16"/>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01835717" w14:textId="77777777" w:rsidR="00FB7F29" w:rsidRPr="00FB7F29" w:rsidRDefault="00FB7F29" w:rsidP="00424E65">
            <w:pPr>
              <w:rPr>
                <w:rFonts w:ascii="Arial" w:hAnsi="Arial" w:cs="Arial"/>
                <w:color w:val="000000"/>
                <w:sz w:val="16"/>
                <w:szCs w:val="16"/>
              </w:rPr>
            </w:pPr>
          </w:p>
        </w:tc>
        <w:tc>
          <w:tcPr>
            <w:tcW w:w="925" w:type="dxa"/>
            <w:tcBorders>
              <w:top w:val="single" w:sz="4" w:space="0" w:color="auto"/>
              <w:left w:val="nil"/>
              <w:bottom w:val="single" w:sz="4" w:space="0" w:color="auto"/>
              <w:right w:val="nil"/>
            </w:tcBorders>
            <w:vAlign w:val="center"/>
            <w:hideMark/>
          </w:tcPr>
          <w:p w14:paraId="26B0B0F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возникновения</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381187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исполнения по правовому основанию</w:t>
            </w:r>
          </w:p>
        </w:tc>
        <w:tc>
          <w:tcPr>
            <w:tcW w:w="1190" w:type="dxa"/>
            <w:tcBorders>
              <w:top w:val="single" w:sz="4" w:space="0" w:color="auto"/>
              <w:left w:val="nil"/>
              <w:bottom w:val="single" w:sz="4" w:space="0" w:color="auto"/>
              <w:right w:val="single" w:sz="4" w:space="0" w:color="auto"/>
            </w:tcBorders>
            <w:vAlign w:val="center"/>
            <w:hideMark/>
          </w:tcPr>
          <w:p w14:paraId="6A948FCA"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ИНН</w:t>
            </w:r>
          </w:p>
        </w:tc>
        <w:tc>
          <w:tcPr>
            <w:tcW w:w="1719" w:type="dxa"/>
            <w:tcBorders>
              <w:top w:val="single" w:sz="4" w:space="0" w:color="auto"/>
              <w:left w:val="nil"/>
              <w:bottom w:val="single" w:sz="4" w:space="0" w:color="auto"/>
              <w:right w:val="single" w:sz="4" w:space="0" w:color="auto"/>
            </w:tcBorders>
            <w:vAlign w:val="center"/>
            <w:hideMark/>
          </w:tcPr>
          <w:p w14:paraId="605D38F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наименование</w:t>
            </w:r>
          </w:p>
        </w:tc>
        <w:tc>
          <w:tcPr>
            <w:tcW w:w="742" w:type="dxa"/>
            <w:tcBorders>
              <w:top w:val="single" w:sz="4" w:space="0" w:color="auto"/>
              <w:left w:val="nil"/>
              <w:bottom w:val="single" w:sz="4" w:space="0" w:color="auto"/>
              <w:right w:val="single" w:sz="4" w:space="0" w:color="auto"/>
            </w:tcBorders>
            <w:vAlign w:val="center"/>
            <w:hideMark/>
          </w:tcPr>
          <w:p w14:paraId="735F0384"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код</w:t>
            </w:r>
          </w:p>
        </w:tc>
        <w:tc>
          <w:tcPr>
            <w:tcW w:w="853" w:type="dxa"/>
            <w:tcBorders>
              <w:top w:val="single" w:sz="4" w:space="0" w:color="auto"/>
              <w:left w:val="nil"/>
              <w:bottom w:val="single" w:sz="4" w:space="0" w:color="auto"/>
              <w:right w:val="single" w:sz="4" w:space="0" w:color="auto"/>
            </w:tcBorders>
            <w:vAlign w:val="center"/>
            <w:hideMark/>
          </w:tcPr>
          <w:p w14:paraId="1F16CA1A"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пояснения</w:t>
            </w:r>
          </w:p>
        </w:tc>
      </w:tr>
      <w:tr w:rsidR="00FB7F29" w:rsidRPr="00FB7F29" w14:paraId="2AF2B078" w14:textId="77777777" w:rsidTr="00424E65">
        <w:trPr>
          <w:trHeight w:val="316"/>
        </w:trPr>
        <w:tc>
          <w:tcPr>
            <w:tcW w:w="1997" w:type="dxa"/>
            <w:tcBorders>
              <w:top w:val="single" w:sz="4" w:space="0" w:color="auto"/>
              <w:left w:val="single" w:sz="4" w:space="0" w:color="auto"/>
              <w:bottom w:val="single" w:sz="8" w:space="0" w:color="auto"/>
              <w:right w:val="single" w:sz="4" w:space="0" w:color="auto"/>
            </w:tcBorders>
            <w:vAlign w:val="center"/>
            <w:hideMark/>
          </w:tcPr>
          <w:p w14:paraId="5D1DCFB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w:t>
            </w:r>
          </w:p>
        </w:tc>
        <w:tc>
          <w:tcPr>
            <w:tcW w:w="1321" w:type="dxa"/>
            <w:tcBorders>
              <w:top w:val="nil"/>
              <w:left w:val="nil"/>
              <w:bottom w:val="single" w:sz="8" w:space="0" w:color="auto"/>
              <w:right w:val="nil"/>
            </w:tcBorders>
            <w:vAlign w:val="center"/>
            <w:hideMark/>
          </w:tcPr>
          <w:p w14:paraId="5BB7A22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2</w:t>
            </w:r>
          </w:p>
        </w:tc>
        <w:tc>
          <w:tcPr>
            <w:tcW w:w="925" w:type="dxa"/>
            <w:tcBorders>
              <w:top w:val="nil"/>
              <w:left w:val="single" w:sz="4" w:space="0" w:color="auto"/>
              <w:bottom w:val="single" w:sz="8" w:space="0" w:color="auto"/>
              <w:right w:val="nil"/>
            </w:tcBorders>
            <w:vAlign w:val="center"/>
            <w:hideMark/>
          </w:tcPr>
          <w:p w14:paraId="2ED5D01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3</w:t>
            </w:r>
          </w:p>
        </w:tc>
        <w:tc>
          <w:tcPr>
            <w:tcW w:w="1191" w:type="dxa"/>
            <w:tcBorders>
              <w:top w:val="nil"/>
              <w:left w:val="single" w:sz="4" w:space="0" w:color="auto"/>
              <w:bottom w:val="single" w:sz="8" w:space="0" w:color="auto"/>
              <w:right w:val="single" w:sz="4" w:space="0" w:color="auto"/>
            </w:tcBorders>
            <w:vAlign w:val="center"/>
            <w:hideMark/>
          </w:tcPr>
          <w:p w14:paraId="5B9C2B10"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4</w:t>
            </w:r>
          </w:p>
        </w:tc>
        <w:tc>
          <w:tcPr>
            <w:tcW w:w="1190" w:type="dxa"/>
            <w:tcBorders>
              <w:top w:val="nil"/>
              <w:left w:val="nil"/>
              <w:bottom w:val="nil"/>
              <w:right w:val="single" w:sz="4" w:space="0" w:color="auto"/>
            </w:tcBorders>
            <w:vAlign w:val="center"/>
            <w:hideMark/>
          </w:tcPr>
          <w:p w14:paraId="112CED9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5</w:t>
            </w:r>
          </w:p>
        </w:tc>
        <w:tc>
          <w:tcPr>
            <w:tcW w:w="1719" w:type="dxa"/>
            <w:tcBorders>
              <w:top w:val="single" w:sz="4" w:space="0" w:color="auto"/>
              <w:left w:val="nil"/>
              <w:bottom w:val="single" w:sz="4" w:space="0" w:color="auto"/>
              <w:right w:val="single" w:sz="4" w:space="0" w:color="auto"/>
            </w:tcBorders>
            <w:vAlign w:val="center"/>
            <w:hideMark/>
          </w:tcPr>
          <w:p w14:paraId="03A2849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6</w:t>
            </w:r>
          </w:p>
        </w:tc>
        <w:tc>
          <w:tcPr>
            <w:tcW w:w="742" w:type="dxa"/>
            <w:tcBorders>
              <w:top w:val="nil"/>
              <w:left w:val="nil"/>
              <w:bottom w:val="nil"/>
              <w:right w:val="single" w:sz="4" w:space="0" w:color="auto"/>
            </w:tcBorders>
            <w:vAlign w:val="center"/>
            <w:hideMark/>
          </w:tcPr>
          <w:p w14:paraId="0CC5F93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7</w:t>
            </w:r>
          </w:p>
        </w:tc>
        <w:tc>
          <w:tcPr>
            <w:tcW w:w="853" w:type="dxa"/>
            <w:tcBorders>
              <w:top w:val="single" w:sz="4" w:space="0" w:color="auto"/>
              <w:left w:val="nil"/>
              <w:bottom w:val="single" w:sz="4" w:space="0" w:color="auto"/>
              <w:right w:val="single" w:sz="4" w:space="0" w:color="auto"/>
            </w:tcBorders>
            <w:vAlign w:val="center"/>
            <w:hideMark/>
          </w:tcPr>
          <w:p w14:paraId="21F7653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8</w:t>
            </w:r>
          </w:p>
        </w:tc>
      </w:tr>
      <w:tr w:rsidR="00FB7F29" w:rsidRPr="00FB7F29" w14:paraId="48627CB5"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3B68BBF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11105074141100120 1 20521003</w:t>
            </w:r>
          </w:p>
        </w:tc>
        <w:tc>
          <w:tcPr>
            <w:tcW w:w="1321" w:type="dxa"/>
            <w:tcBorders>
              <w:top w:val="nil"/>
              <w:left w:val="nil"/>
              <w:bottom w:val="single" w:sz="8" w:space="0" w:color="auto"/>
              <w:right w:val="nil"/>
            </w:tcBorders>
            <w:vAlign w:val="bottom"/>
            <w:hideMark/>
          </w:tcPr>
          <w:p w14:paraId="3C00D54B"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335 960,50</w:t>
            </w:r>
          </w:p>
        </w:tc>
        <w:tc>
          <w:tcPr>
            <w:tcW w:w="925" w:type="dxa"/>
            <w:tcBorders>
              <w:top w:val="nil"/>
              <w:left w:val="single" w:sz="4" w:space="0" w:color="auto"/>
              <w:bottom w:val="single" w:sz="8" w:space="0" w:color="auto"/>
              <w:right w:val="single" w:sz="4" w:space="0" w:color="auto"/>
            </w:tcBorders>
            <w:vAlign w:val="bottom"/>
            <w:hideMark/>
          </w:tcPr>
          <w:p w14:paraId="070365C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07.2020</w:t>
            </w:r>
          </w:p>
        </w:tc>
        <w:tc>
          <w:tcPr>
            <w:tcW w:w="1191" w:type="dxa"/>
            <w:tcBorders>
              <w:top w:val="nil"/>
              <w:left w:val="nil"/>
              <w:bottom w:val="single" w:sz="8" w:space="0" w:color="auto"/>
              <w:right w:val="single" w:sz="4" w:space="0" w:color="auto"/>
            </w:tcBorders>
            <w:vAlign w:val="bottom"/>
            <w:hideMark/>
          </w:tcPr>
          <w:p w14:paraId="28655539"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08.2020</w:t>
            </w:r>
          </w:p>
        </w:tc>
        <w:tc>
          <w:tcPr>
            <w:tcW w:w="1190" w:type="dxa"/>
            <w:tcBorders>
              <w:top w:val="single" w:sz="8" w:space="0" w:color="auto"/>
              <w:left w:val="nil"/>
              <w:bottom w:val="single" w:sz="8" w:space="0" w:color="auto"/>
              <w:right w:val="single" w:sz="4" w:space="0" w:color="auto"/>
            </w:tcBorders>
            <w:vAlign w:val="bottom"/>
            <w:hideMark/>
          </w:tcPr>
          <w:p w14:paraId="528326D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00000000000</w:t>
            </w:r>
          </w:p>
        </w:tc>
        <w:tc>
          <w:tcPr>
            <w:tcW w:w="1719" w:type="dxa"/>
            <w:tcBorders>
              <w:top w:val="single" w:sz="4" w:space="0" w:color="auto"/>
              <w:left w:val="nil"/>
              <w:bottom w:val="single" w:sz="4" w:space="0" w:color="auto"/>
              <w:right w:val="single" w:sz="8" w:space="0" w:color="auto"/>
            </w:tcBorders>
            <w:vAlign w:val="bottom"/>
            <w:hideMark/>
          </w:tcPr>
          <w:p w14:paraId="0C75528F"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остальные контрагенты менее 1 млн</w:t>
            </w:r>
          </w:p>
        </w:tc>
        <w:tc>
          <w:tcPr>
            <w:tcW w:w="742" w:type="dxa"/>
            <w:tcBorders>
              <w:top w:val="single" w:sz="8" w:space="0" w:color="auto"/>
              <w:left w:val="nil"/>
              <w:bottom w:val="single" w:sz="8" w:space="0" w:color="auto"/>
              <w:right w:val="single" w:sz="8" w:space="0" w:color="auto"/>
            </w:tcBorders>
            <w:vAlign w:val="bottom"/>
            <w:hideMark/>
          </w:tcPr>
          <w:p w14:paraId="0BECECA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1B3E8434"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7DEABBFE"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0556FFFA"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11105074141100120 1 20521004</w:t>
            </w:r>
          </w:p>
        </w:tc>
        <w:tc>
          <w:tcPr>
            <w:tcW w:w="1321" w:type="dxa"/>
            <w:tcBorders>
              <w:top w:val="nil"/>
              <w:left w:val="nil"/>
              <w:bottom w:val="single" w:sz="8" w:space="0" w:color="auto"/>
              <w:right w:val="nil"/>
            </w:tcBorders>
            <w:vAlign w:val="bottom"/>
            <w:hideMark/>
          </w:tcPr>
          <w:p w14:paraId="75A6D396"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939 850,05</w:t>
            </w:r>
          </w:p>
        </w:tc>
        <w:tc>
          <w:tcPr>
            <w:tcW w:w="925" w:type="dxa"/>
            <w:tcBorders>
              <w:top w:val="nil"/>
              <w:left w:val="single" w:sz="4" w:space="0" w:color="auto"/>
              <w:bottom w:val="single" w:sz="8" w:space="0" w:color="auto"/>
              <w:right w:val="single" w:sz="4" w:space="0" w:color="auto"/>
            </w:tcBorders>
            <w:vAlign w:val="bottom"/>
            <w:hideMark/>
          </w:tcPr>
          <w:p w14:paraId="1C10236C" w14:textId="77777777" w:rsidR="00FB7F29" w:rsidRPr="00FB7F29" w:rsidRDefault="00FB7F29" w:rsidP="00424E65">
            <w:pPr>
              <w:jc w:val="center"/>
              <w:rPr>
                <w:rFonts w:ascii="Arial" w:hAnsi="Arial" w:cs="Arial"/>
                <w:color w:val="000000"/>
                <w:sz w:val="16"/>
                <w:szCs w:val="16"/>
                <w:lang w:val="en-US"/>
              </w:rPr>
            </w:pPr>
            <w:r w:rsidRPr="00FB7F29">
              <w:rPr>
                <w:rFonts w:ascii="Arial" w:hAnsi="Arial" w:cs="Arial"/>
                <w:color w:val="000000"/>
                <w:sz w:val="16"/>
                <w:szCs w:val="16"/>
              </w:rPr>
              <w:t>0</w:t>
            </w:r>
            <w:r w:rsidRPr="00FB7F29">
              <w:rPr>
                <w:rFonts w:ascii="Arial" w:hAnsi="Arial" w:cs="Arial"/>
                <w:color w:val="000000"/>
                <w:sz w:val="16"/>
                <w:szCs w:val="16"/>
                <w:lang w:val="en-US"/>
              </w:rPr>
              <w:t>5</w:t>
            </w:r>
            <w:r w:rsidRPr="00FB7F29">
              <w:rPr>
                <w:rFonts w:ascii="Arial" w:hAnsi="Arial" w:cs="Arial"/>
                <w:color w:val="000000"/>
                <w:sz w:val="16"/>
                <w:szCs w:val="16"/>
              </w:rPr>
              <w:t>.201</w:t>
            </w:r>
            <w:r w:rsidRPr="00FB7F29">
              <w:rPr>
                <w:rFonts w:ascii="Arial" w:hAnsi="Arial" w:cs="Arial"/>
                <w:color w:val="000000"/>
                <w:sz w:val="16"/>
                <w:szCs w:val="16"/>
                <w:lang w:val="en-US"/>
              </w:rPr>
              <w:t>8</w:t>
            </w:r>
          </w:p>
        </w:tc>
        <w:tc>
          <w:tcPr>
            <w:tcW w:w="1191" w:type="dxa"/>
            <w:tcBorders>
              <w:top w:val="nil"/>
              <w:left w:val="nil"/>
              <w:bottom w:val="single" w:sz="8" w:space="0" w:color="auto"/>
              <w:right w:val="single" w:sz="4" w:space="0" w:color="auto"/>
            </w:tcBorders>
            <w:vAlign w:val="bottom"/>
            <w:hideMark/>
          </w:tcPr>
          <w:p w14:paraId="322B9883" w14:textId="77777777" w:rsidR="00FB7F29" w:rsidRPr="00FB7F29" w:rsidRDefault="00FB7F29" w:rsidP="00424E65">
            <w:pPr>
              <w:jc w:val="center"/>
              <w:rPr>
                <w:rFonts w:ascii="Arial" w:hAnsi="Arial" w:cs="Arial"/>
                <w:color w:val="000000"/>
                <w:sz w:val="16"/>
                <w:szCs w:val="16"/>
                <w:lang w:val="en-US"/>
              </w:rPr>
            </w:pPr>
            <w:r w:rsidRPr="00FB7F29">
              <w:rPr>
                <w:rFonts w:ascii="Arial" w:hAnsi="Arial" w:cs="Arial"/>
                <w:color w:val="000000"/>
                <w:sz w:val="16"/>
                <w:szCs w:val="16"/>
              </w:rPr>
              <w:t>0</w:t>
            </w:r>
            <w:r w:rsidRPr="00FB7F29">
              <w:rPr>
                <w:rFonts w:ascii="Arial" w:hAnsi="Arial" w:cs="Arial"/>
                <w:color w:val="000000"/>
                <w:sz w:val="16"/>
                <w:szCs w:val="16"/>
                <w:lang w:val="en-US"/>
              </w:rPr>
              <w:t>5</w:t>
            </w:r>
            <w:r w:rsidRPr="00FB7F29">
              <w:rPr>
                <w:rFonts w:ascii="Arial" w:hAnsi="Arial" w:cs="Arial"/>
                <w:color w:val="000000"/>
                <w:sz w:val="16"/>
                <w:szCs w:val="16"/>
              </w:rPr>
              <w:t>.201</w:t>
            </w:r>
            <w:r w:rsidRPr="00FB7F29">
              <w:rPr>
                <w:rFonts w:ascii="Arial" w:hAnsi="Arial" w:cs="Arial"/>
                <w:color w:val="000000"/>
                <w:sz w:val="16"/>
                <w:szCs w:val="16"/>
                <w:lang w:val="en-US"/>
              </w:rPr>
              <w:t>8</w:t>
            </w:r>
          </w:p>
        </w:tc>
        <w:tc>
          <w:tcPr>
            <w:tcW w:w="1190" w:type="dxa"/>
            <w:tcBorders>
              <w:top w:val="nil"/>
              <w:left w:val="nil"/>
              <w:bottom w:val="single" w:sz="8" w:space="0" w:color="auto"/>
              <w:right w:val="single" w:sz="4" w:space="0" w:color="auto"/>
            </w:tcBorders>
            <w:vAlign w:val="bottom"/>
            <w:hideMark/>
          </w:tcPr>
          <w:p w14:paraId="4D86AED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42EEFC8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остальные контрагенты менее 1 млн</w:t>
            </w:r>
          </w:p>
        </w:tc>
        <w:tc>
          <w:tcPr>
            <w:tcW w:w="742" w:type="dxa"/>
            <w:tcBorders>
              <w:top w:val="nil"/>
              <w:left w:val="nil"/>
              <w:bottom w:val="single" w:sz="8" w:space="0" w:color="auto"/>
              <w:right w:val="single" w:sz="8" w:space="0" w:color="auto"/>
            </w:tcBorders>
            <w:vAlign w:val="bottom"/>
            <w:hideMark/>
          </w:tcPr>
          <w:p w14:paraId="655A68E9"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58779061"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6F235EF0"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313AE88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11105074141100120 1 20521007</w:t>
            </w:r>
          </w:p>
        </w:tc>
        <w:tc>
          <w:tcPr>
            <w:tcW w:w="1321" w:type="dxa"/>
            <w:tcBorders>
              <w:top w:val="nil"/>
              <w:left w:val="nil"/>
              <w:bottom w:val="single" w:sz="8" w:space="0" w:color="auto"/>
              <w:right w:val="nil"/>
            </w:tcBorders>
            <w:vAlign w:val="bottom"/>
            <w:hideMark/>
          </w:tcPr>
          <w:p w14:paraId="3BF824A4"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43 286,82</w:t>
            </w:r>
          </w:p>
        </w:tc>
        <w:tc>
          <w:tcPr>
            <w:tcW w:w="925" w:type="dxa"/>
            <w:tcBorders>
              <w:top w:val="nil"/>
              <w:left w:val="single" w:sz="4" w:space="0" w:color="auto"/>
              <w:bottom w:val="single" w:sz="8" w:space="0" w:color="auto"/>
              <w:right w:val="single" w:sz="4" w:space="0" w:color="auto"/>
            </w:tcBorders>
            <w:vAlign w:val="bottom"/>
            <w:hideMark/>
          </w:tcPr>
          <w:p w14:paraId="39A282F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01.2020</w:t>
            </w:r>
          </w:p>
        </w:tc>
        <w:tc>
          <w:tcPr>
            <w:tcW w:w="1191" w:type="dxa"/>
            <w:tcBorders>
              <w:top w:val="nil"/>
              <w:left w:val="nil"/>
              <w:bottom w:val="single" w:sz="8" w:space="0" w:color="auto"/>
              <w:right w:val="single" w:sz="4" w:space="0" w:color="auto"/>
            </w:tcBorders>
            <w:vAlign w:val="bottom"/>
            <w:hideMark/>
          </w:tcPr>
          <w:p w14:paraId="2A8814D4"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02.2020</w:t>
            </w:r>
          </w:p>
        </w:tc>
        <w:tc>
          <w:tcPr>
            <w:tcW w:w="1190" w:type="dxa"/>
            <w:tcBorders>
              <w:top w:val="nil"/>
              <w:left w:val="nil"/>
              <w:bottom w:val="single" w:sz="8" w:space="0" w:color="auto"/>
              <w:right w:val="single" w:sz="4" w:space="0" w:color="auto"/>
            </w:tcBorders>
            <w:vAlign w:val="bottom"/>
            <w:hideMark/>
          </w:tcPr>
          <w:p w14:paraId="4193D89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5FE8EEF2"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Физ. лица </w:t>
            </w:r>
          </w:p>
        </w:tc>
        <w:tc>
          <w:tcPr>
            <w:tcW w:w="742" w:type="dxa"/>
            <w:tcBorders>
              <w:top w:val="nil"/>
              <w:left w:val="nil"/>
              <w:bottom w:val="single" w:sz="8" w:space="0" w:color="auto"/>
              <w:right w:val="single" w:sz="8" w:space="0" w:color="auto"/>
            </w:tcBorders>
            <w:vAlign w:val="bottom"/>
            <w:hideMark/>
          </w:tcPr>
          <w:p w14:paraId="0623AEC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21F5D61A"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1D575377"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3AFDFF9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11105074141200120 1 20521007</w:t>
            </w:r>
          </w:p>
        </w:tc>
        <w:tc>
          <w:tcPr>
            <w:tcW w:w="1321" w:type="dxa"/>
            <w:tcBorders>
              <w:top w:val="nil"/>
              <w:left w:val="nil"/>
              <w:bottom w:val="single" w:sz="8" w:space="0" w:color="auto"/>
              <w:right w:val="nil"/>
            </w:tcBorders>
            <w:vAlign w:val="bottom"/>
            <w:hideMark/>
          </w:tcPr>
          <w:p w14:paraId="3D424A8C"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12 198 139,08</w:t>
            </w:r>
          </w:p>
        </w:tc>
        <w:tc>
          <w:tcPr>
            <w:tcW w:w="925" w:type="dxa"/>
            <w:tcBorders>
              <w:top w:val="nil"/>
              <w:left w:val="single" w:sz="4" w:space="0" w:color="auto"/>
              <w:bottom w:val="single" w:sz="8" w:space="0" w:color="auto"/>
              <w:right w:val="single" w:sz="4" w:space="0" w:color="auto"/>
            </w:tcBorders>
            <w:vAlign w:val="bottom"/>
            <w:hideMark/>
          </w:tcPr>
          <w:p w14:paraId="3332B3C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02.2017</w:t>
            </w:r>
          </w:p>
        </w:tc>
        <w:tc>
          <w:tcPr>
            <w:tcW w:w="1191" w:type="dxa"/>
            <w:tcBorders>
              <w:top w:val="nil"/>
              <w:left w:val="nil"/>
              <w:bottom w:val="single" w:sz="8" w:space="0" w:color="auto"/>
              <w:right w:val="single" w:sz="4" w:space="0" w:color="auto"/>
            </w:tcBorders>
            <w:vAlign w:val="bottom"/>
            <w:hideMark/>
          </w:tcPr>
          <w:p w14:paraId="3B27A7B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03.2017</w:t>
            </w:r>
          </w:p>
        </w:tc>
        <w:tc>
          <w:tcPr>
            <w:tcW w:w="1190" w:type="dxa"/>
            <w:tcBorders>
              <w:top w:val="nil"/>
              <w:left w:val="nil"/>
              <w:bottom w:val="single" w:sz="8" w:space="0" w:color="auto"/>
              <w:right w:val="single" w:sz="4" w:space="0" w:color="auto"/>
            </w:tcBorders>
            <w:vAlign w:val="bottom"/>
            <w:hideMark/>
          </w:tcPr>
          <w:p w14:paraId="7B5B04A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6DCF6D30"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Физ. лица </w:t>
            </w:r>
          </w:p>
        </w:tc>
        <w:tc>
          <w:tcPr>
            <w:tcW w:w="742" w:type="dxa"/>
            <w:tcBorders>
              <w:top w:val="nil"/>
              <w:left w:val="nil"/>
              <w:bottom w:val="single" w:sz="8" w:space="0" w:color="auto"/>
              <w:right w:val="single" w:sz="8" w:space="0" w:color="auto"/>
            </w:tcBorders>
            <w:vAlign w:val="bottom"/>
            <w:hideMark/>
          </w:tcPr>
          <w:p w14:paraId="499CAC8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1A933B51"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в суде</w:t>
            </w:r>
          </w:p>
        </w:tc>
      </w:tr>
      <w:tr w:rsidR="00FB7F29" w:rsidRPr="00FB7F29" w14:paraId="417DDD51"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3A29C92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11105012140000120 1 20523003</w:t>
            </w:r>
          </w:p>
        </w:tc>
        <w:tc>
          <w:tcPr>
            <w:tcW w:w="1321" w:type="dxa"/>
            <w:tcBorders>
              <w:top w:val="nil"/>
              <w:left w:val="nil"/>
              <w:bottom w:val="single" w:sz="8" w:space="0" w:color="auto"/>
              <w:right w:val="nil"/>
            </w:tcBorders>
            <w:vAlign w:val="bottom"/>
            <w:hideMark/>
          </w:tcPr>
          <w:p w14:paraId="7017D874"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144 474,92</w:t>
            </w:r>
          </w:p>
        </w:tc>
        <w:tc>
          <w:tcPr>
            <w:tcW w:w="925" w:type="dxa"/>
            <w:tcBorders>
              <w:top w:val="nil"/>
              <w:left w:val="single" w:sz="4" w:space="0" w:color="auto"/>
              <w:bottom w:val="single" w:sz="8" w:space="0" w:color="auto"/>
              <w:right w:val="single" w:sz="4" w:space="0" w:color="auto"/>
            </w:tcBorders>
            <w:vAlign w:val="bottom"/>
            <w:hideMark/>
          </w:tcPr>
          <w:p w14:paraId="5DD7C5D0" w14:textId="77777777" w:rsidR="00FB7F29" w:rsidRPr="00FB7F29" w:rsidRDefault="00FB7F29" w:rsidP="00424E65">
            <w:pPr>
              <w:jc w:val="center"/>
              <w:rPr>
                <w:rFonts w:ascii="Arial" w:hAnsi="Arial" w:cs="Arial"/>
                <w:color w:val="000000"/>
                <w:sz w:val="16"/>
                <w:szCs w:val="16"/>
                <w:lang w:val="en-US"/>
              </w:rPr>
            </w:pPr>
            <w:r w:rsidRPr="00FB7F29">
              <w:rPr>
                <w:rFonts w:ascii="Arial" w:hAnsi="Arial" w:cs="Arial"/>
                <w:color w:val="000000"/>
                <w:sz w:val="16"/>
                <w:szCs w:val="16"/>
              </w:rPr>
              <w:t>0</w:t>
            </w:r>
            <w:r w:rsidRPr="00FB7F29">
              <w:rPr>
                <w:rFonts w:ascii="Arial" w:hAnsi="Arial" w:cs="Arial"/>
                <w:color w:val="000000"/>
                <w:sz w:val="16"/>
                <w:szCs w:val="16"/>
                <w:lang w:val="en-US"/>
              </w:rPr>
              <w:t>2</w:t>
            </w:r>
            <w:r w:rsidRPr="00FB7F29">
              <w:rPr>
                <w:rFonts w:ascii="Arial" w:hAnsi="Arial" w:cs="Arial"/>
                <w:color w:val="000000"/>
                <w:sz w:val="16"/>
                <w:szCs w:val="16"/>
              </w:rPr>
              <w:t>.202</w:t>
            </w:r>
            <w:r w:rsidRPr="00FB7F29">
              <w:rPr>
                <w:rFonts w:ascii="Arial" w:hAnsi="Arial" w:cs="Arial"/>
                <w:color w:val="000000"/>
                <w:sz w:val="16"/>
                <w:szCs w:val="16"/>
                <w:lang w:val="en-US"/>
              </w:rPr>
              <w:t>2</w:t>
            </w:r>
          </w:p>
        </w:tc>
        <w:tc>
          <w:tcPr>
            <w:tcW w:w="1191" w:type="dxa"/>
            <w:tcBorders>
              <w:top w:val="nil"/>
              <w:left w:val="nil"/>
              <w:bottom w:val="single" w:sz="8" w:space="0" w:color="auto"/>
              <w:right w:val="single" w:sz="4" w:space="0" w:color="auto"/>
            </w:tcBorders>
            <w:vAlign w:val="bottom"/>
            <w:hideMark/>
          </w:tcPr>
          <w:p w14:paraId="39CC9727" w14:textId="77777777" w:rsidR="00FB7F29" w:rsidRPr="00FB7F29" w:rsidRDefault="00FB7F29" w:rsidP="00424E65">
            <w:pPr>
              <w:jc w:val="center"/>
              <w:rPr>
                <w:rFonts w:ascii="Arial" w:hAnsi="Arial" w:cs="Arial"/>
                <w:color w:val="000000"/>
                <w:sz w:val="16"/>
                <w:szCs w:val="16"/>
                <w:lang w:val="en-US"/>
              </w:rPr>
            </w:pPr>
            <w:r w:rsidRPr="00FB7F29">
              <w:rPr>
                <w:rFonts w:ascii="Arial" w:hAnsi="Arial" w:cs="Arial"/>
                <w:color w:val="000000"/>
                <w:sz w:val="16"/>
                <w:szCs w:val="16"/>
              </w:rPr>
              <w:t>0</w:t>
            </w:r>
            <w:r w:rsidRPr="00FB7F29">
              <w:rPr>
                <w:rFonts w:ascii="Arial" w:hAnsi="Arial" w:cs="Arial"/>
                <w:color w:val="000000"/>
                <w:sz w:val="16"/>
                <w:szCs w:val="16"/>
                <w:lang w:val="en-US"/>
              </w:rPr>
              <w:t>2</w:t>
            </w:r>
            <w:r w:rsidRPr="00FB7F29">
              <w:rPr>
                <w:rFonts w:ascii="Arial" w:hAnsi="Arial" w:cs="Arial"/>
                <w:color w:val="000000"/>
                <w:sz w:val="16"/>
                <w:szCs w:val="16"/>
              </w:rPr>
              <w:t>.202</w:t>
            </w:r>
            <w:r w:rsidRPr="00FB7F29">
              <w:rPr>
                <w:rFonts w:ascii="Arial" w:hAnsi="Arial" w:cs="Arial"/>
                <w:color w:val="000000"/>
                <w:sz w:val="16"/>
                <w:szCs w:val="16"/>
                <w:lang w:val="en-US"/>
              </w:rPr>
              <w:t>2</w:t>
            </w:r>
          </w:p>
        </w:tc>
        <w:tc>
          <w:tcPr>
            <w:tcW w:w="1190" w:type="dxa"/>
            <w:tcBorders>
              <w:top w:val="nil"/>
              <w:left w:val="nil"/>
              <w:bottom w:val="single" w:sz="8" w:space="0" w:color="auto"/>
              <w:right w:val="single" w:sz="4" w:space="0" w:color="auto"/>
            </w:tcBorders>
            <w:vAlign w:val="bottom"/>
            <w:hideMark/>
          </w:tcPr>
          <w:p w14:paraId="78CF7DCB"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4B19D1A7"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остальные контрагенты менее </w:t>
            </w:r>
            <w:r w:rsidRPr="00FB7F29">
              <w:rPr>
                <w:rFonts w:ascii="Arial" w:hAnsi="Arial" w:cs="Arial"/>
                <w:color w:val="000000"/>
                <w:sz w:val="16"/>
                <w:szCs w:val="16"/>
              </w:rPr>
              <w:lastRenderedPageBreak/>
              <w:t>1 млн</w:t>
            </w:r>
          </w:p>
        </w:tc>
        <w:tc>
          <w:tcPr>
            <w:tcW w:w="742" w:type="dxa"/>
            <w:tcBorders>
              <w:top w:val="nil"/>
              <w:left w:val="nil"/>
              <w:bottom w:val="single" w:sz="8" w:space="0" w:color="auto"/>
              <w:right w:val="single" w:sz="8" w:space="0" w:color="auto"/>
            </w:tcBorders>
            <w:vAlign w:val="bottom"/>
            <w:hideMark/>
          </w:tcPr>
          <w:p w14:paraId="388CC5B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lastRenderedPageBreak/>
              <w:t> </w:t>
            </w:r>
          </w:p>
        </w:tc>
        <w:tc>
          <w:tcPr>
            <w:tcW w:w="853" w:type="dxa"/>
            <w:tcBorders>
              <w:top w:val="single" w:sz="4" w:space="0" w:color="auto"/>
              <w:left w:val="nil"/>
              <w:bottom w:val="single" w:sz="4" w:space="0" w:color="auto"/>
              <w:right w:val="single" w:sz="4" w:space="0" w:color="000000"/>
            </w:tcBorders>
            <w:vAlign w:val="bottom"/>
            <w:hideMark/>
          </w:tcPr>
          <w:p w14:paraId="0B89D35A"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отсутствие </w:t>
            </w:r>
            <w:r w:rsidRPr="00FB7F29">
              <w:rPr>
                <w:rFonts w:ascii="Arial" w:hAnsi="Arial" w:cs="Arial"/>
                <w:color w:val="000000"/>
                <w:sz w:val="16"/>
                <w:szCs w:val="16"/>
              </w:rPr>
              <w:lastRenderedPageBreak/>
              <w:t>платежей</w:t>
            </w:r>
          </w:p>
        </w:tc>
      </w:tr>
      <w:tr w:rsidR="00FB7F29" w:rsidRPr="00FB7F29" w14:paraId="489E0425"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14A03A0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lastRenderedPageBreak/>
              <w:t>11105024140000120 1 20523003</w:t>
            </w:r>
          </w:p>
        </w:tc>
        <w:tc>
          <w:tcPr>
            <w:tcW w:w="1321" w:type="dxa"/>
            <w:tcBorders>
              <w:top w:val="nil"/>
              <w:left w:val="nil"/>
              <w:bottom w:val="single" w:sz="8" w:space="0" w:color="auto"/>
              <w:right w:val="nil"/>
            </w:tcBorders>
            <w:vAlign w:val="bottom"/>
            <w:hideMark/>
          </w:tcPr>
          <w:p w14:paraId="61DFE574"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56 433,94</w:t>
            </w:r>
          </w:p>
        </w:tc>
        <w:tc>
          <w:tcPr>
            <w:tcW w:w="925" w:type="dxa"/>
            <w:tcBorders>
              <w:top w:val="nil"/>
              <w:left w:val="single" w:sz="4" w:space="0" w:color="auto"/>
              <w:bottom w:val="single" w:sz="8" w:space="0" w:color="auto"/>
              <w:right w:val="single" w:sz="4" w:space="0" w:color="auto"/>
            </w:tcBorders>
            <w:vAlign w:val="bottom"/>
            <w:hideMark/>
          </w:tcPr>
          <w:p w14:paraId="65728016"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08.2022</w:t>
            </w:r>
          </w:p>
        </w:tc>
        <w:tc>
          <w:tcPr>
            <w:tcW w:w="1191" w:type="dxa"/>
            <w:tcBorders>
              <w:top w:val="nil"/>
              <w:left w:val="nil"/>
              <w:bottom w:val="single" w:sz="8" w:space="0" w:color="auto"/>
              <w:right w:val="single" w:sz="4" w:space="0" w:color="auto"/>
            </w:tcBorders>
            <w:vAlign w:val="bottom"/>
            <w:hideMark/>
          </w:tcPr>
          <w:p w14:paraId="74A8A9E0"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08.2022</w:t>
            </w:r>
          </w:p>
        </w:tc>
        <w:tc>
          <w:tcPr>
            <w:tcW w:w="1190" w:type="dxa"/>
            <w:tcBorders>
              <w:top w:val="nil"/>
              <w:left w:val="nil"/>
              <w:bottom w:val="single" w:sz="8" w:space="0" w:color="auto"/>
              <w:right w:val="single" w:sz="4" w:space="0" w:color="auto"/>
            </w:tcBorders>
            <w:vAlign w:val="bottom"/>
            <w:hideMark/>
          </w:tcPr>
          <w:p w14:paraId="0589E71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1672583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Физ. лица и ИП; остальные контрагенты менее 1 млн</w:t>
            </w:r>
          </w:p>
        </w:tc>
        <w:tc>
          <w:tcPr>
            <w:tcW w:w="742" w:type="dxa"/>
            <w:tcBorders>
              <w:top w:val="nil"/>
              <w:left w:val="nil"/>
              <w:bottom w:val="single" w:sz="8" w:space="0" w:color="auto"/>
              <w:right w:val="single" w:sz="8" w:space="0" w:color="auto"/>
            </w:tcBorders>
            <w:vAlign w:val="bottom"/>
            <w:hideMark/>
          </w:tcPr>
          <w:p w14:paraId="3BAECBB6"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3BC9D285"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1068159E" w14:textId="77777777" w:rsidTr="00424E65">
        <w:trPr>
          <w:trHeight w:val="692"/>
        </w:trPr>
        <w:tc>
          <w:tcPr>
            <w:tcW w:w="1997" w:type="dxa"/>
            <w:tcBorders>
              <w:top w:val="single" w:sz="8" w:space="0" w:color="auto"/>
              <w:left w:val="single" w:sz="8" w:space="0" w:color="auto"/>
              <w:bottom w:val="single" w:sz="8" w:space="0" w:color="auto"/>
              <w:right w:val="single" w:sz="4" w:space="0" w:color="auto"/>
            </w:tcBorders>
            <w:vAlign w:val="center"/>
            <w:hideMark/>
          </w:tcPr>
          <w:p w14:paraId="7111D26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11105012140000120 1 20523004</w:t>
            </w:r>
          </w:p>
        </w:tc>
        <w:tc>
          <w:tcPr>
            <w:tcW w:w="1321" w:type="dxa"/>
            <w:tcBorders>
              <w:top w:val="nil"/>
              <w:left w:val="nil"/>
              <w:bottom w:val="single" w:sz="8" w:space="0" w:color="auto"/>
              <w:right w:val="nil"/>
            </w:tcBorders>
            <w:vAlign w:val="bottom"/>
            <w:hideMark/>
          </w:tcPr>
          <w:p w14:paraId="53C0FCBA"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1 376 018,49</w:t>
            </w:r>
          </w:p>
        </w:tc>
        <w:tc>
          <w:tcPr>
            <w:tcW w:w="925" w:type="dxa"/>
            <w:tcBorders>
              <w:top w:val="nil"/>
              <w:left w:val="single" w:sz="4" w:space="0" w:color="auto"/>
              <w:bottom w:val="single" w:sz="8" w:space="0" w:color="auto"/>
              <w:right w:val="single" w:sz="4" w:space="0" w:color="auto"/>
            </w:tcBorders>
            <w:vAlign w:val="bottom"/>
            <w:hideMark/>
          </w:tcPr>
          <w:p w14:paraId="2DAC409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02.2014</w:t>
            </w:r>
          </w:p>
        </w:tc>
        <w:tc>
          <w:tcPr>
            <w:tcW w:w="1191" w:type="dxa"/>
            <w:tcBorders>
              <w:top w:val="nil"/>
              <w:left w:val="nil"/>
              <w:bottom w:val="single" w:sz="8" w:space="0" w:color="auto"/>
              <w:right w:val="single" w:sz="4" w:space="0" w:color="auto"/>
            </w:tcBorders>
            <w:vAlign w:val="bottom"/>
            <w:hideMark/>
          </w:tcPr>
          <w:p w14:paraId="4437A71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02.2014</w:t>
            </w:r>
          </w:p>
        </w:tc>
        <w:tc>
          <w:tcPr>
            <w:tcW w:w="1190" w:type="dxa"/>
            <w:tcBorders>
              <w:top w:val="nil"/>
              <w:left w:val="nil"/>
              <w:bottom w:val="single" w:sz="8" w:space="0" w:color="auto"/>
              <w:right w:val="single" w:sz="4" w:space="0" w:color="auto"/>
            </w:tcBorders>
            <w:vAlign w:val="bottom"/>
            <w:hideMark/>
          </w:tcPr>
          <w:p w14:paraId="2612185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3525266334</w:t>
            </w:r>
          </w:p>
        </w:tc>
        <w:tc>
          <w:tcPr>
            <w:tcW w:w="1719" w:type="dxa"/>
            <w:tcBorders>
              <w:top w:val="single" w:sz="4" w:space="0" w:color="auto"/>
              <w:left w:val="nil"/>
              <w:bottom w:val="single" w:sz="4" w:space="0" w:color="auto"/>
              <w:right w:val="single" w:sz="8" w:space="0" w:color="auto"/>
            </w:tcBorders>
            <w:vAlign w:val="bottom"/>
            <w:hideMark/>
          </w:tcPr>
          <w:p w14:paraId="1F3B91AD" w14:textId="77777777" w:rsidR="00FB7F29" w:rsidRPr="00FB7F29" w:rsidRDefault="00FB7F29" w:rsidP="00424E65">
            <w:pPr>
              <w:rPr>
                <w:rFonts w:ascii="Arial" w:hAnsi="Arial" w:cs="Arial"/>
                <w:color w:val="000000"/>
                <w:sz w:val="16"/>
                <w:szCs w:val="16"/>
              </w:rPr>
            </w:pPr>
            <w:proofErr w:type="gramStart"/>
            <w:r w:rsidRPr="00FB7F29">
              <w:rPr>
                <w:rFonts w:ascii="Arial" w:hAnsi="Arial" w:cs="Arial"/>
                <w:color w:val="000000"/>
                <w:sz w:val="16"/>
                <w:szCs w:val="16"/>
              </w:rPr>
              <w:t>ООО  "</w:t>
            </w:r>
            <w:proofErr w:type="gramEnd"/>
            <w:r w:rsidRPr="00FB7F29">
              <w:rPr>
                <w:rFonts w:ascii="Arial" w:hAnsi="Arial" w:cs="Arial"/>
                <w:color w:val="000000"/>
                <w:sz w:val="16"/>
                <w:szCs w:val="16"/>
              </w:rPr>
              <w:t>Строительное управление-35"</w:t>
            </w:r>
          </w:p>
        </w:tc>
        <w:tc>
          <w:tcPr>
            <w:tcW w:w="742" w:type="dxa"/>
            <w:tcBorders>
              <w:top w:val="nil"/>
              <w:left w:val="nil"/>
              <w:bottom w:val="single" w:sz="8" w:space="0" w:color="auto"/>
              <w:right w:val="single" w:sz="8" w:space="0" w:color="auto"/>
            </w:tcBorders>
            <w:vAlign w:val="bottom"/>
            <w:hideMark/>
          </w:tcPr>
          <w:p w14:paraId="4B5060C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89</w:t>
            </w:r>
          </w:p>
        </w:tc>
        <w:tc>
          <w:tcPr>
            <w:tcW w:w="853" w:type="dxa"/>
            <w:tcBorders>
              <w:top w:val="single" w:sz="4" w:space="0" w:color="auto"/>
              <w:left w:val="nil"/>
              <w:bottom w:val="single" w:sz="4" w:space="0" w:color="auto"/>
              <w:right w:val="single" w:sz="4" w:space="0" w:color="000000"/>
            </w:tcBorders>
            <w:vAlign w:val="bottom"/>
            <w:hideMark/>
          </w:tcPr>
          <w:p w14:paraId="659E9933" w14:textId="77777777" w:rsidR="00FB7F29" w:rsidRPr="00FB7F29" w:rsidRDefault="00FB7F29" w:rsidP="00424E65">
            <w:pPr>
              <w:rPr>
                <w:rFonts w:ascii="Arial" w:hAnsi="Arial" w:cs="Arial"/>
                <w:color w:val="000000"/>
                <w:sz w:val="16"/>
                <w:szCs w:val="16"/>
              </w:rPr>
            </w:pPr>
          </w:p>
        </w:tc>
      </w:tr>
      <w:tr w:rsidR="00FB7F29" w:rsidRPr="00FB7F29" w14:paraId="6801F9BA" w14:textId="77777777" w:rsidTr="00424E65">
        <w:trPr>
          <w:trHeight w:val="692"/>
        </w:trPr>
        <w:tc>
          <w:tcPr>
            <w:tcW w:w="1997" w:type="dxa"/>
            <w:tcBorders>
              <w:top w:val="single" w:sz="8" w:space="0" w:color="auto"/>
              <w:left w:val="single" w:sz="8" w:space="0" w:color="auto"/>
              <w:bottom w:val="single" w:sz="8" w:space="0" w:color="auto"/>
              <w:right w:val="single" w:sz="4" w:space="0" w:color="auto"/>
            </w:tcBorders>
            <w:vAlign w:val="center"/>
            <w:hideMark/>
          </w:tcPr>
          <w:p w14:paraId="04120AF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11105012140000120 1 20523004</w:t>
            </w:r>
          </w:p>
        </w:tc>
        <w:tc>
          <w:tcPr>
            <w:tcW w:w="1321" w:type="dxa"/>
            <w:tcBorders>
              <w:top w:val="nil"/>
              <w:left w:val="nil"/>
              <w:bottom w:val="single" w:sz="8" w:space="0" w:color="auto"/>
              <w:right w:val="nil"/>
            </w:tcBorders>
            <w:vAlign w:val="bottom"/>
            <w:hideMark/>
          </w:tcPr>
          <w:p w14:paraId="433A9066"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1 172 666,21</w:t>
            </w:r>
          </w:p>
        </w:tc>
        <w:tc>
          <w:tcPr>
            <w:tcW w:w="925" w:type="dxa"/>
            <w:tcBorders>
              <w:top w:val="nil"/>
              <w:left w:val="single" w:sz="4" w:space="0" w:color="auto"/>
              <w:bottom w:val="single" w:sz="8" w:space="0" w:color="auto"/>
              <w:right w:val="single" w:sz="4" w:space="0" w:color="auto"/>
            </w:tcBorders>
            <w:vAlign w:val="bottom"/>
            <w:hideMark/>
          </w:tcPr>
          <w:p w14:paraId="38C2728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05.2014</w:t>
            </w:r>
          </w:p>
        </w:tc>
        <w:tc>
          <w:tcPr>
            <w:tcW w:w="1191" w:type="dxa"/>
            <w:tcBorders>
              <w:top w:val="nil"/>
              <w:left w:val="nil"/>
              <w:bottom w:val="single" w:sz="8" w:space="0" w:color="auto"/>
              <w:right w:val="single" w:sz="4" w:space="0" w:color="auto"/>
            </w:tcBorders>
            <w:vAlign w:val="bottom"/>
            <w:hideMark/>
          </w:tcPr>
          <w:p w14:paraId="16B02D8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05.2014</w:t>
            </w:r>
          </w:p>
        </w:tc>
        <w:tc>
          <w:tcPr>
            <w:tcW w:w="1190" w:type="dxa"/>
            <w:tcBorders>
              <w:top w:val="nil"/>
              <w:left w:val="nil"/>
              <w:bottom w:val="single" w:sz="8" w:space="0" w:color="auto"/>
              <w:right w:val="single" w:sz="4" w:space="0" w:color="auto"/>
            </w:tcBorders>
            <w:vAlign w:val="bottom"/>
            <w:hideMark/>
          </w:tcPr>
          <w:p w14:paraId="7FCEC23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3525216118</w:t>
            </w:r>
          </w:p>
        </w:tc>
        <w:tc>
          <w:tcPr>
            <w:tcW w:w="1719" w:type="dxa"/>
            <w:tcBorders>
              <w:top w:val="single" w:sz="4" w:space="0" w:color="auto"/>
              <w:left w:val="nil"/>
              <w:bottom w:val="single" w:sz="4" w:space="0" w:color="auto"/>
              <w:right w:val="single" w:sz="8" w:space="0" w:color="auto"/>
            </w:tcBorders>
            <w:vAlign w:val="bottom"/>
            <w:hideMark/>
          </w:tcPr>
          <w:p w14:paraId="39FDD10F"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ООО "Ленд"</w:t>
            </w:r>
          </w:p>
        </w:tc>
        <w:tc>
          <w:tcPr>
            <w:tcW w:w="742" w:type="dxa"/>
            <w:tcBorders>
              <w:top w:val="nil"/>
              <w:left w:val="nil"/>
              <w:bottom w:val="single" w:sz="8" w:space="0" w:color="auto"/>
              <w:right w:val="single" w:sz="8" w:space="0" w:color="auto"/>
            </w:tcBorders>
            <w:vAlign w:val="bottom"/>
            <w:hideMark/>
          </w:tcPr>
          <w:p w14:paraId="594A09E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89</w:t>
            </w:r>
          </w:p>
        </w:tc>
        <w:tc>
          <w:tcPr>
            <w:tcW w:w="853" w:type="dxa"/>
            <w:tcBorders>
              <w:top w:val="single" w:sz="4" w:space="0" w:color="auto"/>
              <w:left w:val="nil"/>
              <w:bottom w:val="single" w:sz="4" w:space="0" w:color="auto"/>
              <w:right w:val="single" w:sz="4" w:space="0" w:color="000000"/>
            </w:tcBorders>
            <w:vAlign w:val="bottom"/>
          </w:tcPr>
          <w:p w14:paraId="086A105A" w14:textId="77777777" w:rsidR="00FB7F29" w:rsidRPr="00FB7F29" w:rsidRDefault="00FB7F29" w:rsidP="00424E65">
            <w:pPr>
              <w:rPr>
                <w:rFonts w:ascii="Arial" w:hAnsi="Arial" w:cs="Arial"/>
                <w:color w:val="000000"/>
                <w:sz w:val="16"/>
                <w:szCs w:val="16"/>
              </w:rPr>
            </w:pPr>
          </w:p>
        </w:tc>
      </w:tr>
      <w:tr w:rsidR="00FB7F29" w:rsidRPr="00FB7F29" w14:paraId="0A3FD95A" w14:textId="77777777" w:rsidTr="00424E65">
        <w:trPr>
          <w:trHeight w:val="692"/>
        </w:trPr>
        <w:tc>
          <w:tcPr>
            <w:tcW w:w="1997" w:type="dxa"/>
            <w:tcBorders>
              <w:top w:val="single" w:sz="8" w:space="0" w:color="auto"/>
              <w:left w:val="single" w:sz="8" w:space="0" w:color="auto"/>
              <w:bottom w:val="single" w:sz="8" w:space="0" w:color="auto"/>
              <w:right w:val="single" w:sz="4" w:space="0" w:color="auto"/>
            </w:tcBorders>
            <w:vAlign w:val="center"/>
            <w:hideMark/>
          </w:tcPr>
          <w:p w14:paraId="2ED634C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11105012140000120 1 20523004</w:t>
            </w:r>
          </w:p>
        </w:tc>
        <w:tc>
          <w:tcPr>
            <w:tcW w:w="1321" w:type="dxa"/>
            <w:tcBorders>
              <w:top w:val="nil"/>
              <w:left w:val="nil"/>
              <w:bottom w:val="single" w:sz="8" w:space="0" w:color="auto"/>
              <w:right w:val="nil"/>
            </w:tcBorders>
            <w:vAlign w:val="bottom"/>
            <w:hideMark/>
          </w:tcPr>
          <w:p w14:paraId="6AB398D2"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1 155 781,95</w:t>
            </w:r>
          </w:p>
        </w:tc>
        <w:tc>
          <w:tcPr>
            <w:tcW w:w="925" w:type="dxa"/>
            <w:tcBorders>
              <w:top w:val="nil"/>
              <w:left w:val="single" w:sz="4" w:space="0" w:color="auto"/>
              <w:bottom w:val="single" w:sz="8" w:space="0" w:color="auto"/>
              <w:right w:val="single" w:sz="4" w:space="0" w:color="auto"/>
            </w:tcBorders>
            <w:vAlign w:val="bottom"/>
            <w:hideMark/>
          </w:tcPr>
          <w:p w14:paraId="06FAAB0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11.2013</w:t>
            </w:r>
          </w:p>
        </w:tc>
        <w:tc>
          <w:tcPr>
            <w:tcW w:w="1191" w:type="dxa"/>
            <w:tcBorders>
              <w:top w:val="nil"/>
              <w:left w:val="nil"/>
              <w:bottom w:val="single" w:sz="8" w:space="0" w:color="auto"/>
              <w:right w:val="single" w:sz="4" w:space="0" w:color="auto"/>
            </w:tcBorders>
            <w:vAlign w:val="bottom"/>
            <w:hideMark/>
          </w:tcPr>
          <w:p w14:paraId="597FCCE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11.2013</w:t>
            </w:r>
          </w:p>
        </w:tc>
        <w:tc>
          <w:tcPr>
            <w:tcW w:w="1190" w:type="dxa"/>
            <w:tcBorders>
              <w:top w:val="nil"/>
              <w:left w:val="nil"/>
              <w:bottom w:val="single" w:sz="8" w:space="0" w:color="auto"/>
              <w:right w:val="single" w:sz="4" w:space="0" w:color="auto"/>
            </w:tcBorders>
            <w:vAlign w:val="bottom"/>
            <w:hideMark/>
          </w:tcPr>
          <w:p w14:paraId="16E3F3CA"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3525216118</w:t>
            </w:r>
          </w:p>
        </w:tc>
        <w:tc>
          <w:tcPr>
            <w:tcW w:w="1719" w:type="dxa"/>
            <w:tcBorders>
              <w:top w:val="single" w:sz="4" w:space="0" w:color="auto"/>
              <w:left w:val="nil"/>
              <w:bottom w:val="single" w:sz="4" w:space="0" w:color="auto"/>
              <w:right w:val="single" w:sz="8" w:space="0" w:color="auto"/>
            </w:tcBorders>
            <w:vAlign w:val="bottom"/>
            <w:hideMark/>
          </w:tcPr>
          <w:p w14:paraId="420C3F42"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ООО "Ленд"</w:t>
            </w:r>
          </w:p>
        </w:tc>
        <w:tc>
          <w:tcPr>
            <w:tcW w:w="742" w:type="dxa"/>
            <w:tcBorders>
              <w:top w:val="nil"/>
              <w:left w:val="nil"/>
              <w:bottom w:val="single" w:sz="8" w:space="0" w:color="auto"/>
              <w:right w:val="single" w:sz="8" w:space="0" w:color="auto"/>
            </w:tcBorders>
            <w:vAlign w:val="bottom"/>
            <w:hideMark/>
          </w:tcPr>
          <w:p w14:paraId="6AE3ADA0"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89</w:t>
            </w:r>
          </w:p>
        </w:tc>
        <w:tc>
          <w:tcPr>
            <w:tcW w:w="853" w:type="dxa"/>
            <w:tcBorders>
              <w:top w:val="single" w:sz="4" w:space="0" w:color="auto"/>
              <w:left w:val="nil"/>
              <w:bottom w:val="single" w:sz="4" w:space="0" w:color="auto"/>
              <w:right w:val="single" w:sz="4" w:space="0" w:color="000000"/>
            </w:tcBorders>
            <w:vAlign w:val="bottom"/>
            <w:hideMark/>
          </w:tcPr>
          <w:p w14:paraId="3B88CD7C" w14:textId="77777777" w:rsidR="00FB7F29" w:rsidRPr="00FB7F29" w:rsidRDefault="00FB7F29" w:rsidP="00424E65">
            <w:pPr>
              <w:rPr>
                <w:rFonts w:ascii="Arial" w:hAnsi="Arial" w:cs="Arial"/>
                <w:color w:val="000000"/>
                <w:sz w:val="16"/>
                <w:szCs w:val="16"/>
              </w:rPr>
            </w:pPr>
          </w:p>
        </w:tc>
      </w:tr>
      <w:tr w:rsidR="00FB7F29" w:rsidRPr="00FB7F29" w14:paraId="713DE819" w14:textId="77777777" w:rsidTr="00424E65">
        <w:trPr>
          <w:trHeight w:val="692"/>
        </w:trPr>
        <w:tc>
          <w:tcPr>
            <w:tcW w:w="1997" w:type="dxa"/>
            <w:tcBorders>
              <w:top w:val="single" w:sz="8" w:space="0" w:color="auto"/>
              <w:left w:val="single" w:sz="8" w:space="0" w:color="auto"/>
              <w:bottom w:val="single" w:sz="8" w:space="0" w:color="auto"/>
              <w:right w:val="single" w:sz="4" w:space="0" w:color="auto"/>
            </w:tcBorders>
            <w:vAlign w:val="center"/>
          </w:tcPr>
          <w:p w14:paraId="4E821A3A" w14:textId="77777777" w:rsidR="00FB7F29" w:rsidRPr="00FB7F29" w:rsidRDefault="00FB7F29" w:rsidP="00424E65">
            <w:pPr>
              <w:jc w:val="center"/>
              <w:rPr>
                <w:rFonts w:ascii="Arial" w:hAnsi="Arial" w:cs="Arial"/>
                <w:color w:val="000000"/>
                <w:sz w:val="16"/>
                <w:szCs w:val="16"/>
                <w:lang w:val="en-US"/>
              </w:rPr>
            </w:pPr>
            <w:r w:rsidRPr="00FB7F29">
              <w:rPr>
                <w:rFonts w:ascii="Arial" w:hAnsi="Arial" w:cs="Arial"/>
                <w:color w:val="000000"/>
                <w:sz w:val="16"/>
                <w:szCs w:val="16"/>
              </w:rPr>
              <w:t>11105012140000120</w:t>
            </w:r>
            <w:r w:rsidRPr="00FB7F29">
              <w:rPr>
                <w:rFonts w:ascii="Arial" w:hAnsi="Arial" w:cs="Arial"/>
                <w:color w:val="000000"/>
                <w:sz w:val="16"/>
                <w:szCs w:val="16"/>
                <w:lang w:val="en-US"/>
              </w:rPr>
              <w:t xml:space="preserve"> 1 </w:t>
            </w:r>
            <w:r w:rsidRPr="00FB7F29">
              <w:rPr>
                <w:rFonts w:ascii="Arial" w:hAnsi="Arial" w:cs="Arial"/>
                <w:color w:val="000000"/>
                <w:sz w:val="16"/>
                <w:szCs w:val="16"/>
              </w:rPr>
              <w:t>205 23 004</w:t>
            </w:r>
          </w:p>
        </w:tc>
        <w:tc>
          <w:tcPr>
            <w:tcW w:w="1321" w:type="dxa"/>
            <w:tcBorders>
              <w:top w:val="nil"/>
              <w:left w:val="nil"/>
              <w:bottom w:val="single" w:sz="8" w:space="0" w:color="auto"/>
              <w:right w:val="nil"/>
            </w:tcBorders>
            <w:vAlign w:val="bottom"/>
          </w:tcPr>
          <w:p w14:paraId="7034F650"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18 612 708,12</w:t>
            </w:r>
          </w:p>
        </w:tc>
        <w:tc>
          <w:tcPr>
            <w:tcW w:w="925" w:type="dxa"/>
            <w:tcBorders>
              <w:top w:val="nil"/>
              <w:left w:val="single" w:sz="4" w:space="0" w:color="auto"/>
              <w:bottom w:val="single" w:sz="8" w:space="0" w:color="auto"/>
              <w:right w:val="single" w:sz="4" w:space="0" w:color="auto"/>
            </w:tcBorders>
            <w:vAlign w:val="bottom"/>
          </w:tcPr>
          <w:p w14:paraId="3ADA53B3" w14:textId="77777777" w:rsidR="00FB7F29" w:rsidRPr="00FB7F29" w:rsidRDefault="00FB7F29" w:rsidP="00424E65">
            <w:pPr>
              <w:jc w:val="center"/>
              <w:rPr>
                <w:rFonts w:ascii="Arial" w:hAnsi="Arial" w:cs="Arial"/>
                <w:color w:val="000000"/>
                <w:sz w:val="16"/>
                <w:szCs w:val="16"/>
                <w:lang w:val="en-US"/>
              </w:rPr>
            </w:pPr>
            <w:r w:rsidRPr="00FB7F29">
              <w:rPr>
                <w:rFonts w:ascii="Arial" w:hAnsi="Arial" w:cs="Arial"/>
                <w:color w:val="000000"/>
                <w:sz w:val="16"/>
                <w:szCs w:val="16"/>
              </w:rPr>
              <w:t>11.2</w:t>
            </w:r>
            <w:r w:rsidRPr="00FB7F29">
              <w:rPr>
                <w:rFonts w:ascii="Arial" w:hAnsi="Arial" w:cs="Arial"/>
                <w:color w:val="000000"/>
                <w:sz w:val="16"/>
                <w:szCs w:val="16"/>
                <w:lang w:val="en-US"/>
              </w:rPr>
              <w:t>008</w:t>
            </w:r>
          </w:p>
        </w:tc>
        <w:tc>
          <w:tcPr>
            <w:tcW w:w="1191" w:type="dxa"/>
            <w:tcBorders>
              <w:top w:val="nil"/>
              <w:left w:val="nil"/>
              <w:bottom w:val="single" w:sz="8" w:space="0" w:color="auto"/>
              <w:right w:val="single" w:sz="4" w:space="0" w:color="auto"/>
            </w:tcBorders>
            <w:vAlign w:val="bottom"/>
          </w:tcPr>
          <w:p w14:paraId="64C9BE96" w14:textId="77777777" w:rsidR="00FB7F29" w:rsidRPr="00FB7F29" w:rsidRDefault="00FB7F29" w:rsidP="00424E65">
            <w:pPr>
              <w:jc w:val="center"/>
              <w:rPr>
                <w:rFonts w:ascii="Arial" w:hAnsi="Arial" w:cs="Arial"/>
                <w:color w:val="000000"/>
                <w:sz w:val="16"/>
                <w:szCs w:val="16"/>
                <w:lang w:val="en-US"/>
              </w:rPr>
            </w:pPr>
            <w:r w:rsidRPr="00FB7F29">
              <w:rPr>
                <w:rFonts w:ascii="Arial" w:hAnsi="Arial" w:cs="Arial"/>
                <w:color w:val="000000"/>
                <w:sz w:val="16"/>
                <w:szCs w:val="16"/>
              </w:rPr>
              <w:t>11.20</w:t>
            </w:r>
            <w:r w:rsidRPr="00FB7F29">
              <w:rPr>
                <w:rFonts w:ascii="Arial" w:hAnsi="Arial" w:cs="Arial"/>
                <w:color w:val="000000"/>
                <w:sz w:val="16"/>
                <w:szCs w:val="16"/>
                <w:lang w:val="en-US"/>
              </w:rPr>
              <w:t>08</w:t>
            </w:r>
          </w:p>
        </w:tc>
        <w:tc>
          <w:tcPr>
            <w:tcW w:w="1190" w:type="dxa"/>
            <w:tcBorders>
              <w:top w:val="nil"/>
              <w:left w:val="nil"/>
              <w:bottom w:val="single" w:sz="8" w:space="0" w:color="auto"/>
              <w:right w:val="single" w:sz="4" w:space="0" w:color="auto"/>
            </w:tcBorders>
            <w:vAlign w:val="bottom"/>
          </w:tcPr>
          <w:p w14:paraId="2AA1620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3507305220</w:t>
            </w:r>
          </w:p>
        </w:tc>
        <w:tc>
          <w:tcPr>
            <w:tcW w:w="1719" w:type="dxa"/>
            <w:tcBorders>
              <w:top w:val="single" w:sz="4" w:space="0" w:color="auto"/>
              <w:left w:val="nil"/>
              <w:bottom w:val="single" w:sz="4" w:space="0" w:color="auto"/>
              <w:right w:val="single" w:sz="8" w:space="0" w:color="auto"/>
            </w:tcBorders>
            <w:vAlign w:val="bottom"/>
          </w:tcPr>
          <w:p w14:paraId="0C3B533C"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ООО «Прожектор»</w:t>
            </w:r>
          </w:p>
        </w:tc>
        <w:tc>
          <w:tcPr>
            <w:tcW w:w="742" w:type="dxa"/>
            <w:tcBorders>
              <w:top w:val="nil"/>
              <w:left w:val="nil"/>
              <w:bottom w:val="single" w:sz="8" w:space="0" w:color="auto"/>
              <w:right w:val="single" w:sz="8" w:space="0" w:color="auto"/>
            </w:tcBorders>
            <w:vAlign w:val="bottom"/>
          </w:tcPr>
          <w:p w14:paraId="5AF4D559"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89</w:t>
            </w:r>
          </w:p>
        </w:tc>
        <w:tc>
          <w:tcPr>
            <w:tcW w:w="853" w:type="dxa"/>
            <w:tcBorders>
              <w:top w:val="single" w:sz="4" w:space="0" w:color="auto"/>
              <w:left w:val="nil"/>
              <w:bottom w:val="single" w:sz="4" w:space="0" w:color="auto"/>
              <w:right w:val="single" w:sz="4" w:space="0" w:color="000000"/>
            </w:tcBorders>
            <w:vAlign w:val="bottom"/>
          </w:tcPr>
          <w:p w14:paraId="7DA9AC24" w14:textId="77777777" w:rsidR="00FB7F29" w:rsidRPr="00FB7F29" w:rsidRDefault="00FB7F29" w:rsidP="00424E65">
            <w:pPr>
              <w:rPr>
                <w:rFonts w:ascii="Arial" w:hAnsi="Arial" w:cs="Arial"/>
                <w:color w:val="000000"/>
                <w:sz w:val="16"/>
                <w:szCs w:val="16"/>
              </w:rPr>
            </w:pPr>
          </w:p>
        </w:tc>
      </w:tr>
      <w:tr w:rsidR="00FB7F29" w:rsidRPr="00FB7F29" w14:paraId="2671AB82" w14:textId="77777777" w:rsidTr="00424E65">
        <w:trPr>
          <w:trHeight w:val="692"/>
        </w:trPr>
        <w:tc>
          <w:tcPr>
            <w:tcW w:w="1997" w:type="dxa"/>
            <w:tcBorders>
              <w:top w:val="single" w:sz="8" w:space="0" w:color="auto"/>
              <w:left w:val="single" w:sz="8" w:space="0" w:color="auto"/>
              <w:bottom w:val="single" w:sz="8" w:space="0" w:color="auto"/>
              <w:right w:val="single" w:sz="4" w:space="0" w:color="auto"/>
            </w:tcBorders>
            <w:vAlign w:val="center"/>
          </w:tcPr>
          <w:p w14:paraId="6EFDED3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w:t>
            </w:r>
            <w:r w:rsidRPr="00FB7F29">
              <w:rPr>
                <w:rFonts w:ascii="Arial" w:hAnsi="Arial" w:cs="Arial"/>
                <w:color w:val="000000"/>
                <w:sz w:val="16"/>
                <w:szCs w:val="16"/>
                <w:lang w:val="en-US"/>
              </w:rPr>
              <w:t xml:space="preserve"> 1 </w:t>
            </w:r>
            <w:r w:rsidRPr="00FB7F29">
              <w:rPr>
                <w:rFonts w:ascii="Arial" w:hAnsi="Arial" w:cs="Arial"/>
                <w:color w:val="000000"/>
                <w:sz w:val="16"/>
                <w:szCs w:val="16"/>
              </w:rPr>
              <w:t>205 23 004</w:t>
            </w:r>
          </w:p>
        </w:tc>
        <w:tc>
          <w:tcPr>
            <w:tcW w:w="1321" w:type="dxa"/>
            <w:tcBorders>
              <w:top w:val="nil"/>
              <w:left w:val="nil"/>
              <w:bottom w:val="single" w:sz="8" w:space="0" w:color="auto"/>
              <w:right w:val="nil"/>
            </w:tcBorders>
            <w:vAlign w:val="bottom"/>
          </w:tcPr>
          <w:p w14:paraId="1E81FA46"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3 291 682,19</w:t>
            </w:r>
          </w:p>
        </w:tc>
        <w:tc>
          <w:tcPr>
            <w:tcW w:w="925" w:type="dxa"/>
            <w:tcBorders>
              <w:top w:val="nil"/>
              <w:left w:val="single" w:sz="4" w:space="0" w:color="auto"/>
              <w:bottom w:val="single" w:sz="8" w:space="0" w:color="auto"/>
              <w:right w:val="single" w:sz="4" w:space="0" w:color="auto"/>
            </w:tcBorders>
            <w:vAlign w:val="bottom"/>
          </w:tcPr>
          <w:p w14:paraId="7B6B182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11.2023</w:t>
            </w:r>
          </w:p>
        </w:tc>
        <w:tc>
          <w:tcPr>
            <w:tcW w:w="1191" w:type="dxa"/>
            <w:tcBorders>
              <w:top w:val="nil"/>
              <w:left w:val="nil"/>
              <w:bottom w:val="single" w:sz="8" w:space="0" w:color="auto"/>
              <w:right w:val="single" w:sz="4" w:space="0" w:color="auto"/>
            </w:tcBorders>
            <w:vAlign w:val="bottom"/>
          </w:tcPr>
          <w:p w14:paraId="568BAB39"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11.2023</w:t>
            </w:r>
          </w:p>
        </w:tc>
        <w:tc>
          <w:tcPr>
            <w:tcW w:w="1190" w:type="dxa"/>
            <w:tcBorders>
              <w:top w:val="nil"/>
              <w:left w:val="nil"/>
              <w:bottom w:val="single" w:sz="8" w:space="0" w:color="auto"/>
              <w:right w:val="single" w:sz="4" w:space="0" w:color="auto"/>
            </w:tcBorders>
            <w:vAlign w:val="bottom"/>
          </w:tcPr>
          <w:p w14:paraId="4734962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3525399736</w:t>
            </w:r>
          </w:p>
        </w:tc>
        <w:tc>
          <w:tcPr>
            <w:tcW w:w="1719" w:type="dxa"/>
            <w:tcBorders>
              <w:top w:val="single" w:sz="4" w:space="0" w:color="auto"/>
              <w:left w:val="nil"/>
              <w:bottom w:val="single" w:sz="4" w:space="0" w:color="auto"/>
              <w:right w:val="single" w:sz="8" w:space="0" w:color="auto"/>
            </w:tcBorders>
            <w:vAlign w:val="bottom"/>
          </w:tcPr>
          <w:p w14:paraId="47704375"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ООО "Кристалл Групп"</w:t>
            </w:r>
          </w:p>
        </w:tc>
        <w:tc>
          <w:tcPr>
            <w:tcW w:w="742" w:type="dxa"/>
            <w:tcBorders>
              <w:top w:val="nil"/>
              <w:left w:val="nil"/>
              <w:bottom w:val="single" w:sz="8" w:space="0" w:color="auto"/>
              <w:right w:val="single" w:sz="8" w:space="0" w:color="auto"/>
            </w:tcBorders>
            <w:vAlign w:val="bottom"/>
          </w:tcPr>
          <w:p w14:paraId="38D8C6A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89</w:t>
            </w:r>
          </w:p>
        </w:tc>
        <w:tc>
          <w:tcPr>
            <w:tcW w:w="853" w:type="dxa"/>
            <w:tcBorders>
              <w:top w:val="single" w:sz="4" w:space="0" w:color="auto"/>
              <w:left w:val="nil"/>
              <w:bottom w:val="single" w:sz="4" w:space="0" w:color="auto"/>
              <w:right w:val="single" w:sz="4" w:space="0" w:color="000000"/>
            </w:tcBorders>
            <w:vAlign w:val="bottom"/>
          </w:tcPr>
          <w:p w14:paraId="6F4ADF9E" w14:textId="77777777" w:rsidR="00FB7F29" w:rsidRPr="00FB7F29" w:rsidRDefault="00FB7F29" w:rsidP="00424E65">
            <w:pPr>
              <w:rPr>
                <w:rFonts w:ascii="Arial" w:hAnsi="Arial" w:cs="Arial"/>
                <w:color w:val="000000"/>
                <w:sz w:val="16"/>
                <w:szCs w:val="16"/>
              </w:rPr>
            </w:pPr>
          </w:p>
        </w:tc>
      </w:tr>
      <w:tr w:rsidR="00FB7F29" w:rsidRPr="00FB7F29" w14:paraId="1925588F" w14:textId="77777777" w:rsidTr="00424E65">
        <w:trPr>
          <w:trHeight w:val="692"/>
        </w:trPr>
        <w:tc>
          <w:tcPr>
            <w:tcW w:w="1997" w:type="dxa"/>
            <w:tcBorders>
              <w:top w:val="single" w:sz="8" w:space="0" w:color="auto"/>
              <w:left w:val="single" w:sz="8" w:space="0" w:color="auto"/>
              <w:bottom w:val="single" w:sz="8" w:space="0" w:color="auto"/>
              <w:right w:val="single" w:sz="4" w:space="0" w:color="auto"/>
            </w:tcBorders>
            <w:vAlign w:val="center"/>
          </w:tcPr>
          <w:p w14:paraId="71CD5E7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w:t>
            </w:r>
            <w:r w:rsidRPr="00FB7F29">
              <w:rPr>
                <w:rFonts w:ascii="Arial" w:hAnsi="Arial" w:cs="Arial"/>
                <w:color w:val="000000"/>
                <w:sz w:val="16"/>
                <w:szCs w:val="16"/>
                <w:lang w:val="en-US"/>
              </w:rPr>
              <w:t xml:space="preserve"> 1 </w:t>
            </w:r>
            <w:r w:rsidRPr="00FB7F29">
              <w:rPr>
                <w:rFonts w:ascii="Arial" w:hAnsi="Arial" w:cs="Arial"/>
                <w:color w:val="000000"/>
                <w:sz w:val="16"/>
                <w:szCs w:val="16"/>
              </w:rPr>
              <w:t>205 23 004</w:t>
            </w:r>
          </w:p>
        </w:tc>
        <w:tc>
          <w:tcPr>
            <w:tcW w:w="1321" w:type="dxa"/>
            <w:tcBorders>
              <w:top w:val="nil"/>
              <w:left w:val="nil"/>
              <w:bottom w:val="single" w:sz="8" w:space="0" w:color="auto"/>
              <w:right w:val="nil"/>
            </w:tcBorders>
            <w:vAlign w:val="bottom"/>
          </w:tcPr>
          <w:p w14:paraId="6EAEA717"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5 103 082,29</w:t>
            </w:r>
          </w:p>
        </w:tc>
        <w:tc>
          <w:tcPr>
            <w:tcW w:w="925" w:type="dxa"/>
            <w:tcBorders>
              <w:top w:val="nil"/>
              <w:left w:val="single" w:sz="4" w:space="0" w:color="auto"/>
              <w:bottom w:val="single" w:sz="8" w:space="0" w:color="auto"/>
              <w:right w:val="single" w:sz="4" w:space="0" w:color="auto"/>
            </w:tcBorders>
            <w:vAlign w:val="bottom"/>
          </w:tcPr>
          <w:p w14:paraId="3D4D1AD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02.2015</w:t>
            </w:r>
          </w:p>
        </w:tc>
        <w:tc>
          <w:tcPr>
            <w:tcW w:w="1191" w:type="dxa"/>
            <w:tcBorders>
              <w:top w:val="nil"/>
              <w:left w:val="nil"/>
              <w:bottom w:val="single" w:sz="8" w:space="0" w:color="auto"/>
              <w:right w:val="single" w:sz="4" w:space="0" w:color="auto"/>
            </w:tcBorders>
            <w:vAlign w:val="bottom"/>
          </w:tcPr>
          <w:p w14:paraId="520C4D5A"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02.2015</w:t>
            </w:r>
          </w:p>
        </w:tc>
        <w:tc>
          <w:tcPr>
            <w:tcW w:w="1190" w:type="dxa"/>
            <w:tcBorders>
              <w:top w:val="nil"/>
              <w:left w:val="nil"/>
              <w:bottom w:val="single" w:sz="8" w:space="0" w:color="auto"/>
              <w:right w:val="single" w:sz="4" w:space="0" w:color="auto"/>
            </w:tcBorders>
            <w:vAlign w:val="bottom"/>
          </w:tcPr>
          <w:p w14:paraId="3D0050F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tcPr>
          <w:p w14:paraId="502EA9FC"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контрагенты менее 1 млн</w:t>
            </w:r>
          </w:p>
        </w:tc>
        <w:tc>
          <w:tcPr>
            <w:tcW w:w="742" w:type="dxa"/>
            <w:tcBorders>
              <w:top w:val="nil"/>
              <w:left w:val="nil"/>
              <w:bottom w:val="single" w:sz="8" w:space="0" w:color="auto"/>
              <w:right w:val="single" w:sz="8" w:space="0" w:color="auto"/>
            </w:tcBorders>
            <w:vAlign w:val="bottom"/>
          </w:tcPr>
          <w:p w14:paraId="293C005D" w14:textId="77777777" w:rsidR="00FB7F29" w:rsidRPr="00FB7F29" w:rsidRDefault="00FB7F29" w:rsidP="00424E65">
            <w:pPr>
              <w:jc w:val="center"/>
              <w:rPr>
                <w:rFonts w:ascii="Arial" w:hAnsi="Arial" w:cs="Arial"/>
                <w:color w:val="000000"/>
                <w:sz w:val="16"/>
                <w:szCs w:val="16"/>
              </w:rPr>
            </w:pPr>
          </w:p>
        </w:tc>
        <w:tc>
          <w:tcPr>
            <w:tcW w:w="853" w:type="dxa"/>
            <w:tcBorders>
              <w:top w:val="single" w:sz="4" w:space="0" w:color="auto"/>
              <w:left w:val="nil"/>
              <w:bottom w:val="single" w:sz="4" w:space="0" w:color="auto"/>
              <w:right w:val="single" w:sz="4" w:space="0" w:color="000000"/>
            </w:tcBorders>
            <w:vAlign w:val="bottom"/>
          </w:tcPr>
          <w:p w14:paraId="7DE6C520"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0A887CDD" w14:textId="77777777" w:rsidTr="00424E65">
        <w:trPr>
          <w:trHeight w:val="692"/>
        </w:trPr>
        <w:tc>
          <w:tcPr>
            <w:tcW w:w="1997" w:type="dxa"/>
            <w:tcBorders>
              <w:top w:val="single" w:sz="8" w:space="0" w:color="auto"/>
              <w:left w:val="single" w:sz="8" w:space="0" w:color="auto"/>
              <w:bottom w:val="single" w:sz="8" w:space="0" w:color="auto"/>
              <w:right w:val="single" w:sz="4" w:space="0" w:color="auto"/>
            </w:tcBorders>
            <w:vAlign w:val="center"/>
          </w:tcPr>
          <w:p w14:paraId="48C32A3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11105012140000120 1 20523004</w:t>
            </w:r>
          </w:p>
        </w:tc>
        <w:tc>
          <w:tcPr>
            <w:tcW w:w="1321" w:type="dxa"/>
            <w:tcBorders>
              <w:top w:val="nil"/>
              <w:left w:val="nil"/>
              <w:bottom w:val="single" w:sz="8" w:space="0" w:color="auto"/>
              <w:right w:val="nil"/>
            </w:tcBorders>
            <w:vAlign w:val="bottom"/>
          </w:tcPr>
          <w:p w14:paraId="02371F4E"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1 212 383,55</w:t>
            </w:r>
          </w:p>
        </w:tc>
        <w:tc>
          <w:tcPr>
            <w:tcW w:w="925" w:type="dxa"/>
            <w:tcBorders>
              <w:top w:val="nil"/>
              <w:left w:val="single" w:sz="4" w:space="0" w:color="auto"/>
              <w:bottom w:val="single" w:sz="8" w:space="0" w:color="auto"/>
              <w:right w:val="single" w:sz="4" w:space="0" w:color="auto"/>
            </w:tcBorders>
            <w:vAlign w:val="bottom"/>
          </w:tcPr>
          <w:p w14:paraId="17B8A3F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11.2014</w:t>
            </w:r>
          </w:p>
        </w:tc>
        <w:tc>
          <w:tcPr>
            <w:tcW w:w="1191" w:type="dxa"/>
            <w:tcBorders>
              <w:top w:val="nil"/>
              <w:left w:val="nil"/>
              <w:bottom w:val="single" w:sz="8" w:space="0" w:color="auto"/>
              <w:right w:val="single" w:sz="4" w:space="0" w:color="auto"/>
            </w:tcBorders>
            <w:vAlign w:val="bottom"/>
          </w:tcPr>
          <w:p w14:paraId="2177102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11.2014</w:t>
            </w:r>
          </w:p>
        </w:tc>
        <w:tc>
          <w:tcPr>
            <w:tcW w:w="1190" w:type="dxa"/>
            <w:tcBorders>
              <w:top w:val="nil"/>
              <w:left w:val="nil"/>
              <w:bottom w:val="single" w:sz="8" w:space="0" w:color="auto"/>
              <w:right w:val="single" w:sz="4" w:space="0" w:color="auto"/>
            </w:tcBorders>
            <w:vAlign w:val="bottom"/>
          </w:tcPr>
          <w:p w14:paraId="6FB3755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3525068305</w:t>
            </w:r>
          </w:p>
        </w:tc>
        <w:tc>
          <w:tcPr>
            <w:tcW w:w="1719" w:type="dxa"/>
            <w:tcBorders>
              <w:top w:val="single" w:sz="4" w:space="0" w:color="auto"/>
              <w:left w:val="nil"/>
              <w:bottom w:val="single" w:sz="4" w:space="0" w:color="auto"/>
              <w:right w:val="single" w:sz="8" w:space="0" w:color="auto"/>
            </w:tcBorders>
            <w:vAlign w:val="bottom"/>
          </w:tcPr>
          <w:p w14:paraId="52A98E41"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ООО "Гамма"</w:t>
            </w:r>
          </w:p>
        </w:tc>
        <w:tc>
          <w:tcPr>
            <w:tcW w:w="742" w:type="dxa"/>
            <w:tcBorders>
              <w:top w:val="nil"/>
              <w:left w:val="nil"/>
              <w:bottom w:val="single" w:sz="8" w:space="0" w:color="auto"/>
              <w:right w:val="single" w:sz="8" w:space="0" w:color="auto"/>
            </w:tcBorders>
            <w:vAlign w:val="bottom"/>
          </w:tcPr>
          <w:p w14:paraId="4DC332F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89</w:t>
            </w:r>
          </w:p>
        </w:tc>
        <w:tc>
          <w:tcPr>
            <w:tcW w:w="853" w:type="dxa"/>
            <w:tcBorders>
              <w:top w:val="single" w:sz="4" w:space="0" w:color="auto"/>
              <w:left w:val="nil"/>
              <w:bottom w:val="single" w:sz="4" w:space="0" w:color="auto"/>
              <w:right w:val="single" w:sz="4" w:space="0" w:color="000000"/>
            </w:tcBorders>
            <w:vAlign w:val="bottom"/>
          </w:tcPr>
          <w:p w14:paraId="5488433E" w14:textId="77777777" w:rsidR="00FB7F29" w:rsidRPr="00FB7F29" w:rsidRDefault="00FB7F29" w:rsidP="00424E65">
            <w:pPr>
              <w:rPr>
                <w:rFonts w:ascii="Arial" w:hAnsi="Arial" w:cs="Arial"/>
                <w:color w:val="000000"/>
                <w:sz w:val="16"/>
                <w:szCs w:val="16"/>
              </w:rPr>
            </w:pPr>
          </w:p>
        </w:tc>
      </w:tr>
      <w:tr w:rsidR="00FB7F29" w:rsidRPr="00FB7F29" w14:paraId="2920540F"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312AEDD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11105024140000120 1 20523004</w:t>
            </w:r>
          </w:p>
        </w:tc>
        <w:tc>
          <w:tcPr>
            <w:tcW w:w="1321" w:type="dxa"/>
            <w:tcBorders>
              <w:top w:val="nil"/>
              <w:left w:val="nil"/>
              <w:bottom w:val="single" w:sz="8" w:space="0" w:color="auto"/>
              <w:right w:val="nil"/>
            </w:tcBorders>
            <w:vAlign w:val="bottom"/>
            <w:hideMark/>
          </w:tcPr>
          <w:p w14:paraId="56F457B5"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31 663,77</w:t>
            </w:r>
          </w:p>
        </w:tc>
        <w:tc>
          <w:tcPr>
            <w:tcW w:w="925" w:type="dxa"/>
            <w:tcBorders>
              <w:top w:val="nil"/>
              <w:left w:val="single" w:sz="4" w:space="0" w:color="auto"/>
              <w:bottom w:val="single" w:sz="8" w:space="0" w:color="auto"/>
              <w:right w:val="single" w:sz="4" w:space="0" w:color="auto"/>
            </w:tcBorders>
            <w:vAlign w:val="bottom"/>
            <w:hideMark/>
          </w:tcPr>
          <w:p w14:paraId="76D5907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02.2021</w:t>
            </w:r>
          </w:p>
        </w:tc>
        <w:tc>
          <w:tcPr>
            <w:tcW w:w="1191" w:type="dxa"/>
            <w:tcBorders>
              <w:top w:val="nil"/>
              <w:left w:val="nil"/>
              <w:bottom w:val="single" w:sz="8" w:space="0" w:color="auto"/>
              <w:right w:val="single" w:sz="4" w:space="0" w:color="auto"/>
            </w:tcBorders>
            <w:vAlign w:val="bottom"/>
            <w:hideMark/>
          </w:tcPr>
          <w:p w14:paraId="7A144400"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02.2021</w:t>
            </w:r>
          </w:p>
        </w:tc>
        <w:tc>
          <w:tcPr>
            <w:tcW w:w="1190" w:type="dxa"/>
            <w:tcBorders>
              <w:top w:val="nil"/>
              <w:left w:val="nil"/>
              <w:bottom w:val="single" w:sz="8" w:space="0" w:color="auto"/>
              <w:right w:val="single" w:sz="4" w:space="0" w:color="auto"/>
            </w:tcBorders>
            <w:vAlign w:val="bottom"/>
            <w:hideMark/>
          </w:tcPr>
          <w:p w14:paraId="7681B04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6855875C"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остальные контрагенты менее 1 млн</w:t>
            </w:r>
          </w:p>
        </w:tc>
        <w:tc>
          <w:tcPr>
            <w:tcW w:w="742" w:type="dxa"/>
            <w:tcBorders>
              <w:top w:val="nil"/>
              <w:left w:val="nil"/>
              <w:bottom w:val="single" w:sz="8" w:space="0" w:color="auto"/>
              <w:right w:val="single" w:sz="8" w:space="0" w:color="auto"/>
            </w:tcBorders>
            <w:vAlign w:val="bottom"/>
            <w:hideMark/>
          </w:tcPr>
          <w:p w14:paraId="3436CB56"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35235FD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5C9F90F2"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5845899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11105312140000120 1 20523004</w:t>
            </w:r>
          </w:p>
        </w:tc>
        <w:tc>
          <w:tcPr>
            <w:tcW w:w="1321" w:type="dxa"/>
            <w:tcBorders>
              <w:top w:val="nil"/>
              <w:left w:val="nil"/>
              <w:bottom w:val="single" w:sz="8" w:space="0" w:color="auto"/>
              <w:right w:val="nil"/>
            </w:tcBorders>
            <w:vAlign w:val="bottom"/>
            <w:hideMark/>
          </w:tcPr>
          <w:p w14:paraId="7EBBF390"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0,10</w:t>
            </w:r>
          </w:p>
        </w:tc>
        <w:tc>
          <w:tcPr>
            <w:tcW w:w="925" w:type="dxa"/>
            <w:tcBorders>
              <w:top w:val="nil"/>
              <w:left w:val="single" w:sz="4" w:space="0" w:color="auto"/>
              <w:bottom w:val="single" w:sz="8" w:space="0" w:color="auto"/>
              <w:right w:val="single" w:sz="4" w:space="0" w:color="auto"/>
            </w:tcBorders>
            <w:vAlign w:val="bottom"/>
            <w:hideMark/>
          </w:tcPr>
          <w:p w14:paraId="0B7BE4B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12.2024</w:t>
            </w:r>
          </w:p>
        </w:tc>
        <w:tc>
          <w:tcPr>
            <w:tcW w:w="1191" w:type="dxa"/>
            <w:tcBorders>
              <w:top w:val="nil"/>
              <w:left w:val="nil"/>
              <w:bottom w:val="single" w:sz="8" w:space="0" w:color="auto"/>
              <w:right w:val="single" w:sz="4" w:space="0" w:color="auto"/>
            </w:tcBorders>
            <w:vAlign w:val="bottom"/>
            <w:hideMark/>
          </w:tcPr>
          <w:p w14:paraId="2B02B8D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12.2024</w:t>
            </w:r>
          </w:p>
        </w:tc>
        <w:tc>
          <w:tcPr>
            <w:tcW w:w="1190" w:type="dxa"/>
            <w:tcBorders>
              <w:top w:val="nil"/>
              <w:left w:val="nil"/>
              <w:bottom w:val="single" w:sz="8" w:space="0" w:color="auto"/>
              <w:right w:val="single" w:sz="4" w:space="0" w:color="auto"/>
            </w:tcBorders>
            <w:vAlign w:val="bottom"/>
            <w:hideMark/>
          </w:tcPr>
          <w:p w14:paraId="227AFBC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631B01E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остальные контрагенты менее 1 млн</w:t>
            </w:r>
          </w:p>
        </w:tc>
        <w:tc>
          <w:tcPr>
            <w:tcW w:w="742" w:type="dxa"/>
            <w:tcBorders>
              <w:top w:val="nil"/>
              <w:left w:val="nil"/>
              <w:bottom w:val="single" w:sz="8" w:space="0" w:color="auto"/>
              <w:right w:val="single" w:sz="8" w:space="0" w:color="auto"/>
            </w:tcBorders>
            <w:vAlign w:val="bottom"/>
            <w:hideMark/>
          </w:tcPr>
          <w:p w14:paraId="1E24BC4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0256F271"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640C5A30"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70888116"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11105012140000120 1 20523006</w:t>
            </w:r>
          </w:p>
        </w:tc>
        <w:tc>
          <w:tcPr>
            <w:tcW w:w="1321" w:type="dxa"/>
            <w:tcBorders>
              <w:top w:val="nil"/>
              <w:left w:val="nil"/>
              <w:bottom w:val="single" w:sz="8" w:space="0" w:color="auto"/>
              <w:right w:val="nil"/>
            </w:tcBorders>
            <w:vAlign w:val="bottom"/>
            <w:hideMark/>
          </w:tcPr>
          <w:p w14:paraId="3FCD0C6C"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121 390,40</w:t>
            </w:r>
          </w:p>
        </w:tc>
        <w:tc>
          <w:tcPr>
            <w:tcW w:w="925" w:type="dxa"/>
            <w:tcBorders>
              <w:top w:val="nil"/>
              <w:left w:val="single" w:sz="4" w:space="0" w:color="auto"/>
              <w:bottom w:val="single" w:sz="8" w:space="0" w:color="auto"/>
              <w:right w:val="single" w:sz="4" w:space="0" w:color="auto"/>
            </w:tcBorders>
            <w:vAlign w:val="bottom"/>
            <w:hideMark/>
          </w:tcPr>
          <w:p w14:paraId="3862669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01.2015</w:t>
            </w:r>
          </w:p>
        </w:tc>
        <w:tc>
          <w:tcPr>
            <w:tcW w:w="1191" w:type="dxa"/>
            <w:tcBorders>
              <w:top w:val="nil"/>
              <w:left w:val="nil"/>
              <w:bottom w:val="single" w:sz="8" w:space="0" w:color="auto"/>
              <w:right w:val="single" w:sz="4" w:space="0" w:color="auto"/>
            </w:tcBorders>
            <w:vAlign w:val="bottom"/>
            <w:hideMark/>
          </w:tcPr>
          <w:p w14:paraId="3205D8F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01.2015</w:t>
            </w:r>
          </w:p>
        </w:tc>
        <w:tc>
          <w:tcPr>
            <w:tcW w:w="1190" w:type="dxa"/>
            <w:tcBorders>
              <w:top w:val="nil"/>
              <w:left w:val="nil"/>
              <w:bottom w:val="single" w:sz="8" w:space="0" w:color="auto"/>
              <w:right w:val="single" w:sz="4" w:space="0" w:color="auto"/>
            </w:tcBorders>
            <w:vAlign w:val="bottom"/>
            <w:hideMark/>
          </w:tcPr>
          <w:p w14:paraId="2562359B"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43AF5107"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контрагенты менее 1 млн; ИП</w:t>
            </w:r>
          </w:p>
        </w:tc>
        <w:tc>
          <w:tcPr>
            <w:tcW w:w="742" w:type="dxa"/>
            <w:tcBorders>
              <w:top w:val="nil"/>
              <w:left w:val="nil"/>
              <w:bottom w:val="single" w:sz="8" w:space="0" w:color="auto"/>
              <w:right w:val="single" w:sz="8" w:space="0" w:color="auto"/>
            </w:tcBorders>
            <w:vAlign w:val="bottom"/>
            <w:hideMark/>
          </w:tcPr>
          <w:p w14:paraId="37C44B9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0094B5BA"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07A0A6F6" w14:textId="77777777" w:rsidTr="00424E65">
        <w:trPr>
          <w:trHeight w:val="466"/>
        </w:trPr>
        <w:tc>
          <w:tcPr>
            <w:tcW w:w="1997" w:type="dxa"/>
            <w:tcBorders>
              <w:top w:val="single" w:sz="8" w:space="0" w:color="auto"/>
              <w:left w:val="single" w:sz="8" w:space="0" w:color="auto"/>
              <w:bottom w:val="single" w:sz="8" w:space="0" w:color="auto"/>
              <w:right w:val="single" w:sz="4" w:space="0" w:color="auto"/>
            </w:tcBorders>
            <w:vAlign w:val="center"/>
            <w:hideMark/>
          </w:tcPr>
          <w:p w14:paraId="48ECD76D" w14:textId="77777777" w:rsidR="00FB7F29" w:rsidRPr="00FB7F29" w:rsidRDefault="00FB7F29" w:rsidP="00424E65">
            <w:pPr>
              <w:jc w:val="center"/>
              <w:rPr>
                <w:rFonts w:ascii="Arial" w:hAnsi="Arial" w:cs="Arial"/>
                <w:color w:val="000000"/>
                <w:sz w:val="16"/>
                <w:szCs w:val="16"/>
              </w:rPr>
            </w:pPr>
            <w:r w:rsidRPr="00FB7F29">
              <w:rPr>
                <w:rFonts w:ascii="Segoe UI" w:hAnsi="Segoe UI" w:cs="Segoe UI"/>
                <w:color w:val="000000"/>
                <w:sz w:val="20"/>
                <w:szCs w:val="20"/>
                <w:shd w:val="clear" w:color="auto" w:fill="FFFFFF"/>
              </w:rPr>
              <w:t xml:space="preserve"> </w:t>
            </w:r>
            <w:r w:rsidRPr="00FB7F29">
              <w:rPr>
                <w:rFonts w:ascii="Arial" w:hAnsi="Arial" w:cs="Arial"/>
                <w:color w:val="000000"/>
                <w:sz w:val="16"/>
                <w:szCs w:val="16"/>
              </w:rPr>
              <w:t>11105012140000120 1 20523007</w:t>
            </w:r>
          </w:p>
        </w:tc>
        <w:tc>
          <w:tcPr>
            <w:tcW w:w="1321" w:type="dxa"/>
            <w:tcBorders>
              <w:top w:val="nil"/>
              <w:left w:val="nil"/>
              <w:bottom w:val="single" w:sz="8" w:space="0" w:color="auto"/>
              <w:right w:val="nil"/>
            </w:tcBorders>
            <w:vAlign w:val="bottom"/>
            <w:hideMark/>
          </w:tcPr>
          <w:p w14:paraId="41115CCB"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1 020 563,84</w:t>
            </w:r>
          </w:p>
        </w:tc>
        <w:tc>
          <w:tcPr>
            <w:tcW w:w="925" w:type="dxa"/>
            <w:tcBorders>
              <w:top w:val="nil"/>
              <w:left w:val="single" w:sz="4" w:space="0" w:color="auto"/>
              <w:bottom w:val="single" w:sz="8" w:space="0" w:color="auto"/>
              <w:right w:val="single" w:sz="4" w:space="0" w:color="auto"/>
            </w:tcBorders>
            <w:vAlign w:val="bottom"/>
            <w:hideMark/>
          </w:tcPr>
          <w:p w14:paraId="5221BCA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02.2018</w:t>
            </w:r>
          </w:p>
        </w:tc>
        <w:tc>
          <w:tcPr>
            <w:tcW w:w="1191" w:type="dxa"/>
            <w:tcBorders>
              <w:top w:val="nil"/>
              <w:left w:val="nil"/>
              <w:bottom w:val="single" w:sz="8" w:space="0" w:color="auto"/>
              <w:right w:val="single" w:sz="4" w:space="0" w:color="auto"/>
            </w:tcBorders>
            <w:vAlign w:val="bottom"/>
            <w:hideMark/>
          </w:tcPr>
          <w:p w14:paraId="7350060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02.218</w:t>
            </w:r>
          </w:p>
        </w:tc>
        <w:tc>
          <w:tcPr>
            <w:tcW w:w="1190" w:type="dxa"/>
            <w:tcBorders>
              <w:top w:val="nil"/>
              <w:left w:val="nil"/>
              <w:bottom w:val="single" w:sz="8" w:space="0" w:color="auto"/>
              <w:right w:val="single" w:sz="4" w:space="0" w:color="auto"/>
            </w:tcBorders>
            <w:vAlign w:val="bottom"/>
            <w:hideMark/>
          </w:tcPr>
          <w:p w14:paraId="6003F17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1253419E" w14:textId="77777777" w:rsidR="00FB7F29" w:rsidRPr="00FB7F29" w:rsidRDefault="00FB7F29" w:rsidP="00424E65">
            <w:pPr>
              <w:rPr>
                <w:rFonts w:ascii="Arial" w:hAnsi="Arial" w:cs="Arial"/>
                <w:color w:val="000000"/>
                <w:sz w:val="16"/>
                <w:szCs w:val="16"/>
              </w:rPr>
            </w:pPr>
            <w:proofErr w:type="spellStart"/>
            <w:r w:rsidRPr="00FB7F29">
              <w:rPr>
                <w:rFonts w:ascii="Arial" w:hAnsi="Arial" w:cs="Arial"/>
                <w:color w:val="000000"/>
                <w:sz w:val="16"/>
                <w:szCs w:val="16"/>
              </w:rPr>
              <w:t>Физ.лица</w:t>
            </w:r>
            <w:proofErr w:type="spellEnd"/>
            <w:r w:rsidRPr="00FB7F29">
              <w:rPr>
                <w:rFonts w:ascii="Arial" w:hAnsi="Arial" w:cs="Arial"/>
                <w:color w:val="000000"/>
                <w:sz w:val="16"/>
                <w:szCs w:val="16"/>
              </w:rPr>
              <w:t xml:space="preserve"> </w:t>
            </w:r>
          </w:p>
        </w:tc>
        <w:tc>
          <w:tcPr>
            <w:tcW w:w="742" w:type="dxa"/>
            <w:tcBorders>
              <w:top w:val="nil"/>
              <w:left w:val="nil"/>
              <w:bottom w:val="single" w:sz="8" w:space="0" w:color="auto"/>
              <w:right w:val="single" w:sz="8" w:space="0" w:color="auto"/>
            </w:tcBorders>
            <w:vAlign w:val="bottom"/>
            <w:hideMark/>
          </w:tcPr>
          <w:p w14:paraId="1F0906A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38509CEB"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w:t>
            </w:r>
          </w:p>
        </w:tc>
      </w:tr>
      <w:tr w:rsidR="00FB7F29" w:rsidRPr="00FB7F29" w14:paraId="4DC48ED8"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3931D8B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11105012140000120 1 20523007</w:t>
            </w:r>
          </w:p>
        </w:tc>
        <w:tc>
          <w:tcPr>
            <w:tcW w:w="1321" w:type="dxa"/>
            <w:tcBorders>
              <w:top w:val="nil"/>
              <w:left w:val="nil"/>
              <w:bottom w:val="single" w:sz="8" w:space="0" w:color="auto"/>
              <w:right w:val="nil"/>
            </w:tcBorders>
            <w:vAlign w:val="bottom"/>
            <w:hideMark/>
          </w:tcPr>
          <w:p w14:paraId="485320BF"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1 231 041,10</w:t>
            </w:r>
          </w:p>
        </w:tc>
        <w:tc>
          <w:tcPr>
            <w:tcW w:w="925" w:type="dxa"/>
            <w:tcBorders>
              <w:top w:val="nil"/>
              <w:left w:val="single" w:sz="4" w:space="0" w:color="auto"/>
              <w:bottom w:val="single" w:sz="8" w:space="0" w:color="auto"/>
              <w:right w:val="single" w:sz="4" w:space="0" w:color="auto"/>
            </w:tcBorders>
            <w:vAlign w:val="bottom"/>
            <w:hideMark/>
          </w:tcPr>
          <w:p w14:paraId="381C116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12.2019</w:t>
            </w:r>
          </w:p>
        </w:tc>
        <w:tc>
          <w:tcPr>
            <w:tcW w:w="1191" w:type="dxa"/>
            <w:tcBorders>
              <w:top w:val="nil"/>
              <w:left w:val="nil"/>
              <w:bottom w:val="single" w:sz="8" w:space="0" w:color="auto"/>
              <w:right w:val="single" w:sz="4" w:space="0" w:color="auto"/>
            </w:tcBorders>
            <w:vAlign w:val="bottom"/>
            <w:hideMark/>
          </w:tcPr>
          <w:p w14:paraId="27D5A53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12.2019</w:t>
            </w:r>
          </w:p>
        </w:tc>
        <w:tc>
          <w:tcPr>
            <w:tcW w:w="1190" w:type="dxa"/>
            <w:tcBorders>
              <w:top w:val="nil"/>
              <w:left w:val="nil"/>
              <w:bottom w:val="single" w:sz="8" w:space="0" w:color="auto"/>
              <w:right w:val="single" w:sz="4" w:space="0" w:color="auto"/>
            </w:tcBorders>
            <w:vAlign w:val="bottom"/>
            <w:hideMark/>
          </w:tcPr>
          <w:p w14:paraId="4A2F28C9"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0E3C74A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Физ. лица </w:t>
            </w:r>
          </w:p>
        </w:tc>
        <w:tc>
          <w:tcPr>
            <w:tcW w:w="742" w:type="dxa"/>
            <w:tcBorders>
              <w:top w:val="nil"/>
              <w:left w:val="nil"/>
              <w:bottom w:val="single" w:sz="8" w:space="0" w:color="auto"/>
              <w:right w:val="single" w:sz="8" w:space="0" w:color="auto"/>
            </w:tcBorders>
            <w:vAlign w:val="bottom"/>
            <w:hideMark/>
          </w:tcPr>
          <w:p w14:paraId="4053BEA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67C6B96E"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1F6BF486"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08A8E52A"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11105012140000120 1 20523007</w:t>
            </w:r>
          </w:p>
        </w:tc>
        <w:tc>
          <w:tcPr>
            <w:tcW w:w="1321" w:type="dxa"/>
            <w:tcBorders>
              <w:top w:val="nil"/>
              <w:left w:val="nil"/>
              <w:bottom w:val="single" w:sz="8" w:space="0" w:color="auto"/>
              <w:right w:val="nil"/>
            </w:tcBorders>
            <w:vAlign w:val="bottom"/>
            <w:hideMark/>
          </w:tcPr>
          <w:p w14:paraId="526C36ED"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5 393 928,26</w:t>
            </w:r>
          </w:p>
        </w:tc>
        <w:tc>
          <w:tcPr>
            <w:tcW w:w="925" w:type="dxa"/>
            <w:tcBorders>
              <w:top w:val="nil"/>
              <w:left w:val="single" w:sz="4" w:space="0" w:color="auto"/>
              <w:bottom w:val="single" w:sz="8" w:space="0" w:color="auto"/>
              <w:right w:val="single" w:sz="4" w:space="0" w:color="auto"/>
            </w:tcBorders>
            <w:vAlign w:val="bottom"/>
            <w:hideMark/>
          </w:tcPr>
          <w:p w14:paraId="1C84048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01.2015</w:t>
            </w:r>
          </w:p>
        </w:tc>
        <w:tc>
          <w:tcPr>
            <w:tcW w:w="1191" w:type="dxa"/>
            <w:tcBorders>
              <w:top w:val="nil"/>
              <w:left w:val="nil"/>
              <w:bottom w:val="single" w:sz="8" w:space="0" w:color="auto"/>
              <w:right w:val="single" w:sz="4" w:space="0" w:color="auto"/>
            </w:tcBorders>
            <w:vAlign w:val="bottom"/>
            <w:hideMark/>
          </w:tcPr>
          <w:p w14:paraId="0FAF88F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01.2015</w:t>
            </w:r>
          </w:p>
        </w:tc>
        <w:tc>
          <w:tcPr>
            <w:tcW w:w="1190" w:type="dxa"/>
            <w:tcBorders>
              <w:top w:val="nil"/>
              <w:left w:val="nil"/>
              <w:bottom w:val="single" w:sz="8" w:space="0" w:color="auto"/>
              <w:right w:val="single" w:sz="4" w:space="0" w:color="auto"/>
            </w:tcBorders>
            <w:vAlign w:val="bottom"/>
            <w:hideMark/>
          </w:tcPr>
          <w:p w14:paraId="5C271DB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63ACAE9B"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Физ. лица </w:t>
            </w:r>
          </w:p>
        </w:tc>
        <w:tc>
          <w:tcPr>
            <w:tcW w:w="742" w:type="dxa"/>
            <w:tcBorders>
              <w:top w:val="nil"/>
              <w:left w:val="nil"/>
              <w:bottom w:val="single" w:sz="8" w:space="0" w:color="auto"/>
              <w:right w:val="single" w:sz="8" w:space="0" w:color="auto"/>
            </w:tcBorders>
            <w:vAlign w:val="bottom"/>
            <w:hideMark/>
          </w:tcPr>
          <w:p w14:paraId="72B34D1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63A0806E"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в суде</w:t>
            </w:r>
          </w:p>
        </w:tc>
      </w:tr>
      <w:tr w:rsidR="00FB7F29" w:rsidRPr="00FB7F29" w14:paraId="17925696"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0B907620"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11105024140000120 1 20523007</w:t>
            </w:r>
          </w:p>
        </w:tc>
        <w:tc>
          <w:tcPr>
            <w:tcW w:w="1321" w:type="dxa"/>
            <w:tcBorders>
              <w:top w:val="nil"/>
              <w:left w:val="nil"/>
              <w:bottom w:val="single" w:sz="8" w:space="0" w:color="auto"/>
              <w:right w:val="nil"/>
            </w:tcBorders>
            <w:vAlign w:val="bottom"/>
            <w:hideMark/>
          </w:tcPr>
          <w:p w14:paraId="40105B01"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269 368,50</w:t>
            </w:r>
          </w:p>
        </w:tc>
        <w:tc>
          <w:tcPr>
            <w:tcW w:w="925" w:type="dxa"/>
            <w:tcBorders>
              <w:top w:val="nil"/>
              <w:left w:val="single" w:sz="4" w:space="0" w:color="auto"/>
              <w:bottom w:val="single" w:sz="8" w:space="0" w:color="auto"/>
              <w:right w:val="single" w:sz="4" w:space="0" w:color="auto"/>
            </w:tcBorders>
            <w:vAlign w:val="bottom"/>
            <w:hideMark/>
          </w:tcPr>
          <w:p w14:paraId="4E8003B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05.2017</w:t>
            </w:r>
          </w:p>
        </w:tc>
        <w:tc>
          <w:tcPr>
            <w:tcW w:w="1191" w:type="dxa"/>
            <w:tcBorders>
              <w:top w:val="nil"/>
              <w:left w:val="nil"/>
              <w:bottom w:val="single" w:sz="8" w:space="0" w:color="auto"/>
              <w:right w:val="single" w:sz="4" w:space="0" w:color="auto"/>
            </w:tcBorders>
            <w:vAlign w:val="bottom"/>
            <w:hideMark/>
          </w:tcPr>
          <w:p w14:paraId="201C435A"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05.201</w:t>
            </w:r>
          </w:p>
        </w:tc>
        <w:tc>
          <w:tcPr>
            <w:tcW w:w="1190" w:type="dxa"/>
            <w:tcBorders>
              <w:top w:val="nil"/>
              <w:left w:val="nil"/>
              <w:bottom w:val="single" w:sz="8" w:space="0" w:color="auto"/>
              <w:right w:val="single" w:sz="4" w:space="0" w:color="auto"/>
            </w:tcBorders>
            <w:vAlign w:val="bottom"/>
            <w:hideMark/>
          </w:tcPr>
          <w:p w14:paraId="7750976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69CE3897"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Физ. лица </w:t>
            </w:r>
          </w:p>
        </w:tc>
        <w:tc>
          <w:tcPr>
            <w:tcW w:w="742" w:type="dxa"/>
            <w:tcBorders>
              <w:top w:val="nil"/>
              <w:left w:val="nil"/>
              <w:bottom w:val="single" w:sz="8" w:space="0" w:color="auto"/>
              <w:right w:val="single" w:sz="8" w:space="0" w:color="auto"/>
            </w:tcBorders>
            <w:vAlign w:val="bottom"/>
            <w:hideMark/>
          </w:tcPr>
          <w:p w14:paraId="275DECC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59511B54"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60BE5160"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64106FA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11105312140000120 1 20523007</w:t>
            </w:r>
          </w:p>
        </w:tc>
        <w:tc>
          <w:tcPr>
            <w:tcW w:w="1321" w:type="dxa"/>
            <w:tcBorders>
              <w:top w:val="nil"/>
              <w:left w:val="nil"/>
              <w:bottom w:val="single" w:sz="8" w:space="0" w:color="auto"/>
              <w:right w:val="nil"/>
            </w:tcBorders>
            <w:vAlign w:val="bottom"/>
            <w:hideMark/>
          </w:tcPr>
          <w:p w14:paraId="6597B46D"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43,87</w:t>
            </w:r>
          </w:p>
        </w:tc>
        <w:tc>
          <w:tcPr>
            <w:tcW w:w="925" w:type="dxa"/>
            <w:tcBorders>
              <w:top w:val="nil"/>
              <w:left w:val="single" w:sz="4" w:space="0" w:color="auto"/>
              <w:bottom w:val="single" w:sz="8" w:space="0" w:color="auto"/>
              <w:right w:val="single" w:sz="4" w:space="0" w:color="auto"/>
            </w:tcBorders>
            <w:vAlign w:val="bottom"/>
            <w:hideMark/>
          </w:tcPr>
          <w:p w14:paraId="07F1AF3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11.2021</w:t>
            </w:r>
          </w:p>
        </w:tc>
        <w:tc>
          <w:tcPr>
            <w:tcW w:w="1191" w:type="dxa"/>
            <w:tcBorders>
              <w:top w:val="nil"/>
              <w:left w:val="nil"/>
              <w:bottom w:val="single" w:sz="8" w:space="0" w:color="auto"/>
              <w:right w:val="single" w:sz="4" w:space="0" w:color="auto"/>
            </w:tcBorders>
            <w:vAlign w:val="bottom"/>
            <w:hideMark/>
          </w:tcPr>
          <w:p w14:paraId="5DDC716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11.2021</w:t>
            </w:r>
          </w:p>
        </w:tc>
        <w:tc>
          <w:tcPr>
            <w:tcW w:w="1190" w:type="dxa"/>
            <w:tcBorders>
              <w:top w:val="nil"/>
              <w:left w:val="nil"/>
              <w:bottom w:val="single" w:sz="8" w:space="0" w:color="auto"/>
              <w:right w:val="single" w:sz="4" w:space="0" w:color="auto"/>
            </w:tcBorders>
            <w:vAlign w:val="bottom"/>
            <w:hideMark/>
          </w:tcPr>
          <w:p w14:paraId="6CF6753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45FCD804"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Физ. лица </w:t>
            </w:r>
          </w:p>
        </w:tc>
        <w:tc>
          <w:tcPr>
            <w:tcW w:w="742" w:type="dxa"/>
            <w:tcBorders>
              <w:top w:val="nil"/>
              <w:left w:val="nil"/>
              <w:bottom w:val="single" w:sz="8" w:space="0" w:color="auto"/>
              <w:right w:val="single" w:sz="8" w:space="0" w:color="auto"/>
            </w:tcBorders>
            <w:vAlign w:val="bottom"/>
            <w:hideMark/>
          </w:tcPr>
          <w:p w14:paraId="0FF7DB1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329D89DA"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261F2EDE" w14:textId="77777777" w:rsidTr="00424E65">
        <w:trPr>
          <w:trHeight w:val="583"/>
        </w:trPr>
        <w:tc>
          <w:tcPr>
            <w:tcW w:w="1997" w:type="dxa"/>
            <w:tcBorders>
              <w:top w:val="single" w:sz="8" w:space="0" w:color="auto"/>
              <w:left w:val="single" w:sz="8" w:space="0" w:color="auto"/>
              <w:bottom w:val="single" w:sz="8" w:space="0" w:color="auto"/>
              <w:right w:val="single" w:sz="4" w:space="0" w:color="auto"/>
            </w:tcBorders>
            <w:vAlign w:val="center"/>
          </w:tcPr>
          <w:p w14:paraId="0044C046" w14:textId="77777777" w:rsidR="00FB7F29" w:rsidRPr="00FB7F29" w:rsidRDefault="00FB7F29" w:rsidP="00424E65">
            <w:pPr>
              <w:jc w:val="center"/>
              <w:rPr>
                <w:rFonts w:ascii="Arial" w:hAnsi="Arial" w:cs="Arial"/>
                <w:color w:val="000000"/>
                <w:sz w:val="16"/>
                <w:szCs w:val="16"/>
              </w:rPr>
            </w:pPr>
            <w:bookmarkStart w:id="19" w:name="_Hlk189659338"/>
            <w:r w:rsidRPr="00FB7F29">
              <w:rPr>
                <w:rFonts w:ascii="Arial" w:hAnsi="Arial" w:cs="Arial"/>
                <w:color w:val="000000"/>
                <w:sz w:val="16"/>
                <w:szCs w:val="16"/>
              </w:rPr>
              <w:t>11402043140000410 1 205 71 004</w:t>
            </w:r>
          </w:p>
        </w:tc>
        <w:tc>
          <w:tcPr>
            <w:tcW w:w="1321" w:type="dxa"/>
            <w:tcBorders>
              <w:top w:val="nil"/>
              <w:left w:val="nil"/>
              <w:bottom w:val="single" w:sz="8" w:space="0" w:color="auto"/>
              <w:right w:val="nil"/>
            </w:tcBorders>
            <w:vAlign w:val="bottom"/>
          </w:tcPr>
          <w:p w14:paraId="6890DC39"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10 048,05</w:t>
            </w:r>
          </w:p>
        </w:tc>
        <w:tc>
          <w:tcPr>
            <w:tcW w:w="925" w:type="dxa"/>
            <w:tcBorders>
              <w:top w:val="nil"/>
              <w:left w:val="single" w:sz="4" w:space="0" w:color="auto"/>
              <w:bottom w:val="single" w:sz="8" w:space="0" w:color="auto"/>
              <w:right w:val="single" w:sz="4" w:space="0" w:color="auto"/>
            </w:tcBorders>
            <w:vAlign w:val="bottom"/>
          </w:tcPr>
          <w:p w14:paraId="185D69A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12.2024</w:t>
            </w:r>
          </w:p>
        </w:tc>
        <w:tc>
          <w:tcPr>
            <w:tcW w:w="1191" w:type="dxa"/>
            <w:tcBorders>
              <w:top w:val="nil"/>
              <w:left w:val="nil"/>
              <w:bottom w:val="single" w:sz="8" w:space="0" w:color="auto"/>
              <w:right w:val="single" w:sz="4" w:space="0" w:color="auto"/>
            </w:tcBorders>
            <w:vAlign w:val="bottom"/>
          </w:tcPr>
          <w:p w14:paraId="52AADF9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12.2024</w:t>
            </w:r>
          </w:p>
        </w:tc>
        <w:tc>
          <w:tcPr>
            <w:tcW w:w="1190" w:type="dxa"/>
            <w:tcBorders>
              <w:top w:val="nil"/>
              <w:left w:val="nil"/>
              <w:bottom w:val="single" w:sz="8" w:space="0" w:color="auto"/>
              <w:right w:val="single" w:sz="4" w:space="0" w:color="auto"/>
            </w:tcBorders>
            <w:vAlign w:val="bottom"/>
          </w:tcPr>
          <w:p w14:paraId="00509F5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tcPr>
          <w:p w14:paraId="2FFD8D45"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контрагенты менее 1 млн</w:t>
            </w:r>
          </w:p>
        </w:tc>
        <w:tc>
          <w:tcPr>
            <w:tcW w:w="742" w:type="dxa"/>
            <w:tcBorders>
              <w:top w:val="nil"/>
              <w:left w:val="nil"/>
              <w:bottom w:val="single" w:sz="8" w:space="0" w:color="auto"/>
              <w:right w:val="single" w:sz="8" w:space="0" w:color="auto"/>
            </w:tcBorders>
            <w:vAlign w:val="bottom"/>
          </w:tcPr>
          <w:p w14:paraId="2D21608B" w14:textId="77777777" w:rsidR="00FB7F29" w:rsidRPr="00FB7F29" w:rsidRDefault="00FB7F29" w:rsidP="00424E65">
            <w:pPr>
              <w:jc w:val="center"/>
              <w:rPr>
                <w:rFonts w:ascii="Arial" w:hAnsi="Arial" w:cs="Arial"/>
                <w:color w:val="000000"/>
                <w:sz w:val="16"/>
                <w:szCs w:val="16"/>
              </w:rPr>
            </w:pPr>
          </w:p>
        </w:tc>
        <w:tc>
          <w:tcPr>
            <w:tcW w:w="853" w:type="dxa"/>
            <w:tcBorders>
              <w:top w:val="single" w:sz="4" w:space="0" w:color="auto"/>
              <w:left w:val="nil"/>
              <w:bottom w:val="single" w:sz="4" w:space="0" w:color="auto"/>
              <w:right w:val="single" w:sz="4" w:space="0" w:color="000000"/>
            </w:tcBorders>
            <w:vAlign w:val="bottom"/>
          </w:tcPr>
          <w:p w14:paraId="74817981"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bookmarkEnd w:id="19"/>
      <w:tr w:rsidR="00FB7F29" w:rsidRPr="00FB7F29" w14:paraId="0B2FA668" w14:textId="77777777" w:rsidTr="00424E65">
        <w:trPr>
          <w:trHeight w:val="583"/>
        </w:trPr>
        <w:tc>
          <w:tcPr>
            <w:tcW w:w="1997" w:type="dxa"/>
            <w:tcBorders>
              <w:top w:val="single" w:sz="8" w:space="0" w:color="auto"/>
              <w:left w:val="single" w:sz="8" w:space="0" w:color="auto"/>
              <w:bottom w:val="single" w:sz="8" w:space="0" w:color="auto"/>
              <w:right w:val="single" w:sz="4" w:space="0" w:color="auto"/>
            </w:tcBorders>
            <w:vAlign w:val="center"/>
          </w:tcPr>
          <w:p w14:paraId="1555CEC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11402043140000410 1 205 71 004</w:t>
            </w:r>
          </w:p>
        </w:tc>
        <w:tc>
          <w:tcPr>
            <w:tcW w:w="1321" w:type="dxa"/>
            <w:tcBorders>
              <w:top w:val="nil"/>
              <w:left w:val="nil"/>
              <w:bottom w:val="single" w:sz="8" w:space="0" w:color="auto"/>
              <w:right w:val="nil"/>
            </w:tcBorders>
            <w:vAlign w:val="bottom"/>
          </w:tcPr>
          <w:p w14:paraId="17EB1AEA"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10 048,05</w:t>
            </w:r>
          </w:p>
        </w:tc>
        <w:tc>
          <w:tcPr>
            <w:tcW w:w="925" w:type="dxa"/>
            <w:tcBorders>
              <w:top w:val="nil"/>
              <w:left w:val="single" w:sz="4" w:space="0" w:color="auto"/>
              <w:bottom w:val="single" w:sz="8" w:space="0" w:color="auto"/>
              <w:right w:val="single" w:sz="4" w:space="0" w:color="auto"/>
            </w:tcBorders>
            <w:vAlign w:val="bottom"/>
          </w:tcPr>
          <w:p w14:paraId="31743C54"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08.2024</w:t>
            </w:r>
          </w:p>
        </w:tc>
        <w:tc>
          <w:tcPr>
            <w:tcW w:w="1191" w:type="dxa"/>
            <w:tcBorders>
              <w:top w:val="nil"/>
              <w:left w:val="nil"/>
              <w:bottom w:val="single" w:sz="8" w:space="0" w:color="auto"/>
              <w:right w:val="single" w:sz="4" w:space="0" w:color="auto"/>
            </w:tcBorders>
            <w:vAlign w:val="bottom"/>
          </w:tcPr>
          <w:p w14:paraId="533B3AA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08.2024</w:t>
            </w:r>
          </w:p>
        </w:tc>
        <w:tc>
          <w:tcPr>
            <w:tcW w:w="1190" w:type="dxa"/>
            <w:tcBorders>
              <w:top w:val="nil"/>
              <w:left w:val="nil"/>
              <w:bottom w:val="single" w:sz="8" w:space="0" w:color="auto"/>
              <w:right w:val="single" w:sz="4" w:space="0" w:color="auto"/>
            </w:tcBorders>
            <w:vAlign w:val="bottom"/>
          </w:tcPr>
          <w:p w14:paraId="224523B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tcPr>
          <w:p w14:paraId="51779BD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контрагенты менее 1 млн</w:t>
            </w:r>
          </w:p>
        </w:tc>
        <w:tc>
          <w:tcPr>
            <w:tcW w:w="742" w:type="dxa"/>
            <w:tcBorders>
              <w:top w:val="nil"/>
              <w:left w:val="nil"/>
              <w:bottom w:val="single" w:sz="8" w:space="0" w:color="auto"/>
              <w:right w:val="single" w:sz="8" w:space="0" w:color="auto"/>
            </w:tcBorders>
            <w:vAlign w:val="bottom"/>
          </w:tcPr>
          <w:p w14:paraId="74A24CB6" w14:textId="77777777" w:rsidR="00FB7F29" w:rsidRPr="00FB7F29" w:rsidRDefault="00FB7F29" w:rsidP="00424E65">
            <w:pPr>
              <w:jc w:val="center"/>
              <w:rPr>
                <w:rFonts w:ascii="Arial" w:hAnsi="Arial" w:cs="Arial"/>
                <w:color w:val="000000"/>
                <w:sz w:val="16"/>
                <w:szCs w:val="16"/>
              </w:rPr>
            </w:pPr>
          </w:p>
        </w:tc>
        <w:tc>
          <w:tcPr>
            <w:tcW w:w="853" w:type="dxa"/>
            <w:tcBorders>
              <w:top w:val="single" w:sz="4" w:space="0" w:color="auto"/>
              <w:left w:val="nil"/>
              <w:bottom w:val="single" w:sz="4" w:space="0" w:color="auto"/>
              <w:right w:val="single" w:sz="4" w:space="0" w:color="000000"/>
            </w:tcBorders>
            <w:vAlign w:val="bottom"/>
          </w:tcPr>
          <w:p w14:paraId="1165D882"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24AA68BE"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3E0F999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11406024140000430 1 20573004</w:t>
            </w:r>
          </w:p>
        </w:tc>
        <w:tc>
          <w:tcPr>
            <w:tcW w:w="1321" w:type="dxa"/>
            <w:tcBorders>
              <w:top w:val="nil"/>
              <w:left w:val="nil"/>
              <w:bottom w:val="single" w:sz="8" w:space="0" w:color="auto"/>
              <w:right w:val="nil"/>
            </w:tcBorders>
            <w:vAlign w:val="bottom"/>
            <w:hideMark/>
          </w:tcPr>
          <w:p w14:paraId="7783ACA3"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6 977,85</w:t>
            </w:r>
          </w:p>
        </w:tc>
        <w:tc>
          <w:tcPr>
            <w:tcW w:w="925" w:type="dxa"/>
            <w:tcBorders>
              <w:top w:val="nil"/>
              <w:left w:val="single" w:sz="4" w:space="0" w:color="auto"/>
              <w:bottom w:val="single" w:sz="8" w:space="0" w:color="auto"/>
              <w:right w:val="single" w:sz="4" w:space="0" w:color="auto"/>
            </w:tcBorders>
            <w:vAlign w:val="bottom"/>
            <w:hideMark/>
          </w:tcPr>
          <w:p w14:paraId="1182DC4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12.2024</w:t>
            </w:r>
          </w:p>
        </w:tc>
        <w:tc>
          <w:tcPr>
            <w:tcW w:w="1191" w:type="dxa"/>
            <w:tcBorders>
              <w:top w:val="nil"/>
              <w:left w:val="nil"/>
              <w:bottom w:val="single" w:sz="8" w:space="0" w:color="auto"/>
              <w:right w:val="single" w:sz="4" w:space="0" w:color="auto"/>
            </w:tcBorders>
            <w:vAlign w:val="bottom"/>
            <w:hideMark/>
          </w:tcPr>
          <w:p w14:paraId="644A762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12.2024</w:t>
            </w:r>
          </w:p>
        </w:tc>
        <w:tc>
          <w:tcPr>
            <w:tcW w:w="1190" w:type="dxa"/>
            <w:tcBorders>
              <w:top w:val="nil"/>
              <w:left w:val="nil"/>
              <w:bottom w:val="single" w:sz="8" w:space="0" w:color="auto"/>
              <w:right w:val="single" w:sz="4" w:space="0" w:color="auto"/>
            </w:tcBorders>
            <w:vAlign w:val="bottom"/>
            <w:hideMark/>
          </w:tcPr>
          <w:p w14:paraId="17A46E06"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1A1D8F35"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контрагенты менее 1 млн</w:t>
            </w:r>
          </w:p>
        </w:tc>
        <w:tc>
          <w:tcPr>
            <w:tcW w:w="742" w:type="dxa"/>
            <w:tcBorders>
              <w:top w:val="nil"/>
              <w:left w:val="nil"/>
              <w:bottom w:val="single" w:sz="8" w:space="0" w:color="auto"/>
              <w:right w:val="single" w:sz="8" w:space="0" w:color="auto"/>
            </w:tcBorders>
            <w:vAlign w:val="bottom"/>
            <w:hideMark/>
          </w:tcPr>
          <w:p w14:paraId="7B0BB27A"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0ACAE471"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11CC651F"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3881028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11302994140000130 1 20934007</w:t>
            </w:r>
          </w:p>
        </w:tc>
        <w:tc>
          <w:tcPr>
            <w:tcW w:w="1321" w:type="dxa"/>
            <w:tcBorders>
              <w:top w:val="nil"/>
              <w:left w:val="nil"/>
              <w:bottom w:val="single" w:sz="8" w:space="0" w:color="auto"/>
              <w:right w:val="nil"/>
            </w:tcBorders>
            <w:vAlign w:val="bottom"/>
            <w:hideMark/>
          </w:tcPr>
          <w:p w14:paraId="484A2BFD"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1 175 870,24</w:t>
            </w:r>
          </w:p>
        </w:tc>
        <w:tc>
          <w:tcPr>
            <w:tcW w:w="925" w:type="dxa"/>
            <w:tcBorders>
              <w:top w:val="nil"/>
              <w:left w:val="single" w:sz="4" w:space="0" w:color="auto"/>
              <w:bottom w:val="single" w:sz="8" w:space="0" w:color="auto"/>
              <w:right w:val="single" w:sz="4" w:space="0" w:color="auto"/>
            </w:tcBorders>
            <w:vAlign w:val="bottom"/>
            <w:hideMark/>
          </w:tcPr>
          <w:p w14:paraId="60865EE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08.2019</w:t>
            </w:r>
          </w:p>
        </w:tc>
        <w:tc>
          <w:tcPr>
            <w:tcW w:w="1191" w:type="dxa"/>
            <w:tcBorders>
              <w:top w:val="nil"/>
              <w:left w:val="nil"/>
              <w:bottom w:val="single" w:sz="8" w:space="0" w:color="auto"/>
              <w:right w:val="single" w:sz="4" w:space="0" w:color="auto"/>
            </w:tcBorders>
            <w:vAlign w:val="bottom"/>
            <w:hideMark/>
          </w:tcPr>
          <w:p w14:paraId="1DF4980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08.2019</w:t>
            </w:r>
          </w:p>
        </w:tc>
        <w:tc>
          <w:tcPr>
            <w:tcW w:w="1190" w:type="dxa"/>
            <w:tcBorders>
              <w:top w:val="nil"/>
              <w:left w:val="nil"/>
              <w:bottom w:val="single" w:sz="8" w:space="0" w:color="auto"/>
              <w:right w:val="single" w:sz="4" w:space="0" w:color="auto"/>
            </w:tcBorders>
            <w:vAlign w:val="bottom"/>
            <w:hideMark/>
          </w:tcPr>
          <w:p w14:paraId="4B78BD3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71FF2F02"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Физ. лица</w:t>
            </w:r>
          </w:p>
        </w:tc>
        <w:tc>
          <w:tcPr>
            <w:tcW w:w="742" w:type="dxa"/>
            <w:tcBorders>
              <w:top w:val="nil"/>
              <w:left w:val="nil"/>
              <w:bottom w:val="single" w:sz="8" w:space="0" w:color="auto"/>
              <w:right w:val="single" w:sz="8" w:space="0" w:color="auto"/>
            </w:tcBorders>
            <w:vAlign w:val="bottom"/>
            <w:hideMark/>
          </w:tcPr>
          <w:p w14:paraId="65BB45A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5C6B0C8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19613C64"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6950141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11607090140000140 1 20941003</w:t>
            </w:r>
          </w:p>
        </w:tc>
        <w:tc>
          <w:tcPr>
            <w:tcW w:w="1321" w:type="dxa"/>
            <w:tcBorders>
              <w:top w:val="nil"/>
              <w:left w:val="nil"/>
              <w:bottom w:val="single" w:sz="8" w:space="0" w:color="auto"/>
              <w:right w:val="nil"/>
            </w:tcBorders>
            <w:vAlign w:val="bottom"/>
            <w:hideMark/>
          </w:tcPr>
          <w:p w14:paraId="401F177C"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89 263,09</w:t>
            </w:r>
          </w:p>
        </w:tc>
        <w:tc>
          <w:tcPr>
            <w:tcW w:w="925" w:type="dxa"/>
            <w:tcBorders>
              <w:top w:val="nil"/>
              <w:left w:val="single" w:sz="4" w:space="0" w:color="auto"/>
              <w:bottom w:val="single" w:sz="8" w:space="0" w:color="auto"/>
              <w:right w:val="single" w:sz="4" w:space="0" w:color="auto"/>
            </w:tcBorders>
            <w:vAlign w:val="bottom"/>
            <w:hideMark/>
          </w:tcPr>
          <w:p w14:paraId="03D4D02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12.2020</w:t>
            </w:r>
          </w:p>
        </w:tc>
        <w:tc>
          <w:tcPr>
            <w:tcW w:w="1191" w:type="dxa"/>
            <w:tcBorders>
              <w:top w:val="nil"/>
              <w:left w:val="nil"/>
              <w:bottom w:val="single" w:sz="8" w:space="0" w:color="auto"/>
              <w:right w:val="single" w:sz="4" w:space="0" w:color="auto"/>
            </w:tcBorders>
            <w:vAlign w:val="bottom"/>
            <w:hideMark/>
          </w:tcPr>
          <w:p w14:paraId="1643504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12.2020</w:t>
            </w:r>
          </w:p>
        </w:tc>
        <w:tc>
          <w:tcPr>
            <w:tcW w:w="1190" w:type="dxa"/>
            <w:tcBorders>
              <w:top w:val="nil"/>
              <w:left w:val="nil"/>
              <w:bottom w:val="single" w:sz="8" w:space="0" w:color="auto"/>
              <w:right w:val="single" w:sz="4" w:space="0" w:color="auto"/>
            </w:tcBorders>
            <w:vAlign w:val="bottom"/>
            <w:hideMark/>
          </w:tcPr>
          <w:p w14:paraId="2F6B65E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4631D611"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контрагенты менее 1 млн</w:t>
            </w:r>
          </w:p>
        </w:tc>
        <w:tc>
          <w:tcPr>
            <w:tcW w:w="742" w:type="dxa"/>
            <w:tcBorders>
              <w:top w:val="nil"/>
              <w:left w:val="nil"/>
              <w:bottom w:val="single" w:sz="8" w:space="0" w:color="auto"/>
              <w:right w:val="single" w:sz="8" w:space="0" w:color="auto"/>
            </w:tcBorders>
            <w:vAlign w:val="bottom"/>
            <w:hideMark/>
          </w:tcPr>
          <w:p w14:paraId="00EE2106"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4A75844C"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судебные решения</w:t>
            </w:r>
          </w:p>
        </w:tc>
      </w:tr>
      <w:tr w:rsidR="00FB7F29" w:rsidRPr="00FB7F29" w14:paraId="1C00B675"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4256930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lastRenderedPageBreak/>
              <w:t>11607090140000140 1 20941004</w:t>
            </w:r>
          </w:p>
        </w:tc>
        <w:tc>
          <w:tcPr>
            <w:tcW w:w="1321" w:type="dxa"/>
            <w:tcBorders>
              <w:top w:val="nil"/>
              <w:left w:val="nil"/>
              <w:bottom w:val="single" w:sz="8" w:space="0" w:color="auto"/>
              <w:right w:val="nil"/>
            </w:tcBorders>
            <w:vAlign w:val="bottom"/>
            <w:hideMark/>
          </w:tcPr>
          <w:p w14:paraId="0E53776C"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790 113,43</w:t>
            </w:r>
          </w:p>
        </w:tc>
        <w:tc>
          <w:tcPr>
            <w:tcW w:w="925" w:type="dxa"/>
            <w:tcBorders>
              <w:top w:val="nil"/>
              <w:left w:val="single" w:sz="4" w:space="0" w:color="auto"/>
              <w:bottom w:val="single" w:sz="8" w:space="0" w:color="auto"/>
              <w:right w:val="single" w:sz="4" w:space="0" w:color="auto"/>
            </w:tcBorders>
            <w:vAlign w:val="bottom"/>
            <w:hideMark/>
          </w:tcPr>
          <w:p w14:paraId="331911B9"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12.2020</w:t>
            </w:r>
          </w:p>
        </w:tc>
        <w:tc>
          <w:tcPr>
            <w:tcW w:w="1191" w:type="dxa"/>
            <w:tcBorders>
              <w:top w:val="nil"/>
              <w:left w:val="nil"/>
              <w:bottom w:val="single" w:sz="8" w:space="0" w:color="auto"/>
              <w:right w:val="single" w:sz="4" w:space="0" w:color="auto"/>
            </w:tcBorders>
            <w:vAlign w:val="bottom"/>
            <w:hideMark/>
          </w:tcPr>
          <w:p w14:paraId="63C9B57B"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12.2020</w:t>
            </w:r>
          </w:p>
        </w:tc>
        <w:tc>
          <w:tcPr>
            <w:tcW w:w="1190" w:type="dxa"/>
            <w:tcBorders>
              <w:top w:val="nil"/>
              <w:left w:val="nil"/>
              <w:bottom w:val="single" w:sz="8" w:space="0" w:color="auto"/>
              <w:right w:val="single" w:sz="4" w:space="0" w:color="auto"/>
            </w:tcBorders>
            <w:vAlign w:val="bottom"/>
            <w:hideMark/>
          </w:tcPr>
          <w:p w14:paraId="4C441044"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6A30DFB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остальные контрагенты менее 1 млн</w:t>
            </w:r>
          </w:p>
        </w:tc>
        <w:tc>
          <w:tcPr>
            <w:tcW w:w="742" w:type="dxa"/>
            <w:tcBorders>
              <w:top w:val="nil"/>
              <w:left w:val="nil"/>
              <w:bottom w:val="single" w:sz="8" w:space="0" w:color="auto"/>
              <w:right w:val="single" w:sz="8" w:space="0" w:color="auto"/>
            </w:tcBorders>
            <w:vAlign w:val="bottom"/>
            <w:hideMark/>
          </w:tcPr>
          <w:p w14:paraId="70032F3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45384D77"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судебные решения</w:t>
            </w:r>
          </w:p>
        </w:tc>
      </w:tr>
      <w:tr w:rsidR="00FB7F29" w:rsidRPr="00FB7F29" w14:paraId="71F31126"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6264736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11607090140000140 1 20941006</w:t>
            </w:r>
          </w:p>
        </w:tc>
        <w:tc>
          <w:tcPr>
            <w:tcW w:w="1321" w:type="dxa"/>
            <w:tcBorders>
              <w:top w:val="nil"/>
              <w:left w:val="nil"/>
              <w:bottom w:val="single" w:sz="8" w:space="0" w:color="auto"/>
              <w:right w:val="nil"/>
            </w:tcBorders>
            <w:vAlign w:val="bottom"/>
            <w:hideMark/>
          </w:tcPr>
          <w:p w14:paraId="42AB3804"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31 511,33</w:t>
            </w:r>
          </w:p>
        </w:tc>
        <w:tc>
          <w:tcPr>
            <w:tcW w:w="925" w:type="dxa"/>
            <w:tcBorders>
              <w:top w:val="nil"/>
              <w:left w:val="single" w:sz="4" w:space="0" w:color="auto"/>
              <w:bottom w:val="single" w:sz="8" w:space="0" w:color="auto"/>
              <w:right w:val="single" w:sz="4" w:space="0" w:color="auto"/>
            </w:tcBorders>
            <w:vAlign w:val="bottom"/>
            <w:hideMark/>
          </w:tcPr>
          <w:p w14:paraId="3D90BAE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12.2020</w:t>
            </w:r>
          </w:p>
        </w:tc>
        <w:tc>
          <w:tcPr>
            <w:tcW w:w="1191" w:type="dxa"/>
            <w:tcBorders>
              <w:top w:val="nil"/>
              <w:left w:val="nil"/>
              <w:bottom w:val="single" w:sz="8" w:space="0" w:color="auto"/>
              <w:right w:val="single" w:sz="4" w:space="0" w:color="auto"/>
            </w:tcBorders>
            <w:vAlign w:val="bottom"/>
            <w:hideMark/>
          </w:tcPr>
          <w:p w14:paraId="745E4A3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12.2020</w:t>
            </w:r>
          </w:p>
        </w:tc>
        <w:tc>
          <w:tcPr>
            <w:tcW w:w="1190" w:type="dxa"/>
            <w:tcBorders>
              <w:top w:val="nil"/>
              <w:left w:val="nil"/>
              <w:bottom w:val="single" w:sz="8" w:space="0" w:color="auto"/>
              <w:right w:val="single" w:sz="4" w:space="0" w:color="auto"/>
            </w:tcBorders>
            <w:vAlign w:val="bottom"/>
            <w:hideMark/>
          </w:tcPr>
          <w:p w14:paraId="6052F3B4"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695C2FCF"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контрагенты менее 1 млн; ИП</w:t>
            </w:r>
          </w:p>
        </w:tc>
        <w:tc>
          <w:tcPr>
            <w:tcW w:w="742" w:type="dxa"/>
            <w:tcBorders>
              <w:top w:val="nil"/>
              <w:left w:val="nil"/>
              <w:bottom w:val="single" w:sz="8" w:space="0" w:color="auto"/>
              <w:right w:val="single" w:sz="8" w:space="0" w:color="auto"/>
            </w:tcBorders>
            <w:vAlign w:val="bottom"/>
            <w:hideMark/>
          </w:tcPr>
          <w:p w14:paraId="10A2F5D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56BED4B5"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судебные решения</w:t>
            </w:r>
          </w:p>
        </w:tc>
      </w:tr>
      <w:tr w:rsidR="00FB7F29" w:rsidRPr="00FB7F29" w14:paraId="62058CE6"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14E5C024"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11607090140000140 1 20941007</w:t>
            </w:r>
          </w:p>
        </w:tc>
        <w:tc>
          <w:tcPr>
            <w:tcW w:w="1321" w:type="dxa"/>
            <w:tcBorders>
              <w:top w:val="nil"/>
              <w:left w:val="nil"/>
              <w:bottom w:val="single" w:sz="8" w:space="0" w:color="auto"/>
              <w:right w:val="nil"/>
            </w:tcBorders>
            <w:vAlign w:val="bottom"/>
            <w:hideMark/>
          </w:tcPr>
          <w:p w14:paraId="4D08D6C1"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2 440 166,18</w:t>
            </w:r>
          </w:p>
        </w:tc>
        <w:tc>
          <w:tcPr>
            <w:tcW w:w="925" w:type="dxa"/>
            <w:tcBorders>
              <w:top w:val="nil"/>
              <w:left w:val="single" w:sz="4" w:space="0" w:color="auto"/>
              <w:bottom w:val="single" w:sz="8" w:space="0" w:color="auto"/>
              <w:right w:val="single" w:sz="4" w:space="0" w:color="auto"/>
            </w:tcBorders>
            <w:vAlign w:val="bottom"/>
            <w:hideMark/>
          </w:tcPr>
          <w:p w14:paraId="6723945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12.2020</w:t>
            </w:r>
          </w:p>
        </w:tc>
        <w:tc>
          <w:tcPr>
            <w:tcW w:w="1191" w:type="dxa"/>
            <w:tcBorders>
              <w:top w:val="nil"/>
              <w:left w:val="nil"/>
              <w:bottom w:val="single" w:sz="8" w:space="0" w:color="auto"/>
              <w:right w:val="single" w:sz="4" w:space="0" w:color="auto"/>
            </w:tcBorders>
            <w:vAlign w:val="bottom"/>
            <w:hideMark/>
          </w:tcPr>
          <w:p w14:paraId="5AFF7CF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12.2020</w:t>
            </w:r>
          </w:p>
        </w:tc>
        <w:tc>
          <w:tcPr>
            <w:tcW w:w="1190" w:type="dxa"/>
            <w:tcBorders>
              <w:top w:val="nil"/>
              <w:left w:val="nil"/>
              <w:bottom w:val="single" w:sz="8" w:space="0" w:color="auto"/>
              <w:right w:val="single" w:sz="4" w:space="0" w:color="auto"/>
            </w:tcBorders>
            <w:vAlign w:val="bottom"/>
            <w:hideMark/>
          </w:tcPr>
          <w:p w14:paraId="166AE18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1D5A0BC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Физ. лица </w:t>
            </w:r>
          </w:p>
        </w:tc>
        <w:tc>
          <w:tcPr>
            <w:tcW w:w="742" w:type="dxa"/>
            <w:tcBorders>
              <w:top w:val="nil"/>
              <w:left w:val="nil"/>
              <w:bottom w:val="single" w:sz="8" w:space="0" w:color="auto"/>
              <w:right w:val="single" w:sz="8" w:space="0" w:color="auto"/>
            </w:tcBorders>
            <w:vAlign w:val="bottom"/>
            <w:hideMark/>
          </w:tcPr>
          <w:p w14:paraId="228272B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01778A69"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судебные решения</w:t>
            </w:r>
          </w:p>
        </w:tc>
      </w:tr>
      <w:tr w:rsidR="00FB7F29" w:rsidRPr="00FB7F29" w14:paraId="42A8DE99"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09FB3A96"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11610032140000140 1 20944007</w:t>
            </w:r>
          </w:p>
        </w:tc>
        <w:tc>
          <w:tcPr>
            <w:tcW w:w="1321" w:type="dxa"/>
            <w:tcBorders>
              <w:top w:val="nil"/>
              <w:left w:val="nil"/>
              <w:bottom w:val="single" w:sz="8" w:space="0" w:color="auto"/>
              <w:right w:val="nil"/>
            </w:tcBorders>
            <w:vAlign w:val="bottom"/>
            <w:hideMark/>
          </w:tcPr>
          <w:p w14:paraId="06034212"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1 534 092,40</w:t>
            </w:r>
          </w:p>
        </w:tc>
        <w:tc>
          <w:tcPr>
            <w:tcW w:w="925" w:type="dxa"/>
            <w:tcBorders>
              <w:top w:val="nil"/>
              <w:left w:val="single" w:sz="4" w:space="0" w:color="auto"/>
              <w:bottom w:val="single" w:sz="8" w:space="0" w:color="auto"/>
              <w:right w:val="single" w:sz="4" w:space="0" w:color="auto"/>
            </w:tcBorders>
            <w:vAlign w:val="bottom"/>
            <w:hideMark/>
          </w:tcPr>
          <w:p w14:paraId="460A5B2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09.2020</w:t>
            </w:r>
          </w:p>
        </w:tc>
        <w:tc>
          <w:tcPr>
            <w:tcW w:w="1191" w:type="dxa"/>
            <w:tcBorders>
              <w:top w:val="nil"/>
              <w:left w:val="nil"/>
              <w:bottom w:val="single" w:sz="8" w:space="0" w:color="auto"/>
              <w:right w:val="single" w:sz="4" w:space="0" w:color="auto"/>
            </w:tcBorders>
            <w:vAlign w:val="bottom"/>
            <w:hideMark/>
          </w:tcPr>
          <w:p w14:paraId="16577389"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09.2020</w:t>
            </w:r>
          </w:p>
        </w:tc>
        <w:tc>
          <w:tcPr>
            <w:tcW w:w="1190" w:type="dxa"/>
            <w:tcBorders>
              <w:top w:val="nil"/>
              <w:left w:val="nil"/>
              <w:bottom w:val="single" w:sz="8" w:space="0" w:color="auto"/>
              <w:right w:val="single" w:sz="4" w:space="0" w:color="auto"/>
            </w:tcBorders>
            <w:vAlign w:val="bottom"/>
            <w:hideMark/>
          </w:tcPr>
          <w:p w14:paraId="33F8011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4C4FDE7F"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Физ. лица </w:t>
            </w:r>
          </w:p>
        </w:tc>
        <w:tc>
          <w:tcPr>
            <w:tcW w:w="742" w:type="dxa"/>
            <w:tcBorders>
              <w:top w:val="nil"/>
              <w:left w:val="nil"/>
              <w:bottom w:val="single" w:sz="8" w:space="0" w:color="auto"/>
              <w:right w:val="single" w:sz="8" w:space="0" w:color="auto"/>
            </w:tcBorders>
            <w:vAlign w:val="bottom"/>
            <w:hideMark/>
          </w:tcPr>
          <w:p w14:paraId="2F179EFB"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383ACBCA"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исполнительный лист</w:t>
            </w:r>
          </w:p>
        </w:tc>
      </w:tr>
      <w:tr w:rsidR="00FB7F29" w:rsidRPr="00FB7F29" w14:paraId="1A02ACE3"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637061BB"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11610123010141140 1 20944007</w:t>
            </w:r>
          </w:p>
        </w:tc>
        <w:tc>
          <w:tcPr>
            <w:tcW w:w="1321" w:type="dxa"/>
            <w:tcBorders>
              <w:top w:val="nil"/>
              <w:left w:val="nil"/>
              <w:bottom w:val="single" w:sz="8" w:space="0" w:color="auto"/>
              <w:right w:val="nil"/>
            </w:tcBorders>
            <w:vAlign w:val="bottom"/>
            <w:hideMark/>
          </w:tcPr>
          <w:p w14:paraId="69622E14"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12 282,23</w:t>
            </w:r>
          </w:p>
        </w:tc>
        <w:tc>
          <w:tcPr>
            <w:tcW w:w="925" w:type="dxa"/>
            <w:tcBorders>
              <w:top w:val="nil"/>
              <w:left w:val="single" w:sz="4" w:space="0" w:color="auto"/>
              <w:bottom w:val="single" w:sz="8" w:space="0" w:color="auto"/>
              <w:right w:val="single" w:sz="4" w:space="0" w:color="auto"/>
            </w:tcBorders>
            <w:vAlign w:val="bottom"/>
            <w:hideMark/>
          </w:tcPr>
          <w:p w14:paraId="768EABB9"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1" w:type="dxa"/>
            <w:tcBorders>
              <w:top w:val="nil"/>
              <w:left w:val="nil"/>
              <w:bottom w:val="single" w:sz="8" w:space="0" w:color="auto"/>
              <w:right w:val="single" w:sz="4" w:space="0" w:color="auto"/>
            </w:tcBorders>
            <w:vAlign w:val="bottom"/>
            <w:hideMark/>
          </w:tcPr>
          <w:p w14:paraId="5A5EDF14"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0" w:type="dxa"/>
            <w:tcBorders>
              <w:top w:val="nil"/>
              <w:left w:val="nil"/>
              <w:bottom w:val="single" w:sz="8" w:space="0" w:color="auto"/>
              <w:right w:val="single" w:sz="4" w:space="0" w:color="auto"/>
            </w:tcBorders>
            <w:vAlign w:val="bottom"/>
            <w:hideMark/>
          </w:tcPr>
          <w:p w14:paraId="04A0DA4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29E3CC9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 xml:space="preserve">Физ. лица </w:t>
            </w:r>
          </w:p>
        </w:tc>
        <w:tc>
          <w:tcPr>
            <w:tcW w:w="742" w:type="dxa"/>
            <w:tcBorders>
              <w:top w:val="nil"/>
              <w:left w:val="nil"/>
              <w:bottom w:val="single" w:sz="8" w:space="0" w:color="auto"/>
              <w:right w:val="single" w:sz="8" w:space="0" w:color="auto"/>
            </w:tcBorders>
            <w:vAlign w:val="bottom"/>
            <w:hideMark/>
          </w:tcPr>
          <w:p w14:paraId="232C5FB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78601B42"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19B47050"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73AF485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11610123010141140 1 20945003</w:t>
            </w:r>
          </w:p>
        </w:tc>
        <w:tc>
          <w:tcPr>
            <w:tcW w:w="1321" w:type="dxa"/>
            <w:tcBorders>
              <w:top w:val="nil"/>
              <w:left w:val="nil"/>
              <w:bottom w:val="single" w:sz="8" w:space="0" w:color="auto"/>
              <w:right w:val="nil"/>
            </w:tcBorders>
            <w:vAlign w:val="bottom"/>
            <w:hideMark/>
          </w:tcPr>
          <w:p w14:paraId="2676530C"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2 146,79</w:t>
            </w:r>
          </w:p>
        </w:tc>
        <w:tc>
          <w:tcPr>
            <w:tcW w:w="925" w:type="dxa"/>
            <w:tcBorders>
              <w:top w:val="nil"/>
              <w:left w:val="single" w:sz="4" w:space="0" w:color="auto"/>
              <w:bottom w:val="single" w:sz="8" w:space="0" w:color="auto"/>
              <w:right w:val="single" w:sz="4" w:space="0" w:color="auto"/>
            </w:tcBorders>
            <w:vAlign w:val="bottom"/>
            <w:hideMark/>
          </w:tcPr>
          <w:p w14:paraId="245CC48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1" w:type="dxa"/>
            <w:tcBorders>
              <w:top w:val="nil"/>
              <w:left w:val="nil"/>
              <w:bottom w:val="single" w:sz="8" w:space="0" w:color="auto"/>
              <w:right w:val="single" w:sz="4" w:space="0" w:color="auto"/>
            </w:tcBorders>
            <w:vAlign w:val="bottom"/>
            <w:hideMark/>
          </w:tcPr>
          <w:p w14:paraId="15EB7E34"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0" w:type="dxa"/>
            <w:tcBorders>
              <w:top w:val="nil"/>
              <w:left w:val="nil"/>
              <w:bottom w:val="single" w:sz="8" w:space="0" w:color="auto"/>
              <w:right w:val="single" w:sz="4" w:space="0" w:color="auto"/>
            </w:tcBorders>
            <w:vAlign w:val="bottom"/>
            <w:hideMark/>
          </w:tcPr>
          <w:p w14:paraId="0655559B"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12C1BE14"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остальные контрагенты менее 1 млн</w:t>
            </w:r>
          </w:p>
        </w:tc>
        <w:tc>
          <w:tcPr>
            <w:tcW w:w="742" w:type="dxa"/>
            <w:tcBorders>
              <w:top w:val="nil"/>
              <w:left w:val="nil"/>
              <w:bottom w:val="single" w:sz="8" w:space="0" w:color="auto"/>
              <w:right w:val="single" w:sz="8" w:space="0" w:color="auto"/>
            </w:tcBorders>
            <w:vAlign w:val="bottom"/>
            <w:hideMark/>
          </w:tcPr>
          <w:p w14:paraId="2DA5C38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4B4B1012"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6E567E7F" w14:textId="77777777" w:rsidTr="00424E65">
        <w:trPr>
          <w:trHeight w:val="692"/>
        </w:trPr>
        <w:tc>
          <w:tcPr>
            <w:tcW w:w="1997" w:type="dxa"/>
            <w:tcBorders>
              <w:top w:val="single" w:sz="8" w:space="0" w:color="auto"/>
              <w:left w:val="single" w:sz="8" w:space="0" w:color="auto"/>
              <w:bottom w:val="single" w:sz="8" w:space="0" w:color="auto"/>
              <w:right w:val="single" w:sz="4" w:space="0" w:color="auto"/>
            </w:tcBorders>
            <w:vAlign w:val="center"/>
            <w:hideMark/>
          </w:tcPr>
          <w:p w14:paraId="3A45648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11610123010141140 1 20945004</w:t>
            </w:r>
          </w:p>
        </w:tc>
        <w:tc>
          <w:tcPr>
            <w:tcW w:w="1321" w:type="dxa"/>
            <w:tcBorders>
              <w:top w:val="nil"/>
              <w:left w:val="nil"/>
              <w:bottom w:val="single" w:sz="8" w:space="0" w:color="auto"/>
              <w:right w:val="nil"/>
            </w:tcBorders>
            <w:vAlign w:val="bottom"/>
            <w:hideMark/>
          </w:tcPr>
          <w:p w14:paraId="132DB8F4"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2 391 942,85</w:t>
            </w:r>
          </w:p>
        </w:tc>
        <w:tc>
          <w:tcPr>
            <w:tcW w:w="925" w:type="dxa"/>
            <w:tcBorders>
              <w:top w:val="nil"/>
              <w:left w:val="single" w:sz="4" w:space="0" w:color="auto"/>
              <w:bottom w:val="single" w:sz="8" w:space="0" w:color="auto"/>
              <w:right w:val="single" w:sz="4" w:space="0" w:color="auto"/>
            </w:tcBorders>
            <w:vAlign w:val="bottom"/>
            <w:hideMark/>
          </w:tcPr>
          <w:p w14:paraId="5C1D276E"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09.2017</w:t>
            </w:r>
          </w:p>
        </w:tc>
        <w:tc>
          <w:tcPr>
            <w:tcW w:w="1191" w:type="dxa"/>
            <w:tcBorders>
              <w:top w:val="nil"/>
              <w:left w:val="nil"/>
              <w:bottom w:val="single" w:sz="8" w:space="0" w:color="auto"/>
              <w:right w:val="single" w:sz="4" w:space="0" w:color="auto"/>
            </w:tcBorders>
            <w:vAlign w:val="bottom"/>
            <w:hideMark/>
          </w:tcPr>
          <w:p w14:paraId="657E890A"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09.2017</w:t>
            </w:r>
          </w:p>
        </w:tc>
        <w:tc>
          <w:tcPr>
            <w:tcW w:w="1190" w:type="dxa"/>
            <w:tcBorders>
              <w:top w:val="nil"/>
              <w:left w:val="nil"/>
              <w:bottom w:val="single" w:sz="8" w:space="0" w:color="auto"/>
              <w:right w:val="single" w:sz="4" w:space="0" w:color="auto"/>
            </w:tcBorders>
            <w:vAlign w:val="bottom"/>
            <w:hideMark/>
          </w:tcPr>
          <w:p w14:paraId="425C3BEB"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3525250599</w:t>
            </w:r>
          </w:p>
        </w:tc>
        <w:tc>
          <w:tcPr>
            <w:tcW w:w="1719" w:type="dxa"/>
            <w:tcBorders>
              <w:top w:val="single" w:sz="4" w:space="0" w:color="auto"/>
              <w:left w:val="nil"/>
              <w:bottom w:val="single" w:sz="4" w:space="0" w:color="auto"/>
              <w:right w:val="single" w:sz="8" w:space="0" w:color="auto"/>
            </w:tcBorders>
            <w:vAlign w:val="bottom"/>
            <w:hideMark/>
          </w:tcPr>
          <w:p w14:paraId="677386CD"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ООО "Прожектор"</w:t>
            </w:r>
          </w:p>
        </w:tc>
        <w:tc>
          <w:tcPr>
            <w:tcW w:w="742" w:type="dxa"/>
            <w:tcBorders>
              <w:top w:val="nil"/>
              <w:left w:val="nil"/>
              <w:bottom w:val="single" w:sz="8" w:space="0" w:color="auto"/>
              <w:right w:val="single" w:sz="8" w:space="0" w:color="auto"/>
            </w:tcBorders>
            <w:vAlign w:val="bottom"/>
            <w:hideMark/>
          </w:tcPr>
          <w:p w14:paraId="56075DE8"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89</w:t>
            </w:r>
          </w:p>
        </w:tc>
        <w:tc>
          <w:tcPr>
            <w:tcW w:w="853" w:type="dxa"/>
            <w:tcBorders>
              <w:top w:val="single" w:sz="4" w:space="0" w:color="auto"/>
              <w:left w:val="nil"/>
              <w:bottom w:val="single" w:sz="4" w:space="0" w:color="auto"/>
              <w:right w:val="single" w:sz="4" w:space="0" w:color="000000"/>
            </w:tcBorders>
            <w:vAlign w:val="bottom"/>
            <w:hideMark/>
          </w:tcPr>
          <w:p w14:paraId="73AA7BA6" w14:textId="77777777" w:rsidR="00FB7F29" w:rsidRPr="00FB7F29" w:rsidRDefault="00FB7F29" w:rsidP="00424E65">
            <w:pPr>
              <w:rPr>
                <w:rFonts w:ascii="Arial" w:hAnsi="Arial" w:cs="Arial"/>
                <w:color w:val="000000"/>
                <w:sz w:val="16"/>
                <w:szCs w:val="16"/>
              </w:rPr>
            </w:pPr>
          </w:p>
        </w:tc>
      </w:tr>
      <w:tr w:rsidR="00FB7F29" w:rsidRPr="00FB7F29" w14:paraId="1F1D5E0D"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073FBD4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11610123010141140 1 20945004</w:t>
            </w:r>
          </w:p>
        </w:tc>
        <w:tc>
          <w:tcPr>
            <w:tcW w:w="1321" w:type="dxa"/>
            <w:tcBorders>
              <w:top w:val="nil"/>
              <w:left w:val="nil"/>
              <w:bottom w:val="single" w:sz="8" w:space="0" w:color="auto"/>
              <w:right w:val="nil"/>
            </w:tcBorders>
            <w:vAlign w:val="bottom"/>
            <w:hideMark/>
          </w:tcPr>
          <w:p w14:paraId="334C4ED7"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1 337 334,11</w:t>
            </w:r>
          </w:p>
        </w:tc>
        <w:tc>
          <w:tcPr>
            <w:tcW w:w="925" w:type="dxa"/>
            <w:tcBorders>
              <w:top w:val="nil"/>
              <w:left w:val="single" w:sz="4" w:space="0" w:color="auto"/>
              <w:bottom w:val="single" w:sz="8" w:space="0" w:color="auto"/>
              <w:right w:val="single" w:sz="4" w:space="0" w:color="auto"/>
            </w:tcBorders>
            <w:vAlign w:val="bottom"/>
            <w:hideMark/>
          </w:tcPr>
          <w:p w14:paraId="11795AF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1" w:type="dxa"/>
            <w:tcBorders>
              <w:top w:val="nil"/>
              <w:left w:val="nil"/>
              <w:bottom w:val="single" w:sz="8" w:space="0" w:color="auto"/>
              <w:right w:val="single" w:sz="4" w:space="0" w:color="auto"/>
            </w:tcBorders>
            <w:vAlign w:val="bottom"/>
            <w:hideMark/>
          </w:tcPr>
          <w:p w14:paraId="77A436F5"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0" w:type="dxa"/>
            <w:tcBorders>
              <w:top w:val="nil"/>
              <w:left w:val="nil"/>
              <w:bottom w:val="single" w:sz="8" w:space="0" w:color="auto"/>
              <w:right w:val="single" w:sz="4" w:space="0" w:color="auto"/>
            </w:tcBorders>
            <w:vAlign w:val="bottom"/>
            <w:hideMark/>
          </w:tcPr>
          <w:p w14:paraId="71DD44CB"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50A5203F"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остальные контрагенты менее 1 млн</w:t>
            </w:r>
          </w:p>
        </w:tc>
        <w:tc>
          <w:tcPr>
            <w:tcW w:w="742" w:type="dxa"/>
            <w:tcBorders>
              <w:top w:val="nil"/>
              <w:left w:val="nil"/>
              <w:bottom w:val="single" w:sz="8" w:space="0" w:color="auto"/>
              <w:right w:val="single" w:sz="8" w:space="0" w:color="auto"/>
            </w:tcBorders>
            <w:vAlign w:val="bottom"/>
            <w:hideMark/>
          </w:tcPr>
          <w:p w14:paraId="69D2FE8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5E7A9119"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5988C9FE"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44ADD6C3"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11610123010141140 1 20945006</w:t>
            </w:r>
          </w:p>
        </w:tc>
        <w:tc>
          <w:tcPr>
            <w:tcW w:w="1321" w:type="dxa"/>
            <w:tcBorders>
              <w:top w:val="nil"/>
              <w:left w:val="nil"/>
              <w:bottom w:val="single" w:sz="8" w:space="0" w:color="auto"/>
              <w:right w:val="nil"/>
            </w:tcBorders>
            <w:vAlign w:val="bottom"/>
            <w:hideMark/>
          </w:tcPr>
          <w:p w14:paraId="5C14DFF6"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9 214,69</w:t>
            </w:r>
          </w:p>
        </w:tc>
        <w:tc>
          <w:tcPr>
            <w:tcW w:w="925" w:type="dxa"/>
            <w:tcBorders>
              <w:top w:val="nil"/>
              <w:left w:val="single" w:sz="4" w:space="0" w:color="auto"/>
              <w:bottom w:val="single" w:sz="8" w:space="0" w:color="auto"/>
              <w:right w:val="single" w:sz="4" w:space="0" w:color="auto"/>
            </w:tcBorders>
            <w:vAlign w:val="bottom"/>
            <w:hideMark/>
          </w:tcPr>
          <w:p w14:paraId="27E0DA81"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1" w:type="dxa"/>
            <w:tcBorders>
              <w:top w:val="nil"/>
              <w:left w:val="nil"/>
              <w:bottom w:val="single" w:sz="8" w:space="0" w:color="auto"/>
              <w:right w:val="single" w:sz="4" w:space="0" w:color="auto"/>
            </w:tcBorders>
            <w:vAlign w:val="bottom"/>
            <w:hideMark/>
          </w:tcPr>
          <w:p w14:paraId="782B3D2F"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0" w:type="dxa"/>
            <w:tcBorders>
              <w:top w:val="nil"/>
              <w:left w:val="nil"/>
              <w:bottom w:val="single" w:sz="8" w:space="0" w:color="auto"/>
              <w:right w:val="single" w:sz="4" w:space="0" w:color="auto"/>
            </w:tcBorders>
            <w:vAlign w:val="bottom"/>
            <w:hideMark/>
          </w:tcPr>
          <w:p w14:paraId="2DD7285D"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32344E07"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контрагенты менее 1 млн; ИП</w:t>
            </w:r>
          </w:p>
        </w:tc>
        <w:tc>
          <w:tcPr>
            <w:tcW w:w="742" w:type="dxa"/>
            <w:tcBorders>
              <w:top w:val="nil"/>
              <w:left w:val="nil"/>
              <w:bottom w:val="single" w:sz="8" w:space="0" w:color="auto"/>
              <w:right w:val="single" w:sz="8" w:space="0" w:color="auto"/>
            </w:tcBorders>
            <w:vAlign w:val="bottom"/>
            <w:hideMark/>
          </w:tcPr>
          <w:p w14:paraId="1BA23F02"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3A57E8BF"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r w:rsidR="00FB7F29" w:rsidRPr="00FB7F29" w14:paraId="18876222" w14:textId="77777777" w:rsidTr="00424E65">
        <w:trPr>
          <w:trHeight w:val="289"/>
        </w:trPr>
        <w:tc>
          <w:tcPr>
            <w:tcW w:w="1997" w:type="dxa"/>
            <w:tcBorders>
              <w:top w:val="single" w:sz="8" w:space="0" w:color="auto"/>
              <w:left w:val="single" w:sz="8" w:space="0" w:color="auto"/>
              <w:bottom w:val="single" w:sz="8" w:space="0" w:color="auto"/>
              <w:right w:val="single" w:sz="4" w:space="0" w:color="auto"/>
            </w:tcBorders>
            <w:vAlign w:val="center"/>
            <w:hideMark/>
          </w:tcPr>
          <w:p w14:paraId="6FB9F09C"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11610123010141140 1 20945007</w:t>
            </w:r>
          </w:p>
        </w:tc>
        <w:tc>
          <w:tcPr>
            <w:tcW w:w="1321" w:type="dxa"/>
            <w:tcBorders>
              <w:top w:val="nil"/>
              <w:left w:val="nil"/>
              <w:bottom w:val="single" w:sz="8" w:space="0" w:color="auto"/>
              <w:right w:val="nil"/>
            </w:tcBorders>
            <w:vAlign w:val="bottom"/>
            <w:hideMark/>
          </w:tcPr>
          <w:p w14:paraId="4B507A9F" w14:textId="77777777" w:rsidR="00FB7F29" w:rsidRPr="00FB7F29" w:rsidRDefault="00FB7F29" w:rsidP="00424E65">
            <w:pPr>
              <w:jc w:val="right"/>
              <w:rPr>
                <w:rFonts w:ascii="Arial" w:hAnsi="Arial" w:cs="Arial"/>
                <w:color w:val="000000"/>
                <w:sz w:val="16"/>
                <w:szCs w:val="16"/>
              </w:rPr>
            </w:pPr>
            <w:r w:rsidRPr="00FB7F29">
              <w:rPr>
                <w:rFonts w:ascii="Arial" w:hAnsi="Arial" w:cs="Arial"/>
                <w:color w:val="000000"/>
                <w:sz w:val="16"/>
                <w:szCs w:val="16"/>
              </w:rPr>
              <w:t>69 825,29</w:t>
            </w:r>
          </w:p>
        </w:tc>
        <w:tc>
          <w:tcPr>
            <w:tcW w:w="925" w:type="dxa"/>
            <w:tcBorders>
              <w:top w:val="nil"/>
              <w:left w:val="single" w:sz="4" w:space="0" w:color="auto"/>
              <w:bottom w:val="single" w:sz="8" w:space="0" w:color="auto"/>
              <w:right w:val="single" w:sz="4" w:space="0" w:color="auto"/>
            </w:tcBorders>
            <w:vAlign w:val="bottom"/>
            <w:hideMark/>
          </w:tcPr>
          <w:p w14:paraId="697CF99B"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1" w:type="dxa"/>
            <w:tcBorders>
              <w:top w:val="nil"/>
              <w:left w:val="nil"/>
              <w:bottom w:val="single" w:sz="8" w:space="0" w:color="auto"/>
              <w:right w:val="single" w:sz="4" w:space="0" w:color="auto"/>
            </w:tcBorders>
            <w:vAlign w:val="bottom"/>
            <w:hideMark/>
          </w:tcPr>
          <w:p w14:paraId="7A8092F6"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09.2019</w:t>
            </w:r>
          </w:p>
        </w:tc>
        <w:tc>
          <w:tcPr>
            <w:tcW w:w="1190" w:type="dxa"/>
            <w:tcBorders>
              <w:top w:val="nil"/>
              <w:left w:val="nil"/>
              <w:bottom w:val="single" w:sz="8" w:space="0" w:color="auto"/>
              <w:right w:val="single" w:sz="4" w:space="0" w:color="auto"/>
            </w:tcBorders>
            <w:vAlign w:val="bottom"/>
            <w:hideMark/>
          </w:tcPr>
          <w:p w14:paraId="3192D789"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0000000000</w:t>
            </w:r>
          </w:p>
        </w:tc>
        <w:tc>
          <w:tcPr>
            <w:tcW w:w="1719" w:type="dxa"/>
            <w:tcBorders>
              <w:top w:val="single" w:sz="4" w:space="0" w:color="auto"/>
              <w:left w:val="nil"/>
              <w:bottom w:val="single" w:sz="4" w:space="0" w:color="auto"/>
              <w:right w:val="single" w:sz="8" w:space="0" w:color="auto"/>
            </w:tcBorders>
            <w:vAlign w:val="bottom"/>
            <w:hideMark/>
          </w:tcPr>
          <w:p w14:paraId="69637976"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Физ. лица</w:t>
            </w:r>
          </w:p>
        </w:tc>
        <w:tc>
          <w:tcPr>
            <w:tcW w:w="742" w:type="dxa"/>
            <w:tcBorders>
              <w:top w:val="nil"/>
              <w:left w:val="nil"/>
              <w:bottom w:val="single" w:sz="8" w:space="0" w:color="auto"/>
              <w:right w:val="single" w:sz="8" w:space="0" w:color="auto"/>
            </w:tcBorders>
            <w:vAlign w:val="bottom"/>
            <w:hideMark/>
          </w:tcPr>
          <w:p w14:paraId="283783C7" w14:textId="77777777" w:rsidR="00FB7F29" w:rsidRPr="00FB7F29" w:rsidRDefault="00FB7F29" w:rsidP="00424E65">
            <w:pPr>
              <w:jc w:val="center"/>
              <w:rPr>
                <w:rFonts w:ascii="Arial" w:hAnsi="Arial" w:cs="Arial"/>
                <w:color w:val="000000"/>
                <w:sz w:val="16"/>
                <w:szCs w:val="16"/>
              </w:rPr>
            </w:pPr>
            <w:r w:rsidRPr="00FB7F29">
              <w:rPr>
                <w:rFonts w:ascii="Arial" w:hAnsi="Arial" w:cs="Arial"/>
                <w:color w:val="000000"/>
                <w:sz w:val="16"/>
                <w:szCs w:val="16"/>
              </w:rPr>
              <w:t> </w:t>
            </w:r>
          </w:p>
        </w:tc>
        <w:tc>
          <w:tcPr>
            <w:tcW w:w="853" w:type="dxa"/>
            <w:tcBorders>
              <w:top w:val="single" w:sz="4" w:space="0" w:color="auto"/>
              <w:left w:val="nil"/>
              <w:bottom w:val="single" w:sz="4" w:space="0" w:color="auto"/>
              <w:right w:val="single" w:sz="4" w:space="0" w:color="000000"/>
            </w:tcBorders>
            <w:vAlign w:val="bottom"/>
            <w:hideMark/>
          </w:tcPr>
          <w:p w14:paraId="74C72FF3" w14:textId="77777777" w:rsidR="00FB7F29" w:rsidRPr="00FB7F29" w:rsidRDefault="00FB7F29" w:rsidP="00424E65">
            <w:pPr>
              <w:rPr>
                <w:rFonts w:ascii="Arial" w:hAnsi="Arial" w:cs="Arial"/>
                <w:color w:val="000000"/>
                <w:sz w:val="16"/>
                <w:szCs w:val="16"/>
              </w:rPr>
            </w:pPr>
            <w:r w:rsidRPr="00FB7F29">
              <w:rPr>
                <w:rFonts w:ascii="Arial" w:hAnsi="Arial" w:cs="Arial"/>
                <w:color w:val="000000"/>
                <w:sz w:val="16"/>
                <w:szCs w:val="16"/>
              </w:rPr>
              <w:t>отсутствие платежей</w:t>
            </w:r>
          </w:p>
        </w:tc>
      </w:tr>
    </w:tbl>
    <w:p w14:paraId="1CCC78B6" w14:textId="77777777" w:rsidR="00FB7F29" w:rsidRPr="00FB7F29" w:rsidRDefault="00FB7F29" w:rsidP="00FB7F29">
      <w:pPr>
        <w:jc w:val="both"/>
        <w:rPr>
          <w:sz w:val="26"/>
          <w:szCs w:val="26"/>
        </w:rPr>
      </w:pPr>
    </w:p>
    <w:p w14:paraId="6B3FA718" w14:textId="77777777" w:rsidR="00FB7F29" w:rsidRPr="00FB7F29" w:rsidRDefault="00FB7F29" w:rsidP="00FB7F29">
      <w:pPr>
        <w:ind w:firstLine="709"/>
        <w:jc w:val="both"/>
        <w:rPr>
          <w:sz w:val="26"/>
          <w:szCs w:val="26"/>
        </w:rPr>
      </w:pPr>
      <w:r w:rsidRPr="00FB7F29">
        <w:rPr>
          <w:b/>
          <w:sz w:val="26"/>
          <w:szCs w:val="26"/>
        </w:rPr>
        <w:t>Кредиторская задолженность</w:t>
      </w:r>
      <w:r w:rsidRPr="00FB7F29">
        <w:rPr>
          <w:sz w:val="26"/>
          <w:szCs w:val="26"/>
        </w:rPr>
        <w:t xml:space="preserve"> на 01.01.2025 года составляет </w:t>
      </w:r>
      <w:r w:rsidRPr="00FB7F29">
        <w:rPr>
          <w:b/>
          <w:sz w:val="26"/>
          <w:szCs w:val="26"/>
        </w:rPr>
        <w:t xml:space="preserve">13 845 385,28 </w:t>
      </w:r>
      <w:r w:rsidRPr="00FB7F29">
        <w:rPr>
          <w:sz w:val="26"/>
          <w:szCs w:val="26"/>
        </w:rPr>
        <w:t>рублей,</w:t>
      </w:r>
      <w:r w:rsidRPr="00FB7F29">
        <w:rPr>
          <w:b/>
          <w:i/>
          <w:sz w:val="20"/>
          <w:szCs w:val="20"/>
        </w:rPr>
        <w:t xml:space="preserve"> </w:t>
      </w:r>
      <w:r w:rsidRPr="00FB7F29">
        <w:rPr>
          <w:sz w:val="26"/>
          <w:szCs w:val="26"/>
        </w:rPr>
        <w:t>просроченной кредиторской задолженности нет.</w:t>
      </w:r>
    </w:p>
    <w:p w14:paraId="03FA40C7" w14:textId="77777777" w:rsidR="00FB7F29" w:rsidRPr="00FB7F29" w:rsidRDefault="00FB7F29" w:rsidP="00FB7F29">
      <w:pPr>
        <w:ind w:firstLine="709"/>
        <w:jc w:val="both"/>
        <w:rPr>
          <w:sz w:val="26"/>
          <w:szCs w:val="26"/>
        </w:rPr>
      </w:pPr>
      <w:r w:rsidRPr="00FB7F29">
        <w:rPr>
          <w:sz w:val="26"/>
          <w:szCs w:val="26"/>
        </w:rPr>
        <w:t xml:space="preserve">В отчетном периоде произошло уменьшение кредиторской задолженности на   </w:t>
      </w:r>
      <w:r w:rsidRPr="00FB7F29">
        <w:rPr>
          <w:b/>
          <w:sz w:val="26"/>
          <w:szCs w:val="26"/>
        </w:rPr>
        <w:t xml:space="preserve">1 986 778,35 </w:t>
      </w:r>
      <w:r w:rsidRPr="00FB7F29">
        <w:rPr>
          <w:sz w:val="26"/>
          <w:szCs w:val="26"/>
        </w:rPr>
        <w:t>рублей.</w:t>
      </w:r>
    </w:p>
    <w:p w14:paraId="3293CBEA" w14:textId="77777777" w:rsidR="00FB7F29" w:rsidRPr="00FB7F29" w:rsidRDefault="00FB7F29" w:rsidP="00FB7F29">
      <w:pPr>
        <w:ind w:firstLine="709"/>
        <w:jc w:val="both"/>
        <w:rPr>
          <w:sz w:val="26"/>
          <w:szCs w:val="26"/>
        </w:rPr>
      </w:pPr>
      <w:r w:rsidRPr="00FB7F29">
        <w:rPr>
          <w:sz w:val="26"/>
          <w:szCs w:val="26"/>
        </w:rPr>
        <w:t>Наибольший удельный вес от общей суммы кредиторской задолженности составляют расчеты по следующим счетам:</w:t>
      </w:r>
    </w:p>
    <w:p w14:paraId="6B029DA2" w14:textId="77777777" w:rsidR="00FB7F29" w:rsidRPr="00FB7F29" w:rsidRDefault="00FB7F29" w:rsidP="00FB7F29">
      <w:pPr>
        <w:ind w:firstLine="709"/>
        <w:jc w:val="both"/>
        <w:rPr>
          <w:sz w:val="26"/>
          <w:szCs w:val="26"/>
        </w:rPr>
      </w:pPr>
      <w:r w:rsidRPr="00FB7F29">
        <w:rPr>
          <w:b/>
          <w:sz w:val="26"/>
          <w:szCs w:val="26"/>
        </w:rPr>
        <w:t>1 205 00 000</w:t>
      </w:r>
      <w:r w:rsidRPr="00FB7F29">
        <w:rPr>
          <w:sz w:val="26"/>
          <w:szCs w:val="26"/>
        </w:rPr>
        <w:t xml:space="preserve"> «Расчеты по доходам» отражены поступившие доходы в сумме           </w:t>
      </w:r>
      <w:r w:rsidRPr="00FB7F29">
        <w:rPr>
          <w:b/>
          <w:sz w:val="26"/>
          <w:szCs w:val="26"/>
        </w:rPr>
        <w:t xml:space="preserve">6 633 322,88 </w:t>
      </w:r>
      <w:r w:rsidRPr="00FB7F29">
        <w:rPr>
          <w:sz w:val="26"/>
          <w:szCs w:val="26"/>
        </w:rPr>
        <w:t>рублей, в том числе:</w:t>
      </w:r>
    </w:p>
    <w:p w14:paraId="5E663095" w14:textId="77777777" w:rsidR="00FB7F29" w:rsidRPr="00FB7F29" w:rsidRDefault="00FB7F29" w:rsidP="00FB7F29">
      <w:pPr>
        <w:ind w:firstLine="709"/>
        <w:jc w:val="both"/>
        <w:rPr>
          <w:sz w:val="26"/>
          <w:szCs w:val="26"/>
        </w:rPr>
      </w:pPr>
      <w:r w:rsidRPr="00FB7F29">
        <w:rPr>
          <w:b/>
          <w:sz w:val="26"/>
          <w:szCs w:val="26"/>
        </w:rPr>
        <w:t>1 205 11 000</w:t>
      </w:r>
      <w:r w:rsidRPr="00FB7F29">
        <w:rPr>
          <w:sz w:val="26"/>
          <w:szCs w:val="26"/>
        </w:rPr>
        <w:t xml:space="preserve"> «Расчеты с плательщиками налоговых доходов» отражены доходы в сумме </w:t>
      </w:r>
      <w:r w:rsidRPr="00FB7F29">
        <w:rPr>
          <w:b/>
          <w:sz w:val="26"/>
          <w:szCs w:val="26"/>
        </w:rPr>
        <w:t xml:space="preserve">3 721 439,07 </w:t>
      </w:r>
      <w:r w:rsidRPr="00FB7F29">
        <w:rPr>
          <w:sz w:val="26"/>
          <w:szCs w:val="26"/>
        </w:rPr>
        <w:t>рублей (прочие администраторы доходов - УФНС по Вологодской области).</w:t>
      </w:r>
    </w:p>
    <w:p w14:paraId="1162B127" w14:textId="77777777" w:rsidR="00FB7F29" w:rsidRPr="00FB7F29" w:rsidRDefault="00FB7F29" w:rsidP="00FB7F29">
      <w:pPr>
        <w:ind w:firstLine="709"/>
        <w:jc w:val="both"/>
        <w:rPr>
          <w:sz w:val="26"/>
          <w:szCs w:val="26"/>
        </w:rPr>
      </w:pPr>
      <w:r w:rsidRPr="00FB7F29">
        <w:rPr>
          <w:b/>
          <w:sz w:val="26"/>
          <w:szCs w:val="26"/>
        </w:rPr>
        <w:t>1 205 12 000</w:t>
      </w:r>
      <w:r w:rsidRPr="00FB7F29">
        <w:rPr>
          <w:sz w:val="26"/>
          <w:szCs w:val="26"/>
        </w:rPr>
        <w:t xml:space="preserve"> «Расчеты с плательщиками государственных пошлин, сборов» в сумме </w:t>
      </w:r>
      <w:r w:rsidRPr="00FB7F29">
        <w:rPr>
          <w:b/>
          <w:sz w:val="26"/>
          <w:szCs w:val="26"/>
        </w:rPr>
        <w:t>0,37</w:t>
      </w:r>
      <w:r w:rsidRPr="00FB7F29">
        <w:rPr>
          <w:sz w:val="26"/>
          <w:szCs w:val="26"/>
        </w:rPr>
        <w:t xml:space="preserve"> рублей</w:t>
      </w:r>
    </w:p>
    <w:p w14:paraId="1232E3A9" w14:textId="77777777" w:rsidR="00FB7F29" w:rsidRPr="00FB7F29" w:rsidRDefault="00FB7F29" w:rsidP="00FB7F29">
      <w:pPr>
        <w:ind w:firstLine="709"/>
        <w:jc w:val="both"/>
        <w:rPr>
          <w:sz w:val="26"/>
          <w:szCs w:val="26"/>
        </w:rPr>
      </w:pPr>
      <w:r w:rsidRPr="00FB7F29">
        <w:rPr>
          <w:b/>
          <w:sz w:val="26"/>
          <w:szCs w:val="26"/>
        </w:rPr>
        <w:t>1 205 21 000</w:t>
      </w:r>
      <w:r w:rsidRPr="00FB7F29">
        <w:rPr>
          <w:sz w:val="26"/>
          <w:szCs w:val="26"/>
        </w:rPr>
        <w:t xml:space="preserve"> "Расчеты по доходам от операционной аренды" в сумме </w:t>
      </w:r>
      <w:r w:rsidRPr="00FB7F29">
        <w:rPr>
          <w:b/>
          <w:sz w:val="26"/>
          <w:szCs w:val="26"/>
        </w:rPr>
        <w:t xml:space="preserve">183 926,30 </w:t>
      </w:r>
      <w:r w:rsidRPr="00FB7F29">
        <w:rPr>
          <w:sz w:val="26"/>
          <w:szCs w:val="26"/>
        </w:rPr>
        <w:t>рублей - переплата по договорам операционной аренды;</w:t>
      </w:r>
    </w:p>
    <w:p w14:paraId="4554909A" w14:textId="77777777" w:rsidR="00FB7F29" w:rsidRPr="00FB7F29" w:rsidRDefault="00FB7F29" w:rsidP="00FB7F29">
      <w:pPr>
        <w:ind w:firstLine="709"/>
        <w:jc w:val="both"/>
        <w:rPr>
          <w:sz w:val="26"/>
          <w:szCs w:val="26"/>
        </w:rPr>
      </w:pPr>
      <w:r w:rsidRPr="00FB7F29">
        <w:rPr>
          <w:b/>
          <w:sz w:val="26"/>
          <w:szCs w:val="26"/>
        </w:rPr>
        <w:t>1 205 23 000</w:t>
      </w:r>
      <w:r w:rsidRPr="00FB7F29">
        <w:rPr>
          <w:sz w:val="26"/>
          <w:szCs w:val="26"/>
        </w:rPr>
        <w:t xml:space="preserve"> "Расчеты по доходам от платежей при пользовании природными ресурсами" в сумме </w:t>
      </w:r>
      <w:r w:rsidRPr="00FB7F29">
        <w:rPr>
          <w:b/>
          <w:sz w:val="26"/>
          <w:szCs w:val="26"/>
        </w:rPr>
        <w:t xml:space="preserve">1 260 722,65 </w:t>
      </w:r>
      <w:r w:rsidRPr="00FB7F29">
        <w:rPr>
          <w:sz w:val="26"/>
          <w:szCs w:val="26"/>
        </w:rPr>
        <w:t>рублей предоплата арендной оплаты за землю по аукционным договорам;</w:t>
      </w:r>
    </w:p>
    <w:p w14:paraId="583C455A" w14:textId="77777777" w:rsidR="00FB7F29" w:rsidRPr="00FB7F29" w:rsidRDefault="00FB7F29" w:rsidP="00FB7F29">
      <w:pPr>
        <w:ind w:firstLine="709"/>
        <w:jc w:val="both"/>
        <w:rPr>
          <w:sz w:val="26"/>
          <w:szCs w:val="26"/>
        </w:rPr>
      </w:pPr>
      <w:r w:rsidRPr="00FB7F29">
        <w:rPr>
          <w:b/>
          <w:sz w:val="26"/>
          <w:szCs w:val="26"/>
        </w:rPr>
        <w:t>1 205 45 000</w:t>
      </w:r>
      <w:r w:rsidRPr="00FB7F29">
        <w:rPr>
          <w:sz w:val="26"/>
          <w:szCs w:val="26"/>
        </w:rPr>
        <w:t xml:space="preserve"> «Расчеты по доходам от прочих сумм принудительного изъятия» отражена сумма </w:t>
      </w:r>
      <w:r w:rsidRPr="00FB7F29">
        <w:rPr>
          <w:b/>
          <w:sz w:val="26"/>
          <w:szCs w:val="26"/>
        </w:rPr>
        <w:t xml:space="preserve">12 200,00 </w:t>
      </w:r>
      <w:r w:rsidRPr="00FB7F29">
        <w:rPr>
          <w:sz w:val="26"/>
          <w:szCs w:val="26"/>
        </w:rPr>
        <w:t>рублей, в том числе доходы от денежных взысканий (штрафов), поступающие в счет погашения задолженности, образовавшейся до 1 января 2020 года в округа, УФНС по Вологодской области;</w:t>
      </w:r>
    </w:p>
    <w:p w14:paraId="1B3D6CA2" w14:textId="77777777" w:rsidR="00FB7F29" w:rsidRPr="00FB7F29" w:rsidRDefault="00FB7F29" w:rsidP="00FB7F29">
      <w:pPr>
        <w:ind w:firstLine="709"/>
        <w:jc w:val="both"/>
        <w:rPr>
          <w:sz w:val="26"/>
          <w:szCs w:val="26"/>
        </w:rPr>
      </w:pPr>
      <w:r w:rsidRPr="00FB7F29">
        <w:rPr>
          <w:b/>
          <w:sz w:val="26"/>
          <w:szCs w:val="26"/>
        </w:rPr>
        <w:t>1 205 55 000</w:t>
      </w:r>
      <w:r w:rsidRPr="00FB7F29">
        <w:rPr>
          <w:sz w:val="26"/>
          <w:szCs w:val="26"/>
        </w:rPr>
        <w:t xml:space="preserve">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отражена сумма </w:t>
      </w:r>
      <w:r w:rsidRPr="00FB7F29">
        <w:rPr>
          <w:b/>
          <w:sz w:val="26"/>
          <w:szCs w:val="26"/>
        </w:rPr>
        <w:t xml:space="preserve">36 997,22 </w:t>
      </w:r>
      <w:r w:rsidRPr="00FB7F29">
        <w:rPr>
          <w:sz w:val="26"/>
          <w:szCs w:val="26"/>
        </w:rPr>
        <w:t>рублей - поступления денежных пожертвований от населения на реализацию проектов «Народный бюджет» (экономия) районный бюджет;</w:t>
      </w:r>
    </w:p>
    <w:p w14:paraId="1E7D3BA6" w14:textId="77777777" w:rsidR="00FB7F29" w:rsidRPr="00FB7F29" w:rsidRDefault="00FB7F29" w:rsidP="00FB7F29">
      <w:pPr>
        <w:ind w:firstLine="709"/>
        <w:jc w:val="both"/>
        <w:rPr>
          <w:sz w:val="26"/>
          <w:szCs w:val="26"/>
        </w:rPr>
      </w:pPr>
      <w:bookmarkStart w:id="20" w:name="_Hlk189743903"/>
      <w:r w:rsidRPr="00FB7F29">
        <w:rPr>
          <w:b/>
          <w:sz w:val="26"/>
          <w:szCs w:val="26"/>
        </w:rPr>
        <w:lastRenderedPageBreak/>
        <w:t>1 205 73 000</w:t>
      </w:r>
      <w:r w:rsidRPr="00FB7F29">
        <w:rPr>
          <w:sz w:val="26"/>
          <w:szCs w:val="26"/>
        </w:rPr>
        <w:t xml:space="preserve"> «Расчеты по доходам от операций с непроизведенными активами (физические лица) отражена сумма </w:t>
      </w:r>
      <w:r w:rsidRPr="00FB7F29">
        <w:rPr>
          <w:b/>
          <w:sz w:val="26"/>
          <w:szCs w:val="26"/>
        </w:rPr>
        <w:t xml:space="preserve">30 464,05 </w:t>
      </w:r>
      <w:r w:rsidRPr="00FB7F29">
        <w:rPr>
          <w:sz w:val="26"/>
          <w:szCs w:val="26"/>
        </w:rPr>
        <w:t xml:space="preserve">рублей – переплата по договорам; </w:t>
      </w:r>
    </w:p>
    <w:p w14:paraId="45661D01" w14:textId="77777777" w:rsidR="00FB7F29" w:rsidRPr="00FB7F29" w:rsidRDefault="00FB7F29" w:rsidP="00FB7F29">
      <w:pPr>
        <w:ind w:firstLine="709"/>
        <w:jc w:val="both"/>
        <w:rPr>
          <w:sz w:val="26"/>
          <w:szCs w:val="26"/>
        </w:rPr>
      </w:pPr>
      <w:r w:rsidRPr="00FB7F29">
        <w:rPr>
          <w:b/>
          <w:sz w:val="26"/>
          <w:szCs w:val="26"/>
        </w:rPr>
        <w:t>1 205 81 000</w:t>
      </w:r>
      <w:r w:rsidRPr="00FB7F29">
        <w:rPr>
          <w:sz w:val="26"/>
          <w:szCs w:val="26"/>
        </w:rPr>
        <w:t xml:space="preserve"> «Расчеты по невыясненным поступлениям» отражена сумма       </w:t>
      </w:r>
      <w:r w:rsidRPr="00FB7F29">
        <w:rPr>
          <w:b/>
          <w:sz w:val="26"/>
          <w:szCs w:val="26"/>
        </w:rPr>
        <w:t xml:space="preserve">3 300,00 </w:t>
      </w:r>
      <w:r w:rsidRPr="00FB7F29">
        <w:rPr>
          <w:sz w:val="26"/>
          <w:szCs w:val="26"/>
        </w:rPr>
        <w:t xml:space="preserve">рублей – невыясненные поступления по возврату пособия многодетным семьям (проезд, одежда) в отрасли образования; </w:t>
      </w:r>
    </w:p>
    <w:p w14:paraId="79739710" w14:textId="77777777" w:rsidR="00FB7F29" w:rsidRPr="00FB7F29" w:rsidRDefault="00FB7F29" w:rsidP="00FB7F29">
      <w:pPr>
        <w:ind w:firstLine="709"/>
        <w:jc w:val="both"/>
        <w:rPr>
          <w:sz w:val="26"/>
          <w:szCs w:val="26"/>
        </w:rPr>
      </w:pPr>
      <w:r w:rsidRPr="00FB7F29">
        <w:rPr>
          <w:b/>
          <w:sz w:val="26"/>
          <w:szCs w:val="26"/>
        </w:rPr>
        <w:t>1 205 89 000</w:t>
      </w:r>
      <w:r w:rsidRPr="00FB7F29">
        <w:rPr>
          <w:sz w:val="26"/>
          <w:szCs w:val="26"/>
        </w:rPr>
        <w:t xml:space="preserve"> «Расчеты по иным доходам» отражена сумма </w:t>
      </w:r>
      <w:r w:rsidRPr="00FB7F29">
        <w:rPr>
          <w:b/>
          <w:sz w:val="26"/>
          <w:szCs w:val="26"/>
        </w:rPr>
        <w:t xml:space="preserve">1 384 273,22 </w:t>
      </w:r>
      <w:r w:rsidRPr="00FB7F29">
        <w:rPr>
          <w:sz w:val="26"/>
          <w:szCs w:val="26"/>
        </w:rPr>
        <w:t>рублей – прочие неналоговые доходы бюджетов муниципальных округов;</w:t>
      </w:r>
    </w:p>
    <w:bookmarkEnd w:id="20"/>
    <w:p w14:paraId="627729A3" w14:textId="77777777" w:rsidR="00FB7F29" w:rsidRPr="00FB7F29" w:rsidRDefault="00FB7F29" w:rsidP="00FB7F29">
      <w:pPr>
        <w:ind w:firstLine="709"/>
        <w:jc w:val="both"/>
        <w:rPr>
          <w:sz w:val="26"/>
          <w:szCs w:val="26"/>
        </w:rPr>
      </w:pPr>
      <w:r w:rsidRPr="00FB7F29">
        <w:rPr>
          <w:b/>
          <w:sz w:val="26"/>
          <w:szCs w:val="26"/>
        </w:rPr>
        <w:t>1 208 00 000</w:t>
      </w:r>
      <w:r w:rsidRPr="00FB7F29">
        <w:rPr>
          <w:sz w:val="26"/>
          <w:szCs w:val="26"/>
        </w:rPr>
        <w:t xml:space="preserve"> «Расчеты с подотчетными лицами» отражены расчеты в сумме </w:t>
      </w:r>
      <w:r w:rsidRPr="00FB7F29">
        <w:rPr>
          <w:b/>
          <w:sz w:val="26"/>
          <w:szCs w:val="26"/>
        </w:rPr>
        <w:t xml:space="preserve">530,00 </w:t>
      </w:r>
      <w:r w:rsidRPr="00FB7F29">
        <w:rPr>
          <w:sz w:val="26"/>
          <w:szCs w:val="26"/>
        </w:rPr>
        <w:t>рублей по приобретению материальных запасов Спасском ТУ Вологодского МО;</w:t>
      </w:r>
    </w:p>
    <w:p w14:paraId="1085308E" w14:textId="77777777" w:rsidR="00FB7F29" w:rsidRPr="00FB7F29" w:rsidRDefault="00FB7F29" w:rsidP="00FB7F29">
      <w:pPr>
        <w:ind w:firstLine="709"/>
        <w:jc w:val="both"/>
        <w:rPr>
          <w:sz w:val="26"/>
          <w:szCs w:val="26"/>
        </w:rPr>
      </w:pPr>
      <w:r w:rsidRPr="00FB7F29">
        <w:rPr>
          <w:b/>
          <w:sz w:val="26"/>
          <w:szCs w:val="26"/>
        </w:rPr>
        <w:t>1 209 00 000</w:t>
      </w:r>
      <w:r w:rsidRPr="00FB7F29">
        <w:rPr>
          <w:sz w:val="26"/>
          <w:szCs w:val="26"/>
        </w:rPr>
        <w:t xml:space="preserve"> «Расчеты по ущербу имуществу» отражены расчеты в сумме </w:t>
      </w:r>
      <w:r w:rsidRPr="00FB7F29">
        <w:rPr>
          <w:b/>
          <w:sz w:val="26"/>
          <w:szCs w:val="26"/>
        </w:rPr>
        <w:t xml:space="preserve">104 865,39 </w:t>
      </w:r>
      <w:r w:rsidRPr="00FB7F29">
        <w:rPr>
          <w:sz w:val="26"/>
          <w:szCs w:val="26"/>
        </w:rPr>
        <w:t xml:space="preserve">рублей; </w:t>
      </w:r>
    </w:p>
    <w:p w14:paraId="60A45EFF" w14:textId="77777777" w:rsidR="00FB7F29" w:rsidRPr="00FB7F29" w:rsidRDefault="00FB7F29" w:rsidP="00FB7F29">
      <w:pPr>
        <w:ind w:firstLine="709"/>
        <w:jc w:val="both"/>
        <w:rPr>
          <w:sz w:val="26"/>
          <w:szCs w:val="26"/>
        </w:rPr>
      </w:pPr>
      <w:r w:rsidRPr="00FB7F29">
        <w:rPr>
          <w:b/>
          <w:sz w:val="26"/>
          <w:szCs w:val="26"/>
        </w:rPr>
        <w:t>1 209 41 000</w:t>
      </w:r>
      <w:r w:rsidRPr="00FB7F29">
        <w:rPr>
          <w:sz w:val="26"/>
          <w:szCs w:val="26"/>
        </w:rPr>
        <w:t xml:space="preserve"> «Расчеты по доходам от штрафных санкций за нарушение условий контрактов (договоров)» отражена сумма </w:t>
      </w:r>
      <w:bookmarkStart w:id="21" w:name="_Hlk190181671"/>
      <w:r w:rsidRPr="00FB7F29">
        <w:rPr>
          <w:b/>
          <w:sz w:val="26"/>
          <w:szCs w:val="26"/>
        </w:rPr>
        <w:t xml:space="preserve">47 116,71 </w:t>
      </w:r>
      <w:bookmarkEnd w:id="21"/>
      <w:r w:rsidRPr="00FB7F29">
        <w:rPr>
          <w:sz w:val="26"/>
          <w:szCs w:val="26"/>
        </w:rPr>
        <w:t>рублей - пени, штрафы по нарушению условий контракта;</w:t>
      </w:r>
    </w:p>
    <w:p w14:paraId="1CDD4B4F" w14:textId="77777777" w:rsidR="00FB7F29" w:rsidRPr="00FB7F29" w:rsidRDefault="00FB7F29" w:rsidP="00FB7F29">
      <w:pPr>
        <w:ind w:firstLine="709"/>
        <w:jc w:val="both"/>
        <w:rPr>
          <w:sz w:val="26"/>
          <w:szCs w:val="26"/>
        </w:rPr>
      </w:pPr>
      <w:r w:rsidRPr="00FB7F29">
        <w:rPr>
          <w:b/>
          <w:sz w:val="26"/>
          <w:szCs w:val="26"/>
        </w:rPr>
        <w:t>1 209 44 000</w:t>
      </w:r>
      <w:r w:rsidRPr="00FB7F29">
        <w:rPr>
          <w:sz w:val="26"/>
          <w:szCs w:val="26"/>
        </w:rPr>
        <w:t xml:space="preserve"> «Расчеты по доходам от возмещения ущерба имуществу (за исключением страховых возмещений)» отражены расчеты за возмещение ущерба имуществу в сумме </w:t>
      </w:r>
      <w:r w:rsidRPr="00FB7F29">
        <w:rPr>
          <w:b/>
          <w:sz w:val="26"/>
          <w:szCs w:val="26"/>
        </w:rPr>
        <w:t>0,00</w:t>
      </w:r>
      <w:r w:rsidRPr="00FB7F29">
        <w:rPr>
          <w:sz w:val="26"/>
          <w:szCs w:val="26"/>
        </w:rPr>
        <w:t xml:space="preserve"> рублей;</w:t>
      </w:r>
    </w:p>
    <w:p w14:paraId="709ED409" w14:textId="77777777" w:rsidR="00FB7F29" w:rsidRPr="00FB7F29" w:rsidRDefault="00FB7F29" w:rsidP="00FB7F29">
      <w:pPr>
        <w:ind w:firstLine="709"/>
        <w:jc w:val="both"/>
        <w:rPr>
          <w:sz w:val="26"/>
          <w:szCs w:val="26"/>
        </w:rPr>
      </w:pPr>
      <w:r w:rsidRPr="00FB7F29">
        <w:rPr>
          <w:b/>
          <w:sz w:val="26"/>
          <w:szCs w:val="26"/>
        </w:rPr>
        <w:t>1 209 45 000</w:t>
      </w:r>
      <w:r w:rsidRPr="00FB7F29">
        <w:rPr>
          <w:sz w:val="26"/>
          <w:szCs w:val="26"/>
        </w:rPr>
        <w:t xml:space="preserve"> «Расчеты по доходам от прочих сумм принудительного изъятия» отражена сумма </w:t>
      </w:r>
      <w:r w:rsidRPr="00FB7F29">
        <w:rPr>
          <w:b/>
          <w:sz w:val="26"/>
          <w:szCs w:val="26"/>
        </w:rPr>
        <w:t xml:space="preserve">57 748,68 </w:t>
      </w:r>
      <w:r w:rsidRPr="00FB7F29">
        <w:rPr>
          <w:sz w:val="26"/>
          <w:szCs w:val="26"/>
        </w:rPr>
        <w:t>рублей по бюджету округа - (переплаты к уточнению);</w:t>
      </w:r>
    </w:p>
    <w:p w14:paraId="18396245" w14:textId="77777777" w:rsidR="00FB7F29" w:rsidRPr="00FB7F29" w:rsidRDefault="00FB7F29" w:rsidP="00FB7F29">
      <w:pPr>
        <w:ind w:firstLine="709"/>
        <w:jc w:val="both"/>
        <w:rPr>
          <w:sz w:val="26"/>
          <w:szCs w:val="26"/>
        </w:rPr>
      </w:pPr>
      <w:r w:rsidRPr="00FB7F29">
        <w:rPr>
          <w:b/>
          <w:sz w:val="26"/>
          <w:szCs w:val="26"/>
        </w:rPr>
        <w:t>1 302 00 000</w:t>
      </w:r>
      <w:r w:rsidRPr="00FB7F29">
        <w:rPr>
          <w:sz w:val="26"/>
          <w:szCs w:val="26"/>
        </w:rPr>
        <w:t xml:space="preserve"> «Расчеты по принятым обязательствам» отражена сумма задолженности </w:t>
      </w:r>
      <w:r w:rsidRPr="00FB7F29">
        <w:rPr>
          <w:b/>
          <w:sz w:val="26"/>
          <w:szCs w:val="26"/>
        </w:rPr>
        <w:t xml:space="preserve">2 124 088,78 </w:t>
      </w:r>
      <w:r w:rsidRPr="00FB7F29">
        <w:rPr>
          <w:sz w:val="26"/>
          <w:szCs w:val="26"/>
        </w:rPr>
        <w:t>рублей, в том числе:</w:t>
      </w:r>
    </w:p>
    <w:p w14:paraId="6C7BB46D" w14:textId="77777777" w:rsidR="00FB7F29" w:rsidRPr="00FB7F29" w:rsidRDefault="00FB7F29" w:rsidP="00FB7F29">
      <w:pPr>
        <w:ind w:firstLine="709"/>
        <w:jc w:val="both"/>
        <w:rPr>
          <w:sz w:val="26"/>
          <w:szCs w:val="26"/>
        </w:rPr>
      </w:pPr>
      <w:r w:rsidRPr="00FB7F29">
        <w:rPr>
          <w:b/>
          <w:sz w:val="26"/>
          <w:szCs w:val="26"/>
        </w:rPr>
        <w:t>1 302 11 000</w:t>
      </w:r>
      <w:r w:rsidRPr="00FB7F29">
        <w:rPr>
          <w:sz w:val="26"/>
          <w:szCs w:val="26"/>
        </w:rPr>
        <w:t xml:space="preserve"> «Расчеты по заработной плате с физическими лицами» задолженность составила </w:t>
      </w:r>
      <w:r w:rsidRPr="00FB7F29">
        <w:rPr>
          <w:b/>
          <w:sz w:val="26"/>
          <w:szCs w:val="26"/>
        </w:rPr>
        <w:t xml:space="preserve">0,0 </w:t>
      </w:r>
      <w:r w:rsidRPr="00FB7F29">
        <w:rPr>
          <w:sz w:val="26"/>
          <w:szCs w:val="26"/>
        </w:rPr>
        <w:t>рублей;</w:t>
      </w:r>
    </w:p>
    <w:p w14:paraId="60C59EC0" w14:textId="1F62D349" w:rsidR="00FB7F29" w:rsidRPr="00FB7F29" w:rsidRDefault="00FB7F29" w:rsidP="00FB7F29">
      <w:pPr>
        <w:ind w:firstLine="709"/>
        <w:jc w:val="both"/>
        <w:rPr>
          <w:sz w:val="26"/>
          <w:szCs w:val="26"/>
        </w:rPr>
      </w:pPr>
      <w:r w:rsidRPr="00FB7F29">
        <w:rPr>
          <w:b/>
          <w:sz w:val="26"/>
          <w:szCs w:val="26"/>
        </w:rPr>
        <w:t>1 302 21 000</w:t>
      </w:r>
      <w:r w:rsidRPr="00FB7F29">
        <w:rPr>
          <w:sz w:val="26"/>
          <w:szCs w:val="26"/>
        </w:rPr>
        <w:t xml:space="preserve"> «Расчеты по услугам связи» задолженность составила </w:t>
      </w:r>
      <w:r w:rsidRPr="00FB7F29">
        <w:rPr>
          <w:b/>
          <w:sz w:val="26"/>
          <w:szCs w:val="26"/>
        </w:rPr>
        <w:t xml:space="preserve">146 726,84 </w:t>
      </w:r>
      <w:r w:rsidRPr="00FB7F29">
        <w:rPr>
          <w:sz w:val="26"/>
          <w:szCs w:val="26"/>
        </w:rPr>
        <w:t>рублей, в том числе: бюджета администрации округа 138 978,29 рублей (в том числе задолженность за услуги связи за декабрь 202</w:t>
      </w:r>
      <w:r w:rsidR="00DA08BA">
        <w:rPr>
          <w:sz w:val="26"/>
          <w:szCs w:val="26"/>
        </w:rPr>
        <w:t>4</w:t>
      </w:r>
      <w:r w:rsidRPr="00FB7F29">
        <w:rPr>
          <w:sz w:val="26"/>
          <w:szCs w:val="26"/>
        </w:rPr>
        <w:t>года ПАО «Ростелеком»), бюджеты ТУ Вологодского МО –7 748,55 рублей;</w:t>
      </w:r>
    </w:p>
    <w:p w14:paraId="18680DFC" w14:textId="77777777" w:rsidR="00FB7F29" w:rsidRPr="00FB7F29" w:rsidRDefault="00FB7F29" w:rsidP="00FB7F29">
      <w:pPr>
        <w:jc w:val="both"/>
        <w:rPr>
          <w:sz w:val="26"/>
          <w:szCs w:val="26"/>
        </w:rPr>
      </w:pPr>
      <w:r w:rsidRPr="00FB7F29">
        <w:rPr>
          <w:sz w:val="26"/>
          <w:szCs w:val="26"/>
        </w:rPr>
        <w:t xml:space="preserve">              </w:t>
      </w:r>
      <w:r w:rsidRPr="00FB7F29">
        <w:rPr>
          <w:b/>
          <w:sz w:val="26"/>
          <w:szCs w:val="26"/>
        </w:rPr>
        <w:t>1 302 23 000</w:t>
      </w:r>
      <w:r w:rsidRPr="00FB7F29">
        <w:rPr>
          <w:sz w:val="26"/>
          <w:szCs w:val="26"/>
        </w:rPr>
        <w:t xml:space="preserve"> «Расчеты по коммунальным услугам» отражены начисленные расходы в сумме </w:t>
      </w:r>
      <w:r w:rsidRPr="00FB7F29">
        <w:rPr>
          <w:b/>
          <w:sz w:val="26"/>
          <w:szCs w:val="26"/>
        </w:rPr>
        <w:t xml:space="preserve">478 184,63 </w:t>
      </w:r>
      <w:r w:rsidRPr="00FB7F29">
        <w:rPr>
          <w:sz w:val="26"/>
          <w:szCs w:val="26"/>
        </w:rPr>
        <w:t>рублей, за коммунальные услуги: отопление, горячее и холодное водоснабжение, предоставление газа, электроэнергии и прочее, в рамках текущих договоров, оплата по которым предусмотрена в последующие отчетные периоды, в том числе бюджеты ТУ Вологодского МО:</w:t>
      </w:r>
    </w:p>
    <w:tbl>
      <w:tblPr>
        <w:tblW w:w="9654" w:type="dxa"/>
        <w:tblInd w:w="93" w:type="dxa"/>
        <w:tblLook w:val="04A0" w:firstRow="1" w:lastRow="0" w:firstColumn="1" w:lastColumn="0" w:noHBand="0" w:noVBand="1"/>
      </w:tblPr>
      <w:tblGrid>
        <w:gridCol w:w="4977"/>
        <w:gridCol w:w="4677"/>
      </w:tblGrid>
      <w:tr w:rsidR="00FB7F29" w:rsidRPr="00FB7F29" w14:paraId="356B6656" w14:textId="77777777" w:rsidTr="00424E65">
        <w:trPr>
          <w:trHeight w:val="608"/>
        </w:trPr>
        <w:tc>
          <w:tcPr>
            <w:tcW w:w="4977" w:type="dxa"/>
            <w:tcBorders>
              <w:top w:val="single" w:sz="4" w:space="0" w:color="auto"/>
              <w:left w:val="single" w:sz="4" w:space="0" w:color="auto"/>
              <w:bottom w:val="single" w:sz="4" w:space="0" w:color="auto"/>
              <w:right w:val="single" w:sz="4" w:space="0" w:color="auto"/>
            </w:tcBorders>
            <w:vAlign w:val="center"/>
            <w:hideMark/>
          </w:tcPr>
          <w:p w14:paraId="6AED350A" w14:textId="77777777" w:rsidR="00FB7F29" w:rsidRPr="00FB7F29" w:rsidRDefault="00FB7F29" w:rsidP="00424E65">
            <w:pPr>
              <w:jc w:val="center"/>
              <w:rPr>
                <w:rFonts w:ascii="Arial" w:hAnsi="Arial" w:cs="Arial"/>
                <w:b/>
                <w:bCs/>
                <w:sz w:val="20"/>
                <w:szCs w:val="20"/>
              </w:rPr>
            </w:pPr>
            <w:bookmarkStart w:id="22" w:name="_Hlk189748198"/>
            <w:r w:rsidRPr="00FB7F29">
              <w:rPr>
                <w:rFonts w:ascii="Arial" w:hAnsi="Arial" w:cs="Arial"/>
                <w:b/>
                <w:bCs/>
                <w:sz w:val="20"/>
                <w:szCs w:val="20"/>
              </w:rPr>
              <w:t>Субъект отчетности</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918BF30" w14:textId="77777777" w:rsidR="00FB7F29" w:rsidRPr="00FB7F29" w:rsidRDefault="00FB7F29" w:rsidP="00424E65">
            <w:pPr>
              <w:jc w:val="center"/>
              <w:rPr>
                <w:rFonts w:ascii="Arial" w:hAnsi="Arial" w:cs="Arial"/>
                <w:b/>
                <w:bCs/>
                <w:sz w:val="20"/>
                <w:szCs w:val="20"/>
              </w:rPr>
            </w:pPr>
            <w:r w:rsidRPr="00FB7F29">
              <w:rPr>
                <w:rFonts w:ascii="Arial" w:hAnsi="Arial" w:cs="Arial"/>
                <w:b/>
                <w:bCs/>
                <w:sz w:val="20"/>
                <w:szCs w:val="20"/>
              </w:rPr>
              <w:t>Сумма задолженности, руб., на конец отчетного периода, всего</w:t>
            </w:r>
          </w:p>
        </w:tc>
      </w:tr>
      <w:tr w:rsidR="00FB7F29" w:rsidRPr="00FB7F29" w14:paraId="2A59A592" w14:textId="77777777" w:rsidTr="00424E65">
        <w:trPr>
          <w:trHeight w:val="364"/>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1B92C" w14:textId="77777777" w:rsidR="00FB7F29" w:rsidRPr="00FB7F29" w:rsidRDefault="00FB7F29" w:rsidP="00424E65">
            <w:pPr>
              <w:rPr>
                <w:rFonts w:ascii="Segoe UI" w:hAnsi="Segoe UI" w:cs="Segoe UI"/>
                <w:b/>
                <w:bCs/>
                <w:sz w:val="16"/>
                <w:szCs w:val="16"/>
              </w:rPr>
            </w:pPr>
            <w:r w:rsidRPr="00FB7F29">
              <w:rPr>
                <w:rFonts w:ascii="Segoe UI" w:hAnsi="Segoe UI" w:cs="Segoe UI"/>
                <w:b/>
                <w:bCs/>
                <w:sz w:val="16"/>
                <w:szCs w:val="16"/>
              </w:rPr>
              <w:t> Бюджет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9B536" w14:textId="77777777" w:rsidR="00FB7F29" w:rsidRPr="00FB7F29" w:rsidRDefault="00FB7F29" w:rsidP="00424E65">
            <w:pPr>
              <w:jc w:val="right"/>
              <w:rPr>
                <w:rFonts w:ascii="Segoe UI" w:hAnsi="Segoe UI" w:cs="Segoe UI"/>
                <w:b/>
                <w:bCs/>
                <w:sz w:val="16"/>
                <w:szCs w:val="16"/>
              </w:rPr>
            </w:pPr>
            <w:r w:rsidRPr="00FB7F29">
              <w:rPr>
                <w:rFonts w:ascii="Segoe UI" w:hAnsi="Segoe UI" w:cs="Segoe UI"/>
                <w:b/>
                <w:bCs/>
                <w:sz w:val="16"/>
                <w:szCs w:val="16"/>
              </w:rPr>
              <w:t>478 184,63</w:t>
            </w:r>
          </w:p>
        </w:tc>
      </w:tr>
      <w:tr w:rsidR="00FB7F29" w:rsidRPr="00FB7F29" w14:paraId="18823D03"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19A6B"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Администрация Вологодского муниципального округа</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DE68C"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5 969,10</w:t>
            </w:r>
          </w:p>
        </w:tc>
      </w:tr>
      <w:tr w:rsidR="00FB7F29" w:rsidRPr="00FB7F29" w14:paraId="706C6B1A" w14:textId="77777777" w:rsidTr="00424E65">
        <w:trPr>
          <w:trHeight w:val="171"/>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B5FC0"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КУБЕНСКОЕ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5236A"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168 314,51</w:t>
            </w:r>
          </w:p>
        </w:tc>
      </w:tr>
      <w:tr w:rsidR="00FB7F29" w:rsidRPr="00FB7F29" w14:paraId="15F98E09"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5BD3C"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МАЙСКОЕ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952C8"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39 944,67</w:t>
            </w:r>
          </w:p>
        </w:tc>
      </w:tr>
      <w:tr w:rsidR="00FB7F29" w:rsidRPr="00FB7F29" w14:paraId="3A750AF3"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ABEC5"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НОВЛЕНСКОЕ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055AB0"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11 671,56</w:t>
            </w:r>
          </w:p>
        </w:tc>
      </w:tr>
      <w:tr w:rsidR="00FB7F29" w:rsidRPr="00FB7F29" w14:paraId="45F70CBA"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1CD3E"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ПОДЛЕСНОЕ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B8983"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118 311,46</w:t>
            </w:r>
          </w:p>
        </w:tc>
      </w:tr>
      <w:tr w:rsidR="00FB7F29" w:rsidRPr="00FB7F29" w14:paraId="3D5141D7" w14:textId="77777777" w:rsidTr="00424E65">
        <w:trPr>
          <w:trHeight w:val="256"/>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026DE"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СЕМЕНКОВСКОЕ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FF0AF"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38 730,86</w:t>
            </w:r>
          </w:p>
        </w:tc>
      </w:tr>
      <w:tr w:rsidR="00FB7F29" w:rsidRPr="00FB7F29" w14:paraId="4889C86A"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7ADE5"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СОСНОВСКОЕ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70D65"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17 674,96</w:t>
            </w:r>
          </w:p>
        </w:tc>
      </w:tr>
      <w:tr w:rsidR="00FB7F29" w:rsidRPr="00FB7F29" w14:paraId="14E6FA5B" w14:textId="77777777" w:rsidTr="00424E65">
        <w:trPr>
          <w:trHeight w:val="178"/>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A537C"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СПАССКОЕ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1B91B"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54 970,96</w:t>
            </w:r>
          </w:p>
        </w:tc>
      </w:tr>
      <w:bookmarkEnd w:id="22"/>
    </w:tbl>
    <w:p w14:paraId="7C1F3BB6" w14:textId="77777777" w:rsidR="00FB7F29" w:rsidRPr="00FB7F29" w:rsidRDefault="00FB7F29" w:rsidP="00FB7F29">
      <w:pPr>
        <w:jc w:val="both"/>
        <w:rPr>
          <w:sz w:val="26"/>
          <w:szCs w:val="26"/>
        </w:rPr>
      </w:pPr>
    </w:p>
    <w:p w14:paraId="5542C055" w14:textId="77777777" w:rsidR="00FB7F29" w:rsidRPr="00FB7F29" w:rsidRDefault="00FB7F29" w:rsidP="00FB7F29">
      <w:pPr>
        <w:ind w:firstLine="709"/>
        <w:jc w:val="both"/>
        <w:rPr>
          <w:rFonts w:ascii="Segoe UI" w:hAnsi="Segoe UI" w:cs="Segoe UI"/>
          <w:sz w:val="18"/>
          <w:szCs w:val="18"/>
          <w:u w:val="single"/>
        </w:rPr>
      </w:pPr>
      <w:r w:rsidRPr="00FB7F29">
        <w:rPr>
          <w:b/>
          <w:sz w:val="26"/>
          <w:szCs w:val="26"/>
        </w:rPr>
        <w:t>1 302 24 000</w:t>
      </w:r>
      <w:r w:rsidRPr="00FB7F29">
        <w:rPr>
          <w:sz w:val="26"/>
          <w:szCs w:val="26"/>
        </w:rPr>
        <w:t xml:space="preserve"> «Расчеты по арендной плате за пользование имуществом» отражены расходы в сумме </w:t>
      </w:r>
      <w:r w:rsidRPr="00FB7F29">
        <w:rPr>
          <w:b/>
          <w:sz w:val="26"/>
          <w:szCs w:val="26"/>
        </w:rPr>
        <w:t xml:space="preserve">177 600,00 </w:t>
      </w:r>
      <w:r w:rsidRPr="00FB7F29">
        <w:rPr>
          <w:sz w:val="26"/>
          <w:szCs w:val="26"/>
        </w:rPr>
        <w:t>рублей в Семёновском ТУ;</w:t>
      </w:r>
    </w:p>
    <w:p w14:paraId="7CD96999" w14:textId="77777777" w:rsidR="00FB7F29" w:rsidRPr="00FB7F29" w:rsidRDefault="00FB7F29" w:rsidP="00FB7F29">
      <w:pPr>
        <w:ind w:firstLine="709"/>
        <w:jc w:val="both"/>
        <w:rPr>
          <w:sz w:val="26"/>
          <w:szCs w:val="26"/>
        </w:rPr>
      </w:pPr>
      <w:r w:rsidRPr="00FB7F29">
        <w:rPr>
          <w:b/>
          <w:sz w:val="26"/>
          <w:szCs w:val="26"/>
        </w:rPr>
        <w:t>1 302 25 000</w:t>
      </w:r>
      <w:r w:rsidRPr="00FB7F29">
        <w:rPr>
          <w:sz w:val="26"/>
          <w:szCs w:val="26"/>
        </w:rPr>
        <w:t xml:space="preserve"> «Расчеты по работам, услугам по содержанию имущества» отражены начисленные расходы в сумме </w:t>
      </w:r>
      <w:r w:rsidRPr="00FB7F29">
        <w:rPr>
          <w:b/>
          <w:sz w:val="26"/>
          <w:szCs w:val="26"/>
        </w:rPr>
        <w:t xml:space="preserve">808 459,20 </w:t>
      </w:r>
      <w:r w:rsidRPr="00FB7F29">
        <w:rPr>
          <w:sz w:val="26"/>
          <w:szCs w:val="26"/>
        </w:rPr>
        <w:t>рублей - взносы на капремонт по жилому фонду округа, за текущий ремонт имущества, вывоз мусора, техническое обслуживание автотранспорта, расчистку дорог от снега, огнезащитная обработка, обслуживание установок наружного освещения, заправка картриджей и т.п., в том числе: бюджет администрации округа 808 459,20</w:t>
      </w:r>
      <w:r w:rsidRPr="00FB7F29">
        <w:rPr>
          <w:b/>
          <w:sz w:val="26"/>
          <w:szCs w:val="26"/>
        </w:rPr>
        <w:t xml:space="preserve"> </w:t>
      </w:r>
      <w:r w:rsidRPr="00FB7F29">
        <w:rPr>
          <w:sz w:val="26"/>
          <w:szCs w:val="26"/>
        </w:rPr>
        <w:t>рублей бюджеты ТУ Вологодского МО 0,00 рублей;</w:t>
      </w:r>
    </w:p>
    <w:p w14:paraId="3BB501ED" w14:textId="77777777" w:rsidR="00FB7F29" w:rsidRPr="00FB7F29" w:rsidRDefault="00FB7F29" w:rsidP="00FB7F29">
      <w:pPr>
        <w:ind w:firstLine="709"/>
        <w:jc w:val="both"/>
        <w:rPr>
          <w:sz w:val="26"/>
          <w:szCs w:val="26"/>
        </w:rPr>
      </w:pPr>
      <w:r w:rsidRPr="00FB7F29">
        <w:rPr>
          <w:b/>
          <w:sz w:val="26"/>
          <w:szCs w:val="26"/>
        </w:rPr>
        <w:lastRenderedPageBreak/>
        <w:t xml:space="preserve">1 302 26 000 </w:t>
      </w:r>
      <w:r w:rsidRPr="00FB7F29">
        <w:rPr>
          <w:sz w:val="26"/>
          <w:szCs w:val="26"/>
        </w:rPr>
        <w:t xml:space="preserve">«Расчеты по прочим работам, услугам» отражены начисленные расходы в сумме </w:t>
      </w:r>
      <w:r w:rsidRPr="00FB7F29">
        <w:rPr>
          <w:b/>
          <w:sz w:val="26"/>
          <w:szCs w:val="26"/>
        </w:rPr>
        <w:t xml:space="preserve">90 806,00 </w:t>
      </w:r>
      <w:r w:rsidRPr="00FB7F29">
        <w:rPr>
          <w:sz w:val="26"/>
          <w:szCs w:val="26"/>
        </w:rPr>
        <w:t>рублей, в том числе: бюджет администрации округа 87 830 рублей за сопровождение программных продуктов, 2 976,00 рублей (услуги по перечислению компенсации за детские сады ПАО «Сбербанк»);</w:t>
      </w:r>
    </w:p>
    <w:p w14:paraId="6AF86008" w14:textId="77777777" w:rsidR="00FB7F29" w:rsidRPr="00FB7F29" w:rsidRDefault="00FB7F29" w:rsidP="00FB7F29">
      <w:pPr>
        <w:ind w:firstLine="709"/>
        <w:jc w:val="both"/>
        <w:rPr>
          <w:sz w:val="20"/>
          <w:szCs w:val="20"/>
        </w:rPr>
      </w:pPr>
      <w:r w:rsidRPr="00FB7F29">
        <w:rPr>
          <w:b/>
          <w:sz w:val="26"/>
          <w:szCs w:val="26"/>
        </w:rPr>
        <w:t>1 302 34 000</w:t>
      </w:r>
      <w:r w:rsidRPr="00FB7F29">
        <w:rPr>
          <w:sz w:val="26"/>
          <w:szCs w:val="26"/>
        </w:rPr>
        <w:t xml:space="preserve"> «Расчеты по приобретению материальных запасов» задолженность составила </w:t>
      </w:r>
      <w:r w:rsidRPr="00FB7F29">
        <w:rPr>
          <w:b/>
          <w:sz w:val="26"/>
          <w:szCs w:val="26"/>
        </w:rPr>
        <w:t xml:space="preserve">164 044,34 </w:t>
      </w:r>
      <w:r w:rsidRPr="00FB7F29">
        <w:rPr>
          <w:sz w:val="26"/>
          <w:szCs w:val="26"/>
        </w:rPr>
        <w:t>рублей: ГСМ, запчасти, баннеры, бланки и пр., в том числе:</w:t>
      </w:r>
      <w:r w:rsidRPr="00FB7F29">
        <w:fldChar w:fldCharType="begin"/>
      </w:r>
      <w:r w:rsidRPr="00FB7F29">
        <w:instrText xml:space="preserve"> LINK Excel.Sheet.8 "C:\\Users\\budget\\AppData\\Local\\Temp\\Раскрытие строки (ячейки)-10.xls" "Раскрытие строки (ячейки)!R12C1:R21C2" \a \f 4 \h  \* MERGEFORMAT </w:instrText>
      </w:r>
      <w:r w:rsidRPr="00FB7F29">
        <w:fldChar w:fldCharType="separate"/>
      </w:r>
    </w:p>
    <w:p w14:paraId="5588F7AF" w14:textId="77777777" w:rsidR="00FB7F29" w:rsidRPr="00FB7F29" w:rsidRDefault="00FB7F29" w:rsidP="00FB7F29">
      <w:pPr>
        <w:jc w:val="both"/>
        <w:rPr>
          <w:sz w:val="26"/>
          <w:szCs w:val="26"/>
        </w:rPr>
      </w:pPr>
      <w:r w:rsidRPr="00FB7F29">
        <w:fldChar w:fldCharType="end"/>
      </w:r>
    </w:p>
    <w:tbl>
      <w:tblPr>
        <w:tblW w:w="9654" w:type="dxa"/>
        <w:tblInd w:w="93" w:type="dxa"/>
        <w:tblLook w:val="04A0" w:firstRow="1" w:lastRow="0" w:firstColumn="1" w:lastColumn="0" w:noHBand="0" w:noVBand="1"/>
      </w:tblPr>
      <w:tblGrid>
        <w:gridCol w:w="4977"/>
        <w:gridCol w:w="4677"/>
      </w:tblGrid>
      <w:tr w:rsidR="00FB7F29" w:rsidRPr="00FB7F29" w14:paraId="60083AD3" w14:textId="77777777" w:rsidTr="00424E65">
        <w:trPr>
          <w:trHeight w:val="608"/>
        </w:trPr>
        <w:tc>
          <w:tcPr>
            <w:tcW w:w="4977" w:type="dxa"/>
            <w:tcBorders>
              <w:top w:val="single" w:sz="4" w:space="0" w:color="auto"/>
              <w:left w:val="single" w:sz="4" w:space="0" w:color="auto"/>
              <w:bottom w:val="single" w:sz="4" w:space="0" w:color="auto"/>
              <w:right w:val="single" w:sz="4" w:space="0" w:color="auto"/>
            </w:tcBorders>
            <w:vAlign w:val="center"/>
            <w:hideMark/>
          </w:tcPr>
          <w:p w14:paraId="0292DA42" w14:textId="77777777" w:rsidR="00FB7F29" w:rsidRPr="00FB7F29" w:rsidRDefault="00FB7F29" w:rsidP="00424E65">
            <w:pPr>
              <w:jc w:val="center"/>
              <w:rPr>
                <w:rFonts w:ascii="Arial" w:hAnsi="Arial" w:cs="Arial"/>
                <w:b/>
                <w:bCs/>
                <w:sz w:val="20"/>
                <w:szCs w:val="20"/>
              </w:rPr>
            </w:pPr>
            <w:r w:rsidRPr="00FB7F29">
              <w:rPr>
                <w:rFonts w:ascii="Arial" w:hAnsi="Arial" w:cs="Arial"/>
                <w:b/>
                <w:bCs/>
                <w:sz w:val="20"/>
                <w:szCs w:val="20"/>
              </w:rPr>
              <w:t>Субъект отчетности</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6CBB5BF" w14:textId="77777777" w:rsidR="00FB7F29" w:rsidRPr="00FB7F29" w:rsidRDefault="00FB7F29" w:rsidP="00424E65">
            <w:pPr>
              <w:jc w:val="center"/>
              <w:rPr>
                <w:rFonts w:ascii="Arial" w:hAnsi="Arial" w:cs="Arial"/>
                <w:b/>
                <w:bCs/>
                <w:sz w:val="20"/>
                <w:szCs w:val="20"/>
              </w:rPr>
            </w:pPr>
            <w:r w:rsidRPr="00FB7F29">
              <w:rPr>
                <w:rFonts w:ascii="Arial" w:hAnsi="Arial" w:cs="Arial"/>
                <w:b/>
                <w:bCs/>
                <w:sz w:val="20"/>
                <w:szCs w:val="20"/>
              </w:rPr>
              <w:t>Сумма задолженности, руб., на конец отчетного периода, всего</w:t>
            </w:r>
          </w:p>
        </w:tc>
      </w:tr>
      <w:tr w:rsidR="00FB7F29" w:rsidRPr="00FB7F29" w14:paraId="32752CCA" w14:textId="77777777" w:rsidTr="00424E65">
        <w:trPr>
          <w:trHeight w:val="364"/>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5AAB6" w14:textId="77777777" w:rsidR="00FB7F29" w:rsidRPr="00FB7F29" w:rsidRDefault="00FB7F29" w:rsidP="00424E65">
            <w:pPr>
              <w:rPr>
                <w:rFonts w:ascii="Segoe UI" w:hAnsi="Segoe UI" w:cs="Segoe UI"/>
                <w:b/>
                <w:bCs/>
                <w:sz w:val="16"/>
                <w:szCs w:val="16"/>
              </w:rPr>
            </w:pPr>
            <w:r w:rsidRPr="00FB7F29">
              <w:rPr>
                <w:rFonts w:ascii="Segoe UI" w:hAnsi="Segoe UI" w:cs="Segoe UI"/>
                <w:b/>
                <w:bCs/>
                <w:sz w:val="16"/>
                <w:szCs w:val="16"/>
              </w:rPr>
              <w:t> Бюджет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2DDD6" w14:textId="77777777" w:rsidR="00FB7F29" w:rsidRPr="00FB7F29" w:rsidRDefault="00FB7F29" w:rsidP="00424E65">
            <w:pPr>
              <w:jc w:val="right"/>
              <w:rPr>
                <w:rFonts w:ascii="Segoe UI" w:hAnsi="Segoe UI" w:cs="Segoe UI"/>
                <w:b/>
                <w:bCs/>
                <w:sz w:val="16"/>
                <w:szCs w:val="16"/>
              </w:rPr>
            </w:pPr>
            <w:r w:rsidRPr="00FB7F29">
              <w:rPr>
                <w:rFonts w:ascii="Segoe UI" w:hAnsi="Segoe UI" w:cs="Segoe UI"/>
                <w:b/>
                <w:bCs/>
                <w:sz w:val="16"/>
                <w:szCs w:val="16"/>
              </w:rPr>
              <w:t>164 044,34</w:t>
            </w:r>
          </w:p>
        </w:tc>
      </w:tr>
      <w:tr w:rsidR="00FB7F29" w:rsidRPr="00FB7F29" w14:paraId="5F5A156C"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41740"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Администрация Вологодского муниципального округа</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CD23B"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0,00</w:t>
            </w:r>
          </w:p>
        </w:tc>
      </w:tr>
      <w:tr w:rsidR="00FB7F29" w:rsidRPr="00FB7F29" w14:paraId="60F92ABB" w14:textId="77777777" w:rsidTr="00424E65">
        <w:trPr>
          <w:trHeight w:val="171"/>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4B0F8"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КУБЕНСКОЕ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5E0AD"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5 159,50</w:t>
            </w:r>
          </w:p>
        </w:tc>
      </w:tr>
      <w:tr w:rsidR="00FB7F29" w:rsidRPr="00FB7F29" w14:paraId="366D67FD"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938A0"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МАЙСКОЕ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E3327"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0,00</w:t>
            </w:r>
          </w:p>
        </w:tc>
      </w:tr>
      <w:tr w:rsidR="00FB7F29" w:rsidRPr="00FB7F29" w14:paraId="3FF42B8E"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B2277"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НОВЛЕНСКОЕ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5E2A1"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115 666,89</w:t>
            </w:r>
          </w:p>
        </w:tc>
      </w:tr>
      <w:tr w:rsidR="00FB7F29" w:rsidRPr="00FB7F29" w14:paraId="75786018"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7C419"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ПОДЛЕСНОЕ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AC0EF"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131,30</w:t>
            </w:r>
          </w:p>
        </w:tc>
      </w:tr>
      <w:tr w:rsidR="00FB7F29" w:rsidRPr="00FB7F29" w14:paraId="45F4D433" w14:textId="77777777" w:rsidTr="00424E65">
        <w:trPr>
          <w:trHeight w:val="256"/>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B7FAB"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СЕМЕНКОВСКОЕ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D7BD8"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16 410,00</w:t>
            </w:r>
          </w:p>
        </w:tc>
      </w:tr>
      <w:tr w:rsidR="00FB7F29" w:rsidRPr="00FB7F29" w14:paraId="19C49471" w14:textId="77777777" w:rsidTr="00424E65">
        <w:trPr>
          <w:trHeight w:val="182"/>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7D9459"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СОСНОВСКОЕ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102C8"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0,00</w:t>
            </w:r>
          </w:p>
        </w:tc>
      </w:tr>
      <w:tr w:rsidR="00FB7F29" w:rsidRPr="00FB7F29" w14:paraId="030D6794" w14:textId="77777777" w:rsidTr="00424E65">
        <w:trPr>
          <w:trHeight w:val="178"/>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F681A"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СПАССКОЕ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97800"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19 521,45</w:t>
            </w:r>
          </w:p>
        </w:tc>
      </w:tr>
      <w:tr w:rsidR="00FB7F29" w:rsidRPr="00FB7F29" w14:paraId="0ABE9807" w14:textId="77777777" w:rsidTr="00424E65">
        <w:trPr>
          <w:trHeight w:val="178"/>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tcPr>
          <w:p w14:paraId="344B487F"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СТАРОСЕЛЬСКОЕ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14:paraId="4728FEAA"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7 155,20</w:t>
            </w:r>
          </w:p>
        </w:tc>
      </w:tr>
      <w:tr w:rsidR="00FB7F29" w:rsidRPr="00FB7F29" w14:paraId="73BE2F54" w14:textId="77777777" w:rsidTr="00424E65">
        <w:trPr>
          <w:trHeight w:val="178"/>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tcPr>
          <w:p w14:paraId="4CDAF6F8" w14:textId="77777777" w:rsidR="00FB7F29" w:rsidRPr="00FB7F29" w:rsidRDefault="00FB7F29" w:rsidP="00424E65">
            <w:pPr>
              <w:rPr>
                <w:rFonts w:ascii="Segoe UI" w:hAnsi="Segoe UI" w:cs="Segoe UI"/>
                <w:sz w:val="16"/>
                <w:szCs w:val="16"/>
                <w:u w:val="single"/>
              </w:rPr>
            </w:pPr>
            <w:r w:rsidRPr="00FB7F29">
              <w:rPr>
                <w:rFonts w:ascii="Segoe UI" w:hAnsi="Segoe UI" w:cs="Segoe UI"/>
                <w:sz w:val="16"/>
                <w:szCs w:val="16"/>
                <w:u w:val="single"/>
              </w:rPr>
              <w:t>ФЕДОТОВСКОЕ ТУ ВОЛОГОДСКОГО МО</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14:paraId="07416B4D" w14:textId="77777777" w:rsidR="00FB7F29" w:rsidRPr="00FB7F29" w:rsidRDefault="00FB7F29" w:rsidP="00424E65">
            <w:pPr>
              <w:jc w:val="right"/>
              <w:rPr>
                <w:rFonts w:ascii="Segoe UI" w:hAnsi="Segoe UI" w:cs="Segoe UI"/>
                <w:sz w:val="16"/>
                <w:szCs w:val="16"/>
              </w:rPr>
            </w:pPr>
            <w:r w:rsidRPr="00FB7F29">
              <w:rPr>
                <w:rFonts w:ascii="Segoe UI" w:hAnsi="Segoe UI" w:cs="Segoe UI"/>
                <w:sz w:val="16"/>
                <w:szCs w:val="16"/>
              </w:rPr>
              <w:t>0,00</w:t>
            </w:r>
          </w:p>
        </w:tc>
      </w:tr>
    </w:tbl>
    <w:p w14:paraId="622A98DB" w14:textId="77777777" w:rsidR="00FB7F29" w:rsidRPr="00FB7F29" w:rsidRDefault="00FB7F29" w:rsidP="00FB7F29">
      <w:pPr>
        <w:jc w:val="both"/>
        <w:rPr>
          <w:b/>
          <w:sz w:val="26"/>
          <w:szCs w:val="26"/>
        </w:rPr>
      </w:pPr>
      <w:r w:rsidRPr="00FB7F29">
        <w:rPr>
          <w:b/>
          <w:sz w:val="26"/>
          <w:szCs w:val="26"/>
        </w:rPr>
        <w:t xml:space="preserve">        </w:t>
      </w:r>
    </w:p>
    <w:p w14:paraId="173706C4" w14:textId="77777777" w:rsidR="00FB7F29" w:rsidRPr="00FB7F29" w:rsidRDefault="00FB7F29" w:rsidP="00FB7F29">
      <w:pPr>
        <w:jc w:val="both"/>
        <w:rPr>
          <w:sz w:val="26"/>
          <w:szCs w:val="26"/>
        </w:rPr>
      </w:pPr>
      <w:r w:rsidRPr="00FB7F29">
        <w:rPr>
          <w:b/>
          <w:sz w:val="26"/>
          <w:szCs w:val="26"/>
        </w:rPr>
        <w:t xml:space="preserve">       1 302 62 000</w:t>
      </w:r>
      <w:r w:rsidRPr="00FB7F29">
        <w:rPr>
          <w:sz w:val="26"/>
          <w:szCs w:val="26"/>
        </w:rPr>
        <w:t xml:space="preserve"> «Расчеты по пособиям по социальной помощи населению» отражена кредиторская задолженность в сумме </w:t>
      </w:r>
      <w:r w:rsidRPr="00FB7F29">
        <w:rPr>
          <w:b/>
          <w:sz w:val="26"/>
          <w:szCs w:val="26"/>
        </w:rPr>
        <w:t xml:space="preserve">6 500,00 </w:t>
      </w:r>
      <w:r w:rsidRPr="00FB7F29">
        <w:rPr>
          <w:sz w:val="26"/>
          <w:szCs w:val="26"/>
        </w:rPr>
        <w:t xml:space="preserve">рублей в бюджете округа меры социальной поддержки отдельных категорий граждан (ЕКВ на приобретение твердого топлива) Приказ №355 от 18.11.24.); </w:t>
      </w:r>
    </w:p>
    <w:p w14:paraId="350B54B0" w14:textId="77777777" w:rsidR="00FB7F29" w:rsidRPr="00FB7F29" w:rsidRDefault="00FB7F29" w:rsidP="00FB7F29">
      <w:pPr>
        <w:ind w:firstLine="709"/>
        <w:jc w:val="both"/>
        <w:rPr>
          <w:sz w:val="26"/>
          <w:szCs w:val="26"/>
        </w:rPr>
      </w:pPr>
      <w:r w:rsidRPr="00FB7F29">
        <w:rPr>
          <w:b/>
          <w:sz w:val="26"/>
          <w:szCs w:val="26"/>
        </w:rPr>
        <w:t>1 302 93 000</w:t>
      </w:r>
      <w:r w:rsidRPr="00FB7F29">
        <w:rPr>
          <w:sz w:val="26"/>
          <w:szCs w:val="26"/>
        </w:rPr>
        <w:t xml:space="preserve"> «Расчеты по штрафам за нарушение условий контрактов (договоров)» отражена задолженность в сумме </w:t>
      </w:r>
      <w:r w:rsidRPr="00FB7F29">
        <w:rPr>
          <w:b/>
          <w:sz w:val="26"/>
          <w:szCs w:val="26"/>
        </w:rPr>
        <w:t xml:space="preserve">0,00 </w:t>
      </w:r>
      <w:r w:rsidRPr="00FB7F29">
        <w:rPr>
          <w:sz w:val="26"/>
          <w:szCs w:val="26"/>
        </w:rPr>
        <w:t>рублей в бюджете Новленского ТУ;</w:t>
      </w:r>
    </w:p>
    <w:p w14:paraId="0EBCA25B" w14:textId="77777777" w:rsidR="00FB7F29" w:rsidRPr="00FB7F29" w:rsidRDefault="00FB7F29" w:rsidP="00FB7F29">
      <w:pPr>
        <w:ind w:firstLine="709"/>
        <w:jc w:val="both"/>
        <w:rPr>
          <w:sz w:val="26"/>
          <w:szCs w:val="26"/>
        </w:rPr>
      </w:pPr>
      <w:r w:rsidRPr="00FB7F29">
        <w:rPr>
          <w:b/>
          <w:sz w:val="26"/>
          <w:szCs w:val="26"/>
        </w:rPr>
        <w:t>1 302 95 000</w:t>
      </w:r>
      <w:r w:rsidRPr="00FB7F29">
        <w:rPr>
          <w:sz w:val="26"/>
          <w:szCs w:val="26"/>
        </w:rPr>
        <w:t xml:space="preserve"> «Расчеты по другим экономическим санкциям» в сумме </w:t>
      </w:r>
      <w:r w:rsidRPr="00FB7F29">
        <w:rPr>
          <w:b/>
          <w:sz w:val="26"/>
          <w:szCs w:val="26"/>
        </w:rPr>
        <w:t xml:space="preserve">893,95 </w:t>
      </w:r>
      <w:r w:rsidRPr="00FB7F29">
        <w:rPr>
          <w:sz w:val="26"/>
          <w:szCs w:val="26"/>
        </w:rPr>
        <w:t>рублей пени по исполнительным листам в бюджете администрации округа;</w:t>
      </w:r>
    </w:p>
    <w:p w14:paraId="75AD3C4C" w14:textId="77777777" w:rsidR="00FB7F29" w:rsidRPr="00FB7F29" w:rsidRDefault="00FB7F29" w:rsidP="00FB7F29">
      <w:pPr>
        <w:ind w:firstLine="709"/>
        <w:jc w:val="both"/>
        <w:rPr>
          <w:sz w:val="26"/>
          <w:szCs w:val="26"/>
        </w:rPr>
      </w:pPr>
      <w:r w:rsidRPr="00FB7F29">
        <w:rPr>
          <w:b/>
          <w:bCs/>
          <w:sz w:val="26"/>
          <w:szCs w:val="26"/>
        </w:rPr>
        <w:t xml:space="preserve">1 302 96 000 </w:t>
      </w:r>
      <w:r w:rsidRPr="00FB7F29">
        <w:rPr>
          <w:bCs/>
          <w:sz w:val="26"/>
          <w:szCs w:val="26"/>
        </w:rPr>
        <w:t>«Расчеты по иным расходам»</w:t>
      </w:r>
      <w:r w:rsidRPr="00FB7F29">
        <w:rPr>
          <w:sz w:val="26"/>
          <w:szCs w:val="26"/>
        </w:rPr>
        <w:t xml:space="preserve"> отражены начисленные расходы в сумме </w:t>
      </w:r>
      <w:r w:rsidRPr="00FB7F29">
        <w:rPr>
          <w:b/>
          <w:sz w:val="26"/>
          <w:szCs w:val="26"/>
        </w:rPr>
        <w:t>247 740,82</w:t>
      </w:r>
      <w:r w:rsidRPr="00FB7F29">
        <w:rPr>
          <w:b/>
          <w:sz w:val="26"/>
          <w:szCs w:val="26"/>
        </w:rPr>
        <w:tab/>
      </w:r>
      <w:r w:rsidRPr="00FB7F29">
        <w:rPr>
          <w:sz w:val="26"/>
          <w:szCs w:val="26"/>
        </w:rPr>
        <w:t>рублей, в том числе исполнительные листы по физическим лицам бюджета администрации округа 95 305,57 рублей, расходы комитета по образованию округа 152 435,25 рублей- выплаты детям – инвалидам, обучающимся на дому за декабрь 2024г;</w:t>
      </w:r>
    </w:p>
    <w:p w14:paraId="11EF1524" w14:textId="77777777" w:rsidR="00FB7F29" w:rsidRPr="00FB7F29" w:rsidRDefault="00FB7F29" w:rsidP="00FB7F29">
      <w:pPr>
        <w:jc w:val="both"/>
        <w:rPr>
          <w:sz w:val="26"/>
          <w:szCs w:val="26"/>
        </w:rPr>
      </w:pPr>
      <w:r w:rsidRPr="00FB7F29">
        <w:rPr>
          <w:sz w:val="26"/>
          <w:szCs w:val="26"/>
        </w:rPr>
        <w:tab/>
      </w:r>
      <w:r w:rsidRPr="00FB7F29">
        <w:rPr>
          <w:b/>
          <w:sz w:val="26"/>
          <w:szCs w:val="26"/>
        </w:rPr>
        <w:t>1 302 97 000</w:t>
      </w:r>
      <w:r w:rsidRPr="00FB7F29">
        <w:rPr>
          <w:sz w:val="26"/>
          <w:szCs w:val="26"/>
        </w:rPr>
        <w:t xml:space="preserve"> «Расчеты по иным выплатам текущего характера организации» в сумме </w:t>
      </w:r>
      <w:r w:rsidRPr="00FB7F29">
        <w:rPr>
          <w:b/>
          <w:sz w:val="26"/>
          <w:szCs w:val="26"/>
        </w:rPr>
        <w:t xml:space="preserve">3 133,00 </w:t>
      </w:r>
      <w:r w:rsidRPr="00FB7F29">
        <w:rPr>
          <w:sz w:val="26"/>
          <w:szCs w:val="26"/>
        </w:rPr>
        <w:t>рублей</w:t>
      </w:r>
      <w:r w:rsidRPr="00FB7F29">
        <w:t xml:space="preserve"> оплата </w:t>
      </w:r>
      <w:r w:rsidRPr="00FB7F29">
        <w:rPr>
          <w:sz w:val="26"/>
          <w:szCs w:val="26"/>
        </w:rPr>
        <w:t>госпошлины по исполнительным листам;</w:t>
      </w:r>
    </w:p>
    <w:p w14:paraId="1C0ABE5A" w14:textId="77777777" w:rsidR="00FB7F29" w:rsidRPr="00FB7F29" w:rsidRDefault="00FB7F29" w:rsidP="00FB7F29">
      <w:pPr>
        <w:ind w:firstLine="709"/>
        <w:jc w:val="both"/>
        <w:rPr>
          <w:sz w:val="26"/>
          <w:szCs w:val="26"/>
        </w:rPr>
      </w:pPr>
      <w:r w:rsidRPr="00FB7F29">
        <w:rPr>
          <w:b/>
          <w:sz w:val="26"/>
          <w:szCs w:val="26"/>
        </w:rPr>
        <w:t>1 303 00 000</w:t>
      </w:r>
      <w:r w:rsidRPr="00FB7F29">
        <w:rPr>
          <w:sz w:val="26"/>
          <w:szCs w:val="26"/>
        </w:rPr>
        <w:t xml:space="preserve"> «Расчеты по платежам в бюджеты» задолженность составила                 </w:t>
      </w:r>
      <w:r w:rsidRPr="00FB7F29">
        <w:rPr>
          <w:b/>
          <w:sz w:val="26"/>
          <w:szCs w:val="26"/>
        </w:rPr>
        <w:t xml:space="preserve">4 982 578,23 </w:t>
      </w:r>
      <w:r w:rsidRPr="00FB7F29">
        <w:rPr>
          <w:sz w:val="26"/>
          <w:szCs w:val="26"/>
        </w:rPr>
        <w:t>рублей в том числе:</w:t>
      </w:r>
    </w:p>
    <w:p w14:paraId="633545FB" w14:textId="3A27B506" w:rsidR="00FB7F29" w:rsidRPr="00FB7F29" w:rsidRDefault="00FB7F29" w:rsidP="00FB7F29">
      <w:pPr>
        <w:ind w:firstLine="709"/>
        <w:jc w:val="both"/>
        <w:rPr>
          <w:sz w:val="26"/>
          <w:szCs w:val="26"/>
        </w:rPr>
      </w:pPr>
      <w:r w:rsidRPr="00FB7F29">
        <w:rPr>
          <w:b/>
          <w:sz w:val="26"/>
          <w:szCs w:val="26"/>
        </w:rPr>
        <w:t>1 303 01 000</w:t>
      </w:r>
      <w:r w:rsidRPr="00FB7F29">
        <w:rPr>
          <w:sz w:val="26"/>
          <w:szCs w:val="26"/>
        </w:rPr>
        <w:t xml:space="preserve"> «Расчеты по налогу на доходы физических лиц» - </w:t>
      </w:r>
      <w:r w:rsidRPr="00FB7F29">
        <w:rPr>
          <w:b/>
          <w:sz w:val="26"/>
          <w:szCs w:val="26"/>
        </w:rPr>
        <w:t xml:space="preserve">1 769,00 </w:t>
      </w:r>
      <w:r w:rsidRPr="00FB7F29">
        <w:rPr>
          <w:sz w:val="26"/>
          <w:szCs w:val="26"/>
        </w:rPr>
        <w:t>рублей</w:t>
      </w:r>
      <w:r w:rsidR="004B4671">
        <w:rPr>
          <w:sz w:val="26"/>
          <w:szCs w:val="26"/>
        </w:rPr>
        <w:t xml:space="preserve"> - перерасчет</w:t>
      </w:r>
      <w:r w:rsidRPr="00FB7F29">
        <w:rPr>
          <w:sz w:val="26"/>
          <w:szCs w:val="26"/>
        </w:rPr>
        <w:t>;</w:t>
      </w:r>
    </w:p>
    <w:p w14:paraId="0DCA8C5F" w14:textId="77777777" w:rsidR="00FB7F29" w:rsidRPr="00FB7F29" w:rsidRDefault="00FB7F29" w:rsidP="00FB7F29">
      <w:pPr>
        <w:ind w:firstLine="709"/>
        <w:jc w:val="both"/>
        <w:rPr>
          <w:sz w:val="26"/>
          <w:szCs w:val="26"/>
        </w:rPr>
      </w:pPr>
      <w:r w:rsidRPr="00FB7F29">
        <w:rPr>
          <w:b/>
          <w:sz w:val="26"/>
          <w:szCs w:val="26"/>
        </w:rPr>
        <w:t>1 303 02 000</w:t>
      </w:r>
      <w:r w:rsidRPr="00FB7F29">
        <w:rPr>
          <w:sz w:val="26"/>
          <w:szCs w:val="26"/>
        </w:rPr>
        <w:t xml:space="preserve"> «Расчеты по страховым взносам на обязательное социальное страхование на случай временной нетрудоспособности и в связи с материнством» -          </w:t>
      </w:r>
      <w:r w:rsidRPr="00FB7F29">
        <w:rPr>
          <w:b/>
          <w:sz w:val="26"/>
          <w:szCs w:val="26"/>
        </w:rPr>
        <w:t xml:space="preserve">0,00 </w:t>
      </w:r>
      <w:r w:rsidRPr="00FB7F29">
        <w:rPr>
          <w:sz w:val="26"/>
          <w:szCs w:val="26"/>
        </w:rPr>
        <w:t>рублей;</w:t>
      </w:r>
    </w:p>
    <w:p w14:paraId="2E77D85A" w14:textId="77777777" w:rsidR="00FB7F29" w:rsidRPr="00FB7F29" w:rsidRDefault="00FB7F29" w:rsidP="00FB7F29">
      <w:pPr>
        <w:ind w:firstLine="709"/>
        <w:jc w:val="both"/>
        <w:rPr>
          <w:sz w:val="26"/>
          <w:szCs w:val="26"/>
        </w:rPr>
      </w:pPr>
      <w:r w:rsidRPr="00FB7F29">
        <w:rPr>
          <w:b/>
          <w:sz w:val="26"/>
          <w:szCs w:val="26"/>
        </w:rPr>
        <w:t>1 303 03 000</w:t>
      </w:r>
      <w:r w:rsidRPr="00FB7F29">
        <w:rPr>
          <w:sz w:val="26"/>
          <w:szCs w:val="26"/>
        </w:rPr>
        <w:t xml:space="preserve"> «Расчеты по налогу на прибыль организаций» - 0,00 рублей;</w:t>
      </w:r>
    </w:p>
    <w:p w14:paraId="46B3C53E" w14:textId="77777777" w:rsidR="00FB7F29" w:rsidRPr="00FB7F29" w:rsidRDefault="00FB7F29" w:rsidP="00FB7F29">
      <w:pPr>
        <w:ind w:firstLine="709"/>
        <w:jc w:val="both"/>
        <w:rPr>
          <w:sz w:val="26"/>
          <w:szCs w:val="26"/>
        </w:rPr>
      </w:pPr>
      <w:r w:rsidRPr="00FB7F29">
        <w:rPr>
          <w:b/>
          <w:sz w:val="26"/>
          <w:szCs w:val="26"/>
        </w:rPr>
        <w:t>1 303 05 000</w:t>
      </w:r>
      <w:r w:rsidRPr="00FB7F29">
        <w:rPr>
          <w:sz w:val="26"/>
          <w:szCs w:val="26"/>
        </w:rPr>
        <w:t xml:space="preserve"> «Расчеты по прочим платежам в бюджет» </w:t>
      </w:r>
      <w:r w:rsidRPr="00FB7F29">
        <w:rPr>
          <w:b/>
          <w:sz w:val="26"/>
          <w:szCs w:val="26"/>
        </w:rPr>
        <w:t xml:space="preserve">4 923 071,67 </w:t>
      </w:r>
      <w:r w:rsidRPr="00FB7F29">
        <w:rPr>
          <w:sz w:val="26"/>
          <w:szCs w:val="26"/>
        </w:rPr>
        <w:t>рублей начислены доходы к возврату, по бюджету округа - начисление возврата неиспользованных остатков межбюджетных трансфертов текущего характера, госпошлины за совершение нотариальных действий;</w:t>
      </w:r>
    </w:p>
    <w:p w14:paraId="79A2BF79" w14:textId="77777777" w:rsidR="00FB7F29" w:rsidRPr="00FB7F29" w:rsidRDefault="00FB7F29" w:rsidP="00FB7F29">
      <w:pPr>
        <w:ind w:firstLine="709"/>
        <w:jc w:val="both"/>
        <w:rPr>
          <w:sz w:val="26"/>
          <w:szCs w:val="26"/>
        </w:rPr>
      </w:pPr>
      <w:r w:rsidRPr="00FB7F29">
        <w:rPr>
          <w:b/>
          <w:sz w:val="26"/>
          <w:szCs w:val="26"/>
        </w:rPr>
        <w:t>1 303 06 000</w:t>
      </w:r>
      <w:r w:rsidRPr="00FB7F29">
        <w:rPr>
          <w:sz w:val="26"/>
          <w:szCs w:val="26"/>
        </w:rPr>
        <w:t xml:space="preserve"> </w:t>
      </w:r>
      <w:bookmarkStart w:id="23" w:name="_Hlk189666322"/>
      <w:r w:rsidRPr="00FB7F29">
        <w:rPr>
          <w:sz w:val="26"/>
          <w:szCs w:val="26"/>
        </w:rPr>
        <w:t xml:space="preserve">«Расчеты по страховым взносам на обязательное социальное страхование от несчастных случаев на производстве и профессиональных заболеваний» </w:t>
      </w:r>
      <w:bookmarkEnd w:id="23"/>
      <w:r w:rsidRPr="00FB7F29">
        <w:rPr>
          <w:b/>
          <w:sz w:val="26"/>
          <w:szCs w:val="26"/>
        </w:rPr>
        <w:t xml:space="preserve">0,00 </w:t>
      </w:r>
      <w:r w:rsidRPr="00FB7F29">
        <w:rPr>
          <w:sz w:val="26"/>
          <w:szCs w:val="26"/>
        </w:rPr>
        <w:t>рублей;</w:t>
      </w:r>
    </w:p>
    <w:p w14:paraId="739890FF" w14:textId="77777777" w:rsidR="00FB7F29" w:rsidRPr="00FB7F29" w:rsidRDefault="00FB7F29" w:rsidP="00FB7F29">
      <w:pPr>
        <w:ind w:firstLine="709"/>
        <w:jc w:val="both"/>
        <w:rPr>
          <w:sz w:val="26"/>
          <w:szCs w:val="26"/>
        </w:rPr>
      </w:pPr>
      <w:r w:rsidRPr="00FB7F29">
        <w:rPr>
          <w:b/>
          <w:sz w:val="26"/>
          <w:szCs w:val="26"/>
        </w:rPr>
        <w:t>1 303 07 000</w:t>
      </w:r>
      <w:r w:rsidRPr="00FB7F29">
        <w:rPr>
          <w:sz w:val="26"/>
          <w:szCs w:val="26"/>
        </w:rPr>
        <w:t xml:space="preserve"> «Расчеты по страховым взносам на обязательное медицинское страхование в Федеральный ФОМС» - задолженность по страховым взносам составила </w:t>
      </w:r>
      <w:r w:rsidRPr="00FB7F29">
        <w:rPr>
          <w:b/>
          <w:sz w:val="26"/>
          <w:szCs w:val="26"/>
        </w:rPr>
        <w:t xml:space="preserve">0,00 </w:t>
      </w:r>
      <w:r w:rsidRPr="00FB7F29">
        <w:rPr>
          <w:sz w:val="26"/>
          <w:szCs w:val="26"/>
        </w:rPr>
        <w:t>рублей;</w:t>
      </w:r>
    </w:p>
    <w:p w14:paraId="3EFF7335" w14:textId="77777777" w:rsidR="00FB7F29" w:rsidRPr="00FB7F29" w:rsidRDefault="00FB7F29" w:rsidP="00FB7F29">
      <w:pPr>
        <w:ind w:firstLine="709"/>
        <w:jc w:val="both"/>
        <w:rPr>
          <w:sz w:val="26"/>
          <w:szCs w:val="26"/>
        </w:rPr>
      </w:pPr>
      <w:r w:rsidRPr="00FB7F29">
        <w:rPr>
          <w:b/>
          <w:sz w:val="26"/>
          <w:szCs w:val="26"/>
        </w:rPr>
        <w:lastRenderedPageBreak/>
        <w:t xml:space="preserve">1 303 10 000 </w:t>
      </w:r>
      <w:r w:rsidRPr="00FB7F29">
        <w:rPr>
          <w:sz w:val="26"/>
          <w:szCs w:val="26"/>
        </w:rPr>
        <w:t xml:space="preserve">«Расчеты по страховым взносам на обязательное пенсионное страхование на выплату страховой части трудовой пенсии» - </w:t>
      </w:r>
      <w:r w:rsidRPr="00FB7F29">
        <w:rPr>
          <w:b/>
          <w:sz w:val="26"/>
          <w:szCs w:val="26"/>
        </w:rPr>
        <w:t xml:space="preserve">0,00 </w:t>
      </w:r>
      <w:r w:rsidRPr="00FB7F29">
        <w:rPr>
          <w:sz w:val="26"/>
          <w:szCs w:val="26"/>
        </w:rPr>
        <w:t>рублей;</w:t>
      </w:r>
      <w:r w:rsidRPr="00FB7F29">
        <w:t xml:space="preserve"> </w:t>
      </w:r>
    </w:p>
    <w:p w14:paraId="68F399BC" w14:textId="77777777" w:rsidR="00FB7F29" w:rsidRPr="00FB7F29" w:rsidRDefault="00FB7F29" w:rsidP="00FB7F29">
      <w:pPr>
        <w:ind w:firstLine="709"/>
        <w:jc w:val="both"/>
        <w:rPr>
          <w:sz w:val="26"/>
          <w:szCs w:val="26"/>
        </w:rPr>
      </w:pPr>
      <w:bookmarkStart w:id="24" w:name="_Hlk189752273"/>
      <w:r w:rsidRPr="00FB7F29">
        <w:rPr>
          <w:b/>
          <w:sz w:val="26"/>
          <w:szCs w:val="26"/>
        </w:rPr>
        <w:t>1 303 12 000</w:t>
      </w:r>
      <w:r w:rsidRPr="00FB7F29">
        <w:rPr>
          <w:sz w:val="26"/>
          <w:szCs w:val="26"/>
        </w:rPr>
        <w:t xml:space="preserve"> «Расчеты по налогу на имущество организаций» - задолженность составила </w:t>
      </w:r>
      <w:r w:rsidRPr="00FB7F29">
        <w:rPr>
          <w:b/>
          <w:sz w:val="26"/>
          <w:szCs w:val="26"/>
        </w:rPr>
        <w:t xml:space="preserve">11 273,00 </w:t>
      </w:r>
      <w:r w:rsidRPr="00FB7F29">
        <w:rPr>
          <w:sz w:val="26"/>
          <w:szCs w:val="26"/>
        </w:rPr>
        <w:t>рублей -</w:t>
      </w:r>
      <w:r w:rsidRPr="00FB7F29">
        <w:t xml:space="preserve"> </w:t>
      </w:r>
      <w:r w:rsidRPr="00FB7F29">
        <w:rPr>
          <w:sz w:val="26"/>
          <w:szCs w:val="26"/>
        </w:rPr>
        <w:t>налог на имущество за 4 квартал 2024 года в Спасском</w:t>
      </w:r>
      <w:bookmarkEnd w:id="24"/>
      <w:r w:rsidRPr="00FB7F29">
        <w:rPr>
          <w:sz w:val="26"/>
          <w:szCs w:val="26"/>
        </w:rPr>
        <w:t xml:space="preserve"> ТУ;</w:t>
      </w:r>
    </w:p>
    <w:p w14:paraId="645DA733" w14:textId="77777777" w:rsidR="00FB7F29" w:rsidRPr="00FB7F29" w:rsidRDefault="00FB7F29" w:rsidP="00FB7F29">
      <w:pPr>
        <w:ind w:firstLine="709"/>
        <w:jc w:val="both"/>
        <w:rPr>
          <w:sz w:val="26"/>
          <w:szCs w:val="26"/>
        </w:rPr>
      </w:pPr>
      <w:r w:rsidRPr="00FB7F29">
        <w:rPr>
          <w:b/>
          <w:sz w:val="26"/>
          <w:szCs w:val="26"/>
        </w:rPr>
        <w:t>1 303 13 000</w:t>
      </w:r>
      <w:r w:rsidRPr="00FB7F29">
        <w:rPr>
          <w:sz w:val="26"/>
          <w:szCs w:val="26"/>
        </w:rPr>
        <w:t xml:space="preserve"> «Расчеты по земельному налогу» - задолженность составила </w:t>
      </w:r>
      <w:r w:rsidRPr="00FB7F29">
        <w:rPr>
          <w:b/>
          <w:sz w:val="26"/>
          <w:szCs w:val="26"/>
        </w:rPr>
        <w:t xml:space="preserve">23 330,00 </w:t>
      </w:r>
      <w:r w:rsidRPr="00FB7F29">
        <w:rPr>
          <w:sz w:val="26"/>
          <w:szCs w:val="26"/>
        </w:rPr>
        <w:t>рублей - земельный налог за 4 квартал 2024 в Спасском ТУ;</w:t>
      </w:r>
    </w:p>
    <w:p w14:paraId="77E42A90" w14:textId="77777777" w:rsidR="00FB7F29" w:rsidRPr="00FB7F29" w:rsidRDefault="00FB7F29" w:rsidP="00FB7F29">
      <w:pPr>
        <w:ind w:firstLine="709"/>
        <w:jc w:val="both"/>
        <w:rPr>
          <w:sz w:val="26"/>
          <w:szCs w:val="26"/>
        </w:rPr>
      </w:pPr>
      <w:r w:rsidRPr="00FB7F29">
        <w:rPr>
          <w:b/>
          <w:sz w:val="26"/>
          <w:szCs w:val="26"/>
        </w:rPr>
        <w:t>1 303 15 000</w:t>
      </w:r>
      <w:r w:rsidRPr="00FB7F29">
        <w:rPr>
          <w:sz w:val="26"/>
          <w:szCs w:val="26"/>
        </w:rPr>
        <w:t xml:space="preserve"> «Расчеты по единому страховому тарифу» - задолженность составила </w:t>
      </w:r>
      <w:r w:rsidRPr="00FB7F29">
        <w:rPr>
          <w:b/>
          <w:sz w:val="26"/>
          <w:szCs w:val="26"/>
        </w:rPr>
        <w:t xml:space="preserve">23 134,56 </w:t>
      </w:r>
      <w:r w:rsidRPr="00FB7F29">
        <w:rPr>
          <w:sz w:val="26"/>
          <w:szCs w:val="26"/>
        </w:rPr>
        <w:t>рублей - страховые взносы по договору ГПХ;</w:t>
      </w:r>
    </w:p>
    <w:p w14:paraId="0741CAC1" w14:textId="77777777" w:rsidR="00FB7F29" w:rsidRPr="00FB7F29" w:rsidRDefault="00FB7F29" w:rsidP="00FB7F29">
      <w:pPr>
        <w:ind w:firstLine="709"/>
        <w:jc w:val="both"/>
        <w:rPr>
          <w:sz w:val="26"/>
          <w:szCs w:val="26"/>
        </w:rPr>
      </w:pPr>
    </w:p>
    <w:p w14:paraId="020C0C15" w14:textId="77777777" w:rsidR="00FB7F29" w:rsidRPr="00FB7F29" w:rsidRDefault="00FB7F29" w:rsidP="00FB7F29">
      <w:pPr>
        <w:ind w:firstLine="709"/>
        <w:jc w:val="both"/>
        <w:rPr>
          <w:sz w:val="26"/>
          <w:szCs w:val="26"/>
        </w:rPr>
      </w:pPr>
      <w:r w:rsidRPr="00FB7F29">
        <w:rPr>
          <w:b/>
          <w:sz w:val="26"/>
          <w:szCs w:val="26"/>
        </w:rPr>
        <w:t>1 304 00 000</w:t>
      </w:r>
      <w:r w:rsidRPr="00FB7F29">
        <w:rPr>
          <w:sz w:val="26"/>
          <w:szCs w:val="26"/>
        </w:rPr>
        <w:t xml:space="preserve"> «Прочие расчеты с кредиторами» задолженность составила </w:t>
      </w:r>
      <w:r w:rsidRPr="00FB7F29">
        <w:rPr>
          <w:b/>
          <w:sz w:val="26"/>
          <w:szCs w:val="26"/>
        </w:rPr>
        <w:t xml:space="preserve">0,00 </w:t>
      </w:r>
      <w:r w:rsidRPr="00FB7F29">
        <w:rPr>
          <w:sz w:val="26"/>
          <w:szCs w:val="26"/>
        </w:rPr>
        <w:t>рублей;</w:t>
      </w:r>
    </w:p>
    <w:p w14:paraId="23383D6C" w14:textId="77777777" w:rsidR="00FB7F29" w:rsidRPr="00FB7F29" w:rsidRDefault="00FB7F29" w:rsidP="00FB7F29">
      <w:pPr>
        <w:ind w:firstLine="709"/>
        <w:jc w:val="both"/>
        <w:rPr>
          <w:sz w:val="26"/>
          <w:szCs w:val="26"/>
        </w:rPr>
      </w:pPr>
      <w:r w:rsidRPr="00FB7F29">
        <w:rPr>
          <w:sz w:val="26"/>
          <w:szCs w:val="26"/>
        </w:rPr>
        <w:t>Изменение дебиторской и кредиторской задолженности по счетам на конец предыдущего отчетного финансового года и на начало отчетного финансового года поясняется следующими причинами - исправление ошибок прошлых лет –при проведении ежегодной инвентаризации выявлены ошибки при расчетах с поставщиками, и в основном связаны с изменением бюджетной классификации.</w:t>
      </w:r>
    </w:p>
    <w:tbl>
      <w:tblPr>
        <w:tblW w:w="11179" w:type="dxa"/>
        <w:tblInd w:w="-739" w:type="dxa"/>
        <w:tblLayout w:type="fixed"/>
        <w:tblLook w:val="04A0" w:firstRow="1" w:lastRow="0" w:firstColumn="1" w:lastColumn="0" w:noHBand="0" w:noVBand="1"/>
      </w:tblPr>
      <w:tblGrid>
        <w:gridCol w:w="1090"/>
        <w:gridCol w:w="1165"/>
        <w:gridCol w:w="1021"/>
        <w:gridCol w:w="1163"/>
        <w:gridCol w:w="1168"/>
        <w:gridCol w:w="1194"/>
        <w:gridCol w:w="1138"/>
        <w:gridCol w:w="1021"/>
        <w:gridCol w:w="2219"/>
      </w:tblGrid>
      <w:tr w:rsidR="00FB7F29" w:rsidRPr="00FB7F29" w14:paraId="72D82EF0" w14:textId="77777777" w:rsidTr="00424E65">
        <w:trPr>
          <w:trHeight w:val="81"/>
        </w:trPr>
        <w:tc>
          <w:tcPr>
            <w:tcW w:w="11179" w:type="dxa"/>
            <w:gridSpan w:val="9"/>
            <w:tcBorders>
              <w:top w:val="nil"/>
              <w:left w:val="nil"/>
              <w:bottom w:val="nil"/>
              <w:right w:val="nil"/>
            </w:tcBorders>
            <w:vAlign w:val="bottom"/>
            <w:hideMark/>
          </w:tcPr>
          <w:p w14:paraId="3F993021" w14:textId="77777777" w:rsidR="00FB7F29" w:rsidRPr="00FB7F29" w:rsidRDefault="00FB7F29" w:rsidP="00424E65">
            <w:pPr>
              <w:jc w:val="both"/>
              <w:rPr>
                <w:b/>
                <w:sz w:val="18"/>
                <w:szCs w:val="18"/>
              </w:rPr>
            </w:pPr>
          </w:p>
        </w:tc>
      </w:tr>
      <w:tr w:rsidR="00FB7F29" w:rsidRPr="00FB7F29" w14:paraId="55A3E548" w14:textId="77777777" w:rsidTr="00424E65">
        <w:trPr>
          <w:trHeight w:val="557"/>
        </w:trPr>
        <w:tc>
          <w:tcPr>
            <w:tcW w:w="11179" w:type="dxa"/>
            <w:gridSpan w:val="9"/>
            <w:tcBorders>
              <w:top w:val="nil"/>
              <w:left w:val="nil"/>
              <w:bottom w:val="nil"/>
              <w:right w:val="nil"/>
            </w:tcBorders>
            <w:vAlign w:val="bottom"/>
            <w:hideMark/>
          </w:tcPr>
          <w:p w14:paraId="6A8D9BEE" w14:textId="77777777" w:rsidR="00FB7F29" w:rsidRPr="00FB7F29" w:rsidRDefault="00FB7F29" w:rsidP="00424E65">
            <w:pPr>
              <w:jc w:val="center"/>
              <w:rPr>
                <w:b/>
              </w:rPr>
            </w:pPr>
            <w:r w:rsidRPr="00FB7F29">
              <w:rPr>
                <w:b/>
              </w:rPr>
              <w:t>Анализ изменения доли просроченной кредиторской (дебиторской) задолженности в общем объеме задолженности за 2024 год</w:t>
            </w:r>
          </w:p>
        </w:tc>
      </w:tr>
      <w:tr w:rsidR="00FB7F29" w:rsidRPr="00FB7F29" w14:paraId="2AF65FFC" w14:textId="77777777" w:rsidTr="00424E65">
        <w:trPr>
          <w:trHeight w:val="973"/>
        </w:trPr>
        <w:tc>
          <w:tcPr>
            <w:tcW w:w="1090" w:type="dxa"/>
            <w:vMerge w:val="restart"/>
            <w:tcBorders>
              <w:top w:val="single" w:sz="4" w:space="0" w:color="000000"/>
              <w:left w:val="single" w:sz="4" w:space="0" w:color="000000"/>
              <w:bottom w:val="single" w:sz="4" w:space="0" w:color="000000"/>
              <w:right w:val="single" w:sz="4" w:space="0" w:color="000000"/>
            </w:tcBorders>
            <w:vAlign w:val="center"/>
            <w:hideMark/>
          </w:tcPr>
          <w:p w14:paraId="0B9FE39C" w14:textId="77777777" w:rsidR="00FB7F29" w:rsidRPr="00FB7F29" w:rsidRDefault="00FB7F29" w:rsidP="00424E65">
            <w:pPr>
              <w:jc w:val="center"/>
              <w:rPr>
                <w:sz w:val="18"/>
                <w:szCs w:val="18"/>
              </w:rPr>
            </w:pPr>
            <w:r w:rsidRPr="00FB7F29">
              <w:rPr>
                <w:sz w:val="18"/>
                <w:szCs w:val="18"/>
              </w:rPr>
              <w:t>Наименование показателя</w:t>
            </w:r>
          </w:p>
        </w:tc>
        <w:tc>
          <w:tcPr>
            <w:tcW w:w="3349" w:type="dxa"/>
            <w:gridSpan w:val="3"/>
            <w:tcBorders>
              <w:top w:val="single" w:sz="4" w:space="0" w:color="000000"/>
              <w:left w:val="nil"/>
              <w:bottom w:val="single" w:sz="4" w:space="0" w:color="000000"/>
              <w:right w:val="single" w:sz="4" w:space="0" w:color="000000"/>
            </w:tcBorders>
            <w:vAlign w:val="center"/>
            <w:hideMark/>
          </w:tcPr>
          <w:p w14:paraId="0FEB9318" w14:textId="77777777" w:rsidR="00FB7F29" w:rsidRPr="00FB7F29" w:rsidRDefault="00FB7F29" w:rsidP="00424E65">
            <w:pPr>
              <w:jc w:val="center"/>
              <w:rPr>
                <w:sz w:val="18"/>
                <w:szCs w:val="18"/>
              </w:rPr>
            </w:pPr>
            <w:r w:rsidRPr="00FB7F29">
              <w:rPr>
                <w:sz w:val="18"/>
                <w:szCs w:val="18"/>
              </w:rPr>
              <w:t>на начало года</w:t>
            </w:r>
          </w:p>
        </w:tc>
        <w:tc>
          <w:tcPr>
            <w:tcW w:w="3500" w:type="dxa"/>
            <w:gridSpan w:val="3"/>
            <w:tcBorders>
              <w:top w:val="single" w:sz="4" w:space="0" w:color="000000"/>
              <w:left w:val="nil"/>
              <w:bottom w:val="single" w:sz="4" w:space="0" w:color="000000"/>
              <w:right w:val="single" w:sz="4" w:space="0" w:color="000000"/>
            </w:tcBorders>
            <w:vAlign w:val="center"/>
            <w:hideMark/>
          </w:tcPr>
          <w:p w14:paraId="5B76B4C4" w14:textId="77777777" w:rsidR="00FB7F29" w:rsidRPr="00FB7F29" w:rsidRDefault="00FB7F29" w:rsidP="00424E65">
            <w:pPr>
              <w:jc w:val="center"/>
              <w:rPr>
                <w:sz w:val="18"/>
                <w:szCs w:val="18"/>
              </w:rPr>
            </w:pPr>
            <w:r w:rsidRPr="00FB7F29">
              <w:rPr>
                <w:sz w:val="18"/>
                <w:szCs w:val="18"/>
              </w:rPr>
              <w:t>на конец года</w:t>
            </w:r>
          </w:p>
        </w:tc>
        <w:tc>
          <w:tcPr>
            <w:tcW w:w="1021" w:type="dxa"/>
            <w:vMerge w:val="restart"/>
            <w:tcBorders>
              <w:top w:val="single" w:sz="4" w:space="0" w:color="000000"/>
              <w:left w:val="single" w:sz="4" w:space="0" w:color="000000"/>
              <w:bottom w:val="single" w:sz="4" w:space="0" w:color="000000"/>
              <w:right w:val="single" w:sz="4" w:space="0" w:color="000000"/>
            </w:tcBorders>
            <w:vAlign w:val="center"/>
            <w:hideMark/>
          </w:tcPr>
          <w:p w14:paraId="7401B41E" w14:textId="77777777" w:rsidR="00FB7F29" w:rsidRPr="00FB7F29" w:rsidRDefault="00FB7F29" w:rsidP="00424E65">
            <w:pPr>
              <w:jc w:val="center"/>
              <w:rPr>
                <w:sz w:val="18"/>
                <w:szCs w:val="18"/>
              </w:rPr>
            </w:pPr>
            <w:r w:rsidRPr="00FB7F29">
              <w:rPr>
                <w:sz w:val="18"/>
                <w:szCs w:val="18"/>
              </w:rPr>
              <w:t>Рост (сокращение) доли просроченной задолженности в общей сумме задолженности</w:t>
            </w:r>
          </w:p>
        </w:tc>
        <w:tc>
          <w:tcPr>
            <w:tcW w:w="2219" w:type="dxa"/>
            <w:vMerge w:val="restart"/>
            <w:tcBorders>
              <w:top w:val="single" w:sz="4" w:space="0" w:color="000000"/>
              <w:left w:val="single" w:sz="4" w:space="0" w:color="000000"/>
              <w:bottom w:val="single" w:sz="4" w:space="0" w:color="000000"/>
              <w:right w:val="single" w:sz="4" w:space="0" w:color="000000"/>
            </w:tcBorders>
            <w:vAlign w:val="center"/>
            <w:hideMark/>
          </w:tcPr>
          <w:p w14:paraId="0067D8D7" w14:textId="77777777" w:rsidR="00FB7F29" w:rsidRPr="00FB7F29" w:rsidRDefault="00FB7F29" w:rsidP="00424E65">
            <w:pPr>
              <w:jc w:val="center"/>
              <w:rPr>
                <w:sz w:val="18"/>
                <w:szCs w:val="18"/>
              </w:rPr>
            </w:pPr>
            <w:r w:rsidRPr="00FB7F29">
              <w:rPr>
                <w:sz w:val="18"/>
                <w:szCs w:val="18"/>
              </w:rPr>
              <w:t>Причина роста доли просроченной задолженности в общей сумме задолженности</w:t>
            </w:r>
          </w:p>
        </w:tc>
      </w:tr>
      <w:tr w:rsidR="00FB7F29" w:rsidRPr="00FB7F29" w14:paraId="7D95DA23" w14:textId="77777777" w:rsidTr="00424E65">
        <w:trPr>
          <w:trHeight w:val="1390"/>
        </w:trPr>
        <w:tc>
          <w:tcPr>
            <w:tcW w:w="1090" w:type="dxa"/>
            <w:vMerge/>
            <w:tcBorders>
              <w:top w:val="single" w:sz="4" w:space="0" w:color="000000"/>
              <w:left w:val="single" w:sz="4" w:space="0" w:color="000000"/>
              <w:bottom w:val="single" w:sz="4" w:space="0" w:color="000000"/>
              <w:right w:val="single" w:sz="4" w:space="0" w:color="000000"/>
            </w:tcBorders>
            <w:vAlign w:val="center"/>
            <w:hideMark/>
          </w:tcPr>
          <w:p w14:paraId="48CD2302" w14:textId="77777777" w:rsidR="00FB7F29" w:rsidRPr="00FB7F29" w:rsidRDefault="00FB7F29" w:rsidP="00424E65">
            <w:pPr>
              <w:rPr>
                <w:sz w:val="18"/>
                <w:szCs w:val="18"/>
              </w:rPr>
            </w:pPr>
          </w:p>
        </w:tc>
        <w:tc>
          <w:tcPr>
            <w:tcW w:w="1165" w:type="dxa"/>
            <w:tcBorders>
              <w:top w:val="nil"/>
              <w:left w:val="nil"/>
              <w:bottom w:val="single" w:sz="4" w:space="0" w:color="000000"/>
              <w:right w:val="single" w:sz="4" w:space="0" w:color="000000"/>
            </w:tcBorders>
            <w:vAlign w:val="center"/>
            <w:hideMark/>
          </w:tcPr>
          <w:p w14:paraId="00C4F180" w14:textId="77777777" w:rsidR="00FB7F29" w:rsidRPr="00FB7F29" w:rsidRDefault="00FB7F29" w:rsidP="00424E65">
            <w:pPr>
              <w:jc w:val="center"/>
              <w:rPr>
                <w:sz w:val="18"/>
                <w:szCs w:val="18"/>
              </w:rPr>
            </w:pPr>
            <w:r w:rsidRPr="00FB7F29">
              <w:rPr>
                <w:sz w:val="18"/>
                <w:szCs w:val="18"/>
              </w:rPr>
              <w:t>Всего(руб.)</w:t>
            </w:r>
          </w:p>
        </w:tc>
        <w:tc>
          <w:tcPr>
            <w:tcW w:w="1021" w:type="dxa"/>
            <w:tcBorders>
              <w:top w:val="nil"/>
              <w:left w:val="nil"/>
              <w:bottom w:val="single" w:sz="4" w:space="0" w:color="000000"/>
              <w:right w:val="single" w:sz="4" w:space="0" w:color="000000"/>
            </w:tcBorders>
            <w:vAlign w:val="center"/>
            <w:hideMark/>
          </w:tcPr>
          <w:p w14:paraId="1E7172F3" w14:textId="77777777" w:rsidR="00FB7F29" w:rsidRPr="00FB7F29" w:rsidRDefault="00FB7F29" w:rsidP="00424E65">
            <w:pPr>
              <w:jc w:val="center"/>
              <w:rPr>
                <w:sz w:val="18"/>
                <w:szCs w:val="18"/>
              </w:rPr>
            </w:pPr>
            <w:r w:rsidRPr="00FB7F29">
              <w:rPr>
                <w:sz w:val="18"/>
                <w:szCs w:val="18"/>
              </w:rPr>
              <w:t>просроченная (руб.)</w:t>
            </w:r>
          </w:p>
        </w:tc>
        <w:tc>
          <w:tcPr>
            <w:tcW w:w="1163" w:type="dxa"/>
            <w:tcBorders>
              <w:top w:val="nil"/>
              <w:left w:val="nil"/>
              <w:bottom w:val="single" w:sz="4" w:space="0" w:color="000000"/>
              <w:right w:val="single" w:sz="4" w:space="0" w:color="000000"/>
            </w:tcBorders>
            <w:vAlign w:val="center"/>
            <w:hideMark/>
          </w:tcPr>
          <w:p w14:paraId="015397A5" w14:textId="77777777" w:rsidR="00FB7F29" w:rsidRPr="00FB7F29" w:rsidRDefault="00FB7F29" w:rsidP="00424E65">
            <w:pPr>
              <w:jc w:val="center"/>
              <w:rPr>
                <w:sz w:val="18"/>
                <w:szCs w:val="18"/>
              </w:rPr>
            </w:pPr>
            <w:r w:rsidRPr="00FB7F29">
              <w:rPr>
                <w:sz w:val="18"/>
                <w:szCs w:val="18"/>
              </w:rPr>
              <w:t xml:space="preserve">доля просроченной в общем объеме </w:t>
            </w:r>
            <w:proofErr w:type="gramStart"/>
            <w:r w:rsidRPr="00FB7F29">
              <w:rPr>
                <w:sz w:val="18"/>
                <w:szCs w:val="18"/>
              </w:rPr>
              <w:t>задолженности,%</w:t>
            </w:r>
            <w:proofErr w:type="gramEnd"/>
          </w:p>
        </w:tc>
        <w:tc>
          <w:tcPr>
            <w:tcW w:w="1168" w:type="dxa"/>
            <w:tcBorders>
              <w:top w:val="nil"/>
              <w:left w:val="nil"/>
              <w:bottom w:val="single" w:sz="4" w:space="0" w:color="000000"/>
              <w:right w:val="single" w:sz="4" w:space="0" w:color="000000"/>
            </w:tcBorders>
            <w:vAlign w:val="center"/>
            <w:hideMark/>
          </w:tcPr>
          <w:p w14:paraId="7EED38DE" w14:textId="77777777" w:rsidR="00FB7F29" w:rsidRPr="00FB7F29" w:rsidRDefault="00FB7F29" w:rsidP="00424E65">
            <w:pPr>
              <w:jc w:val="center"/>
              <w:rPr>
                <w:sz w:val="18"/>
                <w:szCs w:val="18"/>
              </w:rPr>
            </w:pPr>
            <w:r w:rsidRPr="00FB7F29">
              <w:rPr>
                <w:sz w:val="18"/>
                <w:szCs w:val="18"/>
              </w:rPr>
              <w:t>Всего (руб.)</w:t>
            </w:r>
          </w:p>
        </w:tc>
        <w:tc>
          <w:tcPr>
            <w:tcW w:w="1194" w:type="dxa"/>
            <w:tcBorders>
              <w:top w:val="nil"/>
              <w:left w:val="nil"/>
              <w:bottom w:val="single" w:sz="4" w:space="0" w:color="000000"/>
              <w:right w:val="single" w:sz="4" w:space="0" w:color="000000"/>
            </w:tcBorders>
            <w:vAlign w:val="center"/>
            <w:hideMark/>
          </w:tcPr>
          <w:p w14:paraId="6DAB8D60" w14:textId="77777777" w:rsidR="00FB7F29" w:rsidRPr="00FB7F29" w:rsidRDefault="00FB7F29" w:rsidP="00424E65">
            <w:pPr>
              <w:jc w:val="center"/>
              <w:rPr>
                <w:sz w:val="18"/>
                <w:szCs w:val="18"/>
              </w:rPr>
            </w:pPr>
            <w:r w:rsidRPr="00FB7F29">
              <w:rPr>
                <w:sz w:val="18"/>
                <w:szCs w:val="18"/>
              </w:rPr>
              <w:t>Просроченная (руб.)</w:t>
            </w:r>
          </w:p>
        </w:tc>
        <w:tc>
          <w:tcPr>
            <w:tcW w:w="1138" w:type="dxa"/>
            <w:tcBorders>
              <w:top w:val="nil"/>
              <w:left w:val="nil"/>
              <w:bottom w:val="single" w:sz="4" w:space="0" w:color="000000"/>
              <w:right w:val="single" w:sz="4" w:space="0" w:color="000000"/>
            </w:tcBorders>
            <w:vAlign w:val="center"/>
            <w:hideMark/>
          </w:tcPr>
          <w:p w14:paraId="695B9F12" w14:textId="77777777" w:rsidR="00FB7F29" w:rsidRPr="00FB7F29" w:rsidRDefault="00FB7F29" w:rsidP="00424E65">
            <w:pPr>
              <w:jc w:val="center"/>
              <w:rPr>
                <w:sz w:val="18"/>
                <w:szCs w:val="18"/>
              </w:rPr>
            </w:pPr>
            <w:r w:rsidRPr="00FB7F29">
              <w:rPr>
                <w:sz w:val="18"/>
                <w:szCs w:val="18"/>
              </w:rPr>
              <w:t xml:space="preserve">доля просроченной в общем объеме </w:t>
            </w:r>
            <w:proofErr w:type="gramStart"/>
            <w:r w:rsidRPr="00FB7F29">
              <w:rPr>
                <w:sz w:val="18"/>
                <w:szCs w:val="18"/>
              </w:rPr>
              <w:t>задолженности,%</w:t>
            </w:r>
            <w:proofErr w:type="gramEnd"/>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14:paraId="7AF277D6" w14:textId="77777777" w:rsidR="00FB7F29" w:rsidRPr="00FB7F29" w:rsidRDefault="00FB7F29" w:rsidP="00424E65">
            <w:pPr>
              <w:rPr>
                <w:sz w:val="18"/>
                <w:szCs w:val="18"/>
              </w:rPr>
            </w:pPr>
          </w:p>
        </w:tc>
        <w:tc>
          <w:tcPr>
            <w:tcW w:w="2219" w:type="dxa"/>
            <w:vMerge/>
            <w:tcBorders>
              <w:top w:val="single" w:sz="4" w:space="0" w:color="000000"/>
              <w:left w:val="single" w:sz="4" w:space="0" w:color="000000"/>
              <w:bottom w:val="single" w:sz="4" w:space="0" w:color="000000"/>
              <w:right w:val="single" w:sz="4" w:space="0" w:color="000000"/>
            </w:tcBorders>
            <w:vAlign w:val="center"/>
            <w:hideMark/>
          </w:tcPr>
          <w:p w14:paraId="42EC4813" w14:textId="77777777" w:rsidR="00FB7F29" w:rsidRPr="00FB7F29" w:rsidRDefault="00FB7F29" w:rsidP="00424E65">
            <w:pPr>
              <w:rPr>
                <w:sz w:val="18"/>
                <w:szCs w:val="18"/>
              </w:rPr>
            </w:pPr>
          </w:p>
        </w:tc>
      </w:tr>
      <w:tr w:rsidR="00FB7F29" w:rsidRPr="00FB7F29" w14:paraId="11CDFCF1" w14:textId="77777777" w:rsidTr="00424E65">
        <w:trPr>
          <w:trHeight w:val="257"/>
        </w:trPr>
        <w:tc>
          <w:tcPr>
            <w:tcW w:w="1090" w:type="dxa"/>
            <w:tcBorders>
              <w:top w:val="nil"/>
              <w:left w:val="single" w:sz="4" w:space="0" w:color="000000"/>
              <w:bottom w:val="single" w:sz="4" w:space="0" w:color="000000"/>
              <w:right w:val="single" w:sz="4" w:space="0" w:color="000000"/>
            </w:tcBorders>
            <w:vAlign w:val="bottom"/>
            <w:hideMark/>
          </w:tcPr>
          <w:p w14:paraId="78DE7DBA" w14:textId="77777777" w:rsidR="00FB7F29" w:rsidRPr="00FB7F29" w:rsidRDefault="00FB7F29" w:rsidP="00424E65">
            <w:pPr>
              <w:jc w:val="center"/>
              <w:rPr>
                <w:sz w:val="18"/>
                <w:szCs w:val="18"/>
              </w:rPr>
            </w:pPr>
            <w:r w:rsidRPr="00FB7F29">
              <w:rPr>
                <w:sz w:val="18"/>
                <w:szCs w:val="18"/>
              </w:rPr>
              <w:t>1</w:t>
            </w:r>
          </w:p>
        </w:tc>
        <w:tc>
          <w:tcPr>
            <w:tcW w:w="1165" w:type="dxa"/>
            <w:tcBorders>
              <w:top w:val="nil"/>
              <w:left w:val="nil"/>
              <w:bottom w:val="single" w:sz="4" w:space="0" w:color="000000"/>
              <w:right w:val="single" w:sz="4" w:space="0" w:color="000000"/>
            </w:tcBorders>
            <w:vAlign w:val="bottom"/>
            <w:hideMark/>
          </w:tcPr>
          <w:p w14:paraId="0A8A4315" w14:textId="77777777" w:rsidR="00FB7F29" w:rsidRPr="00FB7F29" w:rsidRDefault="00FB7F29" w:rsidP="00424E65">
            <w:pPr>
              <w:jc w:val="center"/>
              <w:rPr>
                <w:sz w:val="18"/>
                <w:szCs w:val="18"/>
              </w:rPr>
            </w:pPr>
            <w:r w:rsidRPr="00FB7F29">
              <w:rPr>
                <w:sz w:val="18"/>
                <w:szCs w:val="18"/>
              </w:rPr>
              <w:t>2</w:t>
            </w:r>
          </w:p>
        </w:tc>
        <w:tc>
          <w:tcPr>
            <w:tcW w:w="1021" w:type="dxa"/>
            <w:tcBorders>
              <w:top w:val="nil"/>
              <w:left w:val="nil"/>
              <w:bottom w:val="single" w:sz="4" w:space="0" w:color="000000"/>
              <w:right w:val="single" w:sz="4" w:space="0" w:color="000000"/>
            </w:tcBorders>
            <w:vAlign w:val="bottom"/>
            <w:hideMark/>
          </w:tcPr>
          <w:p w14:paraId="753C2F81" w14:textId="77777777" w:rsidR="00FB7F29" w:rsidRPr="00FB7F29" w:rsidRDefault="00FB7F29" w:rsidP="00424E65">
            <w:pPr>
              <w:jc w:val="center"/>
              <w:rPr>
                <w:sz w:val="18"/>
                <w:szCs w:val="18"/>
              </w:rPr>
            </w:pPr>
            <w:r w:rsidRPr="00FB7F29">
              <w:rPr>
                <w:sz w:val="18"/>
                <w:szCs w:val="18"/>
              </w:rPr>
              <w:t>3</w:t>
            </w:r>
          </w:p>
        </w:tc>
        <w:tc>
          <w:tcPr>
            <w:tcW w:w="1163" w:type="dxa"/>
            <w:tcBorders>
              <w:top w:val="nil"/>
              <w:left w:val="nil"/>
              <w:bottom w:val="single" w:sz="4" w:space="0" w:color="000000"/>
              <w:right w:val="single" w:sz="4" w:space="0" w:color="000000"/>
            </w:tcBorders>
            <w:vAlign w:val="bottom"/>
            <w:hideMark/>
          </w:tcPr>
          <w:p w14:paraId="20F74E84" w14:textId="77777777" w:rsidR="00FB7F29" w:rsidRPr="00FB7F29" w:rsidRDefault="00FB7F29" w:rsidP="00424E65">
            <w:pPr>
              <w:jc w:val="center"/>
              <w:rPr>
                <w:sz w:val="18"/>
                <w:szCs w:val="18"/>
              </w:rPr>
            </w:pPr>
            <w:r w:rsidRPr="00FB7F29">
              <w:rPr>
                <w:sz w:val="18"/>
                <w:szCs w:val="18"/>
              </w:rPr>
              <w:t>4=3/2*100</w:t>
            </w:r>
          </w:p>
        </w:tc>
        <w:tc>
          <w:tcPr>
            <w:tcW w:w="1168" w:type="dxa"/>
            <w:tcBorders>
              <w:top w:val="nil"/>
              <w:left w:val="nil"/>
              <w:bottom w:val="single" w:sz="4" w:space="0" w:color="000000"/>
              <w:right w:val="single" w:sz="4" w:space="0" w:color="000000"/>
            </w:tcBorders>
            <w:vAlign w:val="bottom"/>
            <w:hideMark/>
          </w:tcPr>
          <w:p w14:paraId="4A8BF219" w14:textId="77777777" w:rsidR="00FB7F29" w:rsidRPr="00FB7F29" w:rsidRDefault="00FB7F29" w:rsidP="00424E65">
            <w:pPr>
              <w:jc w:val="center"/>
              <w:rPr>
                <w:sz w:val="18"/>
                <w:szCs w:val="18"/>
              </w:rPr>
            </w:pPr>
            <w:r w:rsidRPr="00FB7F29">
              <w:rPr>
                <w:sz w:val="18"/>
                <w:szCs w:val="18"/>
              </w:rPr>
              <w:t>5</w:t>
            </w:r>
          </w:p>
        </w:tc>
        <w:tc>
          <w:tcPr>
            <w:tcW w:w="1194" w:type="dxa"/>
            <w:tcBorders>
              <w:top w:val="nil"/>
              <w:left w:val="nil"/>
              <w:bottom w:val="single" w:sz="4" w:space="0" w:color="000000"/>
              <w:right w:val="single" w:sz="4" w:space="0" w:color="000000"/>
            </w:tcBorders>
            <w:vAlign w:val="bottom"/>
            <w:hideMark/>
          </w:tcPr>
          <w:p w14:paraId="75D3823E" w14:textId="77777777" w:rsidR="00FB7F29" w:rsidRPr="00FB7F29" w:rsidRDefault="00FB7F29" w:rsidP="00424E65">
            <w:pPr>
              <w:jc w:val="center"/>
              <w:rPr>
                <w:sz w:val="18"/>
                <w:szCs w:val="18"/>
              </w:rPr>
            </w:pPr>
            <w:r w:rsidRPr="00FB7F29">
              <w:rPr>
                <w:sz w:val="18"/>
                <w:szCs w:val="18"/>
              </w:rPr>
              <w:t>6</w:t>
            </w:r>
          </w:p>
        </w:tc>
        <w:tc>
          <w:tcPr>
            <w:tcW w:w="1138" w:type="dxa"/>
            <w:tcBorders>
              <w:top w:val="nil"/>
              <w:left w:val="nil"/>
              <w:bottom w:val="single" w:sz="4" w:space="0" w:color="000000"/>
              <w:right w:val="single" w:sz="4" w:space="0" w:color="000000"/>
            </w:tcBorders>
            <w:vAlign w:val="bottom"/>
            <w:hideMark/>
          </w:tcPr>
          <w:p w14:paraId="4E388A92" w14:textId="77777777" w:rsidR="00FB7F29" w:rsidRPr="00FB7F29" w:rsidRDefault="00FB7F29" w:rsidP="00424E65">
            <w:pPr>
              <w:jc w:val="center"/>
              <w:rPr>
                <w:sz w:val="18"/>
                <w:szCs w:val="18"/>
              </w:rPr>
            </w:pPr>
            <w:r w:rsidRPr="00FB7F29">
              <w:rPr>
                <w:sz w:val="18"/>
                <w:szCs w:val="18"/>
              </w:rPr>
              <w:t>7=6/5*100</w:t>
            </w:r>
          </w:p>
        </w:tc>
        <w:tc>
          <w:tcPr>
            <w:tcW w:w="1021" w:type="dxa"/>
            <w:tcBorders>
              <w:top w:val="nil"/>
              <w:left w:val="nil"/>
              <w:bottom w:val="single" w:sz="4" w:space="0" w:color="000000"/>
              <w:right w:val="single" w:sz="4" w:space="0" w:color="000000"/>
            </w:tcBorders>
            <w:vAlign w:val="bottom"/>
            <w:hideMark/>
          </w:tcPr>
          <w:p w14:paraId="6A28DB3A" w14:textId="77777777" w:rsidR="00FB7F29" w:rsidRPr="00FB7F29" w:rsidRDefault="00FB7F29" w:rsidP="00424E65">
            <w:pPr>
              <w:jc w:val="center"/>
              <w:rPr>
                <w:sz w:val="18"/>
                <w:szCs w:val="18"/>
              </w:rPr>
            </w:pPr>
            <w:r w:rsidRPr="00FB7F29">
              <w:rPr>
                <w:sz w:val="18"/>
                <w:szCs w:val="18"/>
              </w:rPr>
              <w:t>8=7-4</w:t>
            </w:r>
          </w:p>
        </w:tc>
        <w:tc>
          <w:tcPr>
            <w:tcW w:w="2219" w:type="dxa"/>
            <w:tcBorders>
              <w:top w:val="nil"/>
              <w:left w:val="nil"/>
              <w:bottom w:val="single" w:sz="4" w:space="0" w:color="000000"/>
              <w:right w:val="single" w:sz="4" w:space="0" w:color="000000"/>
            </w:tcBorders>
            <w:vAlign w:val="bottom"/>
            <w:hideMark/>
          </w:tcPr>
          <w:p w14:paraId="3C6F3841" w14:textId="77777777" w:rsidR="00FB7F29" w:rsidRPr="00FB7F29" w:rsidRDefault="00FB7F29" w:rsidP="00424E65">
            <w:pPr>
              <w:jc w:val="center"/>
              <w:rPr>
                <w:sz w:val="18"/>
                <w:szCs w:val="18"/>
              </w:rPr>
            </w:pPr>
            <w:r w:rsidRPr="00FB7F29">
              <w:rPr>
                <w:sz w:val="18"/>
                <w:szCs w:val="18"/>
              </w:rPr>
              <w:t>9</w:t>
            </w:r>
          </w:p>
        </w:tc>
      </w:tr>
      <w:tr w:rsidR="00FB7F29" w:rsidRPr="00FB7F29" w14:paraId="4D631264" w14:textId="77777777" w:rsidTr="00424E65">
        <w:trPr>
          <w:trHeight w:val="772"/>
        </w:trPr>
        <w:tc>
          <w:tcPr>
            <w:tcW w:w="1090" w:type="dxa"/>
            <w:tcBorders>
              <w:top w:val="nil"/>
              <w:left w:val="single" w:sz="4" w:space="0" w:color="000000"/>
              <w:bottom w:val="single" w:sz="4" w:space="0" w:color="000000"/>
              <w:right w:val="single" w:sz="4" w:space="0" w:color="000000"/>
            </w:tcBorders>
            <w:vAlign w:val="bottom"/>
            <w:hideMark/>
          </w:tcPr>
          <w:p w14:paraId="266D6F89" w14:textId="77777777" w:rsidR="00FB7F29" w:rsidRPr="00FB7F29" w:rsidRDefault="00FB7F29" w:rsidP="00424E65">
            <w:pPr>
              <w:rPr>
                <w:sz w:val="18"/>
                <w:szCs w:val="18"/>
              </w:rPr>
            </w:pPr>
            <w:r w:rsidRPr="00FB7F29">
              <w:rPr>
                <w:sz w:val="18"/>
                <w:szCs w:val="18"/>
              </w:rPr>
              <w:t>Итого дебиторская задолженность</w:t>
            </w:r>
          </w:p>
        </w:tc>
        <w:tc>
          <w:tcPr>
            <w:tcW w:w="1165" w:type="dxa"/>
            <w:tcBorders>
              <w:top w:val="nil"/>
              <w:left w:val="nil"/>
              <w:bottom w:val="single" w:sz="4" w:space="0" w:color="000000"/>
              <w:right w:val="single" w:sz="4" w:space="0" w:color="000000"/>
            </w:tcBorders>
            <w:vAlign w:val="center"/>
            <w:hideMark/>
          </w:tcPr>
          <w:p w14:paraId="4F5CA745" w14:textId="77777777" w:rsidR="00FB7F29" w:rsidRPr="00FB7F29" w:rsidRDefault="00FB7F29" w:rsidP="00424E65">
            <w:pPr>
              <w:jc w:val="center"/>
              <w:rPr>
                <w:sz w:val="20"/>
                <w:szCs w:val="20"/>
              </w:rPr>
            </w:pPr>
            <w:r w:rsidRPr="00FB7F29">
              <w:rPr>
                <w:sz w:val="20"/>
                <w:szCs w:val="20"/>
              </w:rPr>
              <w:t>6 435 439 757,61</w:t>
            </w:r>
          </w:p>
        </w:tc>
        <w:tc>
          <w:tcPr>
            <w:tcW w:w="1021" w:type="dxa"/>
            <w:tcBorders>
              <w:top w:val="nil"/>
              <w:left w:val="nil"/>
              <w:bottom w:val="single" w:sz="4" w:space="0" w:color="000000"/>
              <w:right w:val="single" w:sz="4" w:space="0" w:color="000000"/>
            </w:tcBorders>
            <w:vAlign w:val="center"/>
            <w:hideMark/>
          </w:tcPr>
          <w:p w14:paraId="3089ED5D" w14:textId="77777777" w:rsidR="00FB7F29" w:rsidRPr="00FB7F29" w:rsidRDefault="00FB7F29" w:rsidP="00424E65">
            <w:pPr>
              <w:jc w:val="center"/>
              <w:rPr>
                <w:i/>
                <w:iCs/>
                <w:sz w:val="20"/>
                <w:szCs w:val="20"/>
              </w:rPr>
            </w:pPr>
            <w:r w:rsidRPr="00FB7F29">
              <w:rPr>
                <w:i/>
                <w:iCs/>
                <w:sz w:val="20"/>
                <w:szCs w:val="20"/>
              </w:rPr>
              <w:t>84 191 390,18</w:t>
            </w:r>
          </w:p>
        </w:tc>
        <w:tc>
          <w:tcPr>
            <w:tcW w:w="1163" w:type="dxa"/>
            <w:tcBorders>
              <w:top w:val="nil"/>
              <w:left w:val="nil"/>
              <w:bottom w:val="single" w:sz="4" w:space="0" w:color="000000"/>
              <w:right w:val="single" w:sz="4" w:space="0" w:color="000000"/>
            </w:tcBorders>
            <w:vAlign w:val="center"/>
            <w:hideMark/>
          </w:tcPr>
          <w:p w14:paraId="3663E6D2" w14:textId="77777777" w:rsidR="00FB7F29" w:rsidRPr="00FB7F29" w:rsidRDefault="00FB7F29" w:rsidP="00424E65">
            <w:pPr>
              <w:jc w:val="center"/>
              <w:rPr>
                <w:sz w:val="20"/>
                <w:szCs w:val="20"/>
              </w:rPr>
            </w:pPr>
            <w:r w:rsidRPr="00FB7F29">
              <w:rPr>
                <w:sz w:val="20"/>
                <w:szCs w:val="20"/>
              </w:rPr>
              <w:t>1,3</w:t>
            </w:r>
          </w:p>
        </w:tc>
        <w:tc>
          <w:tcPr>
            <w:tcW w:w="1168" w:type="dxa"/>
            <w:tcBorders>
              <w:top w:val="nil"/>
              <w:left w:val="nil"/>
              <w:bottom w:val="single" w:sz="4" w:space="0" w:color="000000"/>
              <w:right w:val="single" w:sz="4" w:space="0" w:color="000000"/>
            </w:tcBorders>
            <w:vAlign w:val="center"/>
            <w:hideMark/>
          </w:tcPr>
          <w:p w14:paraId="319ADE8E" w14:textId="77777777" w:rsidR="00FB7F29" w:rsidRPr="00FB7F29" w:rsidRDefault="00FB7F29" w:rsidP="00424E65">
            <w:pPr>
              <w:jc w:val="center"/>
              <w:rPr>
                <w:sz w:val="20"/>
                <w:szCs w:val="20"/>
              </w:rPr>
            </w:pPr>
            <w:r w:rsidRPr="00FB7F29">
              <w:rPr>
                <w:sz w:val="20"/>
                <w:szCs w:val="20"/>
              </w:rPr>
              <w:t>6 709 738 412,78</w:t>
            </w:r>
          </w:p>
        </w:tc>
        <w:tc>
          <w:tcPr>
            <w:tcW w:w="1194" w:type="dxa"/>
            <w:tcBorders>
              <w:top w:val="nil"/>
              <w:left w:val="nil"/>
              <w:bottom w:val="single" w:sz="4" w:space="0" w:color="000000"/>
              <w:right w:val="single" w:sz="4" w:space="0" w:color="000000"/>
            </w:tcBorders>
            <w:vAlign w:val="center"/>
            <w:hideMark/>
          </w:tcPr>
          <w:p w14:paraId="1D58C661" w14:textId="77777777" w:rsidR="00FB7F29" w:rsidRPr="00FB7F29" w:rsidRDefault="00FB7F29" w:rsidP="00424E65">
            <w:pPr>
              <w:jc w:val="center"/>
              <w:rPr>
                <w:sz w:val="20"/>
                <w:szCs w:val="20"/>
              </w:rPr>
            </w:pPr>
            <w:r w:rsidRPr="00FB7F29">
              <w:rPr>
                <w:sz w:val="20"/>
                <w:szCs w:val="20"/>
              </w:rPr>
              <w:t>81 178 984,38</w:t>
            </w:r>
          </w:p>
        </w:tc>
        <w:tc>
          <w:tcPr>
            <w:tcW w:w="1138" w:type="dxa"/>
            <w:tcBorders>
              <w:top w:val="nil"/>
              <w:left w:val="nil"/>
              <w:bottom w:val="single" w:sz="4" w:space="0" w:color="000000"/>
              <w:right w:val="single" w:sz="4" w:space="0" w:color="000000"/>
            </w:tcBorders>
            <w:vAlign w:val="center"/>
            <w:hideMark/>
          </w:tcPr>
          <w:p w14:paraId="71BF3414" w14:textId="77777777" w:rsidR="00FB7F29" w:rsidRPr="00FB7F29" w:rsidRDefault="00FB7F29" w:rsidP="00424E65">
            <w:pPr>
              <w:jc w:val="center"/>
              <w:rPr>
                <w:sz w:val="20"/>
                <w:szCs w:val="20"/>
              </w:rPr>
            </w:pPr>
            <w:r w:rsidRPr="00FB7F29">
              <w:rPr>
                <w:sz w:val="20"/>
                <w:szCs w:val="20"/>
              </w:rPr>
              <w:t>1,2</w:t>
            </w:r>
          </w:p>
        </w:tc>
        <w:tc>
          <w:tcPr>
            <w:tcW w:w="1021" w:type="dxa"/>
            <w:tcBorders>
              <w:top w:val="nil"/>
              <w:left w:val="nil"/>
              <w:bottom w:val="single" w:sz="4" w:space="0" w:color="000000"/>
              <w:right w:val="single" w:sz="4" w:space="0" w:color="000000"/>
            </w:tcBorders>
            <w:vAlign w:val="center"/>
            <w:hideMark/>
          </w:tcPr>
          <w:p w14:paraId="4F3DCFFC" w14:textId="77777777" w:rsidR="00FB7F29" w:rsidRPr="00FB7F29" w:rsidRDefault="00FB7F29" w:rsidP="00424E65">
            <w:pPr>
              <w:jc w:val="center"/>
              <w:rPr>
                <w:sz w:val="20"/>
                <w:szCs w:val="20"/>
              </w:rPr>
            </w:pPr>
            <w:r w:rsidRPr="00FB7F29">
              <w:rPr>
                <w:sz w:val="20"/>
                <w:szCs w:val="20"/>
              </w:rPr>
              <w:t>-0,1</w:t>
            </w:r>
          </w:p>
        </w:tc>
        <w:tc>
          <w:tcPr>
            <w:tcW w:w="2219" w:type="dxa"/>
            <w:tcBorders>
              <w:top w:val="nil"/>
              <w:left w:val="nil"/>
              <w:bottom w:val="single" w:sz="4" w:space="0" w:color="000000"/>
              <w:right w:val="single" w:sz="4" w:space="0" w:color="000000"/>
            </w:tcBorders>
            <w:hideMark/>
          </w:tcPr>
          <w:p w14:paraId="1160E5F8" w14:textId="77777777" w:rsidR="00FB7F29" w:rsidRPr="00FB7F29" w:rsidRDefault="00FB7F29" w:rsidP="00424E65">
            <w:pPr>
              <w:rPr>
                <w:sz w:val="20"/>
                <w:szCs w:val="20"/>
              </w:rPr>
            </w:pPr>
            <w:r w:rsidRPr="00FB7F29">
              <w:rPr>
                <w:sz w:val="20"/>
                <w:szCs w:val="20"/>
              </w:rPr>
              <w:t>Увеличение общей суммы задолженности на конец года</w:t>
            </w:r>
          </w:p>
        </w:tc>
      </w:tr>
      <w:tr w:rsidR="00FB7F29" w:rsidRPr="00FB7F29" w14:paraId="7018562F" w14:textId="77777777" w:rsidTr="00424E65">
        <w:trPr>
          <w:trHeight w:val="772"/>
        </w:trPr>
        <w:tc>
          <w:tcPr>
            <w:tcW w:w="1090" w:type="dxa"/>
            <w:tcBorders>
              <w:top w:val="nil"/>
              <w:left w:val="single" w:sz="4" w:space="0" w:color="000000"/>
              <w:bottom w:val="single" w:sz="4" w:space="0" w:color="000000"/>
              <w:right w:val="single" w:sz="4" w:space="0" w:color="000000"/>
            </w:tcBorders>
            <w:vAlign w:val="bottom"/>
            <w:hideMark/>
          </w:tcPr>
          <w:p w14:paraId="6CC5621D" w14:textId="77777777" w:rsidR="00FB7F29" w:rsidRPr="00FB7F29" w:rsidRDefault="00FB7F29" w:rsidP="00424E65">
            <w:pPr>
              <w:rPr>
                <w:sz w:val="18"/>
                <w:szCs w:val="18"/>
              </w:rPr>
            </w:pPr>
            <w:r w:rsidRPr="00FB7F29">
              <w:rPr>
                <w:sz w:val="18"/>
                <w:szCs w:val="18"/>
              </w:rPr>
              <w:t>Итого кредиторская задолженность</w:t>
            </w:r>
          </w:p>
        </w:tc>
        <w:tc>
          <w:tcPr>
            <w:tcW w:w="1165" w:type="dxa"/>
            <w:tcBorders>
              <w:top w:val="nil"/>
              <w:left w:val="nil"/>
              <w:bottom w:val="single" w:sz="4" w:space="0" w:color="000000"/>
              <w:right w:val="single" w:sz="4" w:space="0" w:color="000000"/>
            </w:tcBorders>
            <w:vAlign w:val="center"/>
            <w:hideMark/>
          </w:tcPr>
          <w:p w14:paraId="6B51DFEE" w14:textId="77777777" w:rsidR="00FB7F29" w:rsidRPr="00FB7F29" w:rsidRDefault="00FB7F29" w:rsidP="00424E65">
            <w:pPr>
              <w:jc w:val="center"/>
              <w:rPr>
                <w:sz w:val="20"/>
                <w:szCs w:val="20"/>
              </w:rPr>
            </w:pPr>
            <w:r w:rsidRPr="00FB7F29">
              <w:rPr>
                <w:sz w:val="20"/>
                <w:szCs w:val="20"/>
              </w:rPr>
              <w:t>15 832 163,63</w:t>
            </w:r>
          </w:p>
        </w:tc>
        <w:tc>
          <w:tcPr>
            <w:tcW w:w="1021" w:type="dxa"/>
            <w:tcBorders>
              <w:top w:val="nil"/>
              <w:left w:val="nil"/>
              <w:bottom w:val="single" w:sz="4" w:space="0" w:color="000000"/>
              <w:right w:val="single" w:sz="4" w:space="0" w:color="000000"/>
            </w:tcBorders>
            <w:vAlign w:val="center"/>
            <w:hideMark/>
          </w:tcPr>
          <w:p w14:paraId="3F088ECB" w14:textId="77777777" w:rsidR="00FB7F29" w:rsidRPr="00FB7F29" w:rsidRDefault="00FB7F29" w:rsidP="00424E65">
            <w:pPr>
              <w:jc w:val="center"/>
              <w:rPr>
                <w:sz w:val="20"/>
                <w:szCs w:val="20"/>
              </w:rPr>
            </w:pPr>
            <w:r w:rsidRPr="00FB7F29">
              <w:rPr>
                <w:sz w:val="20"/>
                <w:szCs w:val="20"/>
              </w:rPr>
              <w:t>0,00</w:t>
            </w:r>
          </w:p>
        </w:tc>
        <w:tc>
          <w:tcPr>
            <w:tcW w:w="1163" w:type="dxa"/>
            <w:tcBorders>
              <w:top w:val="nil"/>
              <w:left w:val="nil"/>
              <w:bottom w:val="single" w:sz="4" w:space="0" w:color="000000"/>
              <w:right w:val="single" w:sz="4" w:space="0" w:color="000000"/>
            </w:tcBorders>
            <w:vAlign w:val="center"/>
            <w:hideMark/>
          </w:tcPr>
          <w:p w14:paraId="465AD9C9" w14:textId="77777777" w:rsidR="00FB7F29" w:rsidRPr="00FB7F29" w:rsidRDefault="00FB7F29" w:rsidP="00424E65">
            <w:pPr>
              <w:jc w:val="center"/>
              <w:rPr>
                <w:sz w:val="20"/>
                <w:szCs w:val="20"/>
              </w:rPr>
            </w:pPr>
            <w:r w:rsidRPr="00FB7F29">
              <w:rPr>
                <w:sz w:val="20"/>
                <w:szCs w:val="20"/>
              </w:rPr>
              <w:t>0,00</w:t>
            </w:r>
          </w:p>
        </w:tc>
        <w:tc>
          <w:tcPr>
            <w:tcW w:w="1168" w:type="dxa"/>
            <w:tcBorders>
              <w:top w:val="nil"/>
              <w:left w:val="nil"/>
              <w:bottom w:val="single" w:sz="4" w:space="0" w:color="000000"/>
              <w:right w:val="single" w:sz="4" w:space="0" w:color="000000"/>
            </w:tcBorders>
            <w:vAlign w:val="center"/>
            <w:hideMark/>
          </w:tcPr>
          <w:p w14:paraId="2661DE45" w14:textId="77777777" w:rsidR="00FB7F29" w:rsidRPr="00FB7F29" w:rsidRDefault="00FB7F29" w:rsidP="00424E65">
            <w:pPr>
              <w:jc w:val="center"/>
              <w:rPr>
                <w:sz w:val="20"/>
                <w:szCs w:val="20"/>
              </w:rPr>
            </w:pPr>
            <w:r w:rsidRPr="00FB7F29">
              <w:rPr>
                <w:sz w:val="20"/>
                <w:szCs w:val="20"/>
              </w:rPr>
              <w:t>13 845 385,28</w:t>
            </w:r>
          </w:p>
        </w:tc>
        <w:tc>
          <w:tcPr>
            <w:tcW w:w="1194" w:type="dxa"/>
            <w:tcBorders>
              <w:top w:val="nil"/>
              <w:left w:val="nil"/>
              <w:bottom w:val="single" w:sz="4" w:space="0" w:color="000000"/>
              <w:right w:val="single" w:sz="4" w:space="0" w:color="000000"/>
            </w:tcBorders>
            <w:vAlign w:val="center"/>
            <w:hideMark/>
          </w:tcPr>
          <w:p w14:paraId="1398C646" w14:textId="77777777" w:rsidR="00FB7F29" w:rsidRPr="00FB7F29" w:rsidRDefault="00FB7F29" w:rsidP="00424E65">
            <w:pPr>
              <w:jc w:val="center"/>
              <w:rPr>
                <w:sz w:val="20"/>
                <w:szCs w:val="20"/>
              </w:rPr>
            </w:pPr>
            <w:r w:rsidRPr="00FB7F29">
              <w:rPr>
                <w:sz w:val="20"/>
                <w:szCs w:val="20"/>
              </w:rPr>
              <w:t>0,00</w:t>
            </w:r>
          </w:p>
        </w:tc>
        <w:tc>
          <w:tcPr>
            <w:tcW w:w="1138" w:type="dxa"/>
            <w:tcBorders>
              <w:top w:val="nil"/>
              <w:left w:val="nil"/>
              <w:bottom w:val="single" w:sz="4" w:space="0" w:color="000000"/>
              <w:right w:val="single" w:sz="4" w:space="0" w:color="000000"/>
            </w:tcBorders>
            <w:vAlign w:val="center"/>
            <w:hideMark/>
          </w:tcPr>
          <w:p w14:paraId="66FB30A9" w14:textId="77777777" w:rsidR="00FB7F29" w:rsidRPr="00FB7F29" w:rsidRDefault="00FB7F29" w:rsidP="00424E65">
            <w:pPr>
              <w:jc w:val="center"/>
              <w:rPr>
                <w:sz w:val="20"/>
                <w:szCs w:val="20"/>
              </w:rPr>
            </w:pPr>
            <w:r w:rsidRPr="00FB7F29">
              <w:rPr>
                <w:sz w:val="20"/>
                <w:szCs w:val="20"/>
              </w:rPr>
              <w:t>0,00</w:t>
            </w:r>
          </w:p>
        </w:tc>
        <w:tc>
          <w:tcPr>
            <w:tcW w:w="1021" w:type="dxa"/>
            <w:tcBorders>
              <w:top w:val="nil"/>
              <w:left w:val="nil"/>
              <w:bottom w:val="single" w:sz="4" w:space="0" w:color="000000"/>
              <w:right w:val="single" w:sz="4" w:space="0" w:color="000000"/>
            </w:tcBorders>
            <w:vAlign w:val="center"/>
            <w:hideMark/>
          </w:tcPr>
          <w:p w14:paraId="4D86BD4D" w14:textId="77777777" w:rsidR="00FB7F29" w:rsidRPr="00FB7F29" w:rsidRDefault="00FB7F29" w:rsidP="00424E65">
            <w:pPr>
              <w:jc w:val="center"/>
              <w:rPr>
                <w:sz w:val="20"/>
                <w:szCs w:val="20"/>
              </w:rPr>
            </w:pPr>
            <w:r w:rsidRPr="00FB7F29">
              <w:rPr>
                <w:sz w:val="20"/>
                <w:szCs w:val="20"/>
              </w:rPr>
              <w:t>0,00</w:t>
            </w:r>
          </w:p>
        </w:tc>
        <w:tc>
          <w:tcPr>
            <w:tcW w:w="2219" w:type="dxa"/>
            <w:tcBorders>
              <w:top w:val="nil"/>
              <w:left w:val="nil"/>
              <w:bottom w:val="single" w:sz="4" w:space="0" w:color="000000"/>
              <w:right w:val="single" w:sz="4" w:space="0" w:color="000000"/>
            </w:tcBorders>
            <w:hideMark/>
          </w:tcPr>
          <w:p w14:paraId="4519211E" w14:textId="77777777" w:rsidR="00FB7F29" w:rsidRPr="00FB7F29" w:rsidRDefault="00FB7F29" w:rsidP="00424E65">
            <w:pPr>
              <w:rPr>
                <w:sz w:val="20"/>
                <w:szCs w:val="20"/>
              </w:rPr>
            </w:pPr>
            <w:r w:rsidRPr="00FB7F29">
              <w:rPr>
                <w:sz w:val="20"/>
                <w:szCs w:val="20"/>
              </w:rPr>
              <w:t>Уменьшение общей суммы задолженности на конец года</w:t>
            </w:r>
          </w:p>
        </w:tc>
      </w:tr>
    </w:tbl>
    <w:p w14:paraId="5F46EF3F" w14:textId="77777777" w:rsidR="003F7332" w:rsidRPr="00FB7F29" w:rsidRDefault="003F7332" w:rsidP="003F7332">
      <w:pPr>
        <w:ind w:firstLine="709"/>
        <w:jc w:val="both"/>
        <w:rPr>
          <w:color w:val="FF0000"/>
          <w:sz w:val="26"/>
          <w:szCs w:val="26"/>
        </w:rPr>
      </w:pPr>
    </w:p>
    <w:p w14:paraId="5BD95610" w14:textId="77777777" w:rsidR="004B4671" w:rsidRPr="00985700" w:rsidRDefault="004B4671" w:rsidP="004B4671">
      <w:pPr>
        <w:ind w:firstLine="709"/>
        <w:jc w:val="center"/>
        <w:rPr>
          <w:b/>
          <w:i/>
          <w:color w:val="008000"/>
          <w:sz w:val="26"/>
          <w:szCs w:val="26"/>
        </w:rPr>
      </w:pPr>
      <w:r w:rsidRPr="00985700">
        <w:rPr>
          <w:b/>
          <w:i/>
          <w:color w:val="008000"/>
          <w:sz w:val="26"/>
          <w:szCs w:val="26"/>
        </w:rPr>
        <w:t xml:space="preserve">Сведения о финансовых вложениях получателя бюджетных средств, администратора источников финансирования дефицита бюджета </w:t>
      </w:r>
    </w:p>
    <w:p w14:paraId="3BC77F73" w14:textId="77777777" w:rsidR="004B4671" w:rsidRPr="00985700" w:rsidRDefault="004B4671" w:rsidP="004B4671">
      <w:pPr>
        <w:ind w:firstLine="709"/>
        <w:jc w:val="center"/>
        <w:rPr>
          <w:b/>
          <w:i/>
          <w:color w:val="008000"/>
          <w:sz w:val="26"/>
          <w:szCs w:val="26"/>
        </w:rPr>
      </w:pPr>
      <w:r w:rsidRPr="00985700">
        <w:rPr>
          <w:b/>
          <w:i/>
          <w:color w:val="008000"/>
          <w:sz w:val="26"/>
          <w:szCs w:val="26"/>
        </w:rPr>
        <w:t>(форма 0503371)</w:t>
      </w:r>
    </w:p>
    <w:p w14:paraId="6F713E3C" w14:textId="77777777" w:rsidR="004B4671" w:rsidRPr="00985700" w:rsidRDefault="004B4671" w:rsidP="004B4671">
      <w:pPr>
        <w:ind w:firstLine="709"/>
        <w:jc w:val="center"/>
        <w:rPr>
          <w:b/>
          <w:i/>
          <w:color w:val="008000"/>
          <w:sz w:val="26"/>
          <w:szCs w:val="26"/>
        </w:rPr>
      </w:pPr>
    </w:p>
    <w:p w14:paraId="666D6D5E" w14:textId="77777777" w:rsidR="004B4671" w:rsidRPr="00985700" w:rsidRDefault="004B4671" w:rsidP="004B4671">
      <w:pPr>
        <w:ind w:firstLine="709"/>
        <w:jc w:val="both"/>
        <w:rPr>
          <w:sz w:val="26"/>
          <w:szCs w:val="26"/>
        </w:rPr>
      </w:pPr>
      <w:r w:rsidRPr="00985700">
        <w:rPr>
          <w:sz w:val="26"/>
          <w:szCs w:val="26"/>
        </w:rPr>
        <w:t>В соответствии с Инструкцией 157н органами местного самоуправления, осуществляющими функции и полномочия учредителей для бюджетных и автономных учреждений Вологодского муниципального округа, отражены показатели участия в муниципальных бюджетных и автономных учреждениях в стоимостной оценке, равной балансовой стоимости недвижимого имущества и движимого особо ценного имущества по состоянию на 1 января 202</w:t>
      </w:r>
      <w:r w:rsidRPr="005020B0">
        <w:rPr>
          <w:sz w:val="26"/>
          <w:szCs w:val="26"/>
        </w:rPr>
        <w:t>5</w:t>
      </w:r>
      <w:r>
        <w:rPr>
          <w:sz w:val="26"/>
          <w:szCs w:val="26"/>
        </w:rPr>
        <w:t>-</w:t>
      </w:r>
      <w:r w:rsidRPr="00985700">
        <w:rPr>
          <w:sz w:val="26"/>
          <w:szCs w:val="26"/>
        </w:rPr>
        <w:t xml:space="preserve"> года на сумму </w:t>
      </w:r>
      <w:r w:rsidRPr="00985700">
        <w:t>2</w:t>
      </w:r>
      <w:r>
        <w:t> </w:t>
      </w:r>
      <w:r w:rsidRPr="00442CAF">
        <w:t>184</w:t>
      </w:r>
      <w:r>
        <w:t> </w:t>
      </w:r>
      <w:r w:rsidRPr="00442CAF">
        <w:t>567</w:t>
      </w:r>
      <w:r>
        <w:t> </w:t>
      </w:r>
      <w:r w:rsidRPr="00442CAF">
        <w:t>352</w:t>
      </w:r>
      <w:r>
        <w:t>,</w:t>
      </w:r>
      <w:r w:rsidRPr="00442CAF">
        <w:t>96</w:t>
      </w:r>
      <w:r w:rsidRPr="00985700">
        <w:t xml:space="preserve"> </w:t>
      </w:r>
      <w:r w:rsidRPr="00985700">
        <w:rPr>
          <w:sz w:val="26"/>
          <w:szCs w:val="26"/>
        </w:rPr>
        <w:t>рублей, в том числе:</w:t>
      </w:r>
    </w:p>
    <w:p w14:paraId="0F09ACCE" w14:textId="77777777" w:rsidR="004B4671" w:rsidRPr="00985700" w:rsidRDefault="004B4671" w:rsidP="004B4671">
      <w:pPr>
        <w:ind w:firstLine="709"/>
        <w:jc w:val="both"/>
        <w:rPr>
          <w:sz w:val="26"/>
          <w:szCs w:val="26"/>
        </w:rPr>
      </w:pPr>
      <w:r w:rsidRPr="00985700">
        <w:rPr>
          <w:sz w:val="26"/>
          <w:szCs w:val="26"/>
        </w:rPr>
        <w:t>- участие в государственных (муниципальных) учреждениях – 2</w:t>
      </w:r>
      <w:r>
        <w:rPr>
          <w:sz w:val="26"/>
          <w:szCs w:val="26"/>
        </w:rPr>
        <w:t> </w:t>
      </w:r>
      <w:r w:rsidRPr="00B17DA9">
        <w:rPr>
          <w:sz w:val="26"/>
          <w:szCs w:val="26"/>
        </w:rPr>
        <w:t>151</w:t>
      </w:r>
      <w:r>
        <w:rPr>
          <w:sz w:val="26"/>
          <w:szCs w:val="26"/>
        </w:rPr>
        <w:t> </w:t>
      </w:r>
      <w:r w:rsidRPr="00B17DA9">
        <w:rPr>
          <w:sz w:val="26"/>
          <w:szCs w:val="26"/>
        </w:rPr>
        <w:t>315</w:t>
      </w:r>
      <w:r>
        <w:rPr>
          <w:sz w:val="26"/>
          <w:szCs w:val="26"/>
        </w:rPr>
        <w:t> </w:t>
      </w:r>
      <w:r w:rsidRPr="00B17DA9">
        <w:rPr>
          <w:sz w:val="26"/>
          <w:szCs w:val="26"/>
        </w:rPr>
        <w:t>976</w:t>
      </w:r>
      <w:r>
        <w:rPr>
          <w:sz w:val="26"/>
          <w:szCs w:val="26"/>
        </w:rPr>
        <w:t>,</w:t>
      </w:r>
      <w:r w:rsidRPr="00B17DA9">
        <w:rPr>
          <w:sz w:val="26"/>
          <w:szCs w:val="26"/>
        </w:rPr>
        <w:t>47</w:t>
      </w:r>
      <w:r w:rsidRPr="00985700">
        <w:rPr>
          <w:sz w:val="26"/>
          <w:szCs w:val="26"/>
        </w:rPr>
        <w:t xml:space="preserve"> рублей,</w:t>
      </w:r>
    </w:p>
    <w:p w14:paraId="013725C5" w14:textId="77777777" w:rsidR="004B4671" w:rsidRPr="00985700" w:rsidRDefault="004B4671" w:rsidP="004B4671">
      <w:pPr>
        <w:ind w:firstLine="709"/>
        <w:jc w:val="both"/>
        <w:rPr>
          <w:sz w:val="26"/>
          <w:szCs w:val="26"/>
        </w:rPr>
      </w:pPr>
      <w:r w:rsidRPr="00985700">
        <w:rPr>
          <w:sz w:val="26"/>
          <w:szCs w:val="26"/>
        </w:rPr>
        <w:t xml:space="preserve">- участие в уставном фонде государственных (муниципальных) предприятий – </w:t>
      </w:r>
      <w:r>
        <w:rPr>
          <w:sz w:val="26"/>
          <w:szCs w:val="26"/>
        </w:rPr>
        <w:t>32 946 376,49</w:t>
      </w:r>
      <w:r w:rsidRPr="00985700">
        <w:rPr>
          <w:sz w:val="26"/>
          <w:szCs w:val="26"/>
        </w:rPr>
        <w:t>,</w:t>
      </w:r>
    </w:p>
    <w:p w14:paraId="3BB09C42" w14:textId="77777777" w:rsidR="004B4671" w:rsidRPr="00985700" w:rsidRDefault="004B4671" w:rsidP="004B4671">
      <w:pPr>
        <w:ind w:firstLine="709"/>
        <w:jc w:val="both"/>
        <w:rPr>
          <w:sz w:val="26"/>
          <w:szCs w:val="26"/>
        </w:rPr>
      </w:pPr>
      <w:r w:rsidRPr="00985700">
        <w:rPr>
          <w:sz w:val="26"/>
          <w:szCs w:val="26"/>
        </w:rPr>
        <w:t>- акции – 284 000 рублей,</w:t>
      </w:r>
    </w:p>
    <w:p w14:paraId="01675178" w14:textId="77777777" w:rsidR="004B4671" w:rsidRPr="00985700" w:rsidRDefault="004B4671" w:rsidP="004B4671">
      <w:pPr>
        <w:ind w:firstLine="709"/>
        <w:jc w:val="both"/>
        <w:rPr>
          <w:sz w:val="26"/>
          <w:szCs w:val="26"/>
        </w:rPr>
      </w:pPr>
      <w:r w:rsidRPr="00985700">
        <w:rPr>
          <w:sz w:val="26"/>
          <w:szCs w:val="26"/>
        </w:rPr>
        <w:t>- иные формы участия в капитале – 21 000,00 рублей.</w:t>
      </w:r>
    </w:p>
    <w:p w14:paraId="73AD1E17" w14:textId="77777777" w:rsidR="004B4671" w:rsidRPr="00985700" w:rsidRDefault="004B4671" w:rsidP="004B4671">
      <w:pPr>
        <w:ind w:firstLine="709"/>
        <w:jc w:val="both"/>
        <w:rPr>
          <w:sz w:val="26"/>
          <w:szCs w:val="26"/>
        </w:rPr>
      </w:pPr>
    </w:p>
    <w:tbl>
      <w:tblPr>
        <w:tblW w:w="9625" w:type="dxa"/>
        <w:tblInd w:w="113" w:type="dxa"/>
        <w:tblLook w:val="04A0" w:firstRow="1" w:lastRow="0" w:firstColumn="1" w:lastColumn="0" w:noHBand="0" w:noVBand="1"/>
      </w:tblPr>
      <w:tblGrid>
        <w:gridCol w:w="2668"/>
        <w:gridCol w:w="1382"/>
        <w:gridCol w:w="1786"/>
        <w:gridCol w:w="1194"/>
        <w:gridCol w:w="1295"/>
        <w:gridCol w:w="1300"/>
      </w:tblGrid>
      <w:tr w:rsidR="004B4671" w:rsidRPr="00985700" w14:paraId="0A76105F" w14:textId="77777777" w:rsidTr="00A62D44">
        <w:trPr>
          <w:trHeight w:val="285"/>
        </w:trPr>
        <w:tc>
          <w:tcPr>
            <w:tcW w:w="2668" w:type="dxa"/>
            <w:vMerge w:val="restart"/>
            <w:tcBorders>
              <w:top w:val="single" w:sz="4" w:space="0" w:color="000000"/>
              <w:left w:val="single" w:sz="4" w:space="0" w:color="000000"/>
              <w:bottom w:val="single" w:sz="4" w:space="0" w:color="000000"/>
              <w:right w:val="single" w:sz="4" w:space="0" w:color="000000"/>
            </w:tcBorders>
            <w:vAlign w:val="center"/>
            <w:hideMark/>
          </w:tcPr>
          <w:p w14:paraId="53684CB8" w14:textId="77777777" w:rsidR="004B4671" w:rsidRPr="00985700" w:rsidRDefault="004B4671" w:rsidP="00A62D44">
            <w:pPr>
              <w:jc w:val="center"/>
              <w:rPr>
                <w:rFonts w:ascii="Arial" w:hAnsi="Arial" w:cs="Arial"/>
                <w:color w:val="000000"/>
                <w:sz w:val="16"/>
                <w:szCs w:val="16"/>
              </w:rPr>
            </w:pPr>
            <w:bookmarkStart w:id="25" w:name="RANGE!A16:F22"/>
            <w:r w:rsidRPr="00985700">
              <w:rPr>
                <w:rFonts w:ascii="Arial" w:hAnsi="Arial" w:cs="Arial"/>
                <w:color w:val="000000"/>
                <w:sz w:val="16"/>
                <w:szCs w:val="16"/>
              </w:rPr>
              <w:lastRenderedPageBreak/>
              <w:t>Номер (код) счета бюджетного учета</w:t>
            </w:r>
            <w:bookmarkEnd w:id="25"/>
          </w:p>
        </w:tc>
        <w:tc>
          <w:tcPr>
            <w:tcW w:w="1382" w:type="dxa"/>
            <w:vMerge w:val="restart"/>
            <w:tcBorders>
              <w:top w:val="single" w:sz="4" w:space="0" w:color="000000"/>
              <w:left w:val="single" w:sz="4" w:space="0" w:color="000000"/>
              <w:bottom w:val="single" w:sz="4" w:space="0" w:color="000000"/>
              <w:right w:val="single" w:sz="4" w:space="0" w:color="000000"/>
            </w:tcBorders>
            <w:vAlign w:val="center"/>
            <w:hideMark/>
          </w:tcPr>
          <w:p w14:paraId="635417AB"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Сумма, руб.</w:t>
            </w:r>
          </w:p>
        </w:tc>
        <w:tc>
          <w:tcPr>
            <w:tcW w:w="1786" w:type="dxa"/>
            <w:vMerge w:val="restart"/>
            <w:tcBorders>
              <w:top w:val="single" w:sz="4" w:space="0" w:color="000000"/>
              <w:left w:val="single" w:sz="4" w:space="0" w:color="000000"/>
              <w:bottom w:val="single" w:sz="4" w:space="0" w:color="000000"/>
              <w:right w:val="single" w:sz="4" w:space="0" w:color="000000"/>
            </w:tcBorders>
            <w:vAlign w:val="center"/>
            <w:hideMark/>
          </w:tcPr>
          <w:p w14:paraId="2C1CD962"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Вид финансового вложения</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hideMark/>
          </w:tcPr>
          <w:p w14:paraId="69CC4B68"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Код финансового вложения</w:t>
            </w:r>
          </w:p>
        </w:tc>
        <w:tc>
          <w:tcPr>
            <w:tcW w:w="2595" w:type="dxa"/>
            <w:gridSpan w:val="2"/>
            <w:tcBorders>
              <w:top w:val="single" w:sz="4" w:space="0" w:color="000000"/>
              <w:left w:val="nil"/>
              <w:bottom w:val="single" w:sz="4" w:space="0" w:color="000000"/>
              <w:right w:val="single" w:sz="4" w:space="0" w:color="000000"/>
            </w:tcBorders>
            <w:vAlign w:val="center"/>
            <w:hideMark/>
          </w:tcPr>
          <w:p w14:paraId="5D75C792"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Эмитент</w:t>
            </w:r>
          </w:p>
        </w:tc>
      </w:tr>
      <w:tr w:rsidR="004B4671" w:rsidRPr="00985700" w14:paraId="2E228078" w14:textId="77777777" w:rsidTr="00A62D44">
        <w:trPr>
          <w:trHeight w:val="4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5EC84D" w14:textId="77777777" w:rsidR="004B4671" w:rsidRPr="00985700" w:rsidRDefault="004B4671" w:rsidP="00A62D44">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37303A" w14:textId="77777777" w:rsidR="004B4671" w:rsidRPr="00985700" w:rsidRDefault="004B4671" w:rsidP="00A62D44">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41FD74" w14:textId="77777777" w:rsidR="004B4671" w:rsidRPr="00985700" w:rsidRDefault="004B4671" w:rsidP="00A62D44">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A549EC" w14:textId="77777777" w:rsidR="004B4671" w:rsidRPr="00985700" w:rsidRDefault="004B4671" w:rsidP="00A62D44">
            <w:pPr>
              <w:rPr>
                <w:rFonts w:ascii="Arial" w:hAnsi="Arial" w:cs="Arial"/>
                <w:color w:val="000000"/>
                <w:sz w:val="16"/>
                <w:szCs w:val="16"/>
              </w:rPr>
            </w:pPr>
          </w:p>
        </w:tc>
        <w:tc>
          <w:tcPr>
            <w:tcW w:w="1295" w:type="dxa"/>
            <w:tcBorders>
              <w:top w:val="nil"/>
              <w:left w:val="nil"/>
              <w:bottom w:val="single" w:sz="4" w:space="0" w:color="000000"/>
              <w:right w:val="single" w:sz="4" w:space="0" w:color="000000"/>
            </w:tcBorders>
            <w:vAlign w:val="center"/>
            <w:hideMark/>
          </w:tcPr>
          <w:p w14:paraId="5F11A319"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Код по ИНН*/ОКСМ**</w:t>
            </w:r>
          </w:p>
        </w:tc>
        <w:tc>
          <w:tcPr>
            <w:tcW w:w="1300" w:type="dxa"/>
            <w:tcBorders>
              <w:top w:val="nil"/>
              <w:left w:val="nil"/>
              <w:bottom w:val="single" w:sz="4" w:space="0" w:color="000000"/>
              <w:right w:val="single" w:sz="4" w:space="0" w:color="000000"/>
            </w:tcBorders>
            <w:vAlign w:val="center"/>
            <w:hideMark/>
          </w:tcPr>
          <w:p w14:paraId="42AAD10C"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наименование</w:t>
            </w:r>
          </w:p>
        </w:tc>
      </w:tr>
      <w:tr w:rsidR="004B4671" w:rsidRPr="00985700" w14:paraId="4C050D2F" w14:textId="77777777" w:rsidTr="00A62D44">
        <w:trPr>
          <w:trHeight w:val="255"/>
        </w:trPr>
        <w:tc>
          <w:tcPr>
            <w:tcW w:w="2668" w:type="dxa"/>
            <w:tcBorders>
              <w:top w:val="nil"/>
              <w:left w:val="single" w:sz="4" w:space="0" w:color="000000"/>
              <w:bottom w:val="single" w:sz="8" w:space="0" w:color="000000"/>
              <w:right w:val="single" w:sz="4" w:space="0" w:color="000000"/>
            </w:tcBorders>
            <w:noWrap/>
            <w:vAlign w:val="center"/>
            <w:hideMark/>
          </w:tcPr>
          <w:p w14:paraId="7CA73D87"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1</w:t>
            </w:r>
          </w:p>
        </w:tc>
        <w:tc>
          <w:tcPr>
            <w:tcW w:w="1382" w:type="dxa"/>
            <w:tcBorders>
              <w:top w:val="nil"/>
              <w:left w:val="nil"/>
              <w:bottom w:val="single" w:sz="8" w:space="0" w:color="000000"/>
              <w:right w:val="single" w:sz="4" w:space="0" w:color="000000"/>
            </w:tcBorders>
            <w:noWrap/>
            <w:vAlign w:val="center"/>
            <w:hideMark/>
          </w:tcPr>
          <w:p w14:paraId="36F05E40"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2</w:t>
            </w:r>
          </w:p>
        </w:tc>
        <w:tc>
          <w:tcPr>
            <w:tcW w:w="1786" w:type="dxa"/>
            <w:tcBorders>
              <w:top w:val="nil"/>
              <w:left w:val="nil"/>
              <w:bottom w:val="single" w:sz="4" w:space="0" w:color="000000"/>
              <w:right w:val="single" w:sz="4" w:space="0" w:color="000000"/>
            </w:tcBorders>
            <w:noWrap/>
            <w:vAlign w:val="center"/>
            <w:hideMark/>
          </w:tcPr>
          <w:p w14:paraId="3E5CA0FB"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3</w:t>
            </w:r>
          </w:p>
        </w:tc>
        <w:tc>
          <w:tcPr>
            <w:tcW w:w="1194" w:type="dxa"/>
            <w:tcBorders>
              <w:top w:val="nil"/>
              <w:left w:val="nil"/>
              <w:bottom w:val="single" w:sz="8" w:space="0" w:color="000000"/>
              <w:right w:val="single" w:sz="4" w:space="0" w:color="000000"/>
            </w:tcBorders>
            <w:noWrap/>
            <w:vAlign w:val="center"/>
            <w:hideMark/>
          </w:tcPr>
          <w:p w14:paraId="02988DF6"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4</w:t>
            </w:r>
          </w:p>
        </w:tc>
        <w:tc>
          <w:tcPr>
            <w:tcW w:w="1295" w:type="dxa"/>
            <w:tcBorders>
              <w:top w:val="nil"/>
              <w:left w:val="nil"/>
              <w:bottom w:val="single" w:sz="8" w:space="0" w:color="000000"/>
              <w:right w:val="single" w:sz="4" w:space="0" w:color="000000"/>
            </w:tcBorders>
            <w:noWrap/>
            <w:vAlign w:val="center"/>
            <w:hideMark/>
          </w:tcPr>
          <w:p w14:paraId="318AC280"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5</w:t>
            </w:r>
          </w:p>
        </w:tc>
        <w:tc>
          <w:tcPr>
            <w:tcW w:w="1300" w:type="dxa"/>
            <w:tcBorders>
              <w:top w:val="nil"/>
              <w:left w:val="nil"/>
              <w:bottom w:val="single" w:sz="4" w:space="0" w:color="000000"/>
              <w:right w:val="single" w:sz="4" w:space="0" w:color="000000"/>
            </w:tcBorders>
            <w:noWrap/>
            <w:vAlign w:val="center"/>
            <w:hideMark/>
          </w:tcPr>
          <w:p w14:paraId="335481D1"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6</w:t>
            </w:r>
          </w:p>
        </w:tc>
      </w:tr>
      <w:tr w:rsidR="004B4671" w:rsidRPr="00985700" w14:paraId="13380FBB" w14:textId="77777777" w:rsidTr="00A62D44">
        <w:trPr>
          <w:trHeight w:val="255"/>
        </w:trPr>
        <w:tc>
          <w:tcPr>
            <w:tcW w:w="2668" w:type="dxa"/>
            <w:tcBorders>
              <w:top w:val="single" w:sz="4" w:space="0" w:color="000000"/>
              <w:left w:val="single" w:sz="8" w:space="0" w:color="000000"/>
              <w:bottom w:val="nil"/>
              <w:right w:val="single" w:sz="4" w:space="0" w:color="000000"/>
            </w:tcBorders>
            <w:noWrap/>
            <w:vAlign w:val="bottom"/>
            <w:hideMark/>
          </w:tcPr>
          <w:p w14:paraId="78D7B13E"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 xml:space="preserve"> 0000 0000000000 000 1 20431000</w:t>
            </w:r>
          </w:p>
        </w:tc>
        <w:tc>
          <w:tcPr>
            <w:tcW w:w="1382" w:type="dxa"/>
            <w:tcBorders>
              <w:top w:val="single" w:sz="4" w:space="0" w:color="000000"/>
              <w:left w:val="nil"/>
              <w:bottom w:val="single" w:sz="4" w:space="0" w:color="000000"/>
              <w:right w:val="single" w:sz="8" w:space="0" w:color="000000"/>
            </w:tcBorders>
            <w:noWrap/>
            <w:vAlign w:val="bottom"/>
            <w:hideMark/>
          </w:tcPr>
          <w:p w14:paraId="05B78A51" w14:textId="77777777" w:rsidR="004B4671" w:rsidRPr="00985700" w:rsidRDefault="004B4671" w:rsidP="00A62D44">
            <w:pPr>
              <w:jc w:val="right"/>
              <w:rPr>
                <w:rFonts w:ascii="Arial" w:hAnsi="Arial" w:cs="Arial"/>
                <w:color w:val="000000"/>
                <w:sz w:val="16"/>
                <w:szCs w:val="16"/>
              </w:rPr>
            </w:pPr>
            <w:r w:rsidRPr="00985700">
              <w:rPr>
                <w:rFonts w:ascii="Arial" w:hAnsi="Arial" w:cs="Arial"/>
                <w:color w:val="000000"/>
                <w:sz w:val="16"/>
                <w:szCs w:val="16"/>
              </w:rPr>
              <w:t>284 000,00</w:t>
            </w:r>
          </w:p>
        </w:tc>
        <w:tc>
          <w:tcPr>
            <w:tcW w:w="1786" w:type="dxa"/>
            <w:tcBorders>
              <w:top w:val="nil"/>
              <w:left w:val="single" w:sz="4" w:space="0" w:color="000000"/>
              <w:bottom w:val="single" w:sz="4" w:space="0" w:color="000000"/>
              <w:right w:val="single" w:sz="4" w:space="0" w:color="000000"/>
            </w:tcBorders>
            <w:vAlign w:val="bottom"/>
            <w:hideMark/>
          </w:tcPr>
          <w:p w14:paraId="6D420364"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акции</w:t>
            </w:r>
          </w:p>
        </w:tc>
        <w:tc>
          <w:tcPr>
            <w:tcW w:w="1194" w:type="dxa"/>
            <w:tcBorders>
              <w:top w:val="single" w:sz="4" w:space="0" w:color="000000"/>
              <w:left w:val="single" w:sz="8" w:space="0" w:color="000000"/>
              <w:bottom w:val="single" w:sz="4" w:space="0" w:color="000000"/>
              <w:right w:val="single" w:sz="4" w:space="0" w:color="000000"/>
            </w:tcBorders>
            <w:noWrap/>
            <w:vAlign w:val="bottom"/>
            <w:hideMark/>
          </w:tcPr>
          <w:p w14:paraId="1888F57D"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04</w:t>
            </w:r>
          </w:p>
        </w:tc>
        <w:tc>
          <w:tcPr>
            <w:tcW w:w="1295" w:type="dxa"/>
            <w:tcBorders>
              <w:top w:val="single" w:sz="4" w:space="0" w:color="000000"/>
              <w:left w:val="nil"/>
              <w:bottom w:val="single" w:sz="4" w:space="0" w:color="000000"/>
              <w:right w:val="single" w:sz="8" w:space="0" w:color="000000"/>
            </w:tcBorders>
            <w:noWrap/>
            <w:vAlign w:val="bottom"/>
            <w:hideMark/>
          </w:tcPr>
          <w:p w14:paraId="593E6E16"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 </w:t>
            </w:r>
          </w:p>
        </w:tc>
        <w:tc>
          <w:tcPr>
            <w:tcW w:w="1300" w:type="dxa"/>
            <w:tcBorders>
              <w:top w:val="nil"/>
              <w:left w:val="single" w:sz="4" w:space="0" w:color="000000"/>
              <w:bottom w:val="single" w:sz="4" w:space="0" w:color="000000"/>
              <w:right w:val="single" w:sz="4" w:space="0" w:color="000000"/>
            </w:tcBorders>
            <w:noWrap/>
            <w:vAlign w:val="bottom"/>
            <w:hideMark/>
          </w:tcPr>
          <w:p w14:paraId="4B122C3D"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 </w:t>
            </w:r>
          </w:p>
        </w:tc>
      </w:tr>
      <w:tr w:rsidR="004B4671" w:rsidRPr="00985700" w14:paraId="3B6F931B" w14:textId="77777777" w:rsidTr="00A62D44">
        <w:trPr>
          <w:trHeight w:val="900"/>
        </w:trPr>
        <w:tc>
          <w:tcPr>
            <w:tcW w:w="2668" w:type="dxa"/>
            <w:tcBorders>
              <w:top w:val="single" w:sz="4" w:space="0" w:color="000000"/>
              <w:left w:val="single" w:sz="8" w:space="0" w:color="000000"/>
              <w:bottom w:val="nil"/>
              <w:right w:val="single" w:sz="4" w:space="0" w:color="000000"/>
            </w:tcBorders>
            <w:noWrap/>
            <w:vAlign w:val="bottom"/>
            <w:hideMark/>
          </w:tcPr>
          <w:p w14:paraId="68C03E2A"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 xml:space="preserve"> 0000 0000000000 000 1 20432000</w:t>
            </w:r>
          </w:p>
        </w:tc>
        <w:tc>
          <w:tcPr>
            <w:tcW w:w="1382" w:type="dxa"/>
            <w:tcBorders>
              <w:top w:val="nil"/>
              <w:left w:val="nil"/>
              <w:bottom w:val="single" w:sz="4" w:space="0" w:color="000000"/>
              <w:right w:val="single" w:sz="8" w:space="0" w:color="000000"/>
            </w:tcBorders>
            <w:noWrap/>
            <w:vAlign w:val="bottom"/>
            <w:hideMark/>
          </w:tcPr>
          <w:p w14:paraId="321DCB2B" w14:textId="77777777" w:rsidR="004B4671" w:rsidRPr="00985700" w:rsidRDefault="004B4671" w:rsidP="00A62D44">
            <w:pPr>
              <w:jc w:val="right"/>
              <w:rPr>
                <w:rFonts w:ascii="Arial" w:hAnsi="Arial" w:cs="Arial"/>
                <w:color w:val="000000"/>
                <w:sz w:val="16"/>
                <w:szCs w:val="16"/>
              </w:rPr>
            </w:pPr>
            <w:r>
              <w:rPr>
                <w:rFonts w:ascii="Arial" w:hAnsi="Arial" w:cs="Arial"/>
                <w:color w:val="000000"/>
                <w:sz w:val="16"/>
                <w:szCs w:val="16"/>
              </w:rPr>
              <w:t>32</w:t>
            </w:r>
            <w:r w:rsidRPr="00985700">
              <w:rPr>
                <w:rFonts w:ascii="Arial" w:hAnsi="Arial" w:cs="Arial"/>
                <w:color w:val="000000"/>
                <w:sz w:val="16"/>
                <w:szCs w:val="16"/>
              </w:rPr>
              <w:t xml:space="preserve"> 774 000,00</w:t>
            </w:r>
          </w:p>
        </w:tc>
        <w:tc>
          <w:tcPr>
            <w:tcW w:w="1786" w:type="dxa"/>
            <w:tcBorders>
              <w:top w:val="nil"/>
              <w:left w:val="single" w:sz="4" w:space="0" w:color="000000"/>
              <w:bottom w:val="single" w:sz="4" w:space="0" w:color="000000"/>
              <w:right w:val="single" w:sz="4" w:space="0" w:color="000000"/>
            </w:tcBorders>
            <w:vAlign w:val="bottom"/>
            <w:hideMark/>
          </w:tcPr>
          <w:p w14:paraId="3C07F867"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уставной фонд государственных (муниципальных) предприятий</w:t>
            </w:r>
          </w:p>
        </w:tc>
        <w:tc>
          <w:tcPr>
            <w:tcW w:w="1194" w:type="dxa"/>
            <w:tcBorders>
              <w:top w:val="nil"/>
              <w:left w:val="single" w:sz="8" w:space="0" w:color="000000"/>
              <w:bottom w:val="single" w:sz="4" w:space="0" w:color="000000"/>
              <w:right w:val="single" w:sz="4" w:space="0" w:color="000000"/>
            </w:tcBorders>
            <w:noWrap/>
            <w:vAlign w:val="bottom"/>
            <w:hideMark/>
          </w:tcPr>
          <w:p w14:paraId="18D161B6"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05</w:t>
            </w:r>
          </w:p>
        </w:tc>
        <w:tc>
          <w:tcPr>
            <w:tcW w:w="1295" w:type="dxa"/>
            <w:tcBorders>
              <w:top w:val="nil"/>
              <w:left w:val="nil"/>
              <w:bottom w:val="single" w:sz="4" w:space="0" w:color="000000"/>
              <w:right w:val="single" w:sz="8" w:space="0" w:color="000000"/>
            </w:tcBorders>
            <w:noWrap/>
            <w:vAlign w:val="bottom"/>
            <w:hideMark/>
          </w:tcPr>
          <w:p w14:paraId="339E31E0"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3507010900</w:t>
            </w:r>
          </w:p>
        </w:tc>
        <w:tc>
          <w:tcPr>
            <w:tcW w:w="1300" w:type="dxa"/>
            <w:tcBorders>
              <w:top w:val="nil"/>
              <w:left w:val="single" w:sz="4" w:space="0" w:color="000000"/>
              <w:bottom w:val="single" w:sz="4" w:space="0" w:color="000000"/>
              <w:right w:val="single" w:sz="4" w:space="0" w:color="000000"/>
            </w:tcBorders>
            <w:vAlign w:val="bottom"/>
            <w:hideMark/>
          </w:tcPr>
          <w:p w14:paraId="56EC1F09"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МУП ЖКХ "</w:t>
            </w:r>
            <w:proofErr w:type="spellStart"/>
            <w:r w:rsidRPr="00985700">
              <w:rPr>
                <w:rFonts w:ascii="Arial" w:hAnsi="Arial" w:cs="Arial"/>
                <w:color w:val="000000"/>
                <w:sz w:val="16"/>
                <w:szCs w:val="16"/>
              </w:rPr>
              <w:t>Федотово</w:t>
            </w:r>
            <w:proofErr w:type="spellEnd"/>
            <w:r w:rsidRPr="00985700">
              <w:rPr>
                <w:rFonts w:ascii="Arial" w:hAnsi="Arial" w:cs="Arial"/>
                <w:color w:val="000000"/>
                <w:sz w:val="16"/>
                <w:szCs w:val="16"/>
              </w:rPr>
              <w:t>"</w:t>
            </w:r>
          </w:p>
        </w:tc>
      </w:tr>
      <w:tr w:rsidR="004B4671" w:rsidRPr="00985700" w14:paraId="223CCAD1" w14:textId="77777777" w:rsidTr="00A62D44">
        <w:trPr>
          <w:trHeight w:val="900"/>
        </w:trPr>
        <w:tc>
          <w:tcPr>
            <w:tcW w:w="2668" w:type="dxa"/>
            <w:tcBorders>
              <w:top w:val="single" w:sz="4" w:space="0" w:color="000000"/>
              <w:left w:val="single" w:sz="8" w:space="0" w:color="000000"/>
              <w:bottom w:val="single" w:sz="4" w:space="0" w:color="000000"/>
              <w:right w:val="single" w:sz="4" w:space="0" w:color="000000"/>
            </w:tcBorders>
            <w:noWrap/>
            <w:vAlign w:val="bottom"/>
            <w:hideMark/>
          </w:tcPr>
          <w:p w14:paraId="426B4FCB"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 xml:space="preserve"> 0000 0000000000 000 1 20432000</w:t>
            </w:r>
          </w:p>
        </w:tc>
        <w:tc>
          <w:tcPr>
            <w:tcW w:w="1382" w:type="dxa"/>
            <w:tcBorders>
              <w:top w:val="nil"/>
              <w:left w:val="nil"/>
              <w:bottom w:val="single" w:sz="4" w:space="0" w:color="000000"/>
              <w:right w:val="single" w:sz="8" w:space="0" w:color="000000"/>
            </w:tcBorders>
            <w:noWrap/>
            <w:vAlign w:val="bottom"/>
            <w:hideMark/>
          </w:tcPr>
          <w:p w14:paraId="29E1088C" w14:textId="77777777" w:rsidR="004B4671" w:rsidRPr="00985700" w:rsidRDefault="004B4671" w:rsidP="00A62D44">
            <w:pPr>
              <w:jc w:val="right"/>
              <w:rPr>
                <w:rFonts w:ascii="Arial" w:hAnsi="Arial" w:cs="Arial"/>
                <w:color w:val="000000"/>
                <w:sz w:val="16"/>
                <w:szCs w:val="16"/>
              </w:rPr>
            </w:pPr>
            <w:r w:rsidRPr="00985700">
              <w:rPr>
                <w:rFonts w:ascii="Arial" w:hAnsi="Arial" w:cs="Arial"/>
                <w:color w:val="000000"/>
                <w:sz w:val="16"/>
                <w:szCs w:val="16"/>
              </w:rPr>
              <w:t>172 376,49</w:t>
            </w:r>
          </w:p>
        </w:tc>
        <w:tc>
          <w:tcPr>
            <w:tcW w:w="1786" w:type="dxa"/>
            <w:tcBorders>
              <w:top w:val="nil"/>
              <w:left w:val="single" w:sz="4" w:space="0" w:color="000000"/>
              <w:bottom w:val="single" w:sz="4" w:space="0" w:color="000000"/>
              <w:right w:val="single" w:sz="4" w:space="0" w:color="000000"/>
            </w:tcBorders>
            <w:vAlign w:val="bottom"/>
            <w:hideMark/>
          </w:tcPr>
          <w:p w14:paraId="3911A89E"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уставной фонд государственных (муниципальных) предприятий</w:t>
            </w:r>
          </w:p>
        </w:tc>
        <w:tc>
          <w:tcPr>
            <w:tcW w:w="1194" w:type="dxa"/>
            <w:tcBorders>
              <w:top w:val="nil"/>
              <w:left w:val="single" w:sz="8" w:space="0" w:color="000000"/>
              <w:bottom w:val="single" w:sz="4" w:space="0" w:color="000000"/>
              <w:right w:val="single" w:sz="4" w:space="0" w:color="000000"/>
            </w:tcBorders>
            <w:noWrap/>
            <w:vAlign w:val="bottom"/>
            <w:hideMark/>
          </w:tcPr>
          <w:p w14:paraId="757E935B"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05</w:t>
            </w:r>
          </w:p>
        </w:tc>
        <w:tc>
          <w:tcPr>
            <w:tcW w:w="1295" w:type="dxa"/>
            <w:tcBorders>
              <w:top w:val="nil"/>
              <w:left w:val="nil"/>
              <w:bottom w:val="single" w:sz="4" w:space="0" w:color="000000"/>
              <w:right w:val="single" w:sz="8" w:space="0" w:color="000000"/>
            </w:tcBorders>
            <w:noWrap/>
            <w:vAlign w:val="bottom"/>
            <w:hideMark/>
          </w:tcPr>
          <w:p w14:paraId="13E801B9"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3507316818</w:t>
            </w:r>
          </w:p>
        </w:tc>
        <w:tc>
          <w:tcPr>
            <w:tcW w:w="1300" w:type="dxa"/>
            <w:tcBorders>
              <w:top w:val="nil"/>
              <w:left w:val="single" w:sz="4" w:space="0" w:color="000000"/>
              <w:bottom w:val="single" w:sz="4" w:space="0" w:color="000000"/>
              <w:right w:val="single" w:sz="4" w:space="0" w:color="000000"/>
            </w:tcBorders>
            <w:vAlign w:val="bottom"/>
            <w:hideMark/>
          </w:tcPr>
          <w:p w14:paraId="4696CCD4"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МУП "ЖКХ "Новленское"</w:t>
            </w:r>
          </w:p>
        </w:tc>
      </w:tr>
      <w:tr w:rsidR="004B4671" w:rsidRPr="00985700" w14:paraId="4CB2B116" w14:textId="77777777" w:rsidTr="00A62D44">
        <w:trPr>
          <w:trHeight w:val="645"/>
        </w:trPr>
        <w:tc>
          <w:tcPr>
            <w:tcW w:w="2668" w:type="dxa"/>
            <w:tcBorders>
              <w:top w:val="single" w:sz="4" w:space="0" w:color="000000"/>
              <w:left w:val="single" w:sz="8" w:space="0" w:color="000000"/>
              <w:bottom w:val="single" w:sz="4" w:space="0" w:color="auto"/>
              <w:right w:val="single" w:sz="4" w:space="0" w:color="000000"/>
            </w:tcBorders>
            <w:noWrap/>
            <w:vAlign w:val="bottom"/>
            <w:hideMark/>
          </w:tcPr>
          <w:p w14:paraId="113D79B0" w14:textId="77777777" w:rsidR="004B4671" w:rsidRPr="00985700" w:rsidRDefault="004B4671" w:rsidP="00A62D44">
            <w:pPr>
              <w:jc w:val="center"/>
              <w:rPr>
                <w:rFonts w:ascii="Arial" w:hAnsi="Arial" w:cs="Arial"/>
                <w:color w:val="000000"/>
                <w:sz w:val="16"/>
                <w:szCs w:val="16"/>
              </w:rPr>
            </w:pPr>
            <w:r w:rsidRPr="00985700">
              <w:rPr>
                <w:rFonts w:ascii="Arial" w:hAnsi="Arial" w:cs="Arial"/>
                <w:color w:val="000000"/>
                <w:sz w:val="16"/>
                <w:szCs w:val="16"/>
              </w:rPr>
              <w:t xml:space="preserve"> 0000 0000000000 000 1 20434000</w:t>
            </w:r>
          </w:p>
        </w:tc>
        <w:tc>
          <w:tcPr>
            <w:tcW w:w="1382" w:type="dxa"/>
            <w:tcBorders>
              <w:top w:val="nil"/>
              <w:left w:val="nil"/>
              <w:bottom w:val="single" w:sz="4" w:space="0" w:color="000000"/>
              <w:right w:val="single" w:sz="8" w:space="0" w:color="000000"/>
            </w:tcBorders>
            <w:noWrap/>
            <w:vAlign w:val="bottom"/>
            <w:hideMark/>
          </w:tcPr>
          <w:p w14:paraId="7E720C88" w14:textId="77777777" w:rsidR="004B4671" w:rsidRPr="00985700" w:rsidRDefault="004B4671" w:rsidP="00A62D44">
            <w:pPr>
              <w:jc w:val="right"/>
              <w:rPr>
                <w:rFonts w:ascii="Arial" w:hAnsi="Arial" w:cs="Arial"/>
                <w:color w:val="000000"/>
                <w:sz w:val="16"/>
                <w:szCs w:val="16"/>
              </w:rPr>
            </w:pPr>
            <w:r w:rsidRPr="00985700">
              <w:rPr>
                <w:rFonts w:ascii="Arial" w:hAnsi="Arial" w:cs="Arial"/>
                <w:color w:val="000000"/>
                <w:sz w:val="16"/>
                <w:szCs w:val="16"/>
              </w:rPr>
              <w:t>21 000,00</w:t>
            </w:r>
          </w:p>
        </w:tc>
        <w:tc>
          <w:tcPr>
            <w:tcW w:w="1786" w:type="dxa"/>
            <w:tcBorders>
              <w:top w:val="nil"/>
              <w:left w:val="single" w:sz="4" w:space="0" w:color="000000"/>
              <w:bottom w:val="single" w:sz="4" w:space="0" w:color="000000"/>
              <w:right w:val="single" w:sz="4" w:space="0" w:color="000000"/>
            </w:tcBorders>
            <w:vAlign w:val="bottom"/>
            <w:hideMark/>
          </w:tcPr>
          <w:p w14:paraId="7857B510"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активы в управляющих компаниях</w:t>
            </w:r>
          </w:p>
        </w:tc>
        <w:tc>
          <w:tcPr>
            <w:tcW w:w="1194" w:type="dxa"/>
            <w:tcBorders>
              <w:top w:val="nil"/>
              <w:left w:val="single" w:sz="8" w:space="0" w:color="000000"/>
              <w:bottom w:val="single" w:sz="4" w:space="0" w:color="000000"/>
              <w:right w:val="single" w:sz="4" w:space="0" w:color="000000"/>
            </w:tcBorders>
            <w:noWrap/>
            <w:vAlign w:val="bottom"/>
            <w:hideMark/>
          </w:tcPr>
          <w:p w14:paraId="57CA2A29"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08</w:t>
            </w:r>
          </w:p>
        </w:tc>
        <w:tc>
          <w:tcPr>
            <w:tcW w:w="1295" w:type="dxa"/>
            <w:tcBorders>
              <w:top w:val="nil"/>
              <w:left w:val="nil"/>
              <w:bottom w:val="single" w:sz="4" w:space="0" w:color="000000"/>
              <w:right w:val="single" w:sz="8" w:space="0" w:color="000000"/>
            </w:tcBorders>
            <w:noWrap/>
            <w:vAlign w:val="bottom"/>
            <w:hideMark/>
          </w:tcPr>
          <w:p w14:paraId="01C050C6"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 </w:t>
            </w:r>
          </w:p>
        </w:tc>
        <w:tc>
          <w:tcPr>
            <w:tcW w:w="1300" w:type="dxa"/>
            <w:tcBorders>
              <w:top w:val="nil"/>
              <w:left w:val="single" w:sz="4" w:space="0" w:color="000000"/>
              <w:bottom w:val="single" w:sz="4" w:space="0" w:color="000000"/>
              <w:right w:val="single" w:sz="4" w:space="0" w:color="000000"/>
            </w:tcBorders>
            <w:noWrap/>
            <w:vAlign w:val="bottom"/>
            <w:hideMark/>
          </w:tcPr>
          <w:p w14:paraId="49E7624B" w14:textId="77777777" w:rsidR="004B4671" w:rsidRPr="00985700" w:rsidRDefault="004B4671" w:rsidP="00A62D44">
            <w:pPr>
              <w:rPr>
                <w:rFonts w:ascii="Arial" w:hAnsi="Arial" w:cs="Arial"/>
                <w:color w:val="000000"/>
                <w:sz w:val="16"/>
                <w:szCs w:val="16"/>
              </w:rPr>
            </w:pPr>
            <w:r w:rsidRPr="00985700">
              <w:rPr>
                <w:rFonts w:ascii="Arial" w:hAnsi="Arial" w:cs="Arial"/>
                <w:color w:val="000000"/>
                <w:sz w:val="16"/>
                <w:szCs w:val="16"/>
              </w:rPr>
              <w:t> </w:t>
            </w:r>
          </w:p>
        </w:tc>
      </w:tr>
      <w:tr w:rsidR="004B4671" w:rsidRPr="00985700" w14:paraId="7420EDA0" w14:textId="77777777" w:rsidTr="00A62D44">
        <w:trPr>
          <w:trHeight w:val="255"/>
        </w:trPr>
        <w:tc>
          <w:tcPr>
            <w:tcW w:w="2668" w:type="dxa"/>
            <w:tcBorders>
              <w:top w:val="single" w:sz="4" w:space="0" w:color="auto"/>
              <w:left w:val="nil"/>
              <w:bottom w:val="nil"/>
              <w:right w:val="nil"/>
            </w:tcBorders>
            <w:noWrap/>
            <w:vAlign w:val="bottom"/>
            <w:hideMark/>
          </w:tcPr>
          <w:p w14:paraId="7E4081AA" w14:textId="77777777" w:rsidR="004B4671" w:rsidRPr="00985700" w:rsidRDefault="004B4671" w:rsidP="00A62D44">
            <w:pPr>
              <w:jc w:val="right"/>
              <w:rPr>
                <w:rFonts w:ascii="Arial" w:hAnsi="Arial" w:cs="Arial"/>
                <w:b/>
                <w:bCs/>
                <w:color w:val="000000"/>
                <w:sz w:val="16"/>
                <w:szCs w:val="16"/>
              </w:rPr>
            </w:pPr>
            <w:bookmarkStart w:id="26" w:name="RANGE!A24:F24"/>
            <w:r w:rsidRPr="00985700">
              <w:rPr>
                <w:rFonts w:ascii="Arial" w:hAnsi="Arial" w:cs="Arial"/>
                <w:b/>
                <w:bCs/>
                <w:color w:val="000000"/>
                <w:sz w:val="16"/>
                <w:szCs w:val="16"/>
              </w:rPr>
              <w:t>Всего</w:t>
            </w:r>
            <w:bookmarkEnd w:id="26"/>
          </w:p>
        </w:tc>
        <w:tc>
          <w:tcPr>
            <w:tcW w:w="1382" w:type="dxa"/>
            <w:tcBorders>
              <w:top w:val="single" w:sz="8" w:space="0" w:color="000000"/>
              <w:left w:val="single" w:sz="4" w:space="0" w:color="000000"/>
              <w:bottom w:val="single" w:sz="4" w:space="0" w:color="000000"/>
              <w:right w:val="single" w:sz="4" w:space="0" w:color="000000"/>
            </w:tcBorders>
            <w:noWrap/>
            <w:vAlign w:val="bottom"/>
            <w:hideMark/>
          </w:tcPr>
          <w:p w14:paraId="0BBB4D73" w14:textId="77777777" w:rsidR="004B4671" w:rsidRPr="00985700" w:rsidRDefault="004B4671" w:rsidP="00A62D44">
            <w:pPr>
              <w:jc w:val="right"/>
              <w:rPr>
                <w:rFonts w:ascii="Arial" w:hAnsi="Arial" w:cs="Arial"/>
                <w:b/>
                <w:bCs/>
                <w:color w:val="000000"/>
                <w:sz w:val="16"/>
                <w:szCs w:val="16"/>
              </w:rPr>
            </w:pPr>
            <w:r>
              <w:rPr>
                <w:rFonts w:ascii="Arial" w:hAnsi="Arial" w:cs="Arial"/>
                <w:b/>
                <w:bCs/>
                <w:color w:val="000000"/>
                <w:sz w:val="16"/>
                <w:szCs w:val="16"/>
              </w:rPr>
              <w:t>33 251 376,49</w:t>
            </w:r>
          </w:p>
        </w:tc>
        <w:tc>
          <w:tcPr>
            <w:tcW w:w="1786" w:type="dxa"/>
            <w:noWrap/>
            <w:vAlign w:val="bottom"/>
            <w:hideMark/>
          </w:tcPr>
          <w:p w14:paraId="2B96DD77" w14:textId="77777777" w:rsidR="004B4671" w:rsidRPr="00985700" w:rsidRDefault="004B4671" w:rsidP="00A62D44">
            <w:pPr>
              <w:rPr>
                <w:rFonts w:ascii="Arial" w:hAnsi="Arial" w:cs="Arial"/>
                <w:b/>
                <w:bCs/>
                <w:color w:val="000000"/>
                <w:sz w:val="16"/>
                <w:szCs w:val="16"/>
              </w:rPr>
            </w:pPr>
          </w:p>
        </w:tc>
        <w:tc>
          <w:tcPr>
            <w:tcW w:w="1194" w:type="dxa"/>
            <w:noWrap/>
            <w:vAlign w:val="bottom"/>
            <w:hideMark/>
          </w:tcPr>
          <w:p w14:paraId="55BAE9E8" w14:textId="77777777" w:rsidR="004B4671" w:rsidRPr="00985700" w:rsidRDefault="004B4671" w:rsidP="00A62D44">
            <w:pPr>
              <w:rPr>
                <w:sz w:val="20"/>
                <w:szCs w:val="20"/>
              </w:rPr>
            </w:pPr>
          </w:p>
        </w:tc>
        <w:tc>
          <w:tcPr>
            <w:tcW w:w="1295" w:type="dxa"/>
            <w:noWrap/>
            <w:vAlign w:val="bottom"/>
            <w:hideMark/>
          </w:tcPr>
          <w:p w14:paraId="7EAC54A6" w14:textId="77777777" w:rsidR="004B4671" w:rsidRPr="00985700" w:rsidRDefault="004B4671" w:rsidP="00A62D44">
            <w:pPr>
              <w:rPr>
                <w:sz w:val="20"/>
                <w:szCs w:val="20"/>
              </w:rPr>
            </w:pPr>
          </w:p>
        </w:tc>
        <w:tc>
          <w:tcPr>
            <w:tcW w:w="1300" w:type="dxa"/>
            <w:noWrap/>
            <w:vAlign w:val="bottom"/>
            <w:hideMark/>
          </w:tcPr>
          <w:p w14:paraId="34386FAC" w14:textId="77777777" w:rsidR="004B4671" w:rsidRPr="00985700" w:rsidRDefault="004B4671" w:rsidP="00A62D44">
            <w:pPr>
              <w:rPr>
                <w:sz w:val="20"/>
                <w:szCs w:val="20"/>
              </w:rPr>
            </w:pPr>
          </w:p>
        </w:tc>
      </w:tr>
    </w:tbl>
    <w:p w14:paraId="2E4912A8" w14:textId="77777777" w:rsidR="004B4671" w:rsidRPr="00985700" w:rsidRDefault="004B4671" w:rsidP="004B4671">
      <w:pPr>
        <w:ind w:firstLine="709"/>
        <w:jc w:val="both"/>
        <w:rPr>
          <w:sz w:val="26"/>
          <w:szCs w:val="26"/>
        </w:rPr>
      </w:pPr>
    </w:p>
    <w:p w14:paraId="445D7080" w14:textId="77777777" w:rsidR="004B4671" w:rsidRPr="00985700" w:rsidRDefault="004B4671" w:rsidP="004B4671">
      <w:pPr>
        <w:ind w:firstLine="708"/>
        <w:jc w:val="both"/>
        <w:rPr>
          <w:sz w:val="26"/>
          <w:szCs w:val="26"/>
          <w:highlight w:val="yellow"/>
        </w:rPr>
      </w:pPr>
    </w:p>
    <w:p w14:paraId="4FB1C48D" w14:textId="77777777" w:rsidR="004B4671" w:rsidRPr="00985700" w:rsidRDefault="004B4671" w:rsidP="004B4671">
      <w:pPr>
        <w:ind w:firstLine="709"/>
        <w:jc w:val="center"/>
        <w:rPr>
          <w:b/>
          <w:i/>
          <w:color w:val="008000"/>
          <w:sz w:val="26"/>
          <w:szCs w:val="26"/>
        </w:rPr>
      </w:pPr>
      <w:r w:rsidRPr="00985700">
        <w:rPr>
          <w:b/>
          <w:i/>
          <w:color w:val="008000"/>
          <w:sz w:val="26"/>
          <w:szCs w:val="26"/>
        </w:rPr>
        <w:t>Сведения о государственном (муниципальном) долге, предоставленных бюджетных кредитах консолидированного бюджета (форма 0503372)</w:t>
      </w:r>
    </w:p>
    <w:p w14:paraId="71CE3E32" w14:textId="77777777" w:rsidR="004B4671" w:rsidRPr="00985700" w:rsidRDefault="004B4671" w:rsidP="004B4671">
      <w:pPr>
        <w:ind w:firstLine="709"/>
        <w:jc w:val="center"/>
        <w:rPr>
          <w:b/>
          <w:i/>
          <w:color w:val="008000"/>
          <w:sz w:val="26"/>
          <w:szCs w:val="26"/>
          <w:highlight w:val="yellow"/>
        </w:rPr>
      </w:pPr>
    </w:p>
    <w:p w14:paraId="1034F05D" w14:textId="77777777" w:rsidR="004B4671" w:rsidRPr="00985700" w:rsidRDefault="004B4671" w:rsidP="004B4671">
      <w:pPr>
        <w:ind w:firstLine="709"/>
        <w:jc w:val="both"/>
        <w:rPr>
          <w:sz w:val="26"/>
          <w:szCs w:val="26"/>
        </w:rPr>
      </w:pPr>
      <w:r w:rsidRPr="00985700">
        <w:rPr>
          <w:sz w:val="26"/>
          <w:szCs w:val="26"/>
        </w:rPr>
        <w:t>По состоянию на 01 января 202</w:t>
      </w:r>
      <w:r>
        <w:rPr>
          <w:sz w:val="26"/>
          <w:szCs w:val="26"/>
        </w:rPr>
        <w:t>5</w:t>
      </w:r>
      <w:r w:rsidRPr="00985700">
        <w:rPr>
          <w:sz w:val="26"/>
          <w:szCs w:val="26"/>
        </w:rPr>
        <w:t xml:space="preserve"> года муниципальный долг консолидированного бюджета Вологодского муниципального округа составляет </w:t>
      </w:r>
      <w:r>
        <w:rPr>
          <w:sz w:val="26"/>
          <w:szCs w:val="26"/>
        </w:rPr>
        <w:t>27 870 000</w:t>
      </w:r>
      <w:r w:rsidRPr="00985700">
        <w:rPr>
          <w:sz w:val="26"/>
          <w:szCs w:val="26"/>
        </w:rPr>
        <w:t>,00 рублей</w:t>
      </w:r>
      <w:r>
        <w:rPr>
          <w:sz w:val="26"/>
          <w:szCs w:val="26"/>
        </w:rPr>
        <w:t xml:space="preserve"> – взят бюджетный кредит из бюджета Вологодской области на частичное покрытие дефицита местного бюджета</w:t>
      </w:r>
      <w:r w:rsidRPr="00985700">
        <w:rPr>
          <w:sz w:val="26"/>
          <w:szCs w:val="26"/>
        </w:rPr>
        <w:t xml:space="preserve">. </w:t>
      </w:r>
    </w:p>
    <w:p w14:paraId="59F5DE59" w14:textId="77777777" w:rsidR="004B4671" w:rsidRPr="00985700" w:rsidRDefault="004B4671" w:rsidP="004B4671">
      <w:pPr>
        <w:ind w:firstLine="709"/>
        <w:jc w:val="both"/>
        <w:rPr>
          <w:sz w:val="26"/>
          <w:szCs w:val="26"/>
        </w:rPr>
      </w:pPr>
      <w:r w:rsidRPr="00985700">
        <w:rPr>
          <w:sz w:val="26"/>
          <w:szCs w:val="26"/>
        </w:rPr>
        <w:t>По состоянию на 01 января 202</w:t>
      </w:r>
      <w:r>
        <w:rPr>
          <w:sz w:val="26"/>
          <w:szCs w:val="26"/>
        </w:rPr>
        <w:t>5</w:t>
      </w:r>
      <w:r w:rsidRPr="00985700">
        <w:rPr>
          <w:sz w:val="26"/>
          <w:szCs w:val="26"/>
        </w:rPr>
        <w:t xml:space="preserve"> года сумма выданных кредитов из бюджета Вологодского муниципального округа составляет </w:t>
      </w:r>
      <w:r w:rsidRPr="00985700">
        <w:rPr>
          <w:b/>
          <w:sz w:val="26"/>
          <w:szCs w:val="26"/>
        </w:rPr>
        <w:t>8 314 495,32 -</w:t>
      </w:r>
      <w:r w:rsidRPr="00985700">
        <w:rPr>
          <w:sz w:val="26"/>
          <w:szCs w:val="26"/>
        </w:rPr>
        <w:t xml:space="preserve"> расчеты по предоставленным займам, ссудам (выданы в 2005 и 2006 годах предприятиям ЖКХ на расчеты с ОАО «</w:t>
      </w:r>
      <w:proofErr w:type="spellStart"/>
      <w:r w:rsidRPr="00985700">
        <w:rPr>
          <w:sz w:val="26"/>
          <w:szCs w:val="26"/>
        </w:rPr>
        <w:t>Вологдалестоппром</w:t>
      </w:r>
      <w:proofErr w:type="spellEnd"/>
      <w:r w:rsidRPr="00985700">
        <w:rPr>
          <w:sz w:val="26"/>
          <w:szCs w:val="26"/>
        </w:rPr>
        <w:t xml:space="preserve">» по закупке топлива – находятся на стадии банкротства). </w:t>
      </w:r>
    </w:p>
    <w:p w14:paraId="485FEFDF" w14:textId="77777777" w:rsidR="004B4671" w:rsidRPr="00985700" w:rsidRDefault="004B4671" w:rsidP="004B4671">
      <w:pPr>
        <w:ind w:firstLine="709"/>
        <w:jc w:val="center"/>
        <w:rPr>
          <w:b/>
          <w:i/>
          <w:color w:val="008000"/>
          <w:sz w:val="26"/>
          <w:szCs w:val="26"/>
        </w:rPr>
      </w:pPr>
    </w:p>
    <w:p w14:paraId="23821B4D" w14:textId="77777777" w:rsidR="004B4671" w:rsidRPr="00985700" w:rsidRDefault="004B4671" w:rsidP="004B4671">
      <w:pPr>
        <w:ind w:firstLine="709"/>
        <w:jc w:val="center"/>
        <w:rPr>
          <w:b/>
          <w:i/>
          <w:color w:val="008000"/>
          <w:sz w:val="26"/>
          <w:szCs w:val="26"/>
          <w:highlight w:val="yellow"/>
        </w:rPr>
      </w:pPr>
    </w:p>
    <w:p w14:paraId="515E11EB" w14:textId="77777777" w:rsidR="004B4671" w:rsidRPr="00985700" w:rsidRDefault="004B4671" w:rsidP="004B4671">
      <w:pPr>
        <w:ind w:firstLine="709"/>
        <w:jc w:val="center"/>
        <w:rPr>
          <w:b/>
          <w:i/>
          <w:color w:val="008000"/>
          <w:sz w:val="26"/>
          <w:szCs w:val="26"/>
        </w:rPr>
      </w:pPr>
      <w:r w:rsidRPr="00985700">
        <w:rPr>
          <w:b/>
          <w:i/>
          <w:color w:val="008000"/>
          <w:sz w:val="26"/>
          <w:szCs w:val="26"/>
        </w:rPr>
        <w:t>Сведения об изменении остатков валюты баланса консолидированного бюджета» (форма 0503373)</w:t>
      </w:r>
    </w:p>
    <w:p w14:paraId="20E24003" w14:textId="77777777" w:rsidR="004B4671" w:rsidRPr="00985700" w:rsidRDefault="004B4671" w:rsidP="004B4671">
      <w:pPr>
        <w:ind w:firstLine="709"/>
        <w:jc w:val="center"/>
        <w:rPr>
          <w:b/>
          <w:i/>
          <w:color w:val="008000"/>
          <w:sz w:val="26"/>
          <w:szCs w:val="26"/>
        </w:rPr>
      </w:pPr>
    </w:p>
    <w:p w14:paraId="22BE6C30" w14:textId="77777777" w:rsidR="004B4671" w:rsidRPr="00985700" w:rsidRDefault="004B4671" w:rsidP="004B4671">
      <w:pPr>
        <w:autoSpaceDE w:val="0"/>
        <w:autoSpaceDN w:val="0"/>
        <w:adjustRightInd w:val="0"/>
        <w:ind w:firstLine="709"/>
        <w:jc w:val="both"/>
        <w:rPr>
          <w:rFonts w:eastAsia="Calibri"/>
          <w:sz w:val="26"/>
          <w:szCs w:val="26"/>
          <w:lang w:eastAsia="en-US"/>
        </w:rPr>
      </w:pPr>
      <w:r w:rsidRPr="00985700">
        <w:rPr>
          <w:rFonts w:eastAsia="Calibri"/>
          <w:sz w:val="26"/>
          <w:szCs w:val="26"/>
          <w:lang w:eastAsia="en-US"/>
        </w:rPr>
        <w:t xml:space="preserve">В «Сведениях об изменении остатков валюты баланса консолидированного бюджета» </w:t>
      </w:r>
      <w:r w:rsidRPr="00985700">
        <w:rPr>
          <w:rFonts w:eastAsia="DejaVu Sans"/>
          <w:sz w:val="26"/>
          <w:szCs w:val="26"/>
        </w:rPr>
        <w:t xml:space="preserve">отражены обобщенные за отчетный период данные об изменении показателей на начало отчетного периода вступительного баланса исполнения консолидированного бюджета, а также иных отчетов, содержащих показатели на начало отчетного периода, </w:t>
      </w:r>
      <w:r w:rsidRPr="00985700">
        <w:rPr>
          <w:rFonts w:eastAsia="Calibri"/>
          <w:sz w:val="26"/>
          <w:szCs w:val="26"/>
          <w:lang w:eastAsia="en-US"/>
        </w:rPr>
        <w:t xml:space="preserve">по соответствующим кодам причин изменений вступительного баланса на общую сумму баланса </w:t>
      </w:r>
      <w:r w:rsidRPr="00985700">
        <w:t>-</w:t>
      </w:r>
      <w:r>
        <w:t>4 160 792,62</w:t>
      </w:r>
      <w:r w:rsidRPr="00985700">
        <w:rPr>
          <w:rFonts w:eastAsia="Calibri"/>
          <w:sz w:val="26"/>
          <w:szCs w:val="26"/>
          <w:lang w:eastAsia="en-US"/>
        </w:rPr>
        <w:t xml:space="preserve"> рублей.</w:t>
      </w:r>
    </w:p>
    <w:p w14:paraId="7E4930A5" w14:textId="77777777" w:rsidR="004B4671" w:rsidRDefault="004B4671" w:rsidP="004B4671">
      <w:pPr>
        <w:ind w:firstLine="709"/>
        <w:rPr>
          <w:b/>
          <w:i/>
          <w:color w:val="008000"/>
          <w:sz w:val="26"/>
          <w:szCs w:val="26"/>
        </w:rPr>
      </w:pPr>
      <w:r w:rsidRPr="00985700">
        <w:rPr>
          <w:rFonts w:eastAsia="Calibri"/>
          <w:sz w:val="26"/>
          <w:szCs w:val="26"/>
          <w:lang w:eastAsia="en-US"/>
        </w:rPr>
        <w:t xml:space="preserve">Данные </w:t>
      </w:r>
      <w:r w:rsidRPr="00985700">
        <w:rPr>
          <w:rFonts w:eastAsia="DejaVu Sans"/>
          <w:sz w:val="26"/>
          <w:szCs w:val="26"/>
        </w:rPr>
        <w:t xml:space="preserve">по соответствующим счетам бюджетного учета </w:t>
      </w:r>
      <w:r w:rsidRPr="00985700">
        <w:rPr>
          <w:rFonts w:eastAsia="Calibri"/>
          <w:sz w:val="26"/>
          <w:szCs w:val="26"/>
          <w:lang w:eastAsia="en-US"/>
        </w:rPr>
        <w:t>и пояснения причин изменений отражены в пояснениях к ф. 0503368, 0503369.</w:t>
      </w:r>
      <w:r w:rsidRPr="00985700">
        <w:rPr>
          <w:b/>
          <w:i/>
          <w:color w:val="008000"/>
          <w:sz w:val="26"/>
          <w:szCs w:val="26"/>
        </w:rPr>
        <w:t xml:space="preserve"> </w:t>
      </w:r>
    </w:p>
    <w:p w14:paraId="58DC2785" w14:textId="77777777" w:rsidR="004B4671" w:rsidRDefault="004B4671" w:rsidP="004B4671">
      <w:pPr>
        <w:autoSpaceDE w:val="0"/>
        <w:autoSpaceDN w:val="0"/>
        <w:adjustRightInd w:val="0"/>
        <w:ind w:firstLine="567"/>
        <w:jc w:val="both"/>
        <w:rPr>
          <w:rFonts w:eastAsia="Calibri"/>
          <w:sz w:val="26"/>
          <w:szCs w:val="26"/>
          <w:lang w:eastAsia="en-US"/>
        </w:rPr>
      </w:pPr>
      <w:r w:rsidRPr="00420CFB">
        <w:rPr>
          <w:rFonts w:eastAsia="Calibri"/>
          <w:sz w:val="26"/>
          <w:szCs w:val="26"/>
          <w:lang w:eastAsia="en-US"/>
        </w:rPr>
        <w:t xml:space="preserve">Значение «0» </w:t>
      </w:r>
    </w:p>
    <w:p w14:paraId="10E503A5" w14:textId="77777777" w:rsidR="004B4671" w:rsidRPr="00420CFB" w:rsidRDefault="004B4671" w:rsidP="004B4671">
      <w:pPr>
        <w:autoSpaceDE w:val="0"/>
        <w:autoSpaceDN w:val="0"/>
        <w:adjustRightInd w:val="0"/>
        <w:ind w:firstLine="567"/>
        <w:jc w:val="both"/>
        <w:rPr>
          <w:rFonts w:eastAsia="Calibri"/>
          <w:sz w:val="26"/>
          <w:szCs w:val="26"/>
          <w:lang w:eastAsia="en-US"/>
        </w:rPr>
      </w:pPr>
      <w:r w:rsidRPr="00420CFB">
        <w:rPr>
          <w:rFonts w:eastAsia="Calibri"/>
          <w:sz w:val="26"/>
          <w:szCs w:val="26"/>
          <w:lang w:eastAsia="en-US"/>
        </w:rPr>
        <w:t xml:space="preserve">по строкам 260, 410 формы связано с изменением в </w:t>
      </w:r>
      <w:proofErr w:type="spellStart"/>
      <w:r w:rsidRPr="00420CFB">
        <w:rPr>
          <w:rFonts w:eastAsia="Calibri"/>
          <w:sz w:val="26"/>
          <w:szCs w:val="26"/>
          <w:lang w:eastAsia="en-US"/>
        </w:rPr>
        <w:t>межотчетный</w:t>
      </w:r>
      <w:proofErr w:type="spellEnd"/>
      <w:r w:rsidRPr="00420CFB">
        <w:rPr>
          <w:rFonts w:eastAsia="Calibri"/>
          <w:sz w:val="26"/>
          <w:szCs w:val="26"/>
          <w:lang w:eastAsia="en-US"/>
        </w:rPr>
        <w:t xml:space="preserve"> период входя</w:t>
      </w:r>
      <w:r>
        <w:rPr>
          <w:rFonts w:eastAsia="Calibri"/>
          <w:sz w:val="26"/>
          <w:szCs w:val="26"/>
          <w:lang w:eastAsia="en-US"/>
        </w:rPr>
        <w:t xml:space="preserve">щих остатков по счету 20623000 </w:t>
      </w:r>
      <w:r w:rsidRPr="00420CFB">
        <w:rPr>
          <w:rFonts w:eastAsia="Calibri"/>
          <w:sz w:val="26"/>
          <w:szCs w:val="26"/>
          <w:lang w:eastAsia="en-US"/>
        </w:rPr>
        <w:t xml:space="preserve">и 30223000 </w:t>
      </w:r>
      <w:r>
        <w:rPr>
          <w:rFonts w:eastAsia="Calibri"/>
          <w:sz w:val="26"/>
          <w:szCs w:val="26"/>
          <w:lang w:eastAsia="en-US"/>
        </w:rPr>
        <w:t xml:space="preserve">- </w:t>
      </w:r>
      <w:r w:rsidRPr="007E7971">
        <w:rPr>
          <w:rFonts w:eastAsia="Calibri"/>
          <w:sz w:val="26"/>
          <w:szCs w:val="26"/>
          <w:lang w:eastAsia="en-US"/>
        </w:rPr>
        <w:t>отражены показатели по изменению КЦСР по уличному освещению в 2024 году, по сравнению с 2023 годом (на начало года)</w:t>
      </w:r>
      <w:r>
        <w:rPr>
          <w:rFonts w:eastAsia="Calibri"/>
          <w:sz w:val="26"/>
          <w:szCs w:val="26"/>
          <w:lang w:eastAsia="en-US"/>
        </w:rPr>
        <w:t>.</w:t>
      </w:r>
    </w:p>
    <w:p w14:paraId="3CC97AC0" w14:textId="77777777" w:rsidR="004B4671" w:rsidRPr="00985700" w:rsidRDefault="004B4671" w:rsidP="004B4671">
      <w:pPr>
        <w:ind w:firstLine="709"/>
        <w:rPr>
          <w:b/>
          <w:i/>
          <w:color w:val="008000"/>
          <w:sz w:val="26"/>
          <w:szCs w:val="26"/>
        </w:rPr>
      </w:pPr>
    </w:p>
    <w:p w14:paraId="1876FF3B" w14:textId="77777777" w:rsidR="004B4671" w:rsidRPr="00985700" w:rsidRDefault="004B4671" w:rsidP="004B4671">
      <w:pPr>
        <w:ind w:firstLine="709"/>
        <w:jc w:val="center"/>
        <w:rPr>
          <w:b/>
          <w:i/>
          <w:color w:val="008000"/>
          <w:sz w:val="26"/>
          <w:szCs w:val="26"/>
        </w:rPr>
      </w:pPr>
    </w:p>
    <w:p w14:paraId="282A27FE" w14:textId="77777777" w:rsidR="004B4671" w:rsidRPr="00985700" w:rsidRDefault="004B4671" w:rsidP="004B4671">
      <w:pPr>
        <w:ind w:firstLine="709"/>
        <w:jc w:val="center"/>
        <w:rPr>
          <w:b/>
          <w:i/>
          <w:color w:val="008000"/>
          <w:sz w:val="26"/>
          <w:szCs w:val="26"/>
        </w:rPr>
      </w:pPr>
      <w:r w:rsidRPr="00985700">
        <w:rPr>
          <w:b/>
          <w:i/>
          <w:color w:val="008000"/>
          <w:sz w:val="26"/>
          <w:szCs w:val="26"/>
        </w:rPr>
        <w:t xml:space="preserve">Информация об изменении показателей на начало отчетного периода вступительного баланса, указанная в графе 6 раздела 1 Сведений об изменении остатков валюты баланса </w:t>
      </w:r>
    </w:p>
    <w:p w14:paraId="744CFF88" w14:textId="77777777" w:rsidR="004B4671" w:rsidRPr="00985700" w:rsidRDefault="004B4671" w:rsidP="004B4671">
      <w:pPr>
        <w:ind w:firstLine="709"/>
        <w:jc w:val="center"/>
        <w:rPr>
          <w:b/>
          <w:color w:val="0000FF"/>
          <w:sz w:val="28"/>
          <w:szCs w:val="28"/>
        </w:rPr>
      </w:pPr>
    </w:p>
    <w:tbl>
      <w:tblPr>
        <w:tblW w:w="9841" w:type="dxa"/>
        <w:jc w:val="center"/>
        <w:tblLook w:val="04A0" w:firstRow="1" w:lastRow="0" w:firstColumn="1" w:lastColumn="0" w:noHBand="0" w:noVBand="1"/>
      </w:tblPr>
      <w:tblGrid>
        <w:gridCol w:w="2000"/>
        <w:gridCol w:w="1701"/>
        <w:gridCol w:w="1280"/>
        <w:gridCol w:w="1280"/>
        <w:gridCol w:w="1280"/>
        <w:gridCol w:w="1101"/>
        <w:gridCol w:w="1199"/>
      </w:tblGrid>
      <w:tr w:rsidR="004B4671" w:rsidRPr="00985700" w14:paraId="687BBFE2" w14:textId="77777777" w:rsidTr="00A62D44">
        <w:trPr>
          <w:trHeight w:val="300"/>
          <w:jc w:val="center"/>
        </w:trPr>
        <w:tc>
          <w:tcPr>
            <w:tcW w:w="2000" w:type="dxa"/>
            <w:vMerge w:val="restart"/>
            <w:tcBorders>
              <w:top w:val="single" w:sz="4" w:space="0" w:color="auto"/>
              <w:left w:val="single" w:sz="4" w:space="0" w:color="auto"/>
              <w:bottom w:val="single" w:sz="4" w:space="0" w:color="auto"/>
              <w:right w:val="single" w:sz="4" w:space="0" w:color="auto"/>
            </w:tcBorders>
            <w:vAlign w:val="center"/>
            <w:hideMark/>
          </w:tcPr>
          <w:p w14:paraId="48F3F074" w14:textId="77777777" w:rsidR="004B4671" w:rsidRPr="00985700" w:rsidRDefault="004B4671" w:rsidP="00A62D44">
            <w:pPr>
              <w:jc w:val="center"/>
              <w:rPr>
                <w:color w:val="000000"/>
                <w:sz w:val="16"/>
                <w:szCs w:val="16"/>
              </w:rPr>
            </w:pPr>
            <w:r w:rsidRPr="00985700">
              <w:rPr>
                <w:color w:val="000000"/>
                <w:sz w:val="16"/>
                <w:szCs w:val="16"/>
              </w:rPr>
              <w:t xml:space="preserve">Код счета бюджетного </w:t>
            </w:r>
            <w:r w:rsidRPr="00985700">
              <w:rPr>
                <w:color w:val="000000"/>
                <w:sz w:val="16"/>
                <w:szCs w:val="16"/>
              </w:rPr>
              <w:lastRenderedPageBreak/>
              <w:t>учета</w:t>
            </w:r>
          </w:p>
        </w:tc>
        <w:tc>
          <w:tcPr>
            <w:tcW w:w="1701" w:type="dxa"/>
            <w:vMerge w:val="restart"/>
            <w:tcBorders>
              <w:top w:val="single" w:sz="4" w:space="0" w:color="auto"/>
              <w:left w:val="nil"/>
              <w:bottom w:val="single" w:sz="4" w:space="0" w:color="000000"/>
              <w:right w:val="single" w:sz="4" w:space="0" w:color="000000"/>
            </w:tcBorders>
            <w:vAlign w:val="center"/>
            <w:hideMark/>
          </w:tcPr>
          <w:p w14:paraId="515C6948" w14:textId="77777777" w:rsidR="004B4671" w:rsidRPr="00985700" w:rsidRDefault="004B4671" w:rsidP="00A62D44">
            <w:pPr>
              <w:jc w:val="center"/>
              <w:rPr>
                <w:color w:val="000000"/>
                <w:sz w:val="16"/>
                <w:szCs w:val="16"/>
              </w:rPr>
            </w:pPr>
            <w:r w:rsidRPr="00985700">
              <w:rPr>
                <w:color w:val="000000"/>
                <w:sz w:val="16"/>
                <w:szCs w:val="16"/>
              </w:rPr>
              <w:lastRenderedPageBreak/>
              <w:t xml:space="preserve">Сумма изменений, </w:t>
            </w:r>
            <w:r w:rsidRPr="00985700">
              <w:rPr>
                <w:color w:val="000000"/>
                <w:sz w:val="16"/>
                <w:szCs w:val="16"/>
              </w:rPr>
              <w:lastRenderedPageBreak/>
              <w:t>руб.</w:t>
            </w:r>
          </w:p>
        </w:tc>
        <w:tc>
          <w:tcPr>
            <w:tcW w:w="6140" w:type="dxa"/>
            <w:gridSpan w:val="5"/>
            <w:tcBorders>
              <w:top w:val="single" w:sz="4" w:space="0" w:color="auto"/>
              <w:left w:val="single" w:sz="4" w:space="0" w:color="auto"/>
              <w:bottom w:val="single" w:sz="4" w:space="0" w:color="000000"/>
              <w:right w:val="single" w:sz="4" w:space="0" w:color="000000"/>
            </w:tcBorders>
            <w:vAlign w:val="center"/>
            <w:hideMark/>
          </w:tcPr>
          <w:p w14:paraId="613FD282" w14:textId="77777777" w:rsidR="004B4671" w:rsidRPr="00985700" w:rsidRDefault="004B4671" w:rsidP="00A62D44">
            <w:pPr>
              <w:jc w:val="center"/>
              <w:rPr>
                <w:color w:val="000000"/>
                <w:sz w:val="16"/>
                <w:szCs w:val="16"/>
              </w:rPr>
            </w:pPr>
            <w:r w:rsidRPr="00985700">
              <w:rPr>
                <w:color w:val="000000"/>
                <w:sz w:val="16"/>
                <w:szCs w:val="16"/>
              </w:rPr>
              <w:lastRenderedPageBreak/>
              <w:t>в том числе по коду причины (руб.)</w:t>
            </w:r>
          </w:p>
        </w:tc>
      </w:tr>
      <w:tr w:rsidR="004B4671" w:rsidRPr="00985700" w14:paraId="5D942218" w14:textId="77777777" w:rsidTr="00A62D4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D2833" w14:textId="77777777" w:rsidR="004B4671" w:rsidRPr="00985700" w:rsidRDefault="004B4671" w:rsidP="00A62D44">
            <w:pPr>
              <w:rPr>
                <w:color w:val="000000"/>
                <w:sz w:val="16"/>
                <w:szCs w:val="16"/>
              </w:rPr>
            </w:pPr>
          </w:p>
        </w:tc>
        <w:tc>
          <w:tcPr>
            <w:tcW w:w="0" w:type="auto"/>
            <w:vMerge/>
            <w:tcBorders>
              <w:top w:val="single" w:sz="4" w:space="0" w:color="auto"/>
              <w:left w:val="nil"/>
              <w:bottom w:val="single" w:sz="4" w:space="0" w:color="000000"/>
              <w:right w:val="single" w:sz="4" w:space="0" w:color="000000"/>
            </w:tcBorders>
            <w:vAlign w:val="center"/>
            <w:hideMark/>
          </w:tcPr>
          <w:p w14:paraId="527C2A55" w14:textId="77777777" w:rsidR="004B4671" w:rsidRPr="00985700" w:rsidRDefault="004B4671" w:rsidP="00A62D44">
            <w:pPr>
              <w:rPr>
                <w:color w:val="00000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070D7D3" w14:textId="77777777" w:rsidR="004B4671" w:rsidRPr="00985700" w:rsidRDefault="004B4671" w:rsidP="00A62D44">
            <w:pPr>
              <w:jc w:val="center"/>
              <w:rPr>
                <w:color w:val="000000"/>
                <w:sz w:val="16"/>
                <w:szCs w:val="16"/>
              </w:rPr>
            </w:pPr>
            <w:r w:rsidRPr="00985700">
              <w:rPr>
                <w:color w:val="000000"/>
                <w:sz w:val="16"/>
                <w:szCs w:val="16"/>
              </w:rPr>
              <w:t>03.1</w:t>
            </w:r>
          </w:p>
        </w:tc>
        <w:tc>
          <w:tcPr>
            <w:tcW w:w="1280" w:type="dxa"/>
            <w:tcBorders>
              <w:top w:val="single" w:sz="4" w:space="0" w:color="auto"/>
              <w:left w:val="nil"/>
              <w:bottom w:val="single" w:sz="4" w:space="0" w:color="auto"/>
              <w:right w:val="single" w:sz="4" w:space="0" w:color="auto"/>
            </w:tcBorders>
            <w:vAlign w:val="center"/>
            <w:hideMark/>
          </w:tcPr>
          <w:p w14:paraId="04145E12" w14:textId="77777777" w:rsidR="004B4671" w:rsidRPr="00985700" w:rsidRDefault="004B4671" w:rsidP="00A62D44">
            <w:pPr>
              <w:jc w:val="center"/>
              <w:rPr>
                <w:color w:val="000000"/>
                <w:sz w:val="16"/>
                <w:szCs w:val="16"/>
              </w:rPr>
            </w:pPr>
            <w:r w:rsidRPr="00985700">
              <w:rPr>
                <w:color w:val="000000"/>
                <w:sz w:val="16"/>
                <w:szCs w:val="16"/>
              </w:rPr>
              <w:t>03.2</w:t>
            </w:r>
          </w:p>
        </w:tc>
        <w:tc>
          <w:tcPr>
            <w:tcW w:w="1280" w:type="dxa"/>
            <w:tcBorders>
              <w:top w:val="single" w:sz="4" w:space="0" w:color="auto"/>
              <w:left w:val="nil"/>
              <w:bottom w:val="single" w:sz="4" w:space="0" w:color="auto"/>
              <w:right w:val="single" w:sz="4" w:space="0" w:color="auto"/>
            </w:tcBorders>
            <w:vAlign w:val="center"/>
            <w:hideMark/>
          </w:tcPr>
          <w:p w14:paraId="1C6996A9" w14:textId="77777777" w:rsidR="004B4671" w:rsidRPr="00985700" w:rsidRDefault="004B4671" w:rsidP="00A62D44">
            <w:pPr>
              <w:jc w:val="center"/>
              <w:rPr>
                <w:color w:val="000000"/>
                <w:sz w:val="16"/>
                <w:szCs w:val="16"/>
              </w:rPr>
            </w:pPr>
            <w:r w:rsidRPr="00985700">
              <w:rPr>
                <w:color w:val="000000"/>
                <w:sz w:val="16"/>
                <w:szCs w:val="16"/>
              </w:rPr>
              <w:t>03.3</w:t>
            </w:r>
          </w:p>
        </w:tc>
        <w:tc>
          <w:tcPr>
            <w:tcW w:w="1101" w:type="dxa"/>
            <w:tcBorders>
              <w:top w:val="single" w:sz="4" w:space="0" w:color="auto"/>
              <w:left w:val="nil"/>
              <w:bottom w:val="single" w:sz="4" w:space="0" w:color="auto"/>
              <w:right w:val="single" w:sz="4" w:space="0" w:color="auto"/>
            </w:tcBorders>
            <w:vAlign w:val="center"/>
            <w:hideMark/>
          </w:tcPr>
          <w:p w14:paraId="19C58043" w14:textId="77777777" w:rsidR="004B4671" w:rsidRPr="00985700" w:rsidRDefault="004B4671" w:rsidP="00A62D44">
            <w:pPr>
              <w:jc w:val="center"/>
              <w:rPr>
                <w:color w:val="000000"/>
                <w:sz w:val="16"/>
                <w:szCs w:val="16"/>
              </w:rPr>
            </w:pPr>
            <w:r w:rsidRPr="00985700">
              <w:rPr>
                <w:color w:val="000000"/>
                <w:sz w:val="16"/>
                <w:szCs w:val="16"/>
              </w:rPr>
              <w:t>03.4</w:t>
            </w:r>
          </w:p>
        </w:tc>
        <w:tc>
          <w:tcPr>
            <w:tcW w:w="1199" w:type="dxa"/>
            <w:tcBorders>
              <w:top w:val="single" w:sz="4" w:space="0" w:color="auto"/>
              <w:left w:val="nil"/>
              <w:bottom w:val="single" w:sz="4" w:space="0" w:color="auto"/>
              <w:right w:val="single" w:sz="4" w:space="0" w:color="auto"/>
            </w:tcBorders>
            <w:vAlign w:val="center"/>
            <w:hideMark/>
          </w:tcPr>
          <w:p w14:paraId="48D63AA2" w14:textId="77777777" w:rsidR="004B4671" w:rsidRPr="00985700" w:rsidRDefault="004B4671" w:rsidP="00A62D44">
            <w:pPr>
              <w:jc w:val="center"/>
              <w:rPr>
                <w:color w:val="000000"/>
                <w:sz w:val="16"/>
                <w:szCs w:val="16"/>
              </w:rPr>
            </w:pPr>
            <w:r w:rsidRPr="00985700">
              <w:rPr>
                <w:color w:val="000000"/>
                <w:sz w:val="16"/>
                <w:szCs w:val="16"/>
              </w:rPr>
              <w:t>03.5</w:t>
            </w:r>
          </w:p>
        </w:tc>
      </w:tr>
      <w:tr w:rsidR="004B4671" w:rsidRPr="00985700" w14:paraId="443126FE" w14:textId="77777777" w:rsidTr="00A62D44">
        <w:trPr>
          <w:trHeight w:val="300"/>
          <w:jc w:val="center"/>
        </w:trPr>
        <w:tc>
          <w:tcPr>
            <w:tcW w:w="2000" w:type="dxa"/>
            <w:tcBorders>
              <w:top w:val="single" w:sz="4" w:space="0" w:color="auto"/>
              <w:left w:val="single" w:sz="4" w:space="0" w:color="auto"/>
              <w:bottom w:val="single" w:sz="4" w:space="0" w:color="auto"/>
              <w:right w:val="single" w:sz="4" w:space="0" w:color="000000"/>
            </w:tcBorders>
            <w:vAlign w:val="center"/>
            <w:hideMark/>
          </w:tcPr>
          <w:p w14:paraId="16ECCE95" w14:textId="77777777" w:rsidR="004B4671" w:rsidRPr="00985700" w:rsidRDefault="004B4671" w:rsidP="00A62D44">
            <w:pPr>
              <w:jc w:val="center"/>
              <w:rPr>
                <w:color w:val="000000"/>
                <w:sz w:val="16"/>
                <w:szCs w:val="16"/>
              </w:rPr>
            </w:pPr>
            <w:r w:rsidRPr="00985700">
              <w:rPr>
                <w:color w:val="000000"/>
                <w:sz w:val="16"/>
                <w:szCs w:val="16"/>
              </w:rPr>
              <w:t>1</w:t>
            </w:r>
          </w:p>
        </w:tc>
        <w:tc>
          <w:tcPr>
            <w:tcW w:w="1701" w:type="dxa"/>
            <w:tcBorders>
              <w:top w:val="single" w:sz="4" w:space="0" w:color="auto"/>
              <w:left w:val="nil"/>
              <w:bottom w:val="single" w:sz="4" w:space="0" w:color="auto"/>
              <w:right w:val="single" w:sz="4" w:space="0" w:color="auto"/>
            </w:tcBorders>
            <w:vAlign w:val="center"/>
            <w:hideMark/>
          </w:tcPr>
          <w:p w14:paraId="15BDF822" w14:textId="77777777" w:rsidR="004B4671" w:rsidRPr="00985700" w:rsidRDefault="004B4671" w:rsidP="00A62D44">
            <w:pPr>
              <w:jc w:val="center"/>
              <w:rPr>
                <w:color w:val="000000"/>
                <w:sz w:val="16"/>
                <w:szCs w:val="16"/>
              </w:rPr>
            </w:pPr>
            <w:r w:rsidRPr="00985700">
              <w:rPr>
                <w:color w:val="000000"/>
                <w:sz w:val="16"/>
                <w:szCs w:val="16"/>
              </w:rPr>
              <w:t>2</w:t>
            </w:r>
          </w:p>
        </w:tc>
        <w:tc>
          <w:tcPr>
            <w:tcW w:w="1280" w:type="dxa"/>
            <w:tcBorders>
              <w:top w:val="nil"/>
              <w:left w:val="nil"/>
              <w:bottom w:val="single" w:sz="4" w:space="0" w:color="auto"/>
              <w:right w:val="single" w:sz="4" w:space="0" w:color="auto"/>
            </w:tcBorders>
            <w:vAlign w:val="center"/>
            <w:hideMark/>
          </w:tcPr>
          <w:p w14:paraId="33E4E733" w14:textId="77777777" w:rsidR="004B4671" w:rsidRPr="00985700" w:rsidRDefault="004B4671" w:rsidP="00A62D44">
            <w:pPr>
              <w:jc w:val="center"/>
              <w:rPr>
                <w:color w:val="000000"/>
                <w:sz w:val="16"/>
                <w:szCs w:val="16"/>
              </w:rPr>
            </w:pPr>
            <w:r w:rsidRPr="00985700">
              <w:rPr>
                <w:color w:val="000000"/>
                <w:sz w:val="16"/>
                <w:szCs w:val="16"/>
              </w:rPr>
              <w:t>3</w:t>
            </w:r>
          </w:p>
        </w:tc>
        <w:tc>
          <w:tcPr>
            <w:tcW w:w="1280" w:type="dxa"/>
            <w:tcBorders>
              <w:top w:val="nil"/>
              <w:left w:val="nil"/>
              <w:bottom w:val="single" w:sz="4" w:space="0" w:color="auto"/>
              <w:right w:val="single" w:sz="4" w:space="0" w:color="auto"/>
            </w:tcBorders>
            <w:vAlign w:val="center"/>
            <w:hideMark/>
          </w:tcPr>
          <w:p w14:paraId="6F8667DD" w14:textId="77777777" w:rsidR="004B4671" w:rsidRPr="00985700" w:rsidRDefault="004B4671" w:rsidP="00A62D44">
            <w:pPr>
              <w:jc w:val="center"/>
              <w:rPr>
                <w:color w:val="000000"/>
                <w:sz w:val="16"/>
                <w:szCs w:val="16"/>
              </w:rPr>
            </w:pPr>
            <w:r w:rsidRPr="00985700">
              <w:rPr>
                <w:color w:val="000000"/>
                <w:sz w:val="16"/>
                <w:szCs w:val="16"/>
              </w:rPr>
              <w:t>4</w:t>
            </w:r>
          </w:p>
        </w:tc>
        <w:tc>
          <w:tcPr>
            <w:tcW w:w="1280" w:type="dxa"/>
            <w:tcBorders>
              <w:top w:val="nil"/>
              <w:left w:val="nil"/>
              <w:bottom w:val="single" w:sz="4" w:space="0" w:color="auto"/>
              <w:right w:val="single" w:sz="4" w:space="0" w:color="auto"/>
            </w:tcBorders>
            <w:vAlign w:val="center"/>
            <w:hideMark/>
          </w:tcPr>
          <w:p w14:paraId="124B8F69" w14:textId="77777777" w:rsidR="004B4671" w:rsidRPr="00985700" w:rsidRDefault="004B4671" w:rsidP="00A62D44">
            <w:pPr>
              <w:jc w:val="center"/>
              <w:rPr>
                <w:color w:val="000000"/>
                <w:sz w:val="16"/>
                <w:szCs w:val="16"/>
              </w:rPr>
            </w:pPr>
            <w:r w:rsidRPr="00985700">
              <w:rPr>
                <w:color w:val="000000"/>
                <w:sz w:val="16"/>
                <w:szCs w:val="16"/>
              </w:rPr>
              <w:t>5</w:t>
            </w:r>
          </w:p>
        </w:tc>
        <w:tc>
          <w:tcPr>
            <w:tcW w:w="1101" w:type="dxa"/>
            <w:tcBorders>
              <w:top w:val="nil"/>
              <w:left w:val="nil"/>
              <w:bottom w:val="single" w:sz="4" w:space="0" w:color="auto"/>
              <w:right w:val="single" w:sz="4" w:space="0" w:color="auto"/>
            </w:tcBorders>
            <w:vAlign w:val="center"/>
            <w:hideMark/>
          </w:tcPr>
          <w:p w14:paraId="77C96803" w14:textId="77777777" w:rsidR="004B4671" w:rsidRPr="00985700" w:rsidRDefault="004B4671" w:rsidP="00A62D44">
            <w:pPr>
              <w:jc w:val="center"/>
              <w:rPr>
                <w:color w:val="000000"/>
                <w:sz w:val="16"/>
                <w:szCs w:val="16"/>
              </w:rPr>
            </w:pPr>
            <w:r w:rsidRPr="00985700">
              <w:rPr>
                <w:color w:val="000000"/>
                <w:sz w:val="16"/>
                <w:szCs w:val="16"/>
              </w:rPr>
              <w:t>6</w:t>
            </w:r>
          </w:p>
        </w:tc>
        <w:tc>
          <w:tcPr>
            <w:tcW w:w="1199" w:type="dxa"/>
            <w:tcBorders>
              <w:top w:val="nil"/>
              <w:left w:val="nil"/>
              <w:bottom w:val="single" w:sz="4" w:space="0" w:color="auto"/>
              <w:right w:val="single" w:sz="4" w:space="0" w:color="auto"/>
            </w:tcBorders>
            <w:vAlign w:val="center"/>
            <w:hideMark/>
          </w:tcPr>
          <w:p w14:paraId="04A83620" w14:textId="77777777" w:rsidR="004B4671" w:rsidRPr="00985700" w:rsidRDefault="004B4671" w:rsidP="00A62D44">
            <w:pPr>
              <w:jc w:val="center"/>
              <w:rPr>
                <w:color w:val="000000"/>
                <w:sz w:val="16"/>
                <w:szCs w:val="16"/>
              </w:rPr>
            </w:pPr>
            <w:r w:rsidRPr="00985700">
              <w:rPr>
                <w:color w:val="000000"/>
                <w:sz w:val="16"/>
                <w:szCs w:val="16"/>
              </w:rPr>
              <w:t>7</w:t>
            </w:r>
          </w:p>
        </w:tc>
      </w:tr>
      <w:tr w:rsidR="004B4671" w:rsidRPr="00985700" w14:paraId="18B8CF4B" w14:textId="77777777" w:rsidTr="00A62D44">
        <w:trPr>
          <w:trHeight w:val="465"/>
          <w:jc w:val="center"/>
        </w:trPr>
        <w:tc>
          <w:tcPr>
            <w:tcW w:w="2000" w:type="dxa"/>
            <w:tcBorders>
              <w:top w:val="single" w:sz="4" w:space="0" w:color="auto"/>
              <w:left w:val="single" w:sz="4" w:space="0" w:color="auto"/>
              <w:bottom w:val="single" w:sz="4" w:space="0" w:color="auto"/>
              <w:right w:val="nil"/>
            </w:tcBorders>
            <w:hideMark/>
          </w:tcPr>
          <w:p w14:paraId="2CB1AF0C" w14:textId="77777777" w:rsidR="004B4671" w:rsidRPr="00985700" w:rsidRDefault="004B4671" w:rsidP="00A62D44">
            <w:pPr>
              <w:rPr>
                <w:color w:val="000000"/>
                <w:sz w:val="16"/>
                <w:szCs w:val="16"/>
              </w:rPr>
            </w:pPr>
            <w:r w:rsidRPr="00985700">
              <w:rPr>
                <w:color w:val="000000"/>
                <w:sz w:val="16"/>
                <w:szCs w:val="16"/>
              </w:rPr>
              <w:t>Счета актива баланса, итого</w:t>
            </w:r>
            <w:r w:rsidRPr="00985700">
              <w:rPr>
                <w:color w:val="000000"/>
                <w:sz w:val="16"/>
                <w:szCs w:val="16"/>
              </w:rPr>
              <w:br/>
              <w:t>в том числе:</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379531DB" w14:textId="77777777" w:rsidR="004B4671" w:rsidRPr="00985700" w:rsidRDefault="004B4671" w:rsidP="00A62D44">
            <w:pPr>
              <w:jc w:val="center"/>
              <w:rPr>
                <w:color w:val="000000"/>
                <w:sz w:val="16"/>
                <w:szCs w:val="16"/>
              </w:rPr>
            </w:pPr>
            <w:r>
              <w:rPr>
                <w:color w:val="000000"/>
                <w:sz w:val="16"/>
                <w:szCs w:val="16"/>
              </w:rPr>
              <w:t>-4 160 792,62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77DF" w14:textId="77777777" w:rsidR="004B4671" w:rsidRPr="00985700" w:rsidRDefault="004B4671" w:rsidP="00A62D44">
            <w:pPr>
              <w:jc w:val="center"/>
              <w:rPr>
                <w:color w:val="000000"/>
                <w:sz w:val="16"/>
                <w:szCs w:val="16"/>
              </w:rPr>
            </w:pPr>
            <w:r>
              <w:rPr>
                <w:color w:val="000000"/>
                <w:sz w:val="16"/>
                <w:szCs w:val="16"/>
              </w:rPr>
              <w:t>2 836 495,75</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1A5193A2" w14:textId="77777777" w:rsidR="004B4671" w:rsidRPr="00985700" w:rsidRDefault="004B4671" w:rsidP="00A62D44">
            <w:pPr>
              <w:jc w:val="center"/>
              <w:rPr>
                <w:color w:val="000000"/>
                <w:sz w:val="16"/>
                <w:szCs w:val="16"/>
              </w:rPr>
            </w:pPr>
            <w:r>
              <w:rPr>
                <w:color w:val="000000"/>
                <w:sz w:val="16"/>
                <w:szCs w:val="16"/>
              </w:rPr>
              <w:t>-4 475 045,26</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46997DCD" w14:textId="77777777" w:rsidR="004B4671" w:rsidRPr="00985700" w:rsidRDefault="004B4671" w:rsidP="00A62D44">
            <w:pPr>
              <w:jc w:val="center"/>
              <w:rPr>
                <w:color w:val="000000"/>
                <w:sz w:val="16"/>
                <w:szCs w:val="16"/>
              </w:rPr>
            </w:pPr>
            <w:r>
              <w:rPr>
                <w:color w:val="000000"/>
                <w:sz w:val="16"/>
                <w:szCs w:val="16"/>
              </w:rPr>
              <w:t>0,00</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097BF40C" w14:textId="77777777" w:rsidR="004B4671" w:rsidRPr="00985700" w:rsidRDefault="004B4671" w:rsidP="00A62D44">
            <w:pPr>
              <w:jc w:val="cente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734E2A47" w14:textId="77777777" w:rsidR="004B4671" w:rsidRPr="00985700" w:rsidRDefault="004B4671" w:rsidP="00A62D44">
            <w:pPr>
              <w:jc w:val="center"/>
              <w:rPr>
                <w:color w:val="000000"/>
                <w:sz w:val="16"/>
                <w:szCs w:val="16"/>
              </w:rPr>
            </w:pPr>
            <w:r>
              <w:rPr>
                <w:color w:val="000000"/>
                <w:sz w:val="16"/>
                <w:szCs w:val="16"/>
              </w:rPr>
              <w:t>-2 522 243,11</w:t>
            </w:r>
          </w:p>
        </w:tc>
      </w:tr>
      <w:tr w:rsidR="004B4671" w:rsidRPr="00985700" w14:paraId="00880D5B" w14:textId="77777777" w:rsidTr="00A62D44">
        <w:trPr>
          <w:trHeight w:val="300"/>
          <w:jc w:val="center"/>
        </w:trPr>
        <w:tc>
          <w:tcPr>
            <w:tcW w:w="2000" w:type="dxa"/>
            <w:tcBorders>
              <w:top w:val="nil"/>
              <w:left w:val="single" w:sz="4" w:space="0" w:color="auto"/>
              <w:bottom w:val="single" w:sz="4" w:space="0" w:color="auto"/>
              <w:right w:val="nil"/>
            </w:tcBorders>
            <w:hideMark/>
          </w:tcPr>
          <w:p w14:paraId="04F54080" w14:textId="77777777" w:rsidR="004B4671" w:rsidRPr="00985700" w:rsidRDefault="004B4671" w:rsidP="00A62D44">
            <w:pPr>
              <w:rPr>
                <w:color w:val="000000"/>
                <w:sz w:val="16"/>
                <w:szCs w:val="16"/>
              </w:rPr>
            </w:pPr>
            <w:r w:rsidRPr="00985700">
              <w:rPr>
                <w:color w:val="000000"/>
                <w:sz w:val="16"/>
                <w:szCs w:val="16"/>
              </w:rPr>
              <w:t>1 10850000</w:t>
            </w:r>
          </w:p>
        </w:tc>
        <w:tc>
          <w:tcPr>
            <w:tcW w:w="1701" w:type="dxa"/>
            <w:tcBorders>
              <w:top w:val="nil"/>
              <w:left w:val="single" w:sz="4" w:space="0" w:color="auto"/>
              <w:bottom w:val="single" w:sz="4" w:space="0" w:color="auto"/>
              <w:right w:val="nil"/>
            </w:tcBorders>
            <w:shd w:val="clear" w:color="auto" w:fill="auto"/>
            <w:vAlign w:val="center"/>
            <w:hideMark/>
          </w:tcPr>
          <w:p w14:paraId="4FB81038" w14:textId="77777777" w:rsidR="004B4671" w:rsidRPr="00985700" w:rsidRDefault="004B4671" w:rsidP="00A62D44">
            <w:pPr>
              <w:jc w:val="center"/>
              <w:rPr>
                <w:color w:val="000000"/>
                <w:sz w:val="16"/>
                <w:szCs w:val="16"/>
              </w:rPr>
            </w:pPr>
            <w:r>
              <w:rPr>
                <w:color w:val="000000"/>
                <w:sz w:val="16"/>
                <w:szCs w:val="16"/>
              </w:rPr>
              <w:t>-298 900,00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0424"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02D2C414"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6AB8F56D" w14:textId="77777777" w:rsidR="004B4671" w:rsidRPr="00985700" w:rsidRDefault="004B4671" w:rsidP="00A62D44">
            <w:pPr>
              <w:jc w:val="center"/>
              <w:rPr>
                <w:color w:val="000000"/>
                <w:sz w:val="16"/>
                <w:szCs w:val="16"/>
              </w:rPr>
            </w:pPr>
            <w:r>
              <w:rPr>
                <w:color w:val="000000"/>
                <w:sz w:val="16"/>
                <w:szCs w:val="16"/>
              </w:rPr>
              <w:t>-298 900,00</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54AC3F59" w14:textId="77777777" w:rsidR="004B4671" w:rsidRPr="00985700" w:rsidRDefault="004B4671" w:rsidP="00A62D44">
            <w:pPr>
              <w:jc w:val="cente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6F0727A0" w14:textId="77777777" w:rsidR="004B4671" w:rsidRPr="00985700" w:rsidRDefault="004B4671" w:rsidP="00A62D44">
            <w:pPr>
              <w:jc w:val="center"/>
              <w:rPr>
                <w:color w:val="000000"/>
                <w:sz w:val="16"/>
                <w:szCs w:val="16"/>
              </w:rPr>
            </w:pPr>
            <w:r>
              <w:rPr>
                <w:color w:val="000000"/>
                <w:sz w:val="16"/>
                <w:szCs w:val="16"/>
              </w:rPr>
              <w:t> </w:t>
            </w:r>
          </w:p>
        </w:tc>
      </w:tr>
      <w:tr w:rsidR="004B4671" w:rsidRPr="00985700" w14:paraId="2DD1CB77" w14:textId="77777777" w:rsidTr="00A62D44">
        <w:trPr>
          <w:trHeight w:val="300"/>
          <w:jc w:val="center"/>
        </w:trPr>
        <w:tc>
          <w:tcPr>
            <w:tcW w:w="2000" w:type="dxa"/>
            <w:tcBorders>
              <w:top w:val="nil"/>
              <w:left w:val="single" w:sz="4" w:space="0" w:color="auto"/>
              <w:bottom w:val="single" w:sz="4" w:space="0" w:color="auto"/>
              <w:right w:val="nil"/>
            </w:tcBorders>
            <w:hideMark/>
          </w:tcPr>
          <w:p w14:paraId="7E7502A5" w14:textId="77777777" w:rsidR="004B4671" w:rsidRPr="00985700" w:rsidRDefault="004B4671" w:rsidP="00A62D44">
            <w:pPr>
              <w:rPr>
                <w:color w:val="000000"/>
                <w:sz w:val="16"/>
                <w:szCs w:val="16"/>
              </w:rPr>
            </w:pPr>
            <w:r w:rsidRPr="00985700">
              <w:rPr>
                <w:color w:val="000000"/>
                <w:sz w:val="16"/>
                <w:szCs w:val="16"/>
              </w:rPr>
              <w:t>1 20433000</w:t>
            </w:r>
          </w:p>
        </w:tc>
        <w:tc>
          <w:tcPr>
            <w:tcW w:w="1701" w:type="dxa"/>
            <w:tcBorders>
              <w:top w:val="nil"/>
              <w:left w:val="single" w:sz="4" w:space="0" w:color="auto"/>
              <w:bottom w:val="single" w:sz="4" w:space="0" w:color="auto"/>
              <w:right w:val="nil"/>
            </w:tcBorders>
            <w:shd w:val="clear" w:color="auto" w:fill="auto"/>
            <w:vAlign w:val="center"/>
            <w:hideMark/>
          </w:tcPr>
          <w:p w14:paraId="69F362AF" w14:textId="77777777" w:rsidR="004B4671" w:rsidRPr="00985700" w:rsidRDefault="004B4671" w:rsidP="00A62D44">
            <w:pPr>
              <w:jc w:val="center"/>
              <w:rPr>
                <w:color w:val="000000"/>
                <w:sz w:val="16"/>
                <w:szCs w:val="16"/>
              </w:rPr>
            </w:pPr>
            <w:r>
              <w:rPr>
                <w:color w:val="000000"/>
                <w:sz w:val="16"/>
                <w:szCs w:val="16"/>
              </w:rPr>
              <w:t>153 717,65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DCAC9" w14:textId="77777777" w:rsidR="004B4671" w:rsidRPr="00985700" w:rsidRDefault="004B4671" w:rsidP="00A62D44">
            <w:pPr>
              <w:jc w:val="center"/>
              <w:rPr>
                <w:color w:val="000000"/>
                <w:sz w:val="16"/>
                <w:szCs w:val="16"/>
              </w:rPr>
            </w:pPr>
            <w:r>
              <w:rPr>
                <w:color w:val="000000"/>
                <w:sz w:val="16"/>
                <w:szCs w:val="16"/>
              </w:rPr>
              <w:t>153 717,65</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46F95A7C" w14:textId="77777777" w:rsidR="004B4671" w:rsidRPr="00985700" w:rsidRDefault="004B4671" w:rsidP="00A62D44">
            <w:pP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67111C3D" w14:textId="77777777" w:rsidR="004B4671" w:rsidRPr="00985700" w:rsidRDefault="004B4671" w:rsidP="00A62D44">
            <w:pPr>
              <w:rPr>
                <w:sz w:val="20"/>
                <w:szCs w:val="20"/>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16753E28" w14:textId="77777777" w:rsidR="004B4671" w:rsidRPr="00985700" w:rsidRDefault="004B4671" w:rsidP="00A62D44">
            <w:pPr>
              <w:rPr>
                <w:sz w:val="20"/>
                <w:szCs w:val="20"/>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2ADE50E3" w14:textId="77777777" w:rsidR="004B4671" w:rsidRPr="00985700" w:rsidRDefault="004B4671" w:rsidP="00A62D44">
            <w:pPr>
              <w:rPr>
                <w:sz w:val="20"/>
                <w:szCs w:val="20"/>
              </w:rPr>
            </w:pPr>
            <w:r>
              <w:rPr>
                <w:color w:val="000000"/>
                <w:sz w:val="16"/>
                <w:szCs w:val="16"/>
              </w:rPr>
              <w:t> </w:t>
            </w:r>
          </w:p>
        </w:tc>
      </w:tr>
      <w:tr w:rsidR="004B4671" w:rsidRPr="00985700" w14:paraId="6A840B7D" w14:textId="77777777" w:rsidTr="00A62D44">
        <w:trPr>
          <w:trHeight w:val="300"/>
          <w:jc w:val="center"/>
        </w:trPr>
        <w:tc>
          <w:tcPr>
            <w:tcW w:w="2000" w:type="dxa"/>
            <w:tcBorders>
              <w:top w:val="nil"/>
              <w:left w:val="single" w:sz="4" w:space="0" w:color="auto"/>
              <w:bottom w:val="single" w:sz="4" w:space="0" w:color="auto"/>
              <w:right w:val="nil"/>
            </w:tcBorders>
            <w:hideMark/>
          </w:tcPr>
          <w:p w14:paraId="64775424" w14:textId="77777777" w:rsidR="004B4671" w:rsidRPr="00985700" w:rsidRDefault="004B4671" w:rsidP="00A62D44">
            <w:pPr>
              <w:rPr>
                <w:color w:val="000000"/>
                <w:sz w:val="16"/>
                <w:szCs w:val="16"/>
              </w:rPr>
            </w:pPr>
            <w:r w:rsidRPr="00985700">
              <w:rPr>
                <w:color w:val="000000"/>
                <w:sz w:val="16"/>
                <w:szCs w:val="16"/>
              </w:rPr>
              <w:t>1 20523000</w:t>
            </w:r>
          </w:p>
        </w:tc>
        <w:tc>
          <w:tcPr>
            <w:tcW w:w="1701" w:type="dxa"/>
            <w:tcBorders>
              <w:top w:val="nil"/>
              <w:left w:val="single" w:sz="4" w:space="0" w:color="auto"/>
              <w:bottom w:val="single" w:sz="4" w:space="0" w:color="auto"/>
              <w:right w:val="nil"/>
            </w:tcBorders>
            <w:shd w:val="clear" w:color="auto" w:fill="auto"/>
            <w:vAlign w:val="center"/>
            <w:hideMark/>
          </w:tcPr>
          <w:p w14:paraId="50E3E6F5" w14:textId="77777777" w:rsidR="004B4671" w:rsidRPr="00985700" w:rsidRDefault="004B4671" w:rsidP="00A62D44">
            <w:pPr>
              <w:jc w:val="center"/>
              <w:rPr>
                <w:color w:val="000000"/>
                <w:sz w:val="16"/>
                <w:szCs w:val="16"/>
              </w:rPr>
            </w:pPr>
            <w:r>
              <w:rPr>
                <w:color w:val="000000"/>
                <w:sz w:val="16"/>
                <w:szCs w:val="16"/>
              </w:rPr>
              <w:t>313 485,89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24D6"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36320BCC"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38FB53B9" w14:textId="77777777" w:rsidR="004B4671" w:rsidRPr="00985700" w:rsidRDefault="004B4671" w:rsidP="00A62D44">
            <w:pPr>
              <w:jc w:val="center"/>
              <w:rPr>
                <w:color w:val="000000"/>
                <w:sz w:val="16"/>
                <w:szCs w:val="16"/>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1CC7A60B" w14:textId="77777777" w:rsidR="004B4671" w:rsidRPr="00985700" w:rsidRDefault="004B4671" w:rsidP="00A62D44">
            <w:pPr>
              <w:jc w:val="cente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3239B290" w14:textId="77777777" w:rsidR="004B4671" w:rsidRPr="00985700" w:rsidRDefault="004B4671" w:rsidP="00A62D44">
            <w:pPr>
              <w:jc w:val="center"/>
              <w:rPr>
                <w:color w:val="000000"/>
                <w:sz w:val="16"/>
                <w:szCs w:val="16"/>
              </w:rPr>
            </w:pPr>
            <w:r>
              <w:rPr>
                <w:color w:val="000000"/>
                <w:sz w:val="16"/>
                <w:szCs w:val="16"/>
              </w:rPr>
              <w:t>313 485,89</w:t>
            </w:r>
          </w:p>
        </w:tc>
      </w:tr>
      <w:tr w:rsidR="004B4671" w:rsidRPr="00985700" w14:paraId="6F5B0BFD" w14:textId="77777777" w:rsidTr="00A62D44">
        <w:trPr>
          <w:trHeight w:val="300"/>
          <w:jc w:val="center"/>
        </w:trPr>
        <w:tc>
          <w:tcPr>
            <w:tcW w:w="2000" w:type="dxa"/>
            <w:tcBorders>
              <w:top w:val="nil"/>
              <w:left w:val="single" w:sz="4" w:space="0" w:color="auto"/>
              <w:bottom w:val="single" w:sz="4" w:space="0" w:color="auto"/>
              <w:right w:val="nil"/>
            </w:tcBorders>
            <w:hideMark/>
          </w:tcPr>
          <w:p w14:paraId="66B997B2" w14:textId="77777777" w:rsidR="004B4671" w:rsidRPr="00985700" w:rsidRDefault="004B4671" w:rsidP="00A62D44">
            <w:pPr>
              <w:rPr>
                <w:color w:val="000000"/>
                <w:sz w:val="16"/>
                <w:szCs w:val="16"/>
              </w:rPr>
            </w:pPr>
            <w:r w:rsidRPr="00985700">
              <w:rPr>
                <w:color w:val="000000"/>
                <w:sz w:val="16"/>
                <w:szCs w:val="16"/>
              </w:rPr>
              <w:t>1 20555000</w:t>
            </w:r>
          </w:p>
        </w:tc>
        <w:tc>
          <w:tcPr>
            <w:tcW w:w="1701" w:type="dxa"/>
            <w:tcBorders>
              <w:top w:val="nil"/>
              <w:left w:val="single" w:sz="4" w:space="0" w:color="auto"/>
              <w:bottom w:val="single" w:sz="4" w:space="0" w:color="auto"/>
              <w:right w:val="nil"/>
            </w:tcBorders>
            <w:shd w:val="clear" w:color="auto" w:fill="auto"/>
            <w:vAlign w:val="center"/>
            <w:hideMark/>
          </w:tcPr>
          <w:p w14:paraId="78FD66F8" w14:textId="77777777" w:rsidR="004B4671" w:rsidRPr="00985700" w:rsidRDefault="004B4671" w:rsidP="00A62D44">
            <w:pPr>
              <w:jc w:val="center"/>
              <w:rPr>
                <w:color w:val="000000"/>
                <w:sz w:val="16"/>
                <w:szCs w:val="16"/>
              </w:rPr>
            </w:pPr>
            <w:r>
              <w:rPr>
                <w:color w:val="000000"/>
                <w:sz w:val="16"/>
                <w:szCs w:val="16"/>
              </w:rPr>
              <w:t>298 900,00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3A19"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1C158A41"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0165A9CC" w14:textId="77777777" w:rsidR="004B4671" w:rsidRPr="00985700" w:rsidRDefault="004B4671" w:rsidP="00A62D44">
            <w:pPr>
              <w:jc w:val="center"/>
              <w:rPr>
                <w:color w:val="000000"/>
                <w:sz w:val="16"/>
                <w:szCs w:val="16"/>
              </w:rPr>
            </w:pPr>
            <w:r>
              <w:rPr>
                <w:color w:val="000000"/>
                <w:sz w:val="16"/>
                <w:szCs w:val="16"/>
              </w:rPr>
              <w:t>298 900,00</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342FA3D8" w14:textId="77777777" w:rsidR="004B4671" w:rsidRPr="00985700" w:rsidRDefault="004B4671" w:rsidP="00A62D44">
            <w:pPr>
              <w:jc w:val="cente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22AD59CF" w14:textId="77777777" w:rsidR="004B4671" w:rsidRPr="00985700" w:rsidRDefault="004B4671" w:rsidP="00A62D44">
            <w:pPr>
              <w:jc w:val="center"/>
              <w:rPr>
                <w:color w:val="000000"/>
                <w:sz w:val="16"/>
                <w:szCs w:val="16"/>
              </w:rPr>
            </w:pPr>
            <w:r>
              <w:rPr>
                <w:color w:val="000000"/>
                <w:sz w:val="16"/>
                <w:szCs w:val="16"/>
              </w:rPr>
              <w:t> </w:t>
            </w:r>
          </w:p>
        </w:tc>
      </w:tr>
      <w:tr w:rsidR="004B4671" w:rsidRPr="00985700" w14:paraId="1AA9D40E" w14:textId="77777777" w:rsidTr="00A62D44">
        <w:trPr>
          <w:trHeight w:val="300"/>
          <w:jc w:val="center"/>
        </w:trPr>
        <w:tc>
          <w:tcPr>
            <w:tcW w:w="2000" w:type="dxa"/>
            <w:tcBorders>
              <w:top w:val="nil"/>
              <w:left w:val="single" w:sz="4" w:space="0" w:color="auto"/>
              <w:bottom w:val="single" w:sz="4" w:space="0" w:color="auto"/>
              <w:right w:val="nil"/>
            </w:tcBorders>
            <w:hideMark/>
          </w:tcPr>
          <w:p w14:paraId="12E7CA6F" w14:textId="77777777" w:rsidR="004B4671" w:rsidRPr="00985700" w:rsidRDefault="004B4671" w:rsidP="00A62D44">
            <w:pPr>
              <w:rPr>
                <w:color w:val="000000"/>
                <w:sz w:val="16"/>
                <w:szCs w:val="16"/>
              </w:rPr>
            </w:pPr>
            <w:r w:rsidRPr="00985700">
              <w:rPr>
                <w:color w:val="000000"/>
                <w:sz w:val="16"/>
                <w:szCs w:val="16"/>
              </w:rPr>
              <w:t>1 20934000</w:t>
            </w:r>
          </w:p>
        </w:tc>
        <w:tc>
          <w:tcPr>
            <w:tcW w:w="1701" w:type="dxa"/>
            <w:tcBorders>
              <w:top w:val="nil"/>
              <w:left w:val="single" w:sz="4" w:space="0" w:color="auto"/>
              <w:bottom w:val="single" w:sz="4" w:space="0" w:color="auto"/>
              <w:right w:val="nil"/>
            </w:tcBorders>
            <w:shd w:val="clear" w:color="auto" w:fill="auto"/>
            <w:vAlign w:val="center"/>
            <w:hideMark/>
          </w:tcPr>
          <w:p w14:paraId="614DB434" w14:textId="77777777" w:rsidR="004B4671" w:rsidRPr="00985700" w:rsidRDefault="004B4671" w:rsidP="00A62D44">
            <w:pPr>
              <w:jc w:val="center"/>
              <w:rPr>
                <w:color w:val="000000"/>
                <w:sz w:val="16"/>
                <w:szCs w:val="16"/>
              </w:rPr>
            </w:pPr>
            <w:r>
              <w:rPr>
                <w:color w:val="000000"/>
                <w:sz w:val="16"/>
                <w:szCs w:val="16"/>
              </w:rPr>
              <w:t>-137 190,36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0B59" w14:textId="77777777" w:rsidR="004B4671" w:rsidRPr="00985700" w:rsidRDefault="004B4671" w:rsidP="00A62D44">
            <w:pPr>
              <w:jc w:val="center"/>
              <w:rPr>
                <w:color w:val="000000"/>
                <w:sz w:val="16"/>
                <w:szCs w:val="16"/>
              </w:rPr>
            </w:pPr>
            <w:r>
              <w:rPr>
                <w:color w:val="000000"/>
                <w:sz w:val="16"/>
                <w:szCs w:val="16"/>
              </w:rPr>
              <w:t>-137 190,36</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124B5B15" w14:textId="77777777" w:rsidR="004B4671" w:rsidRPr="00985700" w:rsidRDefault="004B4671" w:rsidP="00A62D44">
            <w:pP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6FF1F0F2" w14:textId="77777777" w:rsidR="004B4671" w:rsidRPr="00985700" w:rsidRDefault="004B4671" w:rsidP="00A62D44">
            <w:pPr>
              <w:jc w:val="center"/>
              <w:rPr>
                <w:color w:val="000000"/>
                <w:sz w:val="16"/>
                <w:szCs w:val="16"/>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2FB55639" w14:textId="77777777" w:rsidR="004B4671" w:rsidRPr="00985700" w:rsidRDefault="004B4671" w:rsidP="00A62D44">
            <w:pP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5AB9882C" w14:textId="77777777" w:rsidR="004B4671" w:rsidRPr="00985700" w:rsidRDefault="004B4671" w:rsidP="00A62D44">
            <w:pPr>
              <w:rPr>
                <w:sz w:val="20"/>
                <w:szCs w:val="20"/>
              </w:rPr>
            </w:pPr>
            <w:r>
              <w:rPr>
                <w:color w:val="000000"/>
                <w:sz w:val="16"/>
                <w:szCs w:val="16"/>
              </w:rPr>
              <w:t> </w:t>
            </w:r>
          </w:p>
        </w:tc>
      </w:tr>
      <w:tr w:rsidR="004B4671" w:rsidRPr="00985700" w14:paraId="754AD2F1" w14:textId="77777777" w:rsidTr="00A62D44">
        <w:trPr>
          <w:trHeight w:val="300"/>
          <w:jc w:val="center"/>
        </w:trPr>
        <w:tc>
          <w:tcPr>
            <w:tcW w:w="2000" w:type="dxa"/>
            <w:tcBorders>
              <w:top w:val="nil"/>
              <w:left w:val="single" w:sz="4" w:space="0" w:color="auto"/>
              <w:bottom w:val="single" w:sz="4" w:space="0" w:color="auto"/>
              <w:right w:val="nil"/>
            </w:tcBorders>
            <w:hideMark/>
          </w:tcPr>
          <w:p w14:paraId="0038EF49" w14:textId="77777777" w:rsidR="004B4671" w:rsidRPr="00985700" w:rsidRDefault="004B4671" w:rsidP="00A62D44">
            <w:pPr>
              <w:rPr>
                <w:color w:val="000000"/>
                <w:sz w:val="16"/>
                <w:szCs w:val="16"/>
              </w:rPr>
            </w:pPr>
            <w:r w:rsidRPr="00985700">
              <w:rPr>
                <w:color w:val="000000"/>
                <w:sz w:val="16"/>
                <w:szCs w:val="16"/>
              </w:rPr>
              <w:t>1 40150000</w:t>
            </w:r>
          </w:p>
        </w:tc>
        <w:tc>
          <w:tcPr>
            <w:tcW w:w="1701" w:type="dxa"/>
            <w:tcBorders>
              <w:top w:val="nil"/>
              <w:left w:val="single" w:sz="4" w:space="0" w:color="auto"/>
              <w:bottom w:val="single" w:sz="4" w:space="0" w:color="auto"/>
              <w:right w:val="nil"/>
            </w:tcBorders>
            <w:shd w:val="clear" w:color="auto" w:fill="auto"/>
            <w:vAlign w:val="center"/>
            <w:hideMark/>
          </w:tcPr>
          <w:p w14:paraId="234080F6" w14:textId="77777777" w:rsidR="004B4671" w:rsidRPr="00985700" w:rsidRDefault="004B4671" w:rsidP="00A62D44">
            <w:pPr>
              <w:jc w:val="center"/>
              <w:rPr>
                <w:color w:val="000000"/>
                <w:sz w:val="16"/>
                <w:szCs w:val="16"/>
              </w:rPr>
            </w:pPr>
            <w:r>
              <w:rPr>
                <w:color w:val="000000"/>
                <w:sz w:val="16"/>
                <w:szCs w:val="16"/>
              </w:rPr>
              <w:t>-28 229,52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0351B"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29224FEF" w14:textId="77777777" w:rsidR="004B4671" w:rsidRPr="00985700" w:rsidRDefault="004B4671" w:rsidP="00A62D44">
            <w:pP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246158DF" w14:textId="77777777" w:rsidR="004B4671" w:rsidRPr="00985700" w:rsidRDefault="004B4671" w:rsidP="00A62D44">
            <w:pPr>
              <w:rPr>
                <w:sz w:val="20"/>
                <w:szCs w:val="20"/>
              </w:rPr>
            </w:pPr>
            <w:r>
              <w:rPr>
                <w:color w:val="000000"/>
                <w:sz w:val="16"/>
                <w:szCs w:val="16"/>
              </w:rPr>
              <w:t>-28 229,52</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459B1CB5" w14:textId="77777777" w:rsidR="004B4671" w:rsidRPr="00985700" w:rsidRDefault="004B4671" w:rsidP="00A62D44">
            <w:pPr>
              <w:rPr>
                <w:sz w:val="20"/>
                <w:szCs w:val="20"/>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6AA92058" w14:textId="77777777" w:rsidR="004B4671" w:rsidRPr="00985700" w:rsidRDefault="004B4671" w:rsidP="00A62D44">
            <w:pPr>
              <w:rPr>
                <w:sz w:val="20"/>
                <w:szCs w:val="20"/>
              </w:rPr>
            </w:pPr>
            <w:r>
              <w:rPr>
                <w:color w:val="000000"/>
                <w:sz w:val="16"/>
                <w:szCs w:val="16"/>
              </w:rPr>
              <w:t> </w:t>
            </w:r>
          </w:p>
        </w:tc>
      </w:tr>
      <w:tr w:rsidR="004B4671" w:rsidRPr="00985700" w14:paraId="058AC6ED" w14:textId="77777777" w:rsidTr="00A62D44">
        <w:trPr>
          <w:trHeight w:val="300"/>
          <w:jc w:val="center"/>
        </w:trPr>
        <w:tc>
          <w:tcPr>
            <w:tcW w:w="2000" w:type="dxa"/>
            <w:tcBorders>
              <w:top w:val="nil"/>
              <w:left w:val="single" w:sz="4" w:space="0" w:color="auto"/>
              <w:bottom w:val="single" w:sz="4" w:space="0" w:color="auto"/>
              <w:right w:val="nil"/>
            </w:tcBorders>
            <w:hideMark/>
          </w:tcPr>
          <w:p w14:paraId="528B54DF" w14:textId="77777777" w:rsidR="004B4671" w:rsidRPr="00985700" w:rsidRDefault="004B4671" w:rsidP="00A62D44">
            <w:pPr>
              <w:rPr>
                <w:color w:val="000000"/>
                <w:sz w:val="16"/>
                <w:szCs w:val="16"/>
              </w:rPr>
            </w:pPr>
            <w:r w:rsidRPr="00985700">
              <w:rPr>
                <w:color w:val="000000"/>
                <w:sz w:val="16"/>
                <w:szCs w:val="16"/>
              </w:rPr>
              <w:t>Счета пассива баланса, итого</w:t>
            </w:r>
            <w:r w:rsidRPr="00985700">
              <w:rPr>
                <w:color w:val="000000"/>
                <w:sz w:val="16"/>
                <w:szCs w:val="16"/>
              </w:rPr>
              <w:br/>
              <w:t>в том числе:</w:t>
            </w:r>
          </w:p>
        </w:tc>
        <w:tc>
          <w:tcPr>
            <w:tcW w:w="1701" w:type="dxa"/>
            <w:tcBorders>
              <w:top w:val="nil"/>
              <w:left w:val="single" w:sz="4" w:space="0" w:color="auto"/>
              <w:bottom w:val="single" w:sz="4" w:space="0" w:color="auto"/>
              <w:right w:val="nil"/>
            </w:tcBorders>
            <w:shd w:val="clear" w:color="auto" w:fill="auto"/>
            <w:vAlign w:val="center"/>
            <w:hideMark/>
          </w:tcPr>
          <w:p w14:paraId="4643C973" w14:textId="77777777" w:rsidR="004B4671" w:rsidRPr="00985700" w:rsidRDefault="004B4671" w:rsidP="00A62D44">
            <w:pPr>
              <w:jc w:val="center"/>
              <w:rPr>
                <w:color w:val="000000"/>
                <w:sz w:val="16"/>
                <w:szCs w:val="16"/>
              </w:rPr>
            </w:pPr>
            <w:r>
              <w:rPr>
                <w:color w:val="000000"/>
                <w:sz w:val="16"/>
                <w:szCs w:val="16"/>
              </w:rPr>
              <w:t>153 717,65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423D5" w14:textId="77777777" w:rsidR="004B4671" w:rsidRPr="00985700" w:rsidRDefault="004B4671" w:rsidP="00A62D44">
            <w:pPr>
              <w:jc w:val="center"/>
              <w:rPr>
                <w:color w:val="000000"/>
                <w:sz w:val="16"/>
                <w:szCs w:val="16"/>
              </w:rPr>
            </w:pPr>
            <w:r>
              <w:rPr>
                <w:color w:val="000000"/>
                <w:sz w:val="16"/>
                <w:szCs w:val="16"/>
              </w:rPr>
              <w:t>153 717,65</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1B2F812A"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087AF97C" w14:textId="77777777" w:rsidR="004B4671" w:rsidRPr="00985700" w:rsidRDefault="004B4671" w:rsidP="00A62D44">
            <w:pPr>
              <w:jc w:val="center"/>
              <w:rPr>
                <w:color w:val="000000"/>
                <w:sz w:val="16"/>
                <w:szCs w:val="16"/>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70C1B9A0" w14:textId="77777777" w:rsidR="004B4671" w:rsidRPr="00985700" w:rsidRDefault="004B4671" w:rsidP="00A62D44">
            <w:pPr>
              <w:jc w:val="cente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52FB1613" w14:textId="77777777" w:rsidR="004B4671" w:rsidRPr="00985700" w:rsidRDefault="004B4671" w:rsidP="00A62D44">
            <w:pPr>
              <w:jc w:val="center"/>
              <w:rPr>
                <w:color w:val="000000"/>
                <w:sz w:val="16"/>
                <w:szCs w:val="16"/>
              </w:rPr>
            </w:pPr>
            <w:r>
              <w:rPr>
                <w:color w:val="000000"/>
                <w:sz w:val="16"/>
                <w:szCs w:val="16"/>
              </w:rPr>
              <w:t> </w:t>
            </w:r>
          </w:p>
        </w:tc>
      </w:tr>
      <w:tr w:rsidR="004B4671" w:rsidRPr="00985700" w14:paraId="0EDED006" w14:textId="77777777" w:rsidTr="00A62D44">
        <w:trPr>
          <w:trHeight w:val="300"/>
          <w:jc w:val="center"/>
        </w:trPr>
        <w:tc>
          <w:tcPr>
            <w:tcW w:w="2000" w:type="dxa"/>
            <w:tcBorders>
              <w:top w:val="nil"/>
              <w:left w:val="single" w:sz="4" w:space="0" w:color="auto"/>
              <w:bottom w:val="single" w:sz="4" w:space="0" w:color="auto"/>
              <w:right w:val="nil"/>
            </w:tcBorders>
            <w:hideMark/>
          </w:tcPr>
          <w:p w14:paraId="37FE146A" w14:textId="77777777" w:rsidR="004B4671" w:rsidRPr="00985700" w:rsidRDefault="004B4671" w:rsidP="00A62D44">
            <w:pPr>
              <w:rPr>
                <w:color w:val="000000"/>
                <w:sz w:val="16"/>
                <w:szCs w:val="16"/>
              </w:rPr>
            </w:pPr>
            <w:r w:rsidRPr="00985700">
              <w:rPr>
                <w:color w:val="000000"/>
                <w:sz w:val="16"/>
                <w:szCs w:val="16"/>
              </w:rPr>
              <w:t>1 20541000</w:t>
            </w:r>
          </w:p>
        </w:tc>
        <w:tc>
          <w:tcPr>
            <w:tcW w:w="1701" w:type="dxa"/>
            <w:tcBorders>
              <w:top w:val="nil"/>
              <w:left w:val="single" w:sz="4" w:space="0" w:color="auto"/>
              <w:bottom w:val="single" w:sz="4" w:space="0" w:color="auto"/>
              <w:right w:val="nil"/>
            </w:tcBorders>
            <w:shd w:val="clear" w:color="auto" w:fill="auto"/>
            <w:vAlign w:val="center"/>
            <w:hideMark/>
          </w:tcPr>
          <w:p w14:paraId="296207B1" w14:textId="77777777" w:rsidR="004B4671" w:rsidRPr="00985700" w:rsidRDefault="004B4671" w:rsidP="00A62D44">
            <w:pPr>
              <w:jc w:val="center"/>
              <w:rPr>
                <w:color w:val="000000"/>
                <w:sz w:val="16"/>
                <w:szCs w:val="16"/>
              </w:rPr>
            </w:pPr>
            <w:r>
              <w:rPr>
                <w:color w:val="000000"/>
                <w:sz w:val="16"/>
                <w:szCs w:val="16"/>
              </w:rPr>
              <w:t>82 825,00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DB55"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64641109"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6DEE7935" w14:textId="77777777" w:rsidR="004B4671" w:rsidRPr="00985700" w:rsidRDefault="004B4671" w:rsidP="00A62D44">
            <w:pPr>
              <w:jc w:val="center"/>
              <w:rPr>
                <w:color w:val="000000"/>
                <w:sz w:val="16"/>
                <w:szCs w:val="16"/>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70ACD884" w14:textId="77777777" w:rsidR="004B4671" w:rsidRPr="00985700" w:rsidRDefault="004B4671" w:rsidP="00A62D44">
            <w:pPr>
              <w:jc w:val="cente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31FB404E" w14:textId="77777777" w:rsidR="004B4671" w:rsidRPr="00985700" w:rsidRDefault="004B4671" w:rsidP="00A62D44">
            <w:pPr>
              <w:jc w:val="center"/>
              <w:rPr>
                <w:color w:val="000000"/>
                <w:sz w:val="16"/>
                <w:szCs w:val="16"/>
              </w:rPr>
            </w:pPr>
            <w:r>
              <w:rPr>
                <w:color w:val="000000"/>
                <w:sz w:val="16"/>
                <w:szCs w:val="16"/>
              </w:rPr>
              <w:t>82 825,00</w:t>
            </w:r>
          </w:p>
        </w:tc>
      </w:tr>
      <w:tr w:rsidR="004B4671" w:rsidRPr="00985700" w14:paraId="70B6734E" w14:textId="77777777" w:rsidTr="00A62D44">
        <w:trPr>
          <w:trHeight w:val="300"/>
          <w:jc w:val="center"/>
        </w:trPr>
        <w:tc>
          <w:tcPr>
            <w:tcW w:w="2000" w:type="dxa"/>
            <w:tcBorders>
              <w:top w:val="nil"/>
              <w:left w:val="single" w:sz="4" w:space="0" w:color="auto"/>
              <w:bottom w:val="single" w:sz="4" w:space="0" w:color="auto"/>
              <w:right w:val="nil"/>
            </w:tcBorders>
            <w:hideMark/>
          </w:tcPr>
          <w:p w14:paraId="14DF27EF" w14:textId="77777777" w:rsidR="004B4671" w:rsidRPr="00985700" w:rsidRDefault="004B4671" w:rsidP="00A62D44">
            <w:pPr>
              <w:rPr>
                <w:color w:val="000000"/>
                <w:sz w:val="16"/>
                <w:szCs w:val="16"/>
              </w:rPr>
            </w:pPr>
            <w:r w:rsidRPr="00985700">
              <w:rPr>
                <w:color w:val="000000"/>
                <w:sz w:val="16"/>
                <w:szCs w:val="16"/>
              </w:rPr>
              <w:t>1 20821000</w:t>
            </w:r>
          </w:p>
        </w:tc>
        <w:tc>
          <w:tcPr>
            <w:tcW w:w="1701" w:type="dxa"/>
            <w:tcBorders>
              <w:top w:val="nil"/>
              <w:left w:val="single" w:sz="4" w:space="0" w:color="auto"/>
              <w:bottom w:val="single" w:sz="4" w:space="0" w:color="auto"/>
              <w:right w:val="nil"/>
            </w:tcBorders>
            <w:shd w:val="clear" w:color="auto" w:fill="auto"/>
            <w:vAlign w:val="center"/>
            <w:hideMark/>
          </w:tcPr>
          <w:p w14:paraId="500BC6AD" w14:textId="77777777" w:rsidR="004B4671" w:rsidRPr="00985700" w:rsidRDefault="004B4671" w:rsidP="00A62D44">
            <w:pPr>
              <w:jc w:val="center"/>
              <w:rPr>
                <w:color w:val="000000"/>
                <w:sz w:val="16"/>
                <w:szCs w:val="16"/>
              </w:rPr>
            </w:pPr>
            <w:r>
              <w:rPr>
                <w:color w:val="000000"/>
                <w:sz w:val="16"/>
                <w:szCs w:val="16"/>
              </w:rPr>
              <w:t>28 229,52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C64B"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00B11739" w14:textId="77777777" w:rsidR="004B4671" w:rsidRPr="00985700" w:rsidRDefault="004B4671" w:rsidP="00A62D44">
            <w:pP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24D48F72" w14:textId="77777777" w:rsidR="004B4671" w:rsidRPr="00985700" w:rsidRDefault="004B4671" w:rsidP="00A62D44">
            <w:pPr>
              <w:rPr>
                <w:sz w:val="20"/>
                <w:szCs w:val="20"/>
              </w:rPr>
            </w:pPr>
            <w:r>
              <w:rPr>
                <w:color w:val="000000"/>
                <w:sz w:val="16"/>
                <w:szCs w:val="16"/>
              </w:rPr>
              <w:t>28 229,52</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098FC290" w14:textId="77777777" w:rsidR="004B4671" w:rsidRPr="00985700" w:rsidRDefault="004B4671" w:rsidP="00A62D44">
            <w:pPr>
              <w:rPr>
                <w:sz w:val="20"/>
                <w:szCs w:val="20"/>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6B27CB7D" w14:textId="77777777" w:rsidR="004B4671" w:rsidRPr="00985700" w:rsidRDefault="004B4671" w:rsidP="00A62D44">
            <w:pPr>
              <w:rPr>
                <w:sz w:val="20"/>
                <w:szCs w:val="20"/>
              </w:rPr>
            </w:pPr>
            <w:r>
              <w:rPr>
                <w:color w:val="000000"/>
                <w:sz w:val="16"/>
                <w:szCs w:val="16"/>
              </w:rPr>
              <w:t> </w:t>
            </w:r>
          </w:p>
        </w:tc>
      </w:tr>
      <w:tr w:rsidR="004B4671" w:rsidRPr="00985700" w14:paraId="05126A7F" w14:textId="77777777" w:rsidTr="00A62D44">
        <w:trPr>
          <w:trHeight w:val="300"/>
          <w:jc w:val="center"/>
        </w:trPr>
        <w:tc>
          <w:tcPr>
            <w:tcW w:w="2000" w:type="dxa"/>
            <w:tcBorders>
              <w:top w:val="nil"/>
              <w:left w:val="single" w:sz="4" w:space="0" w:color="auto"/>
              <w:bottom w:val="single" w:sz="4" w:space="0" w:color="auto"/>
              <w:right w:val="nil"/>
            </w:tcBorders>
            <w:hideMark/>
          </w:tcPr>
          <w:p w14:paraId="2272675B" w14:textId="77777777" w:rsidR="004B4671" w:rsidRPr="00985700" w:rsidRDefault="004B4671" w:rsidP="00A62D44">
            <w:pPr>
              <w:rPr>
                <w:color w:val="000000"/>
                <w:sz w:val="16"/>
                <w:szCs w:val="16"/>
              </w:rPr>
            </w:pPr>
            <w:r w:rsidRPr="00985700">
              <w:rPr>
                <w:color w:val="000000"/>
                <w:sz w:val="16"/>
                <w:szCs w:val="16"/>
              </w:rPr>
              <w:t>1 30226000</w:t>
            </w:r>
          </w:p>
        </w:tc>
        <w:tc>
          <w:tcPr>
            <w:tcW w:w="1701" w:type="dxa"/>
            <w:tcBorders>
              <w:top w:val="nil"/>
              <w:left w:val="single" w:sz="4" w:space="0" w:color="auto"/>
              <w:bottom w:val="single" w:sz="4" w:space="0" w:color="auto"/>
              <w:right w:val="nil"/>
            </w:tcBorders>
            <w:shd w:val="clear" w:color="auto" w:fill="auto"/>
            <w:vAlign w:val="center"/>
            <w:hideMark/>
          </w:tcPr>
          <w:p w14:paraId="19F3D6D1" w14:textId="77777777" w:rsidR="004B4671" w:rsidRPr="00985700" w:rsidRDefault="004B4671" w:rsidP="00A62D44">
            <w:pPr>
              <w:jc w:val="center"/>
              <w:rPr>
                <w:color w:val="000000"/>
                <w:sz w:val="16"/>
                <w:szCs w:val="16"/>
              </w:rPr>
            </w:pPr>
            <w:r>
              <w:rPr>
                <w:color w:val="000000"/>
                <w:sz w:val="16"/>
                <w:szCs w:val="16"/>
              </w:rPr>
              <w:t>1 527 756,93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D1B7"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146E1F64"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5FB704DC" w14:textId="77777777" w:rsidR="004B4671" w:rsidRPr="00985700" w:rsidRDefault="004B4671" w:rsidP="00A62D44">
            <w:pPr>
              <w:jc w:val="center"/>
              <w:rPr>
                <w:color w:val="000000"/>
                <w:sz w:val="16"/>
                <w:szCs w:val="16"/>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0B425B58" w14:textId="77777777" w:rsidR="004B4671" w:rsidRPr="00985700" w:rsidRDefault="004B4671" w:rsidP="00A62D44">
            <w:pPr>
              <w:jc w:val="cente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0BB6F645" w14:textId="77777777" w:rsidR="004B4671" w:rsidRPr="00985700" w:rsidRDefault="004B4671" w:rsidP="00A62D44">
            <w:pPr>
              <w:jc w:val="center"/>
              <w:rPr>
                <w:color w:val="000000"/>
                <w:sz w:val="16"/>
                <w:szCs w:val="16"/>
              </w:rPr>
            </w:pPr>
            <w:r>
              <w:rPr>
                <w:color w:val="000000"/>
                <w:sz w:val="16"/>
                <w:szCs w:val="16"/>
              </w:rPr>
              <w:t>1 527 756,93</w:t>
            </w:r>
          </w:p>
        </w:tc>
      </w:tr>
      <w:tr w:rsidR="004B4671" w:rsidRPr="00985700" w14:paraId="4D962296" w14:textId="77777777" w:rsidTr="00A62D44">
        <w:trPr>
          <w:trHeight w:val="300"/>
          <w:jc w:val="center"/>
        </w:trPr>
        <w:tc>
          <w:tcPr>
            <w:tcW w:w="2000" w:type="dxa"/>
            <w:tcBorders>
              <w:top w:val="nil"/>
              <w:left w:val="single" w:sz="4" w:space="0" w:color="auto"/>
              <w:bottom w:val="single" w:sz="4" w:space="0" w:color="auto"/>
              <w:right w:val="nil"/>
            </w:tcBorders>
            <w:hideMark/>
          </w:tcPr>
          <w:p w14:paraId="2E8C2ACF" w14:textId="77777777" w:rsidR="004B4671" w:rsidRPr="00985700" w:rsidRDefault="004B4671" w:rsidP="00A62D44">
            <w:pPr>
              <w:rPr>
                <w:color w:val="000000"/>
                <w:sz w:val="16"/>
                <w:szCs w:val="16"/>
              </w:rPr>
            </w:pPr>
            <w:r w:rsidRPr="00985700">
              <w:rPr>
                <w:color w:val="000000"/>
                <w:sz w:val="16"/>
                <w:szCs w:val="16"/>
              </w:rPr>
              <w:t>1 30262000</w:t>
            </w:r>
          </w:p>
        </w:tc>
        <w:tc>
          <w:tcPr>
            <w:tcW w:w="1701" w:type="dxa"/>
            <w:tcBorders>
              <w:top w:val="nil"/>
              <w:left w:val="single" w:sz="4" w:space="0" w:color="auto"/>
              <w:bottom w:val="single" w:sz="4" w:space="0" w:color="auto"/>
              <w:right w:val="nil"/>
            </w:tcBorders>
            <w:shd w:val="clear" w:color="auto" w:fill="auto"/>
            <w:vAlign w:val="center"/>
            <w:hideMark/>
          </w:tcPr>
          <w:p w14:paraId="5253022B" w14:textId="77777777" w:rsidR="004B4671" w:rsidRPr="00985700" w:rsidRDefault="004B4671" w:rsidP="00A62D44">
            <w:pPr>
              <w:jc w:val="center"/>
              <w:rPr>
                <w:color w:val="000000"/>
                <w:sz w:val="16"/>
                <w:szCs w:val="16"/>
              </w:rPr>
            </w:pPr>
            <w:r>
              <w:rPr>
                <w:color w:val="000000"/>
                <w:sz w:val="16"/>
                <w:szCs w:val="16"/>
              </w:rPr>
              <w:t>4 883 276,83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70396"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37A174C6" w14:textId="77777777" w:rsidR="004B4671" w:rsidRPr="00985700" w:rsidRDefault="004B4671" w:rsidP="00A62D44">
            <w:pP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48099D41" w14:textId="77777777" w:rsidR="004B4671" w:rsidRPr="00985700" w:rsidRDefault="004B4671" w:rsidP="00A62D44">
            <w:pPr>
              <w:rPr>
                <w:sz w:val="20"/>
                <w:szCs w:val="20"/>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33E2B1D6" w14:textId="77777777" w:rsidR="004B4671" w:rsidRPr="00985700" w:rsidRDefault="004B4671" w:rsidP="00A62D44">
            <w:pPr>
              <w:rPr>
                <w:sz w:val="20"/>
                <w:szCs w:val="20"/>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1ACD35D0" w14:textId="77777777" w:rsidR="004B4671" w:rsidRPr="00985700" w:rsidRDefault="004B4671" w:rsidP="00A62D44">
            <w:pPr>
              <w:rPr>
                <w:sz w:val="20"/>
                <w:szCs w:val="20"/>
              </w:rPr>
            </w:pPr>
            <w:r>
              <w:rPr>
                <w:color w:val="000000"/>
                <w:sz w:val="16"/>
                <w:szCs w:val="16"/>
              </w:rPr>
              <w:t>4 883 276,83</w:t>
            </w:r>
          </w:p>
        </w:tc>
      </w:tr>
      <w:tr w:rsidR="004B4671" w:rsidRPr="00985700" w14:paraId="7D9A300A" w14:textId="77777777" w:rsidTr="00A62D44">
        <w:trPr>
          <w:trHeight w:val="300"/>
          <w:jc w:val="center"/>
        </w:trPr>
        <w:tc>
          <w:tcPr>
            <w:tcW w:w="2000" w:type="dxa"/>
            <w:tcBorders>
              <w:top w:val="nil"/>
              <w:left w:val="single" w:sz="4" w:space="0" w:color="auto"/>
              <w:bottom w:val="single" w:sz="4" w:space="0" w:color="auto"/>
              <w:right w:val="nil"/>
            </w:tcBorders>
            <w:hideMark/>
          </w:tcPr>
          <w:p w14:paraId="13B9ACE9" w14:textId="77777777" w:rsidR="004B4671" w:rsidRPr="00985700" w:rsidRDefault="004B4671" w:rsidP="00A62D44">
            <w:pPr>
              <w:rPr>
                <w:color w:val="000000"/>
                <w:sz w:val="16"/>
                <w:szCs w:val="16"/>
              </w:rPr>
            </w:pPr>
            <w:r w:rsidRPr="00985700">
              <w:rPr>
                <w:color w:val="000000"/>
                <w:sz w:val="16"/>
                <w:szCs w:val="16"/>
              </w:rPr>
              <w:t>1 30296000</w:t>
            </w:r>
          </w:p>
        </w:tc>
        <w:tc>
          <w:tcPr>
            <w:tcW w:w="1701" w:type="dxa"/>
            <w:tcBorders>
              <w:top w:val="nil"/>
              <w:left w:val="single" w:sz="4" w:space="0" w:color="auto"/>
              <w:bottom w:val="single" w:sz="4" w:space="0" w:color="auto"/>
              <w:right w:val="nil"/>
            </w:tcBorders>
            <w:shd w:val="clear" w:color="auto" w:fill="auto"/>
            <w:vAlign w:val="center"/>
            <w:hideMark/>
          </w:tcPr>
          <w:p w14:paraId="552B2702" w14:textId="77777777" w:rsidR="004B4671" w:rsidRPr="00985700" w:rsidRDefault="004B4671" w:rsidP="00A62D44">
            <w:pPr>
              <w:jc w:val="center"/>
              <w:rPr>
                <w:color w:val="000000"/>
                <w:sz w:val="16"/>
                <w:szCs w:val="16"/>
              </w:rPr>
            </w:pPr>
            <w:r>
              <w:rPr>
                <w:color w:val="000000"/>
                <w:sz w:val="16"/>
                <w:szCs w:val="16"/>
              </w:rPr>
              <w:t>-6 108 423,90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52B0"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36651769" w14:textId="77777777" w:rsidR="004B4671" w:rsidRPr="00985700" w:rsidRDefault="004B4671" w:rsidP="00A62D44">
            <w:pP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5F3FD928" w14:textId="77777777" w:rsidR="004B4671" w:rsidRPr="00985700" w:rsidRDefault="004B4671" w:rsidP="00A62D44">
            <w:pPr>
              <w:rPr>
                <w:sz w:val="20"/>
                <w:szCs w:val="20"/>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2F7AAE58" w14:textId="77777777" w:rsidR="004B4671" w:rsidRPr="00985700" w:rsidRDefault="004B4671" w:rsidP="00A62D44">
            <w:pPr>
              <w:rPr>
                <w:sz w:val="20"/>
                <w:szCs w:val="20"/>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107F4581" w14:textId="77777777" w:rsidR="004B4671" w:rsidRPr="00985700" w:rsidRDefault="004B4671" w:rsidP="00A62D44">
            <w:pPr>
              <w:rPr>
                <w:sz w:val="20"/>
                <w:szCs w:val="20"/>
              </w:rPr>
            </w:pPr>
            <w:r>
              <w:rPr>
                <w:color w:val="000000"/>
                <w:sz w:val="16"/>
                <w:szCs w:val="16"/>
              </w:rPr>
              <w:t xml:space="preserve">-6 108 423,90 </w:t>
            </w:r>
          </w:p>
        </w:tc>
      </w:tr>
      <w:tr w:rsidR="004B4671" w:rsidRPr="00985700" w14:paraId="772AACD0" w14:textId="77777777" w:rsidTr="00A62D44">
        <w:trPr>
          <w:trHeight w:val="300"/>
          <w:jc w:val="center"/>
        </w:trPr>
        <w:tc>
          <w:tcPr>
            <w:tcW w:w="2000" w:type="dxa"/>
            <w:tcBorders>
              <w:top w:val="nil"/>
              <w:left w:val="single" w:sz="4" w:space="0" w:color="auto"/>
              <w:bottom w:val="single" w:sz="4" w:space="0" w:color="auto"/>
              <w:right w:val="nil"/>
            </w:tcBorders>
            <w:hideMark/>
          </w:tcPr>
          <w:p w14:paraId="1F31E918" w14:textId="77777777" w:rsidR="004B4671" w:rsidRPr="00985700" w:rsidRDefault="004B4671" w:rsidP="00A62D44">
            <w:pPr>
              <w:rPr>
                <w:color w:val="000000"/>
                <w:sz w:val="16"/>
                <w:szCs w:val="16"/>
              </w:rPr>
            </w:pPr>
            <w:r w:rsidRPr="00985700">
              <w:rPr>
                <w:color w:val="000000"/>
                <w:sz w:val="16"/>
                <w:szCs w:val="16"/>
              </w:rPr>
              <w:t>1 40130000</w:t>
            </w:r>
          </w:p>
        </w:tc>
        <w:tc>
          <w:tcPr>
            <w:tcW w:w="1701" w:type="dxa"/>
            <w:tcBorders>
              <w:top w:val="nil"/>
              <w:left w:val="single" w:sz="4" w:space="0" w:color="auto"/>
              <w:bottom w:val="single" w:sz="4" w:space="0" w:color="auto"/>
              <w:right w:val="nil"/>
            </w:tcBorders>
            <w:shd w:val="clear" w:color="auto" w:fill="auto"/>
            <w:vAlign w:val="center"/>
            <w:hideMark/>
          </w:tcPr>
          <w:p w14:paraId="58C80221" w14:textId="77777777" w:rsidR="004B4671" w:rsidRPr="00985700" w:rsidRDefault="004B4671" w:rsidP="00A62D44">
            <w:pPr>
              <w:jc w:val="center"/>
              <w:rPr>
                <w:color w:val="000000"/>
                <w:sz w:val="16"/>
                <w:szCs w:val="16"/>
              </w:rPr>
            </w:pPr>
            <w:r>
              <w:rPr>
                <w:color w:val="000000"/>
                <w:sz w:val="16"/>
                <w:szCs w:val="16"/>
              </w:rPr>
              <w:t>-1 557 046,16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7F9D" w14:textId="77777777" w:rsidR="004B4671" w:rsidRPr="00985700" w:rsidRDefault="004B4671" w:rsidP="00A62D44">
            <w:pPr>
              <w:jc w:val="center"/>
              <w:rPr>
                <w:color w:val="000000"/>
                <w:sz w:val="16"/>
                <w:szCs w:val="16"/>
              </w:rPr>
            </w:pPr>
            <w:r>
              <w:rPr>
                <w:color w:val="000000"/>
                <w:sz w:val="16"/>
                <w:szCs w:val="16"/>
              </w:rPr>
              <w:t>2 917 999,10</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705A526B" w14:textId="77777777" w:rsidR="004B4671" w:rsidRPr="00985700" w:rsidRDefault="004B4671" w:rsidP="00A62D44">
            <w:pPr>
              <w:jc w:val="center"/>
              <w:rPr>
                <w:color w:val="000000"/>
                <w:sz w:val="16"/>
                <w:szCs w:val="16"/>
              </w:rPr>
            </w:pPr>
            <w:r>
              <w:rPr>
                <w:color w:val="000000"/>
                <w:sz w:val="16"/>
                <w:szCs w:val="16"/>
              </w:rPr>
              <w:t>-4 475 045,26</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5418CF67" w14:textId="77777777" w:rsidR="004B4671" w:rsidRPr="00985700" w:rsidRDefault="004B4671" w:rsidP="00A62D44">
            <w:pPr>
              <w:jc w:val="center"/>
              <w:rPr>
                <w:color w:val="000000"/>
                <w:sz w:val="16"/>
                <w:szCs w:val="16"/>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56D9780F" w14:textId="77777777" w:rsidR="004B4671" w:rsidRPr="00985700" w:rsidRDefault="004B4671" w:rsidP="00A62D44">
            <w:pPr>
              <w:jc w:val="cente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6FDFC8E3" w14:textId="77777777" w:rsidR="004B4671" w:rsidRPr="00985700" w:rsidRDefault="004B4671" w:rsidP="00A62D44">
            <w:pPr>
              <w:jc w:val="center"/>
              <w:rPr>
                <w:color w:val="000000"/>
                <w:sz w:val="16"/>
                <w:szCs w:val="16"/>
              </w:rPr>
            </w:pPr>
            <w:r>
              <w:rPr>
                <w:color w:val="000000"/>
                <w:sz w:val="16"/>
                <w:szCs w:val="16"/>
              </w:rPr>
              <w:t> </w:t>
            </w:r>
          </w:p>
        </w:tc>
      </w:tr>
      <w:tr w:rsidR="004B4671" w:rsidRPr="00985700" w14:paraId="14E2DCA5" w14:textId="77777777" w:rsidTr="00A62D44">
        <w:trPr>
          <w:trHeight w:val="300"/>
          <w:jc w:val="center"/>
        </w:trPr>
        <w:tc>
          <w:tcPr>
            <w:tcW w:w="2000" w:type="dxa"/>
            <w:tcBorders>
              <w:top w:val="nil"/>
              <w:left w:val="single" w:sz="4" w:space="0" w:color="auto"/>
              <w:bottom w:val="single" w:sz="4" w:space="0" w:color="auto"/>
              <w:right w:val="nil"/>
            </w:tcBorders>
            <w:hideMark/>
          </w:tcPr>
          <w:p w14:paraId="3B34AD9C" w14:textId="77777777" w:rsidR="004B4671" w:rsidRPr="00985700" w:rsidRDefault="004B4671" w:rsidP="00A62D44">
            <w:pPr>
              <w:rPr>
                <w:color w:val="000000"/>
                <w:sz w:val="16"/>
                <w:szCs w:val="16"/>
              </w:rPr>
            </w:pPr>
            <w:r w:rsidRPr="00985700">
              <w:rPr>
                <w:color w:val="000000"/>
                <w:sz w:val="16"/>
                <w:szCs w:val="16"/>
              </w:rPr>
              <w:t>1 40140000</w:t>
            </w:r>
          </w:p>
        </w:tc>
        <w:tc>
          <w:tcPr>
            <w:tcW w:w="1701" w:type="dxa"/>
            <w:tcBorders>
              <w:top w:val="nil"/>
              <w:left w:val="single" w:sz="4" w:space="0" w:color="auto"/>
              <w:bottom w:val="single" w:sz="4" w:space="0" w:color="auto"/>
              <w:right w:val="nil"/>
            </w:tcBorders>
            <w:shd w:val="clear" w:color="auto" w:fill="auto"/>
            <w:vAlign w:val="center"/>
            <w:hideMark/>
          </w:tcPr>
          <w:p w14:paraId="6EF511DC" w14:textId="77777777" w:rsidR="004B4671" w:rsidRPr="00985700" w:rsidRDefault="004B4671" w:rsidP="00A62D44">
            <w:pPr>
              <w:jc w:val="center"/>
              <w:rPr>
                <w:color w:val="000000"/>
                <w:sz w:val="16"/>
                <w:szCs w:val="16"/>
              </w:rPr>
            </w:pPr>
            <w:r>
              <w:rPr>
                <w:color w:val="000000"/>
                <w:sz w:val="16"/>
                <w:szCs w:val="16"/>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B1D1B"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07587C23" w14:textId="77777777" w:rsidR="004B4671" w:rsidRPr="00985700" w:rsidRDefault="004B4671" w:rsidP="00A62D44">
            <w:pPr>
              <w:jc w:val="center"/>
              <w:rPr>
                <w:color w:val="000000"/>
                <w:sz w:val="16"/>
                <w:szCs w:val="16"/>
              </w:rPr>
            </w:pPr>
            <w:r>
              <w:rPr>
                <w:color w:val="000000"/>
                <w:sz w:val="16"/>
                <w:szCs w:val="16"/>
              </w:rPr>
              <w:t> </w:t>
            </w:r>
          </w:p>
        </w:tc>
        <w:tc>
          <w:tcPr>
            <w:tcW w:w="1280" w:type="dxa"/>
            <w:tcBorders>
              <w:top w:val="single" w:sz="4" w:space="0" w:color="auto"/>
              <w:left w:val="nil"/>
              <w:bottom w:val="single" w:sz="4" w:space="0" w:color="auto"/>
              <w:right w:val="single" w:sz="4" w:space="0" w:color="000000"/>
            </w:tcBorders>
            <w:shd w:val="clear" w:color="auto" w:fill="auto"/>
            <w:vAlign w:val="center"/>
            <w:hideMark/>
          </w:tcPr>
          <w:p w14:paraId="689F10B2" w14:textId="77777777" w:rsidR="004B4671" w:rsidRPr="00985700" w:rsidRDefault="004B4671" w:rsidP="00A62D44">
            <w:pPr>
              <w:jc w:val="center"/>
              <w:rPr>
                <w:color w:val="000000"/>
                <w:sz w:val="16"/>
                <w:szCs w:val="16"/>
              </w:rPr>
            </w:pPr>
            <w:r>
              <w:rPr>
                <w:color w:val="000000"/>
                <w:sz w:val="16"/>
                <w:szCs w:val="16"/>
              </w:rPr>
              <w:t> </w:t>
            </w:r>
          </w:p>
        </w:tc>
        <w:tc>
          <w:tcPr>
            <w:tcW w:w="1101" w:type="dxa"/>
            <w:tcBorders>
              <w:top w:val="single" w:sz="4" w:space="0" w:color="auto"/>
              <w:left w:val="nil"/>
              <w:bottom w:val="single" w:sz="4" w:space="0" w:color="auto"/>
              <w:right w:val="single" w:sz="4" w:space="0" w:color="000000"/>
            </w:tcBorders>
            <w:shd w:val="clear" w:color="auto" w:fill="auto"/>
            <w:vAlign w:val="center"/>
            <w:hideMark/>
          </w:tcPr>
          <w:p w14:paraId="39506F88" w14:textId="77777777" w:rsidR="004B4671" w:rsidRPr="00985700" w:rsidRDefault="004B4671" w:rsidP="00A62D44">
            <w:pPr>
              <w:jc w:val="center"/>
              <w:rPr>
                <w:color w:val="000000"/>
                <w:sz w:val="16"/>
                <w:szCs w:val="16"/>
              </w:rPr>
            </w:pPr>
            <w:r>
              <w:rPr>
                <w:color w:val="000000"/>
                <w:sz w:val="16"/>
                <w:szCs w:val="16"/>
              </w:rPr>
              <w:t> </w:t>
            </w:r>
          </w:p>
        </w:tc>
        <w:tc>
          <w:tcPr>
            <w:tcW w:w="1199" w:type="dxa"/>
            <w:tcBorders>
              <w:top w:val="single" w:sz="4" w:space="0" w:color="auto"/>
              <w:left w:val="nil"/>
              <w:bottom w:val="single" w:sz="4" w:space="0" w:color="auto"/>
              <w:right w:val="single" w:sz="4" w:space="0" w:color="000000"/>
            </w:tcBorders>
            <w:shd w:val="clear" w:color="auto" w:fill="auto"/>
            <w:vAlign w:val="center"/>
            <w:hideMark/>
          </w:tcPr>
          <w:p w14:paraId="5DD37957" w14:textId="77777777" w:rsidR="004B4671" w:rsidRPr="00985700" w:rsidRDefault="004B4671" w:rsidP="00A62D44">
            <w:pPr>
              <w:jc w:val="center"/>
              <w:rPr>
                <w:color w:val="000000"/>
                <w:sz w:val="16"/>
                <w:szCs w:val="16"/>
              </w:rPr>
            </w:pPr>
            <w:r>
              <w:rPr>
                <w:color w:val="000000"/>
                <w:sz w:val="16"/>
                <w:szCs w:val="16"/>
              </w:rPr>
              <w:t>0,00</w:t>
            </w:r>
          </w:p>
        </w:tc>
      </w:tr>
    </w:tbl>
    <w:p w14:paraId="5E3757D8" w14:textId="77777777" w:rsidR="004B4671" w:rsidRPr="00985700" w:rsidRDefault="004B4671" w:rsidP="004B4671">
      <w:pPr>
        <w:autoSpaceDE w:val="0"/>
        <w:autoSpaceDN w:val="0"/>
        <w:adjustRightInd w:val="0"/>
        <w:ind w:firstLine="567"/>
        <w:jc w:val="both"/>
        <w:rPr>
          <w:rFonts w:eastAsia="Calibri"/>
          <w:sz w:val="26"/>
          <w:szCs w:val="26"/>
          <w:lang w:eastAsia="en-US"/>
        </w:rPr>
      </w:pPr>
    </w:p>
    <w:p w14:paraId="0C31D243" w14:textId="77777777" w:rsidR="004B4671" w:rsidRPr="00985700" w:rsidRDefault="004B4671" w:rsidP="004B4671">
      <w:pPr>
        <w:ind w:firstLine="709"/>
        <w:jc w:val="center"/>
        <w:rPr>
          <w:b/>
          <w:i/>
          <w:color w:val="008000"/>
          <w:sz w:val="26"/>
          <w:szCs w:val="26"/>
          <w:highlight w:val="yellow"/>
        </w:rPr>
      </w:pPr>
    </w:p>
    <w:p w14:paraId="6E5C112E" w14:textId="77777777" w:rsidR="004B4671" w:rsidRPr="00985700" w:rsidRDefault="004B4671" w:rsidP="004B4671">
      <w:pPr>
        <w:ind w:firstLine="709"/>
        <w:jc w:val="center"/>
        <w:rPr>
          <w:b/>
          <w:i/>
          <w:color w:val="009900"/>
          <w:sz w:val="26"/>
          <w:szCs w:val="26"/>
        </w:rPr>
      </w:pPr>
      <w:r w:rsidRPr="00985700">
        <w:rPr>
          <w:b/>
          <w:i/>
          <w:color w:val="009900"/>
          <w:sz w:val="26"/>
          <w:szCs w:val="26"/>
        </w:rPr>
        <w:t>Сведения о вложениях в объекты недвижимого имущества, объектах незавершенного строительства (ф. 0503190)</w:t>
      </w:r>
    </w:p>
    <w:p w14:paraId="5D0BFE6E" w14:textId="77777777" w:rsidR="004B4671" w:rsidRPr="00985700" w:rsidRDefault="004B4671" w:rsidP="004B4671">
      <w:pPr>
        <w:ind w:firstLine="709"/>
        <w:jc w:val="both"/>
        <w:rPr>
          <w:b/>
          <w:i/>
          <w:color w:val="009900"/>
          <w:sz w:val="26"/>
          <w:szCs w:val="26"/>
        </w:rPr>
      </w:pPr>
    </w:p>
    <w:p w14:paraId="302CB161" w14:textId="77777777" w:rsidR="004B4671" w:rsidRPr="00985700" w:rsidRDefault="004B4671" w:rsidP="004B4671">
      <w:pPr>
        <w:ind w:firstLine="709"/>
        <w:jc w:val="both"/>
        <w:rPr>
          <w:sz w:val="26"/>
          <w:szCs w:val="26"/>
        </w:rPr>
      </w:pPr>
      <w:r w:rsidRPr="00985700">
        <w:rPr>
          <w:sz w:val="26"/>
          <w:szCs w:val="26"/>
        </w:rPr>
        <w:t>В форме представлена информация об объектах недвижимого</w:t>
      </w:r>
      <w:r w:rsidRPr="00985700">
        <w:rPr>
          <w:sz w:val="20"/>
          <w:szCs w:val="20"/>
        </w:rPr>
        <w:t xml:space="preserve"> </w:t>
      </w:r>
      <w:r w:rsidRPr="00985700">
        <w:rPr>
          <w:sz w:val="26"/>
          <w:szCs w:val="26"/>
        </w:rPr>
        <w:t>имущества, объектах незавершенного строительства – расшифровка показателей балансового счета 0 106 10 000 «Вложения в недвижимое имущество учреждения» по состоянию на 01.01.202</w:t>
      </w:r>
      <w:r>
        <w:rPr>
          <w:sz w:val="26"/>
          <w:szCs w:val="26"/>
        </w:rPr>
        <w:t>4</w:t>
      </w:r>
      <w:r w:rsidRPr="00985700">
        <w:rPr>
          <w:sz w:val="26"/>
          <w:szCs w:val="26"/>
        </w:rPr>
        <w:t xml:space="preserve"> года в сумме </w:t>
      </w:r>
      <w:r w:rsidRPr="00297F6D">
        <w:t xml:space="preserve">339 430 803,50 </w:t>
      </w:r>
      <w:r w:rsidRPr="00985700">
        <w:rPr>
          <w:sz w:val="26"/>
          <w:szCs w:val="26"/>
        </w:rPr>
        <w:t>рублей, по состоянию на 01.01.202</w:t>
      </w:r>
      <w:r>
        <w:rPr>
          <w:sz w:val="26"/>
          <w:szCs w:val="26"/>
        </w:rPr>
        <w:t>5</w:t>
      </w:r>
      <w:r w:rsidRPr="00985700">
        <w:rPr>
          <w:sz w:val="26"/>
          <w:szCs w:val="26"/>
        </w:rPr>
        <w:t xml:space="preserve"> года в сумме </w:t>
      </w:r>
      <w:bookmarkStart w:id="27" w:name="_Hlk190769266"/>
      <w:r>
        <w:rPr>
          <w:sz w:val="26"/>
          <w:szCs w:val="26"/>
        </w:rPr>
        <w:t>859 621 545,11</w:t>
      </w:r>
      <w:r w:rsidRPr="00985700">
        <w:rPr>
          <w:sz w:val="26"/>
          <w:szCs w:val="26"/>
        </w:rPr>
        <w:t xml:space="preserve"> </w:t>
      </w:r>
      <w:bookmarkEnd w:id="27"/>
      <w:r w:rsidRPr="00985700">
        <w:rPr>
          <w:sz w:val="26"/>
          <w:szCs w:val="26"/>
        </w:rPr>
        <w:t>рублей.</w:t>
      </w:r>
    </w:p>
    <w:p w14:paraId="3D9DB3E6" w14:textId="77777777" w:rsidR="004B4671" w:rsidRPr="00985700" w:rsidRDefault="004B4671" w:rsidP="004B4671">
      <w:pPr>
        <w:ind w:left="709"/>
        <w:jc w:val="center"/>
        <w:rPr>
          <w:b/>
          <w:i/>
          <w:color w:val="008000"/>
          <w:sz w:val="26"/>
          <w:szCs w:val="26"/>
          <w:highlight w:val="yellow"/>
        </w:rPr>
      </w:pPr>
    </w:p>
    <w:p w14:paraId="660B5A57" w14:textId="77777777" w:rsidR="004B4671" w:rsidRPr="00985700" w:rsidRDefault="004B4671" w:rsidP="004B4671">
      <w:pPr>
        <w:ind w:firstLine="709"/>
        <w:jc w:val="center"/>
        <w:rPr>
          <w:b/>
          <w:i/>
          <w:color w:val="008000"/>
          <w:sz w:val="26"/>
          <w:szCs w:val="26"/>
        </w:rPr>
      </w:pPr>
      <w:r w:rsidRPr="00985700">
        <w:rPr>
          <w:b/>
          <w:i/>
          <w:color w:val="008000"/>
          <w:sz w:val="26"/>
          <w:szCs w:val="26"/>
        </w:rPr>
        <w:t>Сведения об остатках денежных средств на счетах</w:t>
      </w:r>
    </w:p>
    <w:p w14:paraId="5C95A900" w14:textId="77777777" w:rsidR="004B4671" w:rsidRPr="00985700" w:rsidRDefault="004B4671" w:rsidP="004B4671">
      <w:pPr>
        <w:ind w:firstLine="709"/>
        <w:jc w:val="center"/>
        <w:rPr>
          <w:b/>
          <w:i/>
          <w:color w:val="008000"/>
          <w:sz w:val="26"/>
          <w:szCs w:val="26"/>
        </w:rPr>
      </w:pPr>
    </w:p>
    <w:p w14:paraId="74814654" w14:textId="77777777" w:rsidR="004B4671" w:rsidRPr="00985700" w:rsidRDefault="004B4671" w:rsidP="004B4671">
      <w:pPr>
        <w:ind w:firstLine="709"/>
        <w:jc w:val="both"/>
        <w:rPr>
          <w:sz w:val="26"/>
          <w:szCs w:val="26"/>
        </w:rPr>
      </w:pPr>
      <w:r w:rsidRPr="00985700">
        <w:rPr>
          <w:sz w:val="26"/>
          <w:szCs w:val="26"/>
        </w:rPr>
        <w:t>Сумма средств на счетах бюджет</w:t>
      </w:r>
      <w:r>
        <w:rPr>
          <w:sz w:val="26"/>
          <w:szCs w:val="26"/>
        </w:rPr>
        <w:t>а</w:t>
      </w:r>
      <w:r w:rsidRPr="00985700">
        <w:rPr>
          <w:sz w:val="26"/>
          <w:szCs w:val="26"/>
        </w:rPr>
        <w:t xml:space="preserve"> Вологодского муниципального округа по состоянию на 01 января 202</w:t>
      </w:r>
      <w:r>
        <w:rPr>
          <w:sz w:val="26"/>
          <w:szCs w:val="26"/>
        </w:rPr>
        <w:t>5</w:t>
      </w:r>
      <w:r w:rsidRPr="00985700">
        <w:rPr>
          <w:sz w:val="26"/>
          <w:szCs w:val="26"/>
        </w:rPr>
        <w:t xml:space="preserve"> года составляет </w:t>
      </w:r>
      <w:r>
        <w:t>87 967 495,09</w:t>
      </w:r>
      <w:r w:rsidRPr="00985700">
        <w:t xml:space="preserve"> </w:t>
      </w:r>
      <w:r w:rsidRPr="00985700">
        <w:rPr>
          <w:sz w:val="26"/>
          <w:szCs w:val="26"/>
        </w:rPr>
        <w:t xml:space="preserve">рублей (в том числе целевые средства </w:t>
      </w:r>
      <w:r>
        <w:rPr>
          <w:sz w:val="26"/>
          <w:szCs w:val="26"/>
        </w:rPr>
        <w:t>503 846,09</w:t>
      </w:r>
      <w:r w:rsidRPr="00985700">
        <w:rPr>
          <w:sz w:val="26"/>
          <w:szCs w:val="26"/>
        </w:rPr>
        <w:t xml:space="preserve"> руб.)</w:t>
      </w:r>
    </w:p>
    <w:p w14:paraId="1E7402D9" w14:textId="77777777" w:rsidR="004B4671" w:rsidRPr="00985700" w:rsidRDefault="004B4671" w:rsidP="004B4671">
      <w:pPr>
        <w:ind w:firstLine="709"/>
        <w:jc w:val="both"/>
        <w:rPr>
          <w:sz w:val="26"/>
          <w:szCs w:val="26"/>
        </w:rPr>
      </w:pPr>
    </w:p>
    <w:p w14:paraId="639DFBE6" w14:textId="77777777" w:rsidR="004B4671" w:rsidRPr="00985700" w:rsidRDefault="004B4671" w:rsidP="004B4671">
      <w:pPr>
        <w:ind w:firstLine="709"/>
        <w:jc w:val="center"/>
        <w:rPr>
          <w:sz w:val="26"/>
          <w:szCs w:val="26"/>
        </w:rPr>
      </w:pPr>
      <w:r w:rsidRPr="00985700">
        <w:rPr>
          <w:b/>
          <w:i/>
          <w:color w:val="008000"/>
          <w:sz w:val="26"/>
          <w:szCs w:val="26"/>
        </w:rPr>
        <w:t>Баланс исполнения консолидированного бюджета субъекта Российской Федерации и бюджета территориального государственного внебюджетного фонда (ф.0503320)</w:t>
      </w:r>
    </w:p>
    <w:p w14:paraId="3ED581D1" w14:textId="77777777" w:rsidR="004B4671" w:rsidRPr="00985700" w:rsidRDefault="004B4671" w:rsidP="004B4671">
      <w:pPr>
        <w:ind w:firstLine="709"/>
        <w:jc w:val="center"/>
        <w:rPr>
          <w:b/>
          <w:i/>
          <w:color w:val="008000"/>
          <w:sz w:val="26"/>
          <w:szCs w:val="26"/>
        </w:rPr>
      </w:pPr>
    </w:p>
    <w:p w14:paraId="1FE211E9" w14:textId="77777777" w:rsidR="004B4671" w:rsidRPr="00985700" w:rsidRDefault="004B4671" w:rsidP="004B4671">
      <w:pPr>
        <w:spacing w:line="276" w:lineRule="auto"/>
        <w:ind w:firstLine="708"/>
        <w:jc w:val="both"/>
        <w:rPr>
          <w:sz w:val="26"/>
          <w:szCs w:val="26"/>
        </w:rPr>
      </w:pPr>
      <w:r w:rsidRPr="00985700">
        <w:rPr>
          <w:sz w:val="26"/>
          <w:szCs w:val="26"/>
        </w:rPr>
        <w:t xml:space="preserve">Расшифровка балансовых счетов 0 401 40 000 «Доходы будущих периодов» (строка 624), 0 401 50 000 «Расходы будущих периодов» (строка 625), 0 401 60 000 «Резервы предстоящих расходов» (строка 626) представлена в форме </w:t>
      </w:r>
      <w:r w:rsidRPr="00985700">
        <w:rPr>
          <w:sz w:val="26"/>
          <w:szCs w:val="26"/>
          <w:lang w:val="en-US"/>
        </w:rPr>
        <w:t>R</w:t>
      </w:r>
      <w:r w:rsidRPr="00985700">
        <w:rPr>
          <w:sz w:val="26"/>
          <w:szCs w:val="26"/>
        </w:rPr>
        <w:t>35_003.</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8"/>
        <w:gridCol w:w="1347"/>
        <w:gridCol w:w="1878"/>
      </w:tblGrid>
      <w:tr w:rsidR="004B4671" w:rsidRPr="00985700" w14:paraId="1A01E50C" w14:textId="77777777" w:rsidTr="00A62D44">
        <w:tc>
          <w:tcPr>
            <w:tcW w:w="6558" w:type="dxa"/>
            <w:tcBorders>
              <w:top w:val="single" w:sz="4" w:space="0" w:color="auto"/>
              <w:left w:val="single" w:sz="4" w:space="0" w:color="auto"/>
              <w:bottom w:val="single" w:sz="4" w:space="0" w:color="auto"/>
              <w:right w:val="single" w:sz="4" w:space="0" w:color="auto"/>
            </w:tcBorders>
          </w:tcPr>
          <w:p w14:paraId="3ED5C919" w14:textId="77777777" w:rsidR="004B4671" w:rsidRPr="00985700" w:rsidRDefault="004B4671" w:rsidP="00A62D44">
            <w:pPr>
              <w:jc w:val="center"/>
              <w:rPr>
                <w:sz w:val="22"/>
                <w:szCs w:val="22"/>
              </w:rPr>
            </w:pPr>
            <w:r w:rsidRPr="00985700">
              <w:rPr>
                <w:sz w:val="22"/>
                <w:szCs w:val="22"/>
              </w:rPr>
              <w:t>Номер счета, направление расходов</w:t>
            </w:r>
          </w:p>
          <w:p w14:paraId="2A90996D" w14:textId="77777777" w:rsidR="004B4671" w:rsidRPr="00985700" w:rsidRDefault="004B4671" w:rsidP="00A62D44">
            <w:pPr>
              <w:jc w:val="center"/>
              <w:rPr>
                <w:sz w:val="22"/>
                <w:szCs w:val="22"/>
              </w:rPr>
            </w:pPr>
          </w:p>
        </w:tc>
        <w:tc>
          <w:tcPr>
            <w:tcW w:w="1347" w:type="dxa"/>
            <w:tcBorders>
              <w:top w:val="single" w:sz="4" w:space="0" w:color="auto"/>
              <w:left w:val="single" w:sz="4" w:space="0" w:color="auto"/>
              <w:bottom w:val="single" w:sz="4" w:space="0" w:color="auto"/>
              <w:right w:val="single" w:sz="4" w:space="0" w:color="auto"/>
            </w:tcBorders>
            <w:hideMark/>
          </w:tcPr>
          <w:p w14:paraId="085AC02B" w14:textId="77777777" w:rsidR="004B4671" w:rsidRPr="00985700" w:rsidRDefault="004B4671" w:rsidP="00A62D44">
            <w:pPr>
              <w:jc w:val="center"/>
              <w:rPr>
                <w:sz w:val="22"/>
                <w:szCs w:val="22"/>
              </w:rPr>
            </w:pPr>
            <w:r w:rsidRPr="00985700">
              <w:rPr>
                <w:sz w:val="22"/>
                <w:szCs w:val="22"/>
              </w:rPr>
              <w:t>КОСГУ</w:t>
            </w:r>
          </w:p>
        </w:tc>
        <w:tc>
          <w:tcPr>
            <w:tcW w:w="1878" w:type="dxa"/>
            <w:tcBorders>
              <w:top w:val="single" w:sz="4" w:space="0" w:color="auto"/>
              <w:left w:val="single" w:sz="4" w:space="0" w:color="auto"/>
              <w:bottom w:val="single" w:sz="4" w:space="0" w:color="auto"/>
              <w:right w:val="single" w:sz="4" w:space="0" w:color="auto"/>
            </w:tcBorders>
            <w:hideMark/>
          </w:tcPr>
          <w:p w14:paraId="1C8AF5BC" w14:textId="77777777" w:rsidR="004B4671" w:rsidRPr="00985700" w:rsidRDefault="004B4671" w:rsidP="00A62D44">
            <w:pPr>
              <w:jc w:val="center"/>
              <w:rPr>
                <w:sz w:val="22"/>
                <w:szCs w:val="22"/>
              </w:rPr>
            </w:pPr>
            <w:r w:rsidRPr="00985700">
              <w:rPr>
                <w:sz w:val="22"/>
                <w:szCs w:val="22"/>
              </w:rPr>
              <w:t>Сумма, рублей</w:t>
            </w:r>
          </w:p>
        </w:tc>
      </w:tr>
      <w:tr w:rsidR="004B4671" w:rsidRPr="00985700" w14:paraId="22DC6E62" w14:textId="77777777" w:rsidTr="00A62D44">
        <w:tc>
          <w:tcPr>
            <w:tcW w:w="6558" w:type="dxa"/>
            <w:tcBorders>
              <w:top w:val="single" w:sz="4" w:space="0" w:color="auto"/>
              <w:left w:val="single" w:sz="4" w:space="0" w:color="auto"/>
              <w:bottom w:val="single" w:sz="4" w:space="0" w:color="auto"/>
              <w:right w:val="single" w:sz="4" w:space="0" w:color="auto"/>
            </w:tcBorders>
            <w:hideMark/>
          </w:tcPr>
          <w:p w14:paraId="55BCB63B" w14:textId="77777777" w:rsidR="004B4671" w:rsidRPr="00991A18" w:rsidRDefault="004B4671" w:rsidP="00A62D44">
            <w:pPr>
              <w:rPr>
                <w:b/>
                <w:sz w:val="22"/>
                <w:szCs w:val="22"/>
              </w:rPr>
            </w:pPr>
            <w:r w:rsidRPr="00991A18">
              <w:rPr>
                <w:b/>
                <w:sz w:val="22"/>
                <w:szCs w:val="22"/>
              </w:rPr>
              <w:t>0 401 40 000 «Доходы будущих периодов» всего, в том числе:</w:t>
            </w:r>
          </w:p>
        </w:tc>
        <w:tc>
          <w:tcPr>
            <w:tcW w:w="1347" w:type="dxa"/>
            <w:tcBorders>
              <w:top w:val="single" w:sz="4" w:space="0" w:color="auto"/>
              <w:left w:val="single" w:sz="4" w:space="0" w:color="auto"/>
              <w:bottom w:val="single" w:sz="4" w:space="0" w:color="auto"/>
              <w:right w:val="single" w:sz="4" w:space="0" w:color="auto"/>
            </w:tcBorders>
            <w:hideMark/>
          </w:tcPr>
          <w:p w14:paraId="43A7CA1A" w14:textId="77777777" w:rsidR="004B4671" w:rsidRPr="00991A18" w:rsidRDefault="004B4671" w:rsidP="00A62D44">
            <w:pPr>
              <w:jc w:val="center"/>
              <w:rPr>
                <w:b/>
                <w:sz w:val="22"/>
                <w:szCs w:val="22"/>
              </w:rPr>
            </w:pPr>
            <w:r w:rsidRPr="00991A18">
              <w:rPr>
                <w:b/>
                <w:sz w:val="22"/>
                <w:szCs w:val="22"/>
              </w:rPr>
              <w:t>х</w:t>
            </w:r>
          </w:p>
        </w:tc>
        <w:tc>
          <w:tcPr>
            <w:tcW w:w="1878" w:type="dxa"/>
            <w:tcBorders>
              <w:top w:val="single" w:sz="4" w:space="0" w:color="auto"/>
              <w:left w:val="single" w:sz="4" w:space="0" w:color="auto"/>
              <w:bottom w:val="single" w:sz="4" w:space="0" w:color="auto"/>
              <w:right w:val="single" w:sz="4" w:space="0" w:color="auto"/>
            </w:tcBorders>
            <w:hideMark/>
          </w:tcPr>
          <w:p w14:paraId="17012B07" w14:textId="77777777" w:rsidR="004B4671" w:rsidRPr="00991A18" w:rsidRDefault="004B4671" w:rsidP="00A62D44">
            <w:pPr>
              <w:jc w:val="right"/>
              <w:rPr>
                <w:b/>
                <w:sz w:val="22"/>
                <w:szCs w:val="22"/>
              </w:rPr>
            </w:pPr>
            <w:r w:rsidRPr="00991A18">
              <w:rPr>
                <w:b/>
                <w:sz w:val="22"/>
                <w:szCs w:val="22"/>
              </w:rPr>
              <w:t>6 539 226 476,53</w:t>
            </w:r>
          </w:p>
        </w:tc>
      </w:tr>
      <w:tr w:rsidR="004B4671" w:rsidRPr="00985700" w14:paraId="6A6B1B2A"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8359F9" w14:textId="77777777" w:rsidR="004B4671" w:rsidRPr="00991A18" w:rsidRDefault="004B4671" w:rsidP="00A62D44">
            <w:pPr>
              <w:rPr>
                <w:color w:val="000000"/>
                <w:sz w:val="20"/>
                <w:szCs w:val="20"/>
              </w:rPr>
            </w:pPr>
            <w:r w:rsidRPr="00991A18">
              <w:rPr>
                <w:color w:val="000000"/>
                <w:sz w:val="20"/>
                <w:szCs w:val="20"/>
              </w:rPr>
              <w:t>Субсидии Департаментов</w:t>
            </w:r>
          </w:p>
        </w:tc>
        <w:tc>
          <w:tcPr>
            <w:tcW w:w="1347" w:type="dxa"/>
            <w:tcBorders>
              <w:top w:val="single" w:sz="4" w:space="0" w:color="000000"/>
              <w:left w:val="nil"/>
              <w:bottom w:val="single" w:sz="4" w:space="0" w:color="000000"/>
              <w:right w:val="single" w:sz="4" w:space="0" w:color="000000"/>
            </w:tcBorders>
            <w:shd w:val="clear" w:color="auto" w:fill="auto"/>
            <w:vAlign w:val="bottom"/>
            <w:hideMark/>
          </w:tcPr>
          <w:p w14:paraId="331FA463" w14:textId="77777777" w:rsidR="004B4671" w:rsidRPr="00991A18" w:rsidRDefault="004B4671" w:rsidP="00A62D44">
            <w:pPr>
              <w:jc w:val="center"/>
              <w:rPr>
                <w:color w:val="000000"/>
                <w:sz w:val="20"/>
                <w:szCs w:val="20"/>
              </w:rPr>
            </w:pPr>
            <w:r w:rsidRPr="00991A18">
              <w:rPr>
                <w:color w:val="000000"/>
                <w:sz w:val="20"/>
                <w:szCs w:val="20"/>
              </w:rPr>
              <w:t>161</w:t>
            </w:r>
          </w:p>
        </w:tc>
        <w:tc>
          <w:tcPr>
            <w:tcW w:w="1878" w:type="dxa"/>
            <w:tcBorders>
              <w:top w:val="single" w:sz="4" w:space="0" w:color="000000"/>
              <w:left w:val="nil"/>
              <w:bottom w:val="single" w:sz="4" w:space="0" w:color="000000"/>
              <w:right w:val="single" w:sz="4" w:space="0" w:color="000000"/>
            </w:tcBorders>
            <w:shd w:val="clear" w:color="auto" w:fill="auto"/>
            <w:vAlign w:val="bottom"/>
            <w:hideMark/>
          </w:tcPr>
          <w:p w14:paraId="5FF2386A" w14:textId="77777777" w:rsidR="004B4671" w:rsidRPr="00991A18" w:rsidRDefault="004B4671" w:rsidP="00A62D44">
            <w:pPr>
              <w:jc w:val="right"/>
              <w:rPr>
                <w:color w:val="000000"/>
                <w:sz w:val="20"/>
                <w:szCs w:val="20"/>
              </w:rPr>
            </w:pPr>
            <w:r w:rsidRPr="00991A18">
              <w:rPr>
                <w:color w:val="000000"/>
                <w:sz w:val="20"/>
                <w:szCs w:val="20"/>
              </w:rPr>
              <w:t>652 100 500,00</w:t>
            </w:r>
          </w:p>
        </w:tc>
      </w:tr>
      <w:tr w:rsidR="004B4671" w:rsidRPr="00985700" w14:paraId="01BC48F1"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FE003D" w14:textId="77777777" w:rsidR="004B4671" w:rsidRPr="00991A18" w:rsidRDefault="004B4671" w:rsidP="00A62D44">
            <w:pPr>
              <w:rPr>
                <w:color w:val="000000"/>
                <w:sz w:val="20"/>
                <w:szCs w:val="20"/>
              </w:rPr>
            </w:pPr>
            <w:r w:rsidRPr="00991A18">
              <w:rPr>
                <w:color w:val="000000"/>
                <w:sz w:val="20"/>
                <w:szCs w:val="20"/>
              </w:rPr>
              <w:t xml:space="preserve">Аренда имущества за </w:t>
            </w:r>
            <w:proofErr w:type="spellStart"/>
            <w:r w:rsidRPr="00991A18">
              <w:rPr>
                <w:color w:val="000000"/>
                <w:sz w:val="20"/>
                <w:szCs w:val="20"/>
              </w:rPr>
              <w:t>искл</w:t>
            </w:r>
            <w:proofErr w:type="spellEnd"/>
            <w:r w:rsidRPr="00991A18">
              <w:rPr>
                <w:color w:val="000000"/>
                <w:sz w:val="20"/>
                <w:szCs w:val="20"/>
              </w:rPr>
              <w:t xml:space="preserve">. </w:t>
            </w:r>
            <w:proofErr w:type="spellStart"/>
            <w:r w:rsidRPr="00991A18">
              <w:rPr>
                <w:color w:val="000000"/>
                <w:sz w:val="20"/>
                <w:szCs w:val="20"/>
              </w:rPr>
              <w:t>зем</w:t>
            </w:r>
            <w:proofErr w:type="spellEnd"/>
            <w:r w:rsidRPr="00991A18">
              <w:rPr>
                <w:color w:val="000000"/>
                <w:sz w:val="20"/>
                <w:szCs w:val="20"/>
              </w:rPr>
              <w:t>. участков</w:t>
            </w:r>
          </w:p>
        </w:tc>
        <w:tc>
          <w:tcPr>
            <w:tcW w:w="1347" w:type="dxa"/>
            <w:tcBorders>
              <w:top w:val="nil"/>
              <w:left w:val="nil"/>
              <w:bottom w:val="single" w:sz="4" w:space="0" w:color="000000"/>
              <w:right w:val="single" w:sz="4" w:space="0" w:color="000000"/>
            </w:tcBorders>
            <w:shd w:val="clear" w:color="auto" w:fill="auto"/>
            <w:vAlign w:val="bottom"/>
            <w:hideMark/>
          </w:tcPr>
          <w:p w14:paraId="105BDFCE" w14:textId="77777777" w:rsidR="004B4671" w:rsidRPr="00991A18" w:rsidRDefault="004B4671" w:rsidP="00A62D44">
            <w:pPr>
              <w:jc w:val="center"/>
              <w:rPr>
                <w:color w:val="000000"/>
                <w:sz w:val="20"/>
                <w:szCs w:val="20"/>
              </w:rPr>
            </w:pPr>
            <w:r w:rsidRPr="00991A18">
              <w:rPr>
                <w:color w:val="000000"/>
                <w:sz w:val="20"/>
                <w:szCs w:val="20"/>
              </w:rPr>
              <w:t>121</w:t>
            </w:r>
          </w:p>
        </w:tc>
        <w:tc>
          <w:tcPr>
            <w:tcW w:w="1878" w:type="dxa"/>
            <w:tcBorders>
              <w:top w:val="nil"/>
              <w:left w:val="nil"/>
              <w:bottom w:val="single" w:sz="4" w:space="0" w:color="000000"/>
              <w:right w:val="single" w:sz="4" w:space="0" w:color="000000"/>
            </w:tcBorders>
            <w:shd w:val="clear" w:color="auto" w:fill="auto"/>
            <w:vAlign w:val="bottom"/>
            <w:hideMark/>
          </w:tcPr>
          <w:p w14:paraId="2FA5ABCB" w14:textId="77777777" w:rsidR="004B4671" w:rsidRPr="00991A18" w:rsidRDefault="004B4671" w:rsidP="00A62D44">
            <w:pPr>
              <w:jc w:val="right"/>
              <w:rPr>
                <w:color w:val="000000"/>
                <w:sz w:val="20"/>
                <w:szCs w:val="20"/>
              </w:rPr>
            </w:pPr>
            <w:r w:rsidRPr="00991A18">
              <w:rPr>
                <w:color w:val="000000"/>
                <w:sz w:val="20"/>
                <w:szCs w:val="20"/>
              </w:rPr>
              <w:t>11 640 715,58</w:t>
            </w:r>
          </w:p>
        </w:tc>
      </w:tr>
      <w:tr w:rsidR="004B4671" w:rsidRPr="00985700" w14:paraId="3AF6D04C"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46EFE3" w14:textId="77777777" w:rsidR="004B4671" w:rsidRPr="00991A18" w:rsidRDefault="004B4671" w:rsidP="00A62D44">
            <w:pPr>
              <w:rPr>
                <w:color w:val="000000"/>
                <w:sz w:val="20"/>
                <w:szCs w:val="20"/>
              </w:rPr>
            </w:pPr>
            <w:r w:rsidRPr="00991A18">
              <w:rPr>
                <w:color w:val="000000"/>
                <w:sz w:val="20"/>
                <w:szCs w:val="20"/>
              </w:rPr>
              <w:t xml:space="preserve">Аренда </w:t>
            </w:r>
            <w:proofErr w:type="spellStart"/>
            <w:r w:rsidRPr="00991A18">
              <w:rPr>
                <w:color w:val="000000"/>
                <w:sz w:val="20"/>
                <w:szCs w:val="20"/>
              </w:rPr>
              <w:t>госнеразграниченных</w:t>
            </w:r>
            <w:proofErr w:type="spellEnd"/>
            <w:r w:rsidRPr="00991A18">
              <w:rPr>
                <w:color w:val="000000"/>
                <w:sz w:val="20"/>
                <w:szCs w:val="20"/>
              </w:rPr>
              <w:t xml:space="preserve"> земельных участков</w:t>
            </w:r>
          </w:p>
        </w:tc>
        <w:tc>
          <w:tcPr>
            <w:tcW w:w="1347" w:type="dxa"/>
            <w:tcBorders>
              <w:top w:val="nil"/>
              <w:left w:val="nil"/>
              <w:bottom w:val="single" w:sz="4" w:space="0" w:color="000000"/>
              <w:right w:val="single" w:sz="4" w:space="0" w:color="000000"/>
            </w:tcBorders>
            <w:shd w:val="clear" w:color="auto" w:fill="auto"/>
            <w:vAlign w:val="bottom"/>
            <w:hideMark/>
          </w:tcPr>
          <w:p w14:paraId="4F6DA2FF" w14:textId="77777777" w:rsidR="004B4671" w:rsidRPr="00991A18" w:rsidRDefault="004B4671" w:rsidP="00A62D44">
            <w:pPr>
              <w:jc w:val="center"/>
              <w:rPr>
                <w:color w:val="000000"/>
                <w:sz w:val="20"/>
                <w:szCs w:val="20"/>
              </w:rPr>
            </w:pPr>
            <w:r w:rsidRPr="00991A18">
              <w:rPr>
                <w:color w:val="000000"/>
                <w:sz w:val="20"/>
                <w:szCs w:val="20"/>
              </w:rPr>
              <w:t>123</w:t>
            </w:r>
          </w:p>
        </w:tc>
        <w:tc>
          <w:tcPr>
            <w:tcW w:w="1878" w:type="dxa"/>
            <w:tcBorders>
              <w:top w:val="nil"/>
              <w:left w:val="nil"/>
              <w:bottom w:val="single" w:sz="4" w:space="0" w:color="000000"/>
              <w:right w:val="single" w:sz="4" w:space="0" w:color="000000"/>
            </w:tcBorders>
            <w:shd w:val="clear" w:color="auto" w:fill="auto"/>
            <w:vAlign w:val="bottom"/>
            <w:hideMark/>
          </w:tcPr>
          <w:p w14:paraId="3C12DEB6" w14:textId="77777777" w:rsidR="004B4671" w:rsidRPr="00991A18" w:rsidRDefault="004B4671" w:rsidP="00A62D44">
            <w:pPr>
              <w:jc w:val="right"/>
              <w:rPr>
                <w:color w:val="000000"/>
                <w:sz w:val="20"/>
                <w:szCs w:val="20"/>
              </w:rPr>
            </w:pPr>
            <w:r w:rsidRPr="00991A18">
              <w:rPr>
                <w:color w:val="000000"/>
                <w:sz w:val="20"/>
                <w:szCs w:val="20"/>
              </w:rPr>
              <w:t>289 855 147,58</w:t>
            </w:r>
          </w:p>
        </w:tc>
      </w:tr>
      <w:tr w:rsidR="004B4671" w:rsidRPr="00985700" w14:paraId="514597A3"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A1C7D5" w14:textId="77777777" w:rsidR="004B4671" w:rsidRPr="00991A18" w:rsidRDefault="004B4671" w:rsidP="00A62D44">
            <w:pPr>
              <w:rPr>
                <w:color w:val="000000"/>
                <w:sz w:val="20"/>
                <w:szCs w:val="20"/>
              </w:rPr>
            </w:pPr>
            <w:r w:rsidRPr="00991A18">
              <w:rPr>
                <w:color w:val="000000"/>
                <w:sz w:val="20"/>
                <w:szCs w:val="20"/>
              </w:rPr>
              <w:t>Доходы от компенсаций затрат</w:t>
            </w:r>
          </w:p>
        </w:tc>
        <w:tc>
          <w:tcPr>
            <w:tcW w:w="1347" w:type="dxa"/>
            <w:tcBorders>
              <w:top w:val="nil"/>
              <w:left w:val="nil"/>
              <w:bottom w:val="single" w:sz="4" w:space="0" w:color="000000"/>
              <w:right w:val="single" w:sz="4" w:space="0" w:color="000000"/>
            </w:tcBorders>
            <w:shd w:val="clear" w:color="auto" w:fill="auto"/>
            <w:vAlign w:val="bottom"/>
            <w:hideMark/>
          </w:tcPr>
          <w:p w14:paraId="3E7BF026" w14:textId="77777777" w:rsidR="004B4671" w:rsidRPr="00991A18" w:rsidRDefault="004B4671" w:rsidP="00A62D44">
            <w:pPr>
              <w:jc w:val="center"/>
              <w:rPr>
                <w:color w:val="000000"/>
                <w:sz w:val="20"/>
                <w:szCs w:val="20"/>
              </w:rPr>
            </w:pPr>
            <w:r w:rsidRPr="00991A18">
              <w:rPr>
                <w:color w:val="000000"/>
                <w:sz w:val="20"/>
                <w:szCs w:val="20"/>
              </w:rPr>
              <w:t>134</w:t>
            </w:r>
          </w:p>
        </w:tc>
        <w:tc>
          <w:tcPr>
            <w:tcW w:w="1878" w:type="dxa"/>
            <w:tcBorders>
              <w:top w:val="nil"/>
              <w:left w:val="nil"/>
              <w:bottom w:val="single" w:sz="4" w:space="0" w:color="000000"/>
              <w:right w:val="single" w:sz="4" w:space="0" w:color="000000"/>
            </w:tcBorders>
            <w:shd w:val="clear" w:color="auto" w:fill="auto"/>
            <w:vAlign w:val="bottom"/>
            <w:hideMark/>
          </w:tcPr>
          <w:p w14:paraId="33B8BD5E" w14:textId="77777777" w:rsidR="004B4671" w:rsidRPr="00991A18" w:rsidRDefault="004B4671" w:rsidP="00A62D44">
            <w:pPr>
              <w:jc w:val="right"/>
              <w:rPr>
                <w:color w:val="000000"/>
                <w:sz w:val="20"/>
                <w:szCs w:val="20"/>
              </w:rPr>
            </w:pPr>
            <w:r w:rsidRPr="00991A18">
              <w:rPr>
                <w:color w:val="000000"/>
                <w:sz w:val="20"/>
                <w:szCs w:val="20"/>
              </w:rPr>
              <w:t>787 517,10</w:t>
            </w:r>
          </w:p>
        </w:tc>
      </w:tr>
      <w:tr w:rsidR="004B4671" w:rsidRPr="00985700" w14:paraId="5987BB7A"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D735E8" w14:textId="77777777" w:rsidR="004B4671" w:rsidRPr="00991A18" w:rsidRDefault="004B4671" w:rsidP="00A62D44">
            <w:pPr>
              <w:rPr>
                <w:color w:val="000000"/>
                <w:sz w:val="20"/>
                <w:szCs w:val="20"/>
              </w:rPr>
            </w:pPr>
            <w:r w:rsidRPr="00991A18">
              <w:rPr>
                <w:color w:val="000000"/>
                <w:sz w:val="20"/>
                <w:szCs w:val="20"/>
              </w:rPr>
              <w:t>ИНИЦИАТИВНЫЕ ПЛАТЕЖИ</w:t>
            </w:r>
          </w:p>
        </w:tc>
        <w:tc>
          <w:tcPr>
            <w:tcW w:w="1347" w:type="dxa"/>
            <w:tcBorders>
              <w:top w:val="nil"/>
              <w:left w:val="nil"/>
              <w:bottom w:val="single" w:sz="4" w:space="0" w:color="000000"/>
              <w:right w:val="single" w:sz="4" w:space="0" w:color="000000"/>
            </w:tcBorders>
            <w:shd w:val="clear" w:color="auto" w:fill="auto"/>
            <w:vAlign w:val="bottom"/>
            <w:hideMark/>
          </w:tcPr>
          <w:p w14:paraId="5C3C027C" w14:textId="77777777" w:rsidR="004B4671" w:rsidRPr="00991A18" w:rsidRDefault="004B4671" w:rsidP="00A62D44">
            <w:pPr>
              <w:jc w:val="center"/>
              <w:rPr>
                <w:color w:val="000000"/>
                <w:sz w:val="20"/>
                <w:szCs w:val="20"/>
              </w:rPr>
            </w:pPr>
            <w:r w:rsidRPr="00991A18">
              <w:rPr>
                <w:color w:val="000000"/>
                <w:sz w:val="20"/>
                <w:szCs w:val="20"/>
              </w:rPr>
              <w:t>155</w:t>
            </w:r>
          </w:p>
        </w:tc>
        <w:tc>
          <w:tcPr>
            <w:tcW w:w="1878" w:type="dxa"/>
            <w:tcBorders>
              <w:top w:val="nil"/>
              <w:left w:val="nil"/>
              <w:bottom w:val="single" w:sz="4" w:space="0" w:color="000000"/>
              <w:right w:val="single" w:sz="4" w:space="0" w:color="000000"/>
            </w:tcBorders>
            <w:shd w:val="clear" w:color="auto" w:fill="auto"/>
            <w:vAlign w:val="bottom"/>
            <w:hideMark/>
          </w:tcPr>
          <w:p w14:paraId="05383CF8" w14:textId="77777777" w:rsidR="004B4671" w:rsidRPr="00991A18" w:rsidRDefault="004B4671" w:rsidP="00A62D44">
            <w:pPr>
              <w:jc w:val="right"/>
              <w:rPr>
                <w:color w:val="000000"/>
                <w:sz w:val="20"/>
                <w:szCs w:val="20"/>
              </w:rPr>
            </w:pPr>
            <w:r w:rsidRPr="00991A18">
              <w:rPr>
                <w:color w:val="000000"/>
                <w:sz w:val="20"/>
                <w:szCs w:val="20"/>
              </w:rPr>
              <w:t>313 316,76</w:t>
            </w:r>
          </w:p>
        </w:tc>
      </w:tr>
      <w:tr w:rsidR="004B4671" w:rsidRPr="00985700" w14:paraId="28B88E16"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3018CD" w14:textId="77777777" w:rsidR="004B4671" w:rsidRPr="00991A18" w:rsidRDefault="004B4671" w:rsidP="00A62D44">
            <w:pPr>
              <w:rPr>
                <w:color w:val="000000"/>
                <w:sz w:val="20"/>
                <w:szCs w:val="20"/>
              </w:rPr>
            </w:pPr>
            <w:r w:rsidRPr="00991A18">
              <w:rPr>
                <w:color w:val="000000"/>
                <w:sz w:val="20"/>
                <w:szCs w:val="20"/>
              </w:rPr>
              <w:t>Добровольные пожертвования физических лиц "Народный бюджет"</w:t>
            </w:r>
          </w:p>
        </w:tc>
        <w:tc>
          <w:tcPr>
            <w:tcW w:w="1347" w:type="dxa"/>
            <w:tcBorders>
              <w:top w:val="nil"/>
              <w:left w:val="nil"/>
              <w:bottom w:val="single" w:sz="4" w:space="0" w:color="000000"/>
              <w:right w:val="single" w:sz="4" w:space="0" w:color="000000"/>
            </w:tcBorders>
            <w:shd w:val="clear" w:color="auto" w:fill="auto"/>
            <w:vAlign w:val="bottom"/>
            <w:hideMark/>
          </w:tcPr>
          <w:p w14:paraId="1B345661" w14:textId="77777777" w:rsidR="004B4671" w:rsidRPr="00991A18" w:rsidRDefault="004B4671" w:rsidP="00A62D44">
            <w:pPr>
              <w:jc w:val="center"/>
              <w:rPr>
                <w:color w:val="000000"/>
                <w:sz w:val="20"/>
                <w:szCs w:val="20"/>
              </w:rPr>
            </w:pPr>
            <w:r w:rsidRPr="00991A18">
              <w:rPr>
                <w:color w:val="000000"/>
                <w:sz w:val="20"/>
                <w:szCs w:val="20"/>
              </w:rPr>
              <w:t>155</w:t>
            </w:r>
          </w:p>
        </w:tc>
        <w:tc>
          <w:tcPr>
            <w:tcW w:w="1878" w:type="dxa"/>
            <w:tcBorders>
              <w:top w:val="nil"/>
              <w:left w:val="nil"/>
              <w:bottom w:val="single" w:sz="4" w:space="0" w:color="000000"/>
              <w:right w:val="single" w:sz="4" w:space="0" w:color="000000"/>
            </w:tcBorders>
            <w:shd w:val="clear" w:color="auto" w:fill="auto"/>
            <w:vAlign w:val="bottom"/>
            <w:hideMark/>
          </w:tcPr>
          <w:p w14:paraId="41E27BEA" w14:textId="77777777" w:rsidR="004B4671" w:rsidRPr="00991A18" w:rsidRDefault="004B4671" w:rsidP="00A62D44">
            <w:pPr>
              <w:jc w:val="right"/>
              <w:rPr>
                <w:color w:val="000000"/>
                <w:sz w:val="20"/>
                <w:szCs w:val="20"/>
              </w:rPr>
            </w:pPr>
            <w:r w:rsidRPr="00991A18">
              <w:rPr>
                <w:color w:val="000000"/>
                <w:sz w:val="20"/>
                <w:szCs w:val="20"/>
              </w:rPr>
              <w:t>821 313,45</w:t>
            </w:r>
          </w:p>
        </w:tc>
      </w:tr>
      <w:tr w:rsidR="004B4671" w:rsidRPr="00985700" w14:paraId="13EC2301"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2F9FCF" w14:textId="77777777" w:rsidR="004B4671" w:rsidRPr="00991A18" w:rsidRDefault="004B4671" w:rsidP="00A62D44">
            <w:pPr>
              <w:rPr>
                <w:color w:val="000000"/>
                <w:sz w:val="20"/>
                <w:szCs w:val="20"/>
              </w:rPr>
            </w:pPr>
            <w:r w:rsidRPr="00991A18">
              <w:rPr>
                <w:color w:val="000000"/>
                <w:sz w:val="20"/>
                <w:szCs w:val="20"/>
              </w:rPr>
              <w:t>Гранты</w:t>
            </w:r>
          </w:p>
        </w:tc>
        <w:tc>
          <w:tcPr>
            <w:tcW w:w="1347" w:type="dxa"/>
            <w:tcBorders>
              <w:top w:val="nil"/>
              <w:left w:val="nil"/>
              <w:bottom w:val="single" w:sz="4" w:space="0" w:color="000000"/>
              <w:right w:val="single" w:sz="4" w:space="0" w:color="000000"/>
            </w:tcBorders>
            <w:shd w:val="clear" w:color="auto" w:fill="auto"/>
            <w:vAlign w:val="bottom"/>
            <w:hideMark/>
          </w:tcPr>
          <w:p w14:paraId="7D129C6A" w14:textId="77777777" w:rsidR="004B4671" w:rsidRPr="00991A18" w:rsidRDefault="004B4671" w:rsidP="00A62D44">
            <w:pPr>
              <w:jc w:val="center"/>
              <w:rPr>
                <w:color w:val="000000"/>
                <w:sz w:val="20"/>
                <w:szCs w:val="20"/>
              </w:rPr>
            </w:pPr>
            <w:r w:rsidRPr="00991A18">
              <w:rPr>
                <w:color w:val="000000"/>
                <w:sz w:val="20"/>
                <w:szCs w:val="20"/>
              </w:rPr>
              <w:t>155</w:t>
            </w:r>
          </w:p>
        </w:tc>
        <w:tc>
          <w:tcPr>
            <w:tcW w:w="1878" w:type="dxa"/>
            <w:tcBorders>
              <w:top w:val="nil"/>
              <w:left w:val="nil"/>
              <w:bottom w:val="single" w:sz="4" w:space="0" w:color="000000"/>
              <w:right w:val="single" w:sz="4" w:space="0" w:color="000000"/>
            </w:tcBorders>
            <w:shd w:val="clear" w:color="auto" w:fill="auto"/>
            <w:vAlign w:val="bottom"/>
            <w:hideMark/>
          </w:tcPr>
          <w:p w14:paraId="4E079501" w14:textId="77777777" w:rsidR="004B4671" w:rsidRPr="00991A18" w:rsidRDefault="004B4671" w:rsidP="00A62D44">
            <w:pPr>
              <w:jc w:val="right"/>
              <w:rPr>
                <w:color w:val="000000"/>
                <w:sz w:val="20"/>
                <w:szCs w:val="20"/>
              </w:rPr>
            </w:pPr>
            <w:r w:rsidRPr="00991A18">
              <w:rPr>
                <w:color w:val="000000"/>
                <w:sz w:val="20"/>
                <w:szCs w:val="20"/>
              </w:rPr>
              <w:t>1 560 000,00</w:t>
            </w:r>
          </w:p>
        </w:tc>
      </w:tr>
      <w:tr w:rsidR="004B4671" w:rsidRPr="00985700" w14:paraId="250B8702"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079675" w14:textId="77777777" w:rsidR="004B4671" w:rsidRPr="00991A18" w:rsidRDefault="004B4671" w:rsidP="00A62D44">
            <w:pPr>
              <w:rPr>
                <w:color w:val="000000"/>
                <w:sz w:val="20"/>
                <w:szCs w:val="20"/>
              </w:rPr>
            </w:pPr>
            <w:r w:rsidRPr="00991A18">
              <w:rPr>
                <w:color w:val="000000"/>
                <w:sz w:val="20"/>
                <w:szCs w:val="20"/>
              </w:rPr>
              <w:lastRenderedPageBreak/>
              <w:t>Найм</w:t>
            </w:r>
          </w:p>
        </w:tc>
        <w:tc>
          <w:tcPr>
            <w:tcW w:w="1347" w:type="dxa"/>
            <w:tcBorders>
              <w:top w:val="nil"/>
              <w:left w:val="nil"/>
              <w:bottom w:val="single" w:sz="4" w:space="0" w:color="000000"/>
              <w:right w:val="single" w:sz="4" w:space="0" w:color="000000"/>
            </w:tcBorders>
            <w:shd w:val="clear" w:color="auto" w:fill="auto"/>
            <w:vAlign w:val="bottom"/>
            <w:hideMark/>
          </w:tcPr>
          <w:p w14:paraId="6F23F013" w14:textId="77777777" w:rsidR="004B4671" w:rsidRPr="00991A18" w:rsidRDefault="004B4671" w:rsidP="00A62D44">
            <w:pPr>
              <w:jc w:val="center"/>
              <w:rPr>
                <w:color w:val="000000"/>
                <w:sz w:val="20"/>
                <w:szCs w:val="20"/>
              </w:rPr>
            </w:pPr>
            <w:r w:rsidRPr="00991A18">
              <w:rPr>
                <w:color w:val="000000"/>
                <w:sz w:val="20"/>
                <w:szCs w:val="20"/>
              </w:rPr>
              <w:t>121</w:t>
            </w:r>
          </w:p>
        </w:tc>
        <w:tc>
          <w:tcPr>
            <w:tcW w:w="1878" w:type="dxa"/>
            <w:tcBorders>
              <w:top w:val="nil"/>
              <w:left w:val="nil"/>
              <w:bottom w:val="single" w:sz="4" w:space="0" w:color="000000"/>
              <w:right w:val="single" w:sz="4" w:space="0" w:color="000000"/>
            </w:tcBorders>
            <w:shd w:val="clear" w:color="auto" w:fill="auto"/>
            <w:vAlign w:val="bottom"/>
            <w:hideMark/>
          </w:tcPr>
          <w:p w14:paraId="50BE067B" w14:textId="77777777" w:rsidR="004B4671" w:rsidRPr="00991A18" w:rsidRDefault="004B4671" w:rsidP="00A62D44">
            <w:pPr>
              <w:jc w:val="right"/>
              <w:rPr>
                <w:color w:val="000000"/>
                <w:sz w:val="20"/>
                <w:szCs w:val="20"/>
              </w:rPr>
            </w:pPr>
            <w:r w:rsidRPr="00991A18">
              <w:rPr>
                <w:color w:val="000000"/>
                <w:sz w:val="20"/>
                <w:szCs w:val="20"/>
              </w:rPr>
              <w:t>44 764 986,46</w:t>
            </w:r>
          </w:p>
        </w:tc>
      </w:tr>
      <w:tr w:rsidR="004B4671" w:rsidRPr="00985700" w14:paraId="51591146"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4727E6" w14:textId="77777777" w:rsidR="004B4671" w:rsidRPr="00991A18" w:rsidRDefault="004B4671" w:rsidP="00A62D44">
            <w:pPr>
              <w:rPr>
                <w:color w:val="000000"/>
                <w:sz w:val="20"/>
                <w:szCs w:val="20"/>
              </w:rPr>
            </w:pPr>
            <w:r w:rsidRPr="00991A18">
              <w:rPr>
                <w:color w:val="000000"/>
                <w:sz w:val="20"/>
                <w:szCs w:val="20"/>
              </w:rPr>
              <w:t>Доходы от продажи земли</w:t>
            </w:r>
          </w:p>
        </w:tc>
        <w:tc>
          <w:tcPr>
            <w:tcW w:w="1347" w:type="dxa"/>
            <w:tcBorders>
              <w:top w:val="nil"/>
              <w:left w:val="nil"/>
              <w:bottom w:val="single" w:sz="4" w:space="0" w:color="000000"/>
              <w:right w:val="single" w:sz="4" w:space="0" w:color="000000"/>
            </w:tcBorders>
            <w:shd w:val="clear" w:color="auto" w:fill="auto"/>
            <w:vAlign w:val="bottom"/>
            <w:hideMark/>
          </w:tcPr>
          <w:p w14:paraId="32D28A08" w14:textId="77777777" w:rsidR="004B4671" w:rsidRPr="00991A18" w:rsidRDefault="004B4671" w:rsidP="00A62D44">
            <w:pPr>
              <w:jc w:val="center"/>
              <w:rPr>
                <w:color w:val="000000"/>
                <w:sz w:val="20"/>
                <w:szCs w:val="20"/>
              </w:rPr>
            </w:pPr>
            <w:r w:rsidRPr="00991A18">
              <w:rPr>
                <w:color w:val="000000"/>
                <w:sz w:val="20"/>
                <w:szCs w:val="20"/>
              </w:rPr>
              <w:t>172</w:t>
            </w:r>
          </w:p>
        </w:tc>
        <w:tc>
          <w:tcPr>
            <w:tcW w:w="1878" w:type="dxa"/>
            <w:tcBorders>
              <w:top w:val="nil"/>
              <w:left w:val="nil"/>
              <w:bottom w:val="single" w:sz="4" w:space="0" w:color="000000"/>
              <w:right w:val="single" w:sz="4" w:space="0" w:color="000000"/>
            </w:tcBorders>
            <w:shd w:val="clear" w:color="auto" w:fill="auto"/>
            <w:vAlign w:val="bottom"/>
            <w:hideMark/>
          </w:tcPr>
          <w:p w14:paraId="520628D3" w14:textId="77777777" w:rsidR="004B4671" w:rsidRPr="00991A18" w:rsidRDefault="004B4671" w:rsidP="00A62D44">
            <w:pPr>
              <w:jc w:val="right"/>
              <w:rPr>
                <w:color w:val="000000"/>
                <w:sz w:val="20"/>
                <w:szCs w:val="20"/>
              </w:rPr>
            </w:pPr>
            <w:r w:rsidRPr="00991A18">
              <w:rPr>
                <w:color w:val="000000"/>
                <w:sz w:val="20"/>
                <w:szCs w:val="20"/>
              </w:rPr>
              <w:t>13 955,70</w:t>
            </w:r>
          </w:p>
        </w:tc>
      </w:tr>
      <w:tr w:rsidR="004B4671" w:rsidRPr="00985700" w14:paraId="44ACDA38"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F89679" w14:textId="77777777" w:rsidR="004B4671" w:rsidRPr="00991A18" w:rsidRDefault="004B4671" w:rsidP="00A62D44">
            <w:pPr>
              <w:rPr>
                <w:color w:val="000000"/>
                <w:sz w:val="20"/>
                <w:szCs w:val="20"/>
              </w:rPr>
            </w:pPr>
            <w:r w:rsidRPr="00991A18">
              <w:rPr>
                <w:color w:val="000000"/>
                <w:sz w:val="20"/>
                <w:szCs w:val="20"/>
              </w:rPr>
              <w:t>Субсидии Департаментов</w:t>
            </w:r>
          </w:p>
        </w:tc>
        <w:tc>
          <w:tcPr>
            <w:tcW w:w="1347" w:type="dxa"/>
            <w:tcBorders>
              <w:top w:val="nil"/>
              <w:left w:val="nil"/>
              <w:bottom w:val="single" w:sz="4" w:space="0" w:color="000000"/>
              <w:right w:val="single" w:sz="4" w:space="0" w:color="000000"/>
            </w:tcBorders>
            <w:shd w:val="clear" w:color="auto" w:fill="auto"/>
            <w:vAlign w:val="bottom"/>
            <w:hideMark/>
          </w:tcPr>
          <w:p w14:paraId="3BB19D50" w14:textId="77777777" w:rsidR="004B4671" w:rsidRPr="00991A18" w:rsidRDefault="004B4671" w:rsidP="00A62D44">
            <w:pPr>
              <w:jc w:val="center"/>
              <w:rPr>
                <w:color w:val="000000"/>
                <w:sz w:val="20"/>
                <w:szCs w:val="20"/>
              </w:rPr>
            </w:pPr>
            <w:r w:rsidRPr="00991A18">
              <w:rPr>
                <w:color w:val="000000"/>
                <w:sz w:val="20"/>
                <w:szCs w:val="20"/>
              </w:rPr>
              <w:t>151</w:t>
            </w:r>
          </w:p>
        </w:tc>
        <w:tc>
          <w:tcPr>
            <w:tcW w:w="1878" w:type="dxa"/>
            <w:tcBorders>
              <w:top w:val="nil"/>
              <w:left w:val="nil"/>
              <w:bottom w:val="single" w:sz="4" w:space="0" w:color="000000"/>
              <w:right w:val="single" w:sz="4" w:space="0" w:color="000000"/>
            </w:tcBorders>
            <w:shd w:val="clear" w:color="auto" w:fill="auto"/>
            <w:vAlign w:val="bottom"/>
            <w:hideMark/>
          </w:tcPr>
          <w:p w14:paraId="27ECDB7C" w14:textId="77777777" w:rsidR="004B4671" w:rsidRPr="00991A18" w:rsidRDefault="004B4671" w:rsidP="00A62D44">
            <w:pPr>
              <w:jc w:val="right"/>
              <w:rPr>
                <w:color w:val="000000"/>
                <w:sz w:val="20"/>
                <w:szCs w:val="20"/>
              </w:rPr>
            </w:pPr>
            <w:r w:rsidRPr="00991A18">
              <w:rPr>
                <w:color w:val="000000"/>
                <w:sz w:val="20"/>
                <w:szCs w:val="20"/>
              </w:rPr>
              <w:t>5 536 259 247,23</w:t>
            </w:r>
          </w:p>
        </w:tc>
      </w:tr>
      <w:tr w:rsidR="004B4671" w:rsidRPr="00985700" w14:paraId="6E857661"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3C7CB2" w14:textId="77777777" w:rsidR="004B4671" w:rsidRPr="00991A18" w:rsidRDefault="004B4671" w:rsidP="00A62D44">
            <w:pPr>
              <w:rPr>
                <w:color w:val="000000"/>
                <w:sz w:val="20"/>
                <w:szCs w:val="20"/>
              </w:rPr>
            </w:pPr>
            <w:r w:rsidRPr="00991A18">
              <w:rPr>
                <w:color w:val="000000"/>
                <w:sz w:val="20"/>
                <w:szCs w:val="20"/>
              </w:rPr>
              <w:t>Доходы от реализации имущества</w:t>
            </w:r>
          </w:p>
        </w:tc>
        <w:tc>
          <w:tcPr>
            <w:tcW w:w="1347" w:type="dxa"/>
            <w:tcBorders>
              <w:top w:val="nil"/>
              <w:left w:val="nil"/>
              <w:bottom w:val="single" w:sz="4" w:space="0" w:color="000000"/>
              <w:right w:val="single" w:sz="4" w:space="0" w:color="000000"/>
            </w:tcBorders>
            <w:shd w:val="clear" w:color="auto" w:fill="auto"/>
            <w:vAlign w:val="bottom"/>
            <w:hideMark/>
          </w:tcPr>
          <w:p w14:paraId="49889726" w14:textId="77777777" w:rsidR="004B4671" w:rsidRPr="00991A18" w:rsidRDefault="004B4671" w:rsidP="00A62D44">
            <w:pPr>
              <w:jc w:val="center"/>
              <w:rPr>
                <w:color w:val="000000"/>
                <w:sz w:val="20"/>
                <w:szCs w:val="20"/>
              </w:rPr>
            </w:pPr>
            <w:r w:rsidRPr="00991A18">
              <w:rPr>
                <w:color w:val="000000"/>
                <w:sz w:val="20"/>
                <w:szCs w:val="20"/>
              </w:rPr>
              <w:t>172</w:t>
            </w:r>
          </w:p>
        </w:tc>
        <w:tc>
          <w:tcPr>
            <w:tcW w:w="1878" w:type="dxa"/>
            <w:tcBorders>
              <w:top w:val="nil"/>
              <w:left w:val="nil"/>
              <w:bottom w:val="single" w:sz="4" w:space="0" w:color="000000"/>
              <w:right w:val="single" w:sz="4" w:space="0" w:color="000000"/>
            </w:tcBorders>
            <w:shd w:val="clear" w:color="auto" w:fill="auto"/>
            <w:vAlign w:val="bottom"/>
            <w:hideMark/>
          </w:tcPr>
          <w:p w14:paraId="181B6885" w14:textId="77777777" w:rsidR="004B4671" w:rsidRPr="00991A18" w:rsidRDefault="004B4671" w:rsidP="00A62D44">
            <w:pPr>
              <w:jc w:val="right"/>
              <w:rPr>
                <w:color w:val="000000"/>
                <w:sz w:val="20"/>
                <w:szCs w:val="20"/>
              </w:rPr>
            </w:pPr>
            <w:r w:rsidRPr="00991A18">
              <w:rPr>
                <w:color w:val="000000"/>
                <w:sz w:val="20"/>
                <w:szCs w:val="20"/>
              </w:rPr>
              <w:t>684 609,77</w:t>
            </w:r>
          </w:p>
        </w:tc>
      </w:tr>
      <w:tr w:rsidR="004B4671" w:rsidRPr="00985700" w14:paraId="65CA8433"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1B4CB2" w14:textId="77777777" w:rsidR="004B4671" w:rsidRPr="00991A18" w:rsidRDefault="004B4671" w:rsidP="00A62D44">
            <w:pPr>
              <w:rPr>
                <w:color w:val="000000"/>
                <w:sz w:val="20"/>
                <w:szCs w:val="20"/>
              </w:rPr>
            </w:pPr>
            <w:r w:rsidRPr="00991A18">
              <w:rPr>
                <w:color w:val="000000"/>
                <w:sz w:val="20"/>
                <w:szCs w:val="20"/>
              </w:rPr>
              <w:t>Налоги будущих периодов</w:t>
            </w:r>
          </w:p>
        </w:tc>
        <w:tc>
          <w:tcPr>
            <w:tcW w:w="1347" w:type="dxa"/>
            <w:tcBorders>
              <w:top w:val="nil"/>
              <w:left w:val="nil"/>
              <w:bottom w:val="single" w:sz="4" w:space="0" w:color="000000"/>
              <w:right w:val="single" w:sz="4" w:space="0" w:color="000000"/>
            </w:tcBorders>
            <w:shd w:val="clear" w:color="auto" w:fill="auto"/>
            <w:vAlign w:val="bottom"/>
            <w:hideMark/>
          </w:tcPr>
          <w:p w14:paraId="5F59FA0A" w14:textId="77777777" w:rsidR="004B4671" w:rsidRPr="00991A18" w:rsidRDefault="004B4671" w:rsidP="00A62D44">
            <w:pPr>
              <w:jc w:val="center"/>
              <w:rPr>
                <w:color w:val="000000"/>
                <w:sz w:val="20"/>
                <w:szCs w:val="20"/>
              </w:rPr>
            </w:pPr>
            <w:r w:rsidRPr="00991A18">
              <w:rPr>
                <w:color w:val="000000"/>
                <w:sz w:val="20"/>
                <w:szCs w:val="20"/>
              </w:rPr>
              <w:t>111</w:t>
            </w:r>
          </w:p>
        </w:tc>
        <w:tc>
          <w:tcPr>
            <w:tcW w:w="1878" w:type="dxa"/>
            <w:tcBorders>
              <w:top w:val="nil"/>
              <w:left w:val="nil"/>
              <w:bottom w:val="single" w:sz="4" w:space="0" w:color="000000"/>
              <w:right w:val="single" w:sz="4" w:space="0" w:color="000000"/>
            </w:tcBorders>
            <w:shd w:val="clear" w:color="auto" w:fill="auto"/>
            <w:vAlign w:val="bottom"/>
            <w:hideMark/>
          </w:tcPr>
          <w:p w14:paraId="19DA4660" w14:textId="77777777" w:rsidR="004B4671" w:rsidRPr="00991A18" w:rsidRDefault="004B4671" w:rsidP="00A62D44">
            <w:pPr>
              <w:jc w:val="right"/>
              <w:rPr>
                <w:color w:val="000000"/>
                <w:sz w:val="20"/>
                <w:szCs w:val="20"/>
              </w:rPr>
            </w:pPr>
            <w:r w:rsidRPr="00991A18">
              <w:rPr>
                <w:color w:val="000000"/>
                <w:sz w:val="20"/>
                <w:szCs w:val="20"/>
              </w:rPr>
              <w:t>425 166,90</w:t>
            </w:r>
          </w:p>
        </w:tc>
      </w:tr>
      <w:tr w:rsidR="004B4671" w:rsidRPr="00985700" w14:paraId="50E8E370" w14:textId="77777777" w:rsidTr="00A62D44">
        <w:tc>
          <w:tcPr>
            <w:tcW w:w="6558" w:type="dxa"/>
            <w:tcBorders>
              <w:top w:val="single" w:sz="4" w:space="0" w:color="auto"/>
              <w:left w:val="single" w:sz="4" w:space="0" w:color="auto"/>
              <w:bottom w:val="single" w:sz="4" w:space="0" w:color="auto"/>
              <w:right w:val="single" w:sz="4" w:space="0" w:color="auto"/>
            </w:tcBorders>
            <w:hideMark/>
          </w:tcPr>
          <w:p w14:paraId="253E82A1" w14:textId="77777777" w:rsidR="004B4671" w:rsidRPr="00991A18" w:rsidRDefault="004B4671" w:rsidP="00A62D44">
            <w:pPr>
              <w:rPr>
                <w:b/>
                <w:sz w:val="22"/>
                <w:szCs w:val="22"/>
              </w:rPr>
            </w:pPr>
            <w:r w:rsidRPr="00991A18">
              <w:rPr>
                <w:b/>
                <w:sz w:val="22"/>
                <w:szCs w:val="22"/>
              </w:rPr>
              <w:t>0 401 50 000 «Расходы будущих периодов» всего, в том числе:</w:t>
            </w:r>
          </w:p>
        </w:tc>
        <w:tc>
          <w:tcPr>
            <w:tcW w:w="1347" w:type="dxa"/>
            <w:tcBorders>
              <w:top w:val="single" w:sz="4" w:space="0" w:color="auto"/>
              <w:left w:val="single" w:sz="4" w:space="0" w:color="auto"/>
              <w:bottom w:val="single" w:sz="4" w:space="0" w:color="auto"/>
              <w:right w:val="single" w:sz="4" w:space="0" w:color="auto"/>
            </w:tcBorders>
            <w:hideMark/>
          </w:tcPr>
          <w:p w14:paraId="6A2615C1" w14:textId="77777777" w:rsidR="004B4671" w:rsidRPr="00991A18" w:rsidRDefault="004B4671" w:rsidP="00A62D44">
            <w:pPr>
              <w:jc w:val="center"/>
              <w:rPr>
                <w:b/>
                <w:sz w:val="22"/>
                <w:szCs w:val="22"/>
              </w:rPr>
            </w:pPr>
            <w:r w:rsidRPr="00991A18">
              <w:rPr>
                <w:b/>
                <w:sz w:val="22"/>
                <w:szCs w:val="22"/>
              </w:rPr>
              <w:t>х</w:t>
            </w:r>
          </w:p>
        </w:tc>
        <w:tc>
          <w:tcPr>
            <w:tcW w:w="1878" w:type="dxa"/>
            <w:tcBorders>
              <w:top w:val="single" w:sz="4" w:space="0" w:color="auto"/>
              <w:left w:val="single" w:sz="4" w:space="0" w:color="auto"/>
              <w:bottom w:val="single" w:sz="4" w:space="0" w:color="auto"/>
              <w:right w:val="single" w:sz="4" w:space="0" w:color="auto"/>
            </w:tcBorders>
            <w:hideMark/>
          </w:tcPr>
          <w:p w14:paraId="521D80F4" w14:textId="77777777" w:rsidR="004B4671" w:rsidRPr="00991A18" w:rsidRDefault="004B4671" w:rsidP="00A62D44">
            <w:pPr>
              <w:jc w:val="right"/>
              <w:rPr>
                <w:b/>
                <w:sz w:val="22"/>
                <w:szCs w:val="22"/>
              </w:rPr>
            </w:pPr>
            <w:r w:rsidRPr="00991A18">
              <w:rPr>
                <w:b/>
                <w:sz w:val="22"/>
                <w:szCs w:val="22"/>
              </w:rPr>
              <w:t>50 778 842,43</w:t>
            </w:r>
          </w:p>
        </w:tc>
      </w:tr>
      <w:tr w:rsidR="004B4671" w:rsidRPr="00985700" w14:paraId="0AA4256F" w14:textId="77777777" w:rsidTr="00A62D44">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6A0E84" w14:textId="77777777" w:rsidR="004B4671" w:rsidRPr="00991A18" w:rsidRDefault="004B4671" w:rsidP="00A62D44">
            <w:pPr>
              <w:rPr>
                <w:color w:val="000000"/>
                <w:sz w:val="20"/>
                <w:szCs w:val="20"/>
              </w:rPr>
            </w:pPr>
            <w:r w:rsidRPr="00991A18">
              <w:rPr>
                <w:color w:val="000000"/>
                <w:sz w:val="20"/>
                <w:szCs w:val="20"/>
              </w:rPr>
              <w:t xml:space="preserve">Обновление программного обеспечения АС"УРМ" </w:t>
            </w:r>
          </w:p>
        </w:tc>
        <w:tc>
          <w:tcPr>
            <w:tcW w:w="1347" w:type="dxa"/>
            <w:tcBorders>
              <w:top w:val="single" w:sz="4" w:space="0" w:color="000000"/>
              <w:left w:val="nil"/>
              <w:bottom w:val="single" w:sz="4" w:space="0" w:color="000000"/>
              <w:right w:val="single" w:sz="4" w:space="0" w:color="000000"/>
            </w:tcBorders>
            <w:shd w:val="clear" w:color="auto" w:fill="auto"/>
            <w:vAlign w:val="bottom"/>
            <w:hideMark/>
          </w:tcPr>
          <w:p w14:paraId="2CBB94BA" w14:textId="77777777" w:rsidR="004B4671" w:rsidRPr="00991A18" w:rsidRDefault="004B4671" w:rsidP="00A62D44">
            <w:pPr>
              <w:jc w:val="center"/>
              <w:rPr>
                <w:color w:val="000000"/>
                <w:sz w:val="20"/>
                <w:szCs w:val="20"/>
              </w:rPr>
            </w:pPr>
            <w:r w:rsidRPr="00991A18">
              <w:rPr>
                <w:color w:val="000000"/>
                <w:sz w:val="20"/>
                <w:szCs w:val="20"/>
              </w:rPr>
              <w:t>226</w:t>
            </w:r>
          </w:p>
        </w:tc>
        <w:tc>
          <w:tcPr>
            <w:tcW w:w="1878" w:type="dxa"/>
            <w:tcBorders>
              <w:top w:val="single" w:sz="4" w:space="0" w:color="000000"/>
              <w:left w:val="nil"/>
              <w:bottom w:val="single" w:sz="4" w:space="0" w:color="000000"/>
              <w:right w:val="single" w:sz="4" w:space="0" w:color="000000"/>
            </w:tcBorders>
            <w:shd w:val="clear" w:color="auto" w:fill="auto"/>
            <w:vAlign w:val="bottom"/>
            <w:hideMark/>
          </w:tcPr>
          <w:p w14:paraId="334574F2" w14:textId="77777777" w:rsidR="004B4671" w:rsidRPr="00991A18" w:rsidRDefault="004B4671" w:rsidP="00A62D44">
            <w:pPr>
              <w:jc w:val="right"/>
              <w:rPr>
                <w:color w:val="000000"/>
                <w:sz w:val="20"/>
                <w:szCs w:val="20"/>
              </w:rPr>
            </w:pPr>
            <w:r w:rsidRPr="00991A18">
              <w:rPr>
                <w:color w:val="000000"/>
                <w:sz w:val="20"/>
                <w:szCs w:val="20"/>
              </w:rPr>
              <w:t>22 000,00</w:t>
            </w:r>
          </w:p>
        </w:tc>
      </w:tr>
      <w:tr w:rsidR="004B4671" w:rsidRPr="00985700" w14:paraId="4E04A2EF" w14:textId="77777777" w:rsidTr="00A62D44">
        <w:tc>
          <w:tcPr>
            <w:tcW w:w="6558" w:type="dxa"/>
            <w:tcBorders>
              <w:top w:val="nil"/>
              <w:left w:val="single" w:sz="4" w:space="0" w:color="000000"/>
              <w:bottom w:val="single" w:sz="4" w:space="0" w:color="000000"/>
              <w:right w:val="single" w:sz="4" w:space="0" w:color="000000"/>
            </w:tcBorders>
            <w:shd w:val="clear" w:color="auto" w:fill="auto"/>
            <w:vAlign w:val="bottom"/>
            <w:hideMark/>
          </w:tcPr>
          <w:p w14:paraId="563CCBAB" w14:textId="77777777" w:rsidR="004B4671" w:rsidRPr="00991A18" w:rsidRDefault="004B4671" w:rsidP="00A62D44">
            <w:pPr>
              <w:rPr>
                <w:color w:val="000000"/>
                <w:sz w:val="20"/>
                <w:szCs w:val="20"/>
              </w:rPr>
            </w:pPr>
            <w:r w:rsidRPr="00991A18">
              <w:rPr>
                <w:color w:val="000000"/>
                <w:sz w:val="20"/>
                <w:szCs w:val="20"/>
              </w:rPr>
              <w:t>Упущенная выгода</w:t>
            </w:r>
          </w:p>
        </w:tc>
        <w:tc>
          <w:tcPr>
            <w:tcW w:w="1347" w:type="dxa"/>
            <w:tcBorders>
              <w:top w:val="nil"/>
              <w:left w:val="nil"/>
              <w:bottom w:val="single" w:sz="4" w:space="0" w:color="000000"/>
              <w:right w:val="single" w:sz="4" w:space="0" w:color="000000"/>
            </w:tcBorders>
            <w:shd w:val="clear" w:color="auto" w:fill="auto"/>
            <w:vAlign w:val="bottom"/>
            <w:hideMark/>
          </w:tcPr>
          <w:p w14:paraId="755E4FBC" w14:textId="77777777" w:rsidR="004B4671" w:rsidRPr="00991A18" w:rsidRDefault="004B4671" w:rsidP="00A62D44">
            <w:pPr>
              <w:jc w:val="center"/>
              <w:rPr>
                <w:color w:val="000000"/>
                <w:sz w:val="20"/>
                <w:szCs w:val="20"/>
              </w:rPr>
            </w:pPr>
            <w:r w:rsidRPr="00991A18">
              <w:rPr>
                <w:color w:val="000000"/>
                <w:sz w:val="20"/>
                <w:szCs w:val="20"/>
              </w:rPr>
              <w:t>246</w:t>
            </w:r>
          </w:p>
        </w:tc>
        <w:tc>
          <w:tcPr>
            <w:tcW w:w="1878" w:type="dxa"/>
            <w:tcBorders>
              <w:top w:val="nil"/>
              <w:left w:val="nil"/>
              <w:bottom w:val="single" w:sz="4" w:space="0" w:color="000000"/>
              <w:right w:val="single" w:sz="4" w:space="0" w:color="000000"/>
            </w:tcBorders>
            <w:shd w:val="clear" w:color="auto" w:fill="auto"/>
            <w:vAlign w:val="bottom"/>
            <w:hideMark/>
          </w:tcPr>
          <w:p w14:paraId="3E25DFB9" w14:textId="77777777" w:rsidR="004B4671" w:rsidRPr="00991A18" w:rsidRDefault="004B4671" w:rsidP="00A62D44">
            <w:pPr>
              <w:jc w:val="right"/>
              <w:rPr>
                <w:color w:val="000000"/>
                <w:sz w:val="20"/>
                <w:szCs w:val="20"/>
              </w:rPr>
            </w:pPr>
            <w:r w:rsidRPr="00991A18">
              <w:rPr>
                <w:color w:val="000000"/>
                <w:sz w:val="20"/>
                <w:szCs w:val="20"/>
              </w:rPr>
              <w:t>9 034,55</w:t>
            </w:r>
          </w:p>
        </w:tc>
      </w:tr>
      <w:tr w:rsidR="004B4671" w:rsidRPr="00985700" w14:paraId="060255F7" w14:textId="77777777" w:rsidTr="00A62D44">
        <w:tc>
          <w:tcPr>
            <w:tcW w:w="6558" w:type="dxa"/>
            <w:tcBorders>
              <w:top w:val="nil"/>
              <w:left w:val="single" w:sz="4" w:space="0" w:color="000000"/>
              <w:bottom w:val="single" w:sz="4" w:space="0" w:color="000000"/>
              <w:right w:val="single" w:sz="4" w:space="0" w:color="000000"/>
            </w:tcBorders>
            <w:shd w:val="clear" w:color="auto" w:fill="auto"/>
            <w:vAlign w:val="bottom"/>
            <w:hideMark/>
          </w:tcPr>
          <w:p w14:paraId="22EB85CA" w14:textId="77777777" w:rsidR="004B4671" w:rsidRPr="00991A18" w:rsidRDefault="004B4671" w:rsidP="00A62D44">
            <w:pPr>
              <w:rPr>
                <w:color w:val="000000"/>
                <w:sz w:val="20"/>
                <w:szCs w:val="20"/>
              </w:rPr>
            </w:pPr>
            <w:r w:rsidRPr="00991A18">
              <w:rPr>
                <w:color w:val="000000"/>
                <w:sz w:val="20"/>
                <w:szCs w:val="20"/>
              </w:rPr>
              <w:t>Взносы на капитальный ремонт</w:t>
            </w:r>
          </w:p>
        </w:tc>
        <w:tc>
          <w:tcPr>
            <w:tcW w:w="1347" w:type="dxa"/>
            <w:tcBorders>
              <w:top w:val="nil"/>
              <w:left w:val="nil"/>
              <w:bottom w:val="single" w:sz="4" w:space="0" w:color="000000"/>
              <w:right w:val="single" w:sz="4" w:space="0" w:color="000000"/>
            </w:tcBorders>
            <w:shd w:val="clear" w:color="auto" w:fill="auto"/>
            <w:vAlign w:val="bottom"/>
            <w:hideMark/>
          </w:tcPr>
          <w:p w14:paraId="40785D7D" w14:textId="77777777" w:rsidR="004B4671" w:rsidRPr="00991A18" w:rsidRDefault="004B4671" w:rsidP="00A62D44">
            <w:pPr>
              <w:jc w:val="center"/>
              <w:rPr>
                <w:color w:val="000000"/>
                <w:sz w:val="20"/>
                <w:szCs w:val="20"/>
              </w:rPr>
            </w:pPr>
            <w:r w:rsidRPr="00991A18">
              <w:rPr>
                <w:color w:val="000000"/>
                <w:sz w:val="20"/>
                <w:szCs w:val="20"/>
              </w:rPr>
              <w:t>225</w:t>
            </w:r>
          </w:p>
        </w:tc>
        <w:tc>
          <w:tcPr>
            <w:tcW w:w="1878" w:type="dxa"/>
            <w:tcBorders>
              <w:top w:val="nil"/>
              <w:left w:val="nil"/>
              <w:bottom w:val="single" w:sz="4" w:space="0" w:color="000000"/>
              <w:right w:val="single" w:sz="4" w:space="0" w:color="000000"/>
            </w:tcBorders>
            <w:shd w:val="clear" w:color="auto" w:fill="auto"/>
            <w:vAlign w:val="bottom"/>
            <w:hideMark/>
          </w:tcPr>
          <w:p w14:paraId="64A76CB5" w14:textId="77777777" w:rsidR="004B4671" w:rsidRPr="00991A18" w:rsidRDefault="004B4671" w:rsidP="00A62D44">
            <w:pPr>
              <w:jc w:val="right"/>
              <w:rPr>
                <w:color w:val="000000"/>
                <w:sz w:val="20"/>
                <w:szCs w:val="20"/>
              </w:rPr>
            </w:pPr>
            <w:r w:rsidRPr="00991A18">
              <w:rPr>
                <w:color w:val="000000"/>
                <w:sz w:val="20"/>
                <w:szCs w:val="20"/>
              </w:rPr>
              <w:t>50 553 977,75</w:t>
            </w:r>
          </w:p>
        </w:tc>
      </w:tr>
      <w:tr w:rsidR="004B4671" w:rsidRPr="00985700" w14:paraId="5A1DA732" w14:textId="77777777" w:rsidTr="00A62D44">
        <w:tc>
          <w:tcPr>
            <w:tcW w:w="6558" w:type="dxa"/>
            <w:tcBorders>
              <w:top w:val="nil"/>
              <w:left w:val="single" w:sz="4" w:space="0" w:color="000000"/>
              <w:bottom w:val="single" w:sz="4" w:space="0" w:color="000000"/>
              <w:right w:val="single" w:sz="4" w:space="0" w:color="000000"/>
            </w:tcBorders>
            <w:shd w:val="clear" w:color="auto" w:fill="auto"/>
            <w:vAlign w:val="bottom"/>
            <w:hideMark/>
          </w:tcPr>
          <w:p w14:paraId="22A8A206" w14:textId="77777777" w:rsidR="004B4671" w:rsidRPr="00991A18" w:rsidRDefault="004B4671" w:rsidP="00A62D44">
            <w:pPr>
              <w:rPr>
                <w:color w:val="000000"/>
                <w:sz w:val="20"/>
                <w:szCs w:val="20"/>
              </w:rPr>
            </w:pPr>
            <w:r w:rsidRPr="00991A18">
              <w:rPr>
                <w:color w:val="000000"/>
                <w:sz w:val="20"/>
                <w:szCs w:val="20"/>
              </w:rPr>
              <w:t>Неисключительные права пользования (</w:t>
            </w:r>
            <w:proofErr w:type="spellStart"/>
            <w:proofErr w:type="gramStart"/>
            <w:r w:rsidRPr="00991A18">
              <w:rPr>
                <w:color w:val="000000"/>
                <w:sz w:val="20"/>
                <w:szCs w:val="20"/>
              </w:rPr>
              <w:t>ЭЦП,Госфинансы</w:t>
            </w:r>
            <w:proofErr w:type="gramEnd"/>
            <w:r w:rsidRPr="00991A18">
              <w:rPr>
                <w:color w:val="000000"/>
                <w:sz w:val="20"/>
                <w:szCs w:val="20"/>
              </w:rPr>
              <w:t>,Криста</w:t>
            </w:r>
            <w:proofErr w:type="spellEnd"/>
            <w:r w:rsidRPr="00991A18">
              <w:rPr>
                <w:color w:val="000000"/>
                <w:sz w:val="20"/>
                <w:szCs w:val="20"/>
              </w:rPr>
              <w:t>)</w:t>
            </w:r>
          </w:p>
        </w:tc>
        <w:tc>
          <w:tcPr>
            <w:tcW w:w="1347" w:type="dxa"/>
            <w:tcBorders>
              <w:top w:val="nil"/>
              <w:left w:val="nil"/>
              <w:bottom w:val="single" w:sz="4" w:space="0" w:color="000000"/>
              <w:right w:val="single" w:sz="4" w:space="0" w:color="000000"/>
            </w:tcBorders>
            <w:shd w:val="clear" w:color="auto" w:fill="auto"/>
            <w:vAlign w:val="bottom"/>
            <w:hideMark/>
          </w:tcPr>
          <w:p w14:paraId="3A5C89FC" w14:textId="77777777" w:rsidR="004B4671" w:rsidRPr="00991A18" w:rsidRDefault="004B4671" w:rsidP="00A62D44">
            <w:pPr>
              <w:jc w:val="center"/>
              <w:rPr>
                <w:color w:val="000000"/>
                <w:sz w:val="20"/>
                <w:szCs w:val="20"/>
              </w:rPr>
            </w:pPr>
            <w:r w:rsidRPr="00991A18">
              <w:rPr>
                <w:color w:val="000000"/>
                <w:sz w:val="20"/>
                <w:szCs w:val="20"/>
              </w:rPr>
              <w:t>226</w:t>
            </w:r>
          </w:p>
        </w:tc>
        <w:tc>
          <w:tcPr>
            <w:tcW w:w="1878" w:type="dxa"/>
            <w:tcBorders>
              <w:top w:val="nil"/>
              <w:left w:val="nil"/>
              <w:bottom w:val="single" w:sz="4" w:space="0" w:color="000000"/>
              <w:right w:val="single" w:sz="4" w:space="0" w:color="000000"/>
            </w:tcBorders>
            <w:shd w:val="clear" w:color="auto" w:fill="auto"/>
            <w:vAlign w:val="bottom"/>
            <w:hideMark/>
          </w:tcPr>
          <w:p w14:paraId="0B265F2B" w14:textId="77777777" w:rsidR="004B4671" w:rsidRPr="00991A18" w:rsidRDefault="004B4671" w:rsidP="00A62D44">
            <w:pPr>
              <w:jc w:val="right"/>
              <w:rPr>
                <w:color w:val="000000"/>
                <w:sz w:val="20"/>
                <w:szCs w:val="20"/>
              </w:rPr>
            </w:pPr>
            <w:r w:rsidRPr="00991A18">
              <w:rPr>
                <w:color w:val="000000"/>
                <w:sz w:val="20"/>
                <w:szCs w:val="20"/>
              </w:rPr>
              <w:t>79 005,56</w:t>
            </w:r>
          </w:p>
        </w:tc>
      </w:tr>
      <w:tr w:rsidR="004B4671" w:rsidRPr="00985700" w14:paraId="394281AE" w14:textId="77777777" w:rsidTr="00A62D44">
        <w:tc>
          <w:tcPr>
            <w:tcW w:w="6558" w:type="dxa"/>
            <w:tcBorders>
              <w:top w:val="nil"/>
              <w:left w:val="single" w:sz="4" w:space="0" w:color="000000"/>
              <w:bottom w:val="single" w:sz="4" w:space="0" w:color="000000"/>
              <w:right w:val="single" w:sz="4" w:space="0" w:color="000000"/>
            </w:tcBorders>
            <w:shd w:val="clear" w:color="auto" w:fill="auto"/>
            <w:vAlign w:val="bottom"/>
            <w:hideMark/>
          </w:tcPr>
          <w:p w14:paraId="3EA41A4E" w14:textId="77777777" w:rsidR="004B4671" w:rsidRPr="00991A18" w:rsidRDefault="004B4671" w:rsidP="00A62D44">
            <w:pPr>
              <w:rPr>
                <w:color w:val="000000"/>
                <w:sz w:val="20"/>
                <w:szCs w:val="20"/>
              </w:rPr>
            </w:pPr>
            <w:r w:rsidRPr="00991A18">
              <w:rPr>
                <w:color w:val="000000"/>
                <w:sz w:val="20"/>
                <w:szCs w:val="20"/>
              </w:rPr>
              <w:t>Обязательное страхование автогражданской ответственности</w:t>
            </w:r>
          </w:p>
        </w:tc>
        <w:tc>
          <w:tcPr>
            <w:tcW w:w="1347" w:type="dxa"/>
            <w:tcBorders>
              <w:top w:val="nil"/>
              <w:left w:val="nil"/>
              <w:bottom w:val="single" w:sz="4" w:space="0" w:color="000000"/>
              <w:right w:val="single" w:sz="4" w:space="0" w:color="000000"/>
            </w:tcBorders>
            <w:shd w:val="clear" w:color="auto" w:fill="auto"/>
            <w:vAlign w:val="bottom"/>
            <w:hideMark/>
          </w:tcPr>
          <w:p w14:paraId="389206D1" w14:textId="77777777" w:rsidR="004B4671" w:rsidRPr="00991A18" w:rsidRDefault="004B4671" w:rsidP="00A62D44">
            <w:pPr>
              <w:jc w:val="center"/>
              <w:rPr>
                <w:color w:val="000000"/>
                <w:sz w:val="20"/>
                <w:szCs w:val="20"/>
              </w:rPr>
            </w:pPr>
            <w:r w:rsidRPr="00991A18">
              <w:rPr>
                <w:color w:val="000000"/>
                <w:sz w:val="20"/>
                <w:szCs w:val="20"/>
              </w:rPr>
              <w:t>227</w:t>
            </w:r>
          </w:p>
        </w:tc>
        <w:tc>
          <w:tcPr>
            <w:tcW w:w="1878" w:type="dxa"/>
            <w:tcBorders>
              <w:top w:val="nil"/>
              <w:left w:val="nil"/>
              <w:bottom w:val="single" w:sz="4" w:space="0" w:color="000000"/>
              <w:right w:val="single" w:sz="4" w:space="0" w:color="000000"/>
            </w:tcBorders>
            <w:shd w:val="clear" w:color="auto" w:fill="auto"/>
            <w:vAlign w:val="bottom"/>
            <w:hideMark/>
          </w:tcPr>
          <w:p w14:paraId="551C49A7" w14:textId="77777777" w:rsidR="004B4671" w:rsidRPr="00991A18" w:rsidRDefault="004B4671" w:rsidP="00A62D44">
            <w:pPr>
              <w:jc w:val="right"/>
              <w:rPr>
                <w:color w:val="000000"/>
                <w:sz w:val="20"/>
                <w:szCs w:val="20"/>
              </w:rPr>
            </w:pPr>
            <w:r w:rsidRPr="00991A18">
              <w:rPr>
                <w:color w:val="000000"/>
                <w:sz w:val="20"/>
                <w:szCs w:val="20"/>
              </w:rPr>
              <w:t>114 824,57</w:t>
            </w:r>
          </w:p>
        </w:tc>
      </w:tr>
      <w:tr w:rsidR="004B4671" w:rsidRPr="00985700" w14:paraId="73DCCE92" w14:textId="77777777" w:rsidTr="00A62D44">
        <w:tc>
          <w:tcPr>
            <w:tcW w:w="6558" w:type="dxa"/>
            <w:tcBorders>
              <w:top w:val="single" w:sz="4" w:space="0" w:color="auto"/>
              <w:left w:val="single" w:sz="4" w:space="0" w:color="auto"/>
              <w:bottom w:val="single" w:sz="4" w:space="0" w:color="auto"/>
              <w:right w:val="single" w:sz="4" w:space="0" w:color="auto"/>
            </w:tcBorders>
            <w:hideMark/>
          </w:tcPr>
          <w:p w14:paraId="4775CD46" w14:textId="77777777" w:rsidR="004B4671" w:rsidRPr="00991A18" w:rsidRDefault="004B4671" w:rsidP="00A62D44">
            <w:pPr>
              <w:rPr>
                <w:b/>
                <w:sz w:val="22"/>
                <w:szCs w:val="22"/>
              </w:rPr>
            </w:pPr>
            <w:r w:rsidRPr="00991A18">
              <w:rPr>
                <w:b/>
                <w:sz w:val="22"/>
                <w:szCs w:val="22"/>
              </w:rPr>
              <w:t>0 401 60 000 «Резервы предстоящих расходов» всего, в том числе:</w:t>
            </w:r>
          </w:p>
        </w:tc>
        <w:tc>
          <w:tcPr>
            <w:tcW w:w="1347" w:type="dxa"/>
            <w:tcBorders>
              <w:top w:val="single" w:sz="4" w:space="0" w:color="auto"/>
              <w:left w:val="single" w:sz="4" w:space="0" w:color="auto"/>
              <w:bottom w:val="single" w:sz="4" w:space="0" w:color="auto"/>
              <w:right w:val="single" w:sz="4" w:space="0" w:color="auto"/>
            </w:tcBorders>
            <w:hideMark/>
          </w:tcPr>
          <w:p w14:paraId="0D50C0D6" w14:textId="77777777" w:rsidR="004B4671" w:rsidRPr="00991A18" w:rsidRDefault="004B4671" w:rsidP="00A62D44">
            <w:pPr>
              <w:jc w:val="center"/>
              <w:rPr>
                <w:b/>
                <w:sz w:val="22"/>
                <w:szCs w:val="22"/>
              </w:rPr>
            </w:pPr>
            <w:r w:rsidRPr="00991A18">
              <w:rPr>
                <w:b/>
                <w:sz w:val="22"/>
                <w:szCs w:val="22"/>
              </w:rPr>
              <w:t>х</w:t>
            </w:r>
          </w:p>
        </w:tc>
        <w:tc>
          <w:tcPr>
            <w:tcW w:w="1878" w:type="dxa"/>
            <w:tcBorders>
              <w:top w:val="single" w:sz="4" w:space="0" w:color="auto"/>
              <w:left w:val="single" w:sz="4" w:space="0" w:color="auto"/>
              <w:bottom w:val="single" w:sz="4" w:space="0" w:color="auto"/>
              <w:right w:val="single" w:sz="4" w:space="0" w:color="auto"/>
            </w:tcBorders>
            <w:hideMark/>
          </w:tcPr>
          <w:p w14:paraId="6E029360" w14:textId="77777777" w:rsidR="004B4671" w:rsidRPr="00991A18" w:rsidRDefault="004B4671" w:rsidP="00A62D44">
            <w:pPr>
              <w:jc w:val="right"/>
              <w:rPr>
                <w:b/>
                <w:sz w:val="22"/>
                <w:szCs w:val="22"/>
              </w:rPr>
            </w:pPr>
            <w:r w:rsidRPr="00991A18">
              <w:rPr>
                <w:b/>
                <w:sz w:val="22"/>
                <w:szCs w:val="22"/>
              </w:rPr>
              <w:t>6 882 649,67</w:t>
            </w:r>
          </w:p>
        </w:tc>
      </w:tr>
      <w:tr w:rsidR="004B4671" w:rsidRPr="00985700" w14:paraId="38AB6921" w14:textId="77777777" w:rsidTr="00A62D44">
        <w:tc>
          <w:tcPr>
            <w:tcW w:w="6558" w:type="dxa"/>
            <w:tcBorders>
              <w:top w:val="single" w:sz="4" w:space="0" w:color="000000"/>
              <w:left w:val="single" w:sz="4" w:space="0" w:color="000000"/>
              <w:bottom w:val="single" w:sz="4" w:space="0" w:color="000000"/>
              <w:right w:val="single" w:sz="4" w:space="0" w:color="000000"/>
            </w:tcBorders>
            <w:hideMark/>
          </w:tcPr>
          <w:p w14:paraId="78EDAB40" w14:textId="77777777" w:rsidR="004B4671" w:rsidRPr="00991A18" w:rsidRDefault="004B4671" w:rsidP="00A62D44">
            <w:pPr>
              <w:rPr>
                <w:color w:val="000000"/>
                <w:sz w:val="20"/>
                <w:szCs w:val="20"/>
              </w:rPr>
            </w:pPr>
            <w:r w:rsidRPr="00991A18">
              <w:t>Сформирован резерв на оплату отпусков работникам</w:t>
            </w:r>
          </w:p>
        </w:tc>
        <w:tc>
          <w:tcPr>
            <w:tcW w:w="1347" w:type="dxa"/>
            <w:tcBorders>
              <w:top w:val="single" w:sz="4" w:space="0" w:color="000000"/>
              <w:left w:val="nil"/>
              <w:bottom w:val="single" w:sz="4" w:space="0" w:color="000000"/>
              <w:right w:val="single" w:sz="4" w:space="0" w:color="000000"/>
            </w:tcBorders>
            <w:hideMark/>
          </w:tcPr>
          <w:p w14:paraId="50CFABF6" w14:textId="77777777" w:rsidR="004B4671" w:rsidRPr="00991A18" w:rsidRDefault="004B4671" w:rsidP="00A62D44">
            <w:pPr>
              <w:jc w:val="center"/>
              <w:rPr>
                <w:color w:val="000000"/>
                <w:sz w:val="20"/>
                <w:szCs w:val="20"/>
              </w:rPr>
            </w:pPr>
            <w:r w:rsidRPr="00991A18">
              <w:t>211</w:t>
            </w:r>
          </w:p>
        </w:tc>
        <w:tc>
          <w:tcPr>
            <w:tcW w:w="1878" w:type="dxa"/>
            <w:tcBorders>
              <w:top w:val="single" w:sz="4" w:space="0" w:color="000000"/>
              <w:left w:val="nil"/>
              <w:bottom w:val="single" w:sz="4" w:space="0" w:color="000000"/>
              <w:right w:val="single" w:sz="4" w:space="0" w:color="000000"/>
            </w:tcBorders>
            <w:hideMark/>
          </w:tcPr>
          <w:p w14:paraId="4A04E3FE" w14:textId="77777777" w:rsidR="004B4671" w:rsidRPr="00991A18" w:rsidRDefault="004B4671" w:rsidP="00A62D44">
            <w:pPr>
              <w:jc w:val="right"/>
              <w:rPr>
                <w:color w:val="000000"/>
                <w:sz w:val="20"/>
                <w:szCs w:val="20"/>
              </w:rPr>
            </w:pPr>
            <w:r w:rsidRPr="00991A18">
              <w:t>5 284 796,55</w:t>
            </w:r>
          </w:p>
        </w:tc>
      </w:tr>
      <w:tr w:rsidR="004B4671" w:rsidRPr="00985700" w14:paraId="07AB46EF" w14:textId="77777777" w:rsidTr="00A62D44">
        <w:tc>
          <w:tcPr>
            <w:tcW w:w="6558" w:type="dxa"/>
            <w:tcBorders>
              <w:top w:val="nil"/>
              <w:left w:val="single" w:sz="4" w:space="0" w:color="000000"/>
              <w:bottom w:val="single" w:sz="4" w:space="0" w:color="000000"/>
              <w:right w:val="single" w:sz="4" w:space="0" w:color="000000"/>
            </w:tcBorders>
            <w:hideMark/>
          </w:tcPr>
          <w:p w14:paraId="22ECF95F" w14:textId="77777777" w:rsidR="004B4671" w:rsidRPr="00991A18" w:rsidRDefault="004B4671" w:rsidP="00A62D44">
            <w:pPr>
              <w:rPr>
                <w:color w:val="000000"/>
                <w:sz w:val="20"/>
                <w:szCs w:val="20"/>
              </w:rPr>
            </w:pPr>
            <w:r w:rsidRPr="00991A18">
              <w:t>Сформирован резерв по страховым взносам</w:t>
            </w:r>
          </w:p>
        </w:tc>
        <w:tc>
          <w:tcPr>
            <w:tcW w:w="1347" w:type="dxa"/>
            <w:tcBorders>
              <w:top w:val="nil"/>
              <w:left w:val="nil"/>
              <w:bottom w:val="single" w:sz="4" w:space="0" w:color="000000"/>
              <w:right w:val="single" w:sz="4" w:space="0" w:color="000000"/>
            </w:tcBorders>
            <w:hideMark/>
          </w:tcPr>
          <w:p w14:paraId="782777F1" w14:textId="77777777" w:rsidR="004B4671" w:rsidRPr="00991A18" w:rsidRDefault="004B4671" w:rsidP="00A62D44">
            <w:pPr>
              <w:jc w:val="center"/>
              <w:rPr>
                <w:color w:val="000000"/>
                <w:sz w:val="20"/>
                <w:szCs w:val="20"/>
              </w:rPr>
            </w:pPr>
            <w:r w:rsidRPr="00991A18">
              <w:t>213</w:t>
            </w:r>
          </w:p>
        </w:tc>
        <w:tc>
          <w:tcPr>
            <w:tcW w:w="1878" w:type="dxa"/>
            <w:tcBorders>
              <w:top w:val="nil"/>
              <w:left w:val="nil"/>
              <w:bottom w:val="single" w:sz="4" w:space="0" w:color="000000"/>
              <w:right w:val="single" w:sz="4" w:space="0" w:color="000000"/>
            </w:tcBorders>
            <w:hideMark/>
          </w:tcPr>
          <w:p w14:paraId="1D314EDD" w14:textId="77777777" w:rsidR="004B4671" w:rsidRPr="00991A18" w:rsidRDefault="004B4671" w:rsidP="00A62D44">
            <w:pPr>
              <w:jc w:val="right"/>
              <w:rPr>
                <w:color w:val="000000"/>
                <w:sz w:val="20"/>
                <w:szCs w:val="20"/>
              </w:rPr>
            </w:pPr>
            <w:r w:rsidRPr="00991A18">
              <w:t>1 597 853,12</w:t>
            </w:r>
          </w:p>
        </w:tc>
      </w:tr>
    </w:tbl>
    <w:p w14:paraId="50CCFFB6" w14:textId="77777777" w:rsidR="004B4671" w:rsidRPr="00985700" w:rsidRDefault="004B4671" w:rsidP="004B4671">
      <w:pPr>
        <w:ind w:firstLine="709"/>
        <w:jc w:val="center"/>
        <w:rPr>
          <w:b/>
          <w:i/>
          <w:color w:val="008000"/>
          <w:sz w:val="26"/>
          <w:szCs w:val="26"/>
        </w:rPr>
      </w:pPr>
    </w:p>
    <w:p w14:paraId="637ACE7E" w14:textId="77777777" w:rsidR="004B4671" w:rsidRPr="00985700" w:rsidRDefault="004B4671" w:rsidP="004B4671">
      <w:pPr>
        <w:ind w:firstLine="709"/>
        <w:jc w:val="center"/>
        <w:rPr>
          <w:b/>
          <w:i/>
          <w:color w:val="008000"/>
          <w:sz w:val="26"/>
          <w:szCs w:val="26"/>
          <w:highlight w:val="yellow"/>
        </w:rPr>
      </w:pPr>
    </w:p>
    <w:p w14:paraId="7950AEC2" w14:textId="77777777" w:rsidR="004B4671" w:rsidRPr="00985700" w:rsidRDefault="004B4671" w:rsidP="004B4671">
      <w:pPr>
        <w:ind w:firstLine="709"/>
        <w:jc w:val="center"/>
        <w:rPr>
          <w:b/>
          <w:i/>
          <w:color w:val="008000"/>
          <w:sz w:val="26"/>
          <w:szCs w:val="26"/>
        </w:rPr>
      </w:pPr>
      <w:r w:rsidRPr="00985700">
        <w:rPr>
          <w:b/>
          <w:i/>
          <w:color w:val="008000"/>
          <w:sz w:val="26"/>
          <w:szCs w:val="26"/>
        </w:rPr>
        <w:t>Справка по заключению счетов бюджетного учета отчетного финансового года (форма 0503310)</w:t>
      </w:r>
    </w:p>
    <w:p w14:paraId="274D3367" w14:textId="77777777" w:rsidR="004B4671" w:rsidRPr="00985700" w:rsidRDefault="004B4671" w:rsidP="004B4671">
      <w:pPr>
        <w:ind w:firstLine="709"/>
        <w:jc w:val="center"/>
        <w:rPr>
          <w:b/>
          <w:i/>
          <w:color w:val="008000"/>
          <w:sz w:val="26"/>
          <w:szCs w:val="26"/>
        </w:rPr>
      </w:pPr>
    </w:p>
    <w:p w14:paraId="57B9B1AF" w14:textId="77777777" w:rsidR="004B4671" w:rsidRPr="00985700" w:rsidRDefault="004B4671" w:rsidP="004B4671">
      <w:pPr>
        <w:ind w:firstLine="709"/>
        <w:jc w:val="both"/>
        <w:rPr>
          <w:sz w:val="26"/>
          <w:szCs w:val="26"/>
        </w:rPr>
      </w:pPr>
      <w:r w:rsidRPr="00985700">
        <w:rPr>
          <w:sz w:val="26"/>
          <w:szCs w:val="26"/>
        </w:rPr>
        <w:t>Расшифровка по счетам 1 401 10 172, 1 401 10 173, 1 401 10 176, 1 401 10 189, 1 401 10 19Х, 1 401 20 273 представлена в таблице:</w:t>
      </w:r>
    </w:p>
    <w:p w14:paraId="09E27A6B" w14:textId="77777777" w:rsidR="004B4671" w:rsidRPr="00985700" w:rsidRDefault="004B4671" w:rsidP="004B4671">
      <w:pPr>
        <w:ind w:firstLine="709"/>
        <w:jc w:val="both"/>
        <w:rPr>
          <w:sz w:val="26"/>
          <w:szCs w:val="26"/>
        </w:rPr>
      </w:pPr>
    </w:p>
    <w:tbl>
      <w:tblPr>
        <w:tblW w:w="9796" w:type="dxa"/>
        <w:tblInd w:w="93" w:type="dxa"/>
        <w:tblLook w:val="04A0" w:firstRow="1" w:lastRow="0" w:firstColumn="1" w:lastColumn="0" w:noHBand="0" w:noVBand="1"/>
      </w:tblPr>
      <w:tblGrid>
        <w:gridCol w:w="2152"/>
        <w:gridCol w:w="4090"/>
        <w:gridCol w:w="1708"/>
        <w:gridCol w:w="1846"/>
      </w:tblGrid>
      <w:tr w:rsidR="004B4671" w:rsidRPr="00985700" w14:paraId="75339847" w14:textId="77777777" w:rsidTr="00A62D44">
        <w:trPr>
          <w:trHeight w:val="825"/>
        </w:trPr>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507F074E" w14:textId="77777777" w:rsidR="004B4671" w:rsidRPr="00985700" w:rsidRDefault="004B4671" w:rsidP="00A62D44">
            <w:pPr>
              <w:jc w:val="center"/>
              <w:rPr>
                <w:color w:val="000000"/>
                <w:sz w:val="20"/>
                <w:szCs w:val="20"/>
              </w:rPr>
            </w:pPr>
            <w:r w:rsidRPr="00985700">
              <w:rPr>
                <w:color w:val="000000"/>
                <w:sz w:val="20"/>
                <w:szCs w:val="20"/>
              </w:rPr>
              <w:t>Корреспондирующий счет</w:t>
            </w:r>
          </w:p>
        </w:tc>
        <w:tc>
          <w:tcPr>
            <w:tcW w:w="4090" w:type="dxa"/>
            <w:tcBorders>
              <w:top w:val="single" w:sz="4" w:space="0" w:color="000000"/>
              <w:left w:val="nil"/>
              <w:bottom w:val="single" w:sz="4" w:space="0" w:color="000000"/>
              <w:right w:val="single" w:sz="4" w:space="0" w:color="000000"/>
            </w:tcBorders>
            <w:vAlign w:val="center"/>
            <w:hideMark/>
          </w:tcPr>
          <w:p w14:paraId="34480A29" w14:textId="77777777" w:rsidR="004B4671" w:rsidRPr="00985700" w:rsidRDefault="004B4671" w:rsidP="00A62D44">
            <w:pPr>
              <w:jc w:val="center"/>
              <w:rPr>
                <w:b/>
                <w:color w:val="000000"/>
              </w:rPr>
            </w:pPr>
            <w:r w:rsidRPr="00985700">
              <w:rPr>
                <w:b/>
                <w:color w:val="000000"/>
              </w:rPr>
              <w:t>401 10 172</w:t>
            </w:r>
          </w:p>
        </w:tc>
        <w:tc>
          <w:tcPr>
            <w:tcW w:w="3554" w:type="dxa"/>
            <w:gridSpan w:val="2"/>
            <w:tcBorders>
              <w:top w:val="single" w:sz="4" w:space="0" w:color="000000"/>
              <w:left w:val="nil"/>
              <w:bottom w:val="single" w:sz="4" w:space="0" w:color="000000"/>
              <w:right w:val="single" w:sz="4" w:space="0" w:color="000000"/>
            </w:tcBorders>
            <w:vAlign w:val="bottom"/>
            <w:hideMark/>
          </w:tcPr>
          <w:p w14:paraId="4ABAA408" w14:textId="77777777" w:rsidR="004B4671" w:rsidRPr="00985700" w:rsidRDefault="004B4671" w:rsidP="00A62D44">
            <w:pPr>
              <w:jc w:val="center"/>
              <w:rPr>
                <w:color w:val="000000"/>
                <w:sz w:val="20"/>
                <w:szCs w:val="20"/>
              </w:rPr>
            </w:pPr>
            <w:r w:rsidRPr="00985700">
              <w:rPr>
                <w:color w:val="000000"/>
                <w:sz w:val="20"/>
                <w:szCs w:val="20"/>
              </w:rPr>
              <w:t>Остаток на 1 января года, следующего за отчетным (до заключительных записей)</w:t>
            </w:r>
          </w:p>
        </w:tc>
      </w:tr>
      <w:tr w:rsidR="004B4671" w:rsidRPr="00985700" w14:paraId="172ED1AE" w14:textId="77777777" w:rsidTr="00A62D44">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65BFAC" w14:textId="77777777" w:rsidR="004B4671" w:rsidRPr="00985700" w:rsidRDefault="004B4671" w:rsidP="00A62D44">
            <w:pPr>
              <w:rPr>
                <w:color w:val="000000"/>
                <w:sz w:val="20"/>
                <w:szCs w:val="20"/>
              </w:rPr>
            </w:pPr>
          </w:p>
        </w:tc>
        <w:tc>
          <w:tcPr>
            <w:tcW w:w="4090" w:type="dxa"/>
            <w:tcBorders>
              <w:top w:val="nil"/>
              <w:left w:val="nil"/>
              <w:bottom w:val="single" w:sz="4" w:space="0" w:color="000000"/>
              <w:right w:val="single" w:sz="4" w:space="0" w:color="000000"/>
            </w:tcBorders>
            <w:vAlign w:val="bottom"/>
            <w:hideMark/>
          </w:tcPr>
          <w:p w14:paraId="75770844" w14:textId="77777777" w:rsidR="004B4671" w:rsidRPr="00985700" w:rsidRDefault="004B4671" w:rsidP="00A62D44">
            <w:pPr>
              <w:jc w:val="center"/>
              <w:rPr>
                <w:color w:val="000000"/>
                <w:sz w:val="20"/>
                <w:szCs w:val="20"/>
              </w:rPr>
            </w:pPr>
            <w:r w:rsidRPr="00985700">
              <w:rPr>
                <w:color w:val="000000"/>
                <w:sz w:val="20"/>
                <w:szCs w:val="20"/>
              </w:rPr>
              <w:t>причина</w:t>
            </w:r>
          </w:p>
        </w:tc>
        <w:tc>
          <w:tcPr>
            <w:tcW w:w="1708" w:type="dxa"/>
            <w:tcBorders>
              <w:top w:val="nil"/>
              <w:left w:val="nil"/>
              <w:bottom w:val="single" w:sz="4" w:space="0" w:color="000000"/>
              <w:right w:val="single" w:sz="4" w:space="0" w:color="000000"/>
            </w:tcBorders>
            <w:vAlign w:val="bottom"/>
            <w:hideMark/>
          </w:tcPr>
          <w:p w14:paraId="72851049" w14:textId="77777777" w:rsidR="004B4671" w:rsidRPr="00985700" w:rsidRDefault="004B4671" w:rsidP="00A62D44">
            <w:pPr>
              <w:jc w:val="center"/>
              <w:rPr>
                <w:color w:val="000000"/>
                <w:sz w:val="20"/>
                <w:szCs w:val="20"/>
              </w:rPr>
            </w:pPr>
            <w:r w:rsidRPr="00985700">
              <w:rPr>
                <w:color w:val="000000"/>
                <w:sz w:val="20"/>
                <w:szCs w:val="20"/>
              </w:rPr>
              <w:t>По дебету</w:t>
            </w:r>
          </w:p>
        </w:tc>
        <w:tc>
          <w:tcPr>
            <w:tcW w:w="1846" w:type="dxa"/>
            <w:tcBorders>
              <w:top w:val="nil"/>
              <w:left w:val="nil"/>
              <w:bottom w:val="single" w:sz="4" w:space="0" w:color="000000"/>
              <w:right w:val="single" w:sz="4" w:space="0" w:color="000000"/>
            </w:tcBorders>
            <w:vAlign w:val="bottom"/>
            <w:hideMark/>
          </w:tcPr>
          <w:p w14:paraId="75CEBCD3" w14:textId="77777777" w:rsidR="004B4671" w:rsidRPr="00985700" w:rsidRDefault="004B4671" w:rsidP="00A62D44">
            <w:pPr>
              <w:jc w:val="center"/>
              <w:rPr>
                <w:color w:val="000000"/>
                <w:sz w:val="20"/>
                <w:szCs w:val="20"/>
              </w:rPr>
            </w:pPr>
            <w:r w:rsidRPr="00985700">
              <w:rPr>
                <w:color w:val="000000"/>
                <w:sz w:val="20"/>
                <w:szCs w:val="20"/>
              </w:rPr>
              <w:t>По кредиту</w:t>
            </w:r>
          </w:p>
        </w:tc>
      </w:tr>
      <w:tr w:rsidR="004B4671" w:rsidRPr="00985700" w14:paraId="6116F035" w14:textId="77777777" w:rsidTr="00A62D44">
        <w:trPr>
          <w:trHeight w:val="255"/>
        </w:trPr>
        <w:tc>
          <w:tcPr>
            <w:tcW w:w="2152" w:type="dxa"/>
            <w:tcBorders>
              <w:top w:val="nil"/>
              <w:left w:val="single" w:sz="4" w:space="0" w:color="000000"/>
              <w:bottom w:val="single" w:sz="4" w:space="0" w:color="000000"/>
              <w:right w:val="single" w:sz="4" w:space="0" w:color="000000"/>
            </w:tcBorders>
            <w:vAlign w:val="center"/>
            <w:hideMark/>
          </w:tcPr>
          <w:p w14:paraId="7A2ED0C1" w14:textId="77777777" w:rsidR="004B4671" w:rsidRPr="00985700" w:rsidRDefault="004B4671" w:rsidP="00A62D44">
            <w:pPr>
              <w:jc w:val="center"/>
              <w:rPr>
                <w:color w:val="000000"/>
                <w:sz w:val="20"/>
                <w:szCs w:val="20"/>
              </w:rPr>
            </w:pPr>
            <w:r w:rsidRPr="00985700">
              <w:rPr>
                <w:color w:val="000000"/>
                <w:sz w:val="20"/>
                <w:szCs w:val="20"/>
              </w:rPr>
              <w:t>1</w:t>
            </w:r>
          </w:p>
        </w:tc>
        <w:tc>
          <w:tcPr>
            <w:tcW w:w="4090" w:type="dxa"/>
            <w:tcBorders>
              <w:top w:val="nil"/>
              <w:left w:val="nil"/>
              <w:bottom w:val="single" w:sz="4" w:space="0" w:color="000000"/>
              <w:right w:val="single" w:sz="4" w:space="0" w:color="000000"/>
            </w:tcBorders>
            <w:vAlign w:val="bottom"/>
            <w:hideMark/>
          </w:tcPr>
          <w:p w14:paraId="710B866E" w14:textId="77777777" w:rsidR="004B4671" w:rsidRPr="00985700" w:rsidRDefault="004B4671" w:rsidP="00A62D44">
            <w:pPr>
              <w:jc w:val="center"/>
              <w:rPr>
                <w:color w:val="000000"/>
                <w:sz w:val="20"/>
                <w:szCs w:val="20"/>
              </w:rPr>
            </w:pPr>
            <w:r>
              <w:rPr>
                <w:color w:val="000000"/>
                <w:sz w:val="20"/>
                <w:szCs w:val="20"/>
              </w:rPr>
              <w:t>2</w:t>
            </w:r>
          </w:p>
        </w:tc>
        <w:tc>
          <w:tcPr>
            <w:tcW w:w="1708" w:type="dxa"/>
            <w:tcBorders>
              <w:top w:val="nil"/>
              <w:left w:val="nil"/>
              <w:bottom w:val="single" w:sz="4" w:space="0" w:color="000000"/>
              <w:right w:val="single" w:sz="4" w:space="0" w:color="000000"/>
            </w:tcBorders>
            <w:vAlign w:val="bottom"/>
            <w:hideMark/>
          </w:tcPr>
          <w:p w14:paraId="62310FC9" w14:textId="77777777" w:rsidR="004B4671" w:rsidRPr="00985700" w:rsidRDefault="004B4671" w:rsidP="00A62D44">
            <w:pPr>
              <w:jc w:val="center"/>
              <w:rPr>
                <w:color w:val="000000"/>
                <w:sz w:val="20"/>
                <w:szCs w:val="20"/>
              </w:rPr>
            </w:pPr>
            <w:r>
              <w:rPr>
                <w:color w:val="000000"/>
                <w:sz w:val="20"/>
                <w:szCs w:val="20"/>
              </w:rPr>
              <w:t>3</w:t>
            </w:r>
          </w:p>
        </w:tc>
        <w:tc>
          <w:tcPr>
            <w:tcW w:w="1846" w:type="dxa"/>
            <w:tcBorders>
              <w:top w:val="nil"/>
              <w:left w:val="nil"/>
              <w:bottom w:val="single" w:sz="4" w:space="0" w:color="000000"/>
              <w:right w:val="single" w:sz="4" w:space="0" w:color="000000"/>
            </w:tcBorders>
            <w:vAlign w:val="bottom"/>
            <w:hideMark/>
          </w:tcPr>
          <w:p w14:paraId="0F378C88" w14:textId="77777777" w:rsidR="004B4671" w:rsidRPr="00985700" w:rsidRDefault="004B4671" w:rsidP="00A62D44">
            <w:pPr>
              <w:jc w:val="center"/>
              <w:rPr>
                <w:color w:val="000000"/>
                <w:sz w:val="20"/>
                <w:szCs w:val="20"/>
              </w:rPr>
            </w:pPr>
            <w:r>
              <w:rPr>
                <w:color w:val="000000"/>
                <w:sz w:val="20"/>
                <w:szCs w:val="20"/>
              </w:rPr>
              <w:t>4</w:t>
            </w:r>
          </w:p>
        </w:tc>
      </w:tr>
      <w:tr w:rsidR="004B4671" w:rsidRPr="00985700" w14:paraId="28829413" w14:textId="77777777" w:rsidTr="00A62D44">
        <w:trPr>
          <w:trHeight w:val="510"/>
        </w:trPr>
        <w:tc>
          <w:tcPr>
            <w:tcW w:w="2152" w:type="dxa"/>
            <w:tcBorders>
              <w:top w:val="single" w:sz="4" w:space="0" w:color="000000"/>
              <w:left w:val="single" w:sz="4" w:space="0" w:color="000000"/>
              <w:bottom w:val="single" w:sz="4" w:space="0" w:color="000000"/>
              <w:right w:val="single" w:sz="4" w:space="0" w:color="000000"/>
            </w:tcBorders>
            <w:shd w:val="clear" w:color="auto" w:fill="auto"/>
            <w:hideMark/>
          </w:tcPr>
          <w:p w14:paraId="480A00F0" w14:textId="77777777" w:rsidR="004B4671" w:rsidRPr="00985700" w:rsidRDefault="004B4671" w:rsidP="00A62D44">
            <w:pPr>
              <w:jc w:val="center"/>
              <w:rPr>
                <w:color w:val="000000"/>
                <w:sz w:val="20"/>
                <w:szCs w:val="20"/>
              </w:rPr>
            </w:pPr>
            <w:r>
              <w:rPr>
                <w:rFonts w:ascii="Arial" w:hAnsi="Arial" w:cs="Arial"/>
                <w:color w:val="000000"/>
                <w:sz w:val="20"/>
                <w:szCs w:val="20"/>
              </w:rPr>
              <w:t>Нефинансовые активы, всего</w:t>
            </w:r>
            <w:r>
              <w:rPr>
                <w:rFonts w:ascii="Arial" w:hAnsi="Arial" w:cs="Arial"/>
                <w:color w:val="000000"/>
                <w:sz w:val="20"/>
                <w:szCs w:val="20"/>
              </w:rPr>
              <w:br/>
              <w:t>в том числе по счетам</w:t>
            </w:r>
          </w:p>
        </w:tc>
        <w:tc>
          <w:tcPr>
            <w:tcW w:w="4090" w:type="dxa"/>
            <w:tcBorders>
              <w:top w:val="single" w:sz="4" w:space="0" w:color="000000"/>
              <w:left w:val="nil"/>
              <w:bottom w:val="single" w:sz="4" w:space="0" w:color="000000"/>
              <w:right w:val="single" w:sz="4" w:space="0" w:color="000000"/>
            </w:tcBorders>
            <w:shd w:val="clear" w:color="auto" w:fill="auto"/>
            <w:vAlign w:val="bottom"/>
            <w:hideMark/>
          </w:tcPr>
          <w:p w14:paraId="42D2CF4E" w14:textId="77777777" w:rsidR="004B4671" w:rsidRPr="00985700" w:rsidRDefault="004B4671" w:rsidP="00A62D44">
            <w:pPr>
              <w:rPr>
                <w:color w:val="000000"/>
                <w:sz w:val="20"/>
                <w:szCs w:val="20"/>
              </w:rPr>
            </w:pPr>
            <w:r>
              <w:rPr>
                <w:rFonts w:ascii="Arial" w:hAnsi="Arial" w:cs="Arial"/>
                <w:color w:val="000000"/>
                <w:sz w:val="20"/>
                <w:szCs w:val="20"/>
              </w:rPr>
              <w:t> </w:t>
            </w:r>
          </w:p>
        </w:tc>
        <w:tc>
          <w:tcPr>
            <w:tcW w:w="1708" w:type="dxa"/>
            <w:tcBorders>
              <w:top w:val="single" w:sz="4" w:space="0" w:color="000000"/>
              <w:left w:val="nil"/>
              <w:bottom w:val="single" w:sz="4" w:space="0" w:color="000000"/>
              <w:right w:val="single" w:sz="4" w:space="0" w:color="000000"/>
            </w:tcBorders>
            <w:shd w:val="clear" w:color="auto" w:fill="auto"/>
            <w:vAlign w:val="bottom"/>
            <w:hideMark/>
          </w:tcPr>
          <w:p w14:paraId="2C67AE31" w14:textId="77777777" w:rsidR="004B4671" w:rsidRPr="00985700" w:rsidRDefault="004B4671" w:rsidP="00A62D44">
            <w:pPr>
              <w:jc w:val="right"/>
              <w:rPr>
                <w:color w:val="000000"/>
                <w:sz w:val="20"/>
                <w:szCs w:val="20"/>
              </w:rPr>
            </w:pPr>
            <w:r>
              <w:rPr>
                <w:rFonts w:ascii="Arial" w:hAnsi="Arial" w:cs="Arial"/>
                <w:color w:val="000000"/>
                <w:sz w:val="20"/>
                <w:szCs w:val="20"/>
              </w:rPr>
              <w:t>38 056 655,73</w:t>
            </w:r>
          </w:p>
        </w:tc>
        <w:tc>
          <w:tcPr>
            <w:tcW w:w="1846" w:type="dxa"/>
            <w:tcBorders>
              <w:top w:val="single" w:sz="4" w:space="0" w:color="000000"/>
              <w:left w:val="nil"/>
              <w:bottom w:val="single" w:sz="4" w:space="0" w:color="000000"/>
              <w:right w:val="single" w:sz="4" w:space="0" w:color="000000"/>
            </w:tcBorders>
            <w:shd w:val="clear" w:color="auto" w:fill="auto"/>
            <w:vAlign w:val="bottom"/>
            <w:hideMark/>
          </w:tcPr>
          <w:p w14:paraId="209252E3" w14:textId="77777777" w:rsidR="004B4671" w:rsidRPr="00985700" w:rsidRDefault="004B4671" w:rsidP="00A62D44">
            <w:pPr>
              <w:jc w:val="right"/>
              <w:rPr>
                <w:color w:val="000000"/>
                <w:sz w:val="20"/>
                <w:szCs w:val="20"/>
              </w:rPr>
            </w:pPr>
            <w:r>
              <w:rPr>
                <w:rFonts w:ascii="Arial" w:hAnsi="Arial" w:cs="Arial"/>
                <w:color w:val="000000"/>
                <w:sz w:val="20"/>
                <w:szCs w:val="20"/>
              </w:rPr>
              <w:t>385 527,59</w:t>
            </w:r>
          </w:p>
        </w:tc>
      </w:tr>
      <w:tr w:rsidR="004B4671" w:rsidRPr="00985700" w14:paraId="29147C7A" w14:textId="77777777" w:rsidTr="00A62D44">
        <w:trPr>
          <w:trHeight w:val="664"/>
        </w:trPr>
        <w:tc>
          <w:tcPr>
            <w:tcW w:w="2152" w:type="dxa"/>
            <w:tcBorders>
              <w:top w:val="nil"/>
              <w:left w:val="single" w:sz="4" w:space="0" w:color="000000"/>
              <w:bottom w:val="single" w:sz="4" w:space="0" w:color="000000"/>
              <w:right w:val="single" w:sz="4" w:space="0" w:color="000000"/>
            </w:tcBorders>
            <w:shd w:val="clear" w:color="auto" w:fill="auto"/>
            <w:vAlign w:val="bottom"/>
            <w:hideMark/>
          </w:tcPr>
          <w:p w14:paraId="34776CED" w14:textId="77777777" w:rsidR="004B4671" w:rsidRPr="00985700" w:rsidRDefault="004B4671" w:rsidP="00A62D44">
            <w:pPr>
              <w:jc w:val="center"/>
              <w:rPr>
                <w:color w:val="000000"/>
                <w:sz w:val="20"/>
                <w:szCs w:val="20"/>
              </w:rPr>
            </w:pPr>
            <w:r>
              <w:rPr>
                <w:rFonts w:ascii="Arial" w:hAnsi="Arial" w:cs="Arial"/>
                <w:color w:val="000000"/>
                <w:sz w:val="20"/>
                <w:szCs w:val="20"/>
              </w:rPr>
              <w:t>1 10100000</w:t>
            </w:r>
          </w:p>
        </w:tc>
        <w:tc>
          <w:tcPr>
            <w:tcW w:w="4090" w:type="dxa"/>
            <w:tcBorders>
              <w:top w:val="nil"/>
              <w:left w:val="nil"/>
              <w:bottom w:val="single" w:sz="4" w:space="0" w:color="000000"/>
              <w:right w:val="single" w:sz="4" w:space="0" w:color="000000"/>
            </w:tcBorders>
            <w:shd w:val="clear" w:color="auto" w:fill="auto"/>
            <w:vAlign w:val="bottom"/>
            <w:hideMark/>
          </w:tcPr>
          <w:p w14:paraId="649A99A3" w14:textId="77777777" w:rsidR="004B4671" w:rsidRPr="00985700" w:rsidRDefault="004B4671" w:rsidP="00A62D44">
            <w:pPr>
              <w:rPr>
                <w:color w:val="000000"/>
                <w:sz w:val="20"/>
                <w:szCs w:val="20"/>
              </w:rPr>
            </w:pPr>
            <w:r>
              <w:rPr>
                <w:rFonts w:ascii="Arial" w:hAnsi="Arial" w:cs="Arial"/>
                <w:color w:val="000000"/>
                <w:sz w:val="20"/>
                <w:szCs w:val="20"/>
              </w:rPr>
              <w:t xml:space="preserve">перенос с </w:t>
            </w:r>
            <w:proofErr w:type="spellStart"/>
            <w:r>
              <w:rPr>
                <w:rFonts w:ascii="Arial" w:hAnsi="Arial" w:cs="Arial"/>
                <w:color w:val="000000"/>
                <w:sz w:val="20"/>
                <w:szCs w:val="20"/>
              </w:rPr>
              <w:t>забаланса</w:t>
            </w:r>
            <w:proofErr w:type="spellEnd"/>
            <w:r>
              <w:rPr>
                <w:rFonts w:ascii="Arial" w:hAnsi="Arial" w:cs="Arial"/>
                <w:color w:val="000000"/>
                <w:sz w:val="20"/>
                <w:szCs w:val="20"/>
              </w:rPr>
              <w:t xml:space="preserve"> для передачи в МБОУ ВМО </w:t>
            </w:r>
            <w:proofErr w:type="spellStart"/>
            <w:r>
              <w:rPr>
                <w:rFonts w:ascii="Arial" w:hAnsi="Arial" w:cs="Arial"/>
                <w:color w:val="000000"/>
                <w:sz w:val="20"/>
                <w:szCs w:val="20"/>
              </w:rPr>
              <w:t>Федотовская</w:t>
            </w:r>
            <w:proofErr w:type="spellEnd"/>
            <w:r>
              <w:rPr>
                <w:rFonts w:ascii="Arial" w:hAnsi="Arial" w:cs="Arial"/>
                <w:color w:val="000000"/>
                <w:sz w:val="20"/>
                <w:szCs w:val="20"/>
              </w:rPr>
              <w:t xml:space="preserve"> средняя школа (образование</w:t>
            </w:r>
            <w:proofErr w:type="gramStart"/>
            <w:r>
              <w:rPr>
                <w:rFonts w:ascii="Arial" w:hAnsi="Arial" w:cs="Arial"/>
                <w:color w:val="000000"/>
                <w:sz w:val="20"/>
                <w:szCs w:val="20"/>
              </w:rPr>
              <w:t>);со</w:t>
            </w:r>
            <w:proofErr w:type="gramEnd"/>
            <w:r>
              <w:rPr>
                <w:rFonts w:ascii="Arial" w:hAnsi="Arial" w:cs="Arial"/>
                <w:color w:val="000000"/>
                <w:sz w:val="20"/>
                <w:szCs w:val="20"/>
              </w:rPr>
              <w:t xml:space="preserve"> </w:t>
            </w:r>
            <w:proofErr w:type="spellStart"/>
            <w:r>
              <w:rPr>
                <w:rFonts w:ascii="Arial" w:hAnsi="Arial" w:cs="Arial"/>
                <w:color w:val="000000"/>
                <w:sz w:val="20"/>
                <w:szCs w:val="20"/>
              </w:rPr>
              <w:t>сч</w:t>
            </w:r>
            <w:proofErr w:type="spellEnd"/>
            <w:r>
              <w:rPr>
                <w:rFonts w:ascii="Arial" w:hAnsi="Arial" w:cs="Arial"/>
                <w:color w:val="000000"/>
                <w:sz w:val="20"/>
                <w:szCs w:val="20"/>
              </w:rPr>
              <w:t xml:space="preserve">. 21 поднято на </w:t>
            </w:r>
            <w:proofErr w:type="spellStart"/>
            <w:r>
              <w:rPr>
                <w:rFonts w:ascii="Arial" w:hAnsi="Arial" w:cs="Arial"/>
                <w:color w:val="000000"/>
                <w:sz w:val="20"/>
                <w:szCs w:val="20"/>
              </w:rPr>
              <w:t>сч</w:t>
            </w:r>
            <w:proofErr w:type="spellEnd"/>
            <w:r>
              <w:rPr>
                <w:rFonts w:ascii="Arial" w:hAnsi="Arial" w:cs="Arial"/>
                <w:color w:val="000000"/>
                <w:sz w:val="20"/>
                <w:szCs w:val="20"/>
              </w:rPr>
              <w:t xml:space="preserve">. 101 для дальнейшей передачи в администрацию ВМО;ПРИНЯТО БЕЗВОЗМЕЗДНО ИМУЩЕСТВО СВАРОЧНЫЙ АППАРАТ ОТ МКУ </w:t>
            </w:r>
            <w:proofErr w:type="spellStart"/>
            <w:r>
              <w:rPr>
                <w:rFonts w:ascii="Arial" w:hAnsi="Arial" w:cs="Arial"/>
                <w:color w:val="000000"/>
                <w:sz w:val="20"/>
                <w:szCs w:val="20"/>
              </w:rPr>
              <w:t>Староселье;восстановление</w:t>
            </w:r>
            <w:proofErr w:type="spellEnd"/>
            <w:r>
              <w:rPr>
                <w:rFonts w:ascii="Arial" w:hAnsi="Arial" w:cs="Arial"/>
                <w:color w:val="000000"/>
                <w:sz w:val="20"/>
                <w:szCs w:val="20"/>
              </w:rPr>
              <w:t xml:space="preserve"> ОС (мебель с </w:t>
            </w:r>
            <w:proofErr w:type="spellStart"/>
            <w:r>
              <w:rPr>
                <w:rFonts w:ascii="Arial" w:hAnsi="Arial" w:cs="Arial"/>
                <w:color w:val="000000"/>
                <w:sz w:val="20"/>
                <w:szCs w:val="20"/>
              </w:rPr>
              <w:t>забаланса</w:t>
            </w:r>
            <w:proofErr w:type="spellEnd"/>
            <w:r>
              <w:rPr>
                <w:rFonts w:ascii="Arial" w:hAnsi="Arial" w:cs="Arial"/>
                <w:color w:val="000000"/>
                <w:sz w:val="20"/>
                <w:szCs w:val="20"/>
              </w:rPr>
              <w:t xml:space="preserve"> на баланс для внутриведомственной передачи); </w:t>
            </w:r>
            <w:r>
              <w:rPr>
                <w:rFonts w:ascii="Arial" w:hAnsi="Arial" w:cs="Arial"/>
                <w:color w:val="000000"/>
                <w:sz w:val="20"/>
                <w:szCs w:val="20"/>
              </w:rPr>
              <w:br/>
              <w:t xml:space="preserve">Восстановление на балансе ОС с </w:t>
            </w:r>
            <w:proofErr w:type="spellStart"/>
            <w:r>
              <w:rPr>
                <w:rFonts w:ascii="Arial" w:hAnsi="Arial" w:cs="Arial"/>
                <w:color w:val="000000"/>
                <w:sz w:val="20"/>
                <w:szCs w:val="20"/>
              </w:rPr>
              <w:t>забаланса</w:t>
            </w:r>
            <w:proofErr w:type="spellEnd"/>
            <w:r>
              <w:rPr>
                <w:rFonts w:ascii="Arial" w:hAnsi="Arial" w:cs="Arial"/>
                <w:color w:val="000000"/>
                <w:sz w:val="20"/>
                <w:szCs w:val="20"/>
              </w:rPr>
              <w:t xml:space="preserve"> для последующей передачи в Администрацию ВМО, МКУ ВМО "</w:t>
            </w:r>
            <w:proofErr w:type="spellStart"/>
            <w:r>
              <w:rPr>
                <w:rFonts w:ascii="Arial" w:hAnsi="Arial" w:cs="Arial"/>
                <w:color w:val="000000"/>
                <w:sz w:val="20"/>
                <w:szCs w:val="20"/>
              </w:rPr>
              <w:t>РАЦ";восстановление</w:t>
            </w:r>
            <w:proofErr w:type="spellEnd"/>
            <w:r>
              <w:rPr>
                <w:rFonts w:ascii="Arial" w:hAnsi="Arial" w:cs="Arial"/>
                <w:color w:val="000000"/>
                <w:sz w:val="20"/>
                <w:szCs w:val="20"/>
              </w:rPr>
              <w:t xml:space="preserve"> ОС (мебель. комплекты флагов с </w:t>
            </w:r>
            <w:proofErr w:type="spellStart"/>
            <w:r>
              <w:rPr>
                <w:rFonts w:ascii="Arial" w:hAnsi="Arial" w:cs="Arial"/>
                <w:color w:val="000000"/>
                <w:sz w:val="20"/>
                <w:szCs w:val="20"/>
              </w:rPr>
              <w:t>забаланса</w:t>
            </w:r>
            <w:proofErr w:type="spellEnd"/>
            <w:r>
              <w:rPr>
                <w:rFonts w:ascii="Arial" w:hAnsi="Arial" w:cs="Arial"/>
                <w:color w:val="000000"/>
                <w:sz w:val="20"/>
                <w:szCs w:val="20"/>
              </w:rPr>
              <w:t xml:space="preserve"> на баланс для  передачи в ТУ администрации ВМО</w:t>
            </w:r>
          </w:p>
        </w:tc>
        <w:tc>
          <w:tcPr>
            <w:tcW w:w="1708" w:type="dxa"/>
            <w:tcBorders>
              <w:top w:val="nil"/>
              <w:left w:val="nil"/>
              <w:bottom w:val="single" w:sz="4" w:space="0" w:color="000000"/>
              <w:right w:val="single" w:sz="4" w:space="0" w:color="000000"/>
            </w:tcBorders>
            <w:shd w:val="clear" w:color="auto" w:fill="auto"/>
            <w:vAlign w:val="bottom"/>
            <w:hideMark/>
          </w:tcPr>
          <w:p w14:paraId="1A04DE61" w14:textId="77777777" w:rsidR="004B4671" w:rsidRPr="00985700" w:rsidRDefault="004B4671" w:rsidP="00A62D44">
            <w:pPr>
              <w:jc w:val="right"/>
              <w:rPr>
                <w:color w:val="000000"/>
                <w:sz w:val="20"/>
                <w:szCs w:val="20"/>
              </w:rPr>
            </w:pPr>
            <w:r>
              <w:rPr>
                <w:rFonts w:ascii="Arial" w:hAnsi="Arial" w:cs="Arial"/>
                <w:color w:val="000000"/>
                <w:sz w:val="20"/>
                <w:szCs w:val="20"/>
              </w:rPr>
              <w:t>414 270,15</w:t>
            </w:r>
          </w:p>
        </w:tc>
        <w:tc>
          <w:tcPr>
            <w:tcW w:w="1846" w:type="dxa"/>
            <w:tcBorders>
              <w:top w:val="nil"/>
              <w:left w:val="nil"/>
              <w:bottom w:val="single" w:sz="4" w:space="0" w:color="000000"/>
              <w:right w:val="single" w:sz="4" w:space="0" w:color="000000"/>
            </w:tcBorders>
            <w:shd w:val="clear" w:color="auto" w:fill="auto"/>
            <w:vAlign w:val="bottom"/>
            <w:hideMark/>
          </w:tcPr>
          <w:p w14:paraId="47D3F2C0" w14:textId="77777777" w:rsidR="004B4671" w:rsidRPr="00985700" w:rsidRDefault="004B4671" w:rsidP="00A62D44">
            <w:pPr>
              <w:jc w:val="right"/>
              <w:rPr>
                <w:color w:val="000000"/>
                <w:sz w:val="20"/>
                <w:szCs w:val="20"/>
              </w:rPr>
            </w:pPr>
            <w:r>
              <w:rPr>
                <w:rFonts w:ascii="Arial" w:hAnsi="Arial" w:cs="Arial"/>
                <w:color w:val="000000"/>
                <w:sz w:val="20"/>
                <w:szCs w:val="20"/>
              </w:rPr>
              <w:t>385 527,59</w:t>
            </w:r>
          </w:p>
        </w:tc>
      </w:tr>
      <w:tr w:rsidR="004B4671" w:rsidRPr="00985700" w14:paraId="58275D0A" w14:textId="77777777" w:rsidTr="00A62D44">
        <w:trPr>
          <w:trHeight w:val="1020"/>
        </w:trPr>
        <w:tc>
          <w:tcPr>
            <w:tcW w:w="2152" w:type="dxa"/>
            <w:tcBorders>
              <w:top w:val="nil"/>
              <w:left w:val="single" w:sz="4" w:space="0" w:color="000000"/>
              <w:bottom w:val="single" w:sz="4" w:space="0" w:color="000000"/>
              <w:right w:val="single" w:sz="4" w:space="0" w:color="000000"/>
            </w:tcBorders>
            <w:shd w:val="clear" w:color="auto" w:fill="auto"/>
            <w:vAlign w:val="bottom"/>
            <w:hideMark/>
          </w:tcPr>
          <w:p w14:paraId="11F82E2A" w14:textId="77777777" w:rsidR="004B4671" w:rsidRPr="00985700" w:rsidRDefault="004B4671" w:rsidP="00A62D44">
            <w:pPr>
              <w:jc w:val="center"/>
              <w:rPr>
                <w:color w:val="000000"/>
                <w:sz w:val="20"/>
                <w:szCs w:val="20"/>
              </w:rPr>
            </w:pPr>
            <w:r>
              <w:rPr>
                <w:rFonts w:ascii="Arial" w:hAnsi="Arial" w:cs="Arial"/>
                <w:color w:val="000000"/>
                <w:sz w:val="20"/>
                <w:szCs w:val="20"/>
              </w:rPr>
              <w:t>1 10600000</w:t>
            </w:r>
          </w:p>
        </w:tc>
        <w:tc>
          <w:tcPr>
            <w:tcW w:w="4090" w:type="dxa"/>
            <w:tcBorders>
              <w:top w:val="nil"/>
              <w:left w:val="nil"/>
              <w:bottom w:val="single" w:sz="4" w:space="0" w:color="000000"/>
              <w:right w:val="single" w:sz="4" w:space="0" w:color="000000"/>
            </w:tcBorders>
            <w:shd w:val="clear" w:color="auto" w:fill="auto"/>
            <w:vAlign w:val="bottom"/>
            <w:hideMark/>
          </w:tcPr>
          <w:p w14:paraId="790FAC90" w14:textId="77777777" w:rsidR="004B4671" w:rsidRPr="00985700" w:rsidRDefault="004B4671" w:rsidP="00A62D44">
            <w:pPr>
              <w:rPr>
                <w:color w:val="000000"/>
                <w:sz w:val="20"/>
                <w:szCs w:val="20"/>
              </w:rPr>
            </w:pPr>
            <w:r>
              <w:rPr>
                <w:rFonts w:ascii="Arial" w:hAnsi="Arial" w:cs="Arial"/>
                <w:color w:val="000000"/>
                <w:sz w:val="20"/>
                <w:szCs w:val="20"/>
              </w:rPr>
              <w:t>списаны КВ при модернизации компьютера</w:t>
            </w:r>
          </w:p>
        </w:tc>
        <w:tc>
          <w:tcPr>
            <w:tcW w:w="1708" w:type="dxa"/>
            <w:tcBorders>
              <w:top w:val="nil"/>
              <w:left w:val="nil"/>
              <w:bottom w:val="single" w:sz="4" w:space="0" w:color="000000"/>
              <w:right w:val="single" w:sz="4" w:space="0" w:color="000000"/>
            </w:tcBorders>
            <w:shd w:val="clear" w:color="auto" w:fill="auto"/>
            <w:vAlign w:val="bottom"/>
            <w:hideMark/>
          </w:tcPr>
          <w:p w14:paraId="695C1010" w14:textId="77777777" w:rsidR="004B4671" w:rsidRPr="00985700" w:rsidRDefault="004B4671" w:rsidP="00A62D44">
            <w:pPr>
              <w:jc w:val="right"/>
              <w:rPr>
                <w:color w:val="000000"/>
                <w:sz w:val="20"/>
                <w:szCs w:val="20"/>
              </w:rPr>
            </w:pPr>
            <w:r>
              <w:rPr>
                <w:rFonts w:ascii="Arial" w:hAnsi="Arial" w:cs="Arial"/>
                <w:color w:val="000000"/>
                <w:sz w:val="20"/>
                <w:szCs w:val="20"/>
              </w:rPr>
              <w:t>36 140,00</w:t>
            </w:r>
          </w:p>
        </w:tc>
        <w:tc>
          <w:tcPr>
            <w:tcW w:w="1846" w:type="dxa"/>
            <w:tcBorders>
              <w:top w:val="nil"/>
              <w:left w:val="nil"/>
              <w:bottom w:val="single" w:sz="4" w:space="0" w:color="000000"/>
              <w:right w:val="single" w:sz="4" w:space="0" w:color="000000"/>
            </w:tcBorders>
            <w:shd w:val="clear" w:color="auto" w:fill="auto"/>
            <w:vAlign w:val="bottom"/>
            <w:hideMark/>
          </w:tcPr>
          <w:p w14:paraId="0BE12A7B" w14:textId="77777777" w:rsidR="004B4671" w:rsidRPr="00985700" w:rsidRDefault="004B4671" w:rsidP="00A62D44">
            <w:pPr>
              <w:jc w:val="right"/>
              <w:rPr>
                <w:color w:val="000000"/>
                <w:sz w:val="20"/>
                <w:szCs w:val="20"/>
              </w:rPr>
            </w:pPr>
            <w:r>
              <w:rPr>
                <w:rFonts w:ascii="Arial" w:hAnsi="Arial" w:cs="Arial"/>
                <w:color w:val="000000"/>
                <w:sz w:val="20"/>
                <w:szCs w:val="20"/>
              </w:rPr>
              <w:t>0,00</w:t>
            </w:r>
          </w:p>
        </w:tc>
      </w:tr>
      <w:tr w:rsidR="004B4671" w:rsidRPr="00985700" w14:paraId="62D9CAA1" w14:textId="77777777" w:rsidTr="00A62D44">
        <w:trPr>
          <w:trHeight w:val="935"/>
        </w:trPr>
        <w:tc>
          <w:tcPr>
            <w:tcW w:w="2152" w:type="dxa"/>
            <w:tcBorders>
              <w:top w:val="nil"/>
              <w:left w:val="single" w:sz="4" w:space="0" w:color="000000"/>
              <w:bottom w:val="single" w:sz="4" w:space="0" w:color="000000"/>
              <w:right w:val="single" w:sz="4" w:space="0" w:color="000000"/>
            </w:tcBorders>
            <w:shd w:val="clear" w:color="auto" w:fill="auto"/>
            <w:vAlign w:val="bottom"/>
            <w:hideMark/>
          </w:tcPr>
          <w:p w14:paraId="792936D9" w14:textId="77777777" w:rsidR="004B4671" w:rsidRPr="00985700" w:rsidRDefault="004B4671" w:rsidP="00A62D44">
            <w:pPr>
              <w:jc w:val="center"/>
              <w:rPr>
                <w:color w:val="000000"/>
                <w:sz w:val="20"/>
                <w:szCs w:val="20"/>
              </w:rPr>
            </w:pPr>
            <w:r>
              <w:rPr>
                <w:rFonts w:ascii="Arial" w:hAnsi="Arial" w:cs="Arial"/>
                <w:color w:val="000000"/>
                <w:sz w:val="20"/>
                <w:szCs w:val="20"/>
              </w:rPr>
              <w:t>1 10800000</w:t>
            </w:r>
          </w:p>
        </w:tc>
        <w:tc>
          <w:tcPr>
            <w:tcW w:w="4090" w:type="dxa"/>
            <w:tcBorders>
              <w:top w:val="nil"/>
              <w:left w:val="nil"/>
              <w:bottom w:val="single" w:sz="4" w:space="0" w:color="000000"/>
              <w:right w:val="single" w:sz="4" w:space="0" w:color="000000"/>
            </w:tcBorders>
            <w:shd w:val="clear" w:color="auto" w:fill="auto"/>
            <w:vAlign w:val="bottom"/>
            <w:hideMark/>
          </w:tcPr>
          <w:p w14:paraId="3D2A2A74" w14:textId="77777777" w:rsidR="004B4671" w:rsidRPr="00985700" w:rsidRDefault="004B4671" w:rsidP="00A62D44">
            <w:pPr>
              <w:rPr>
                <w:color w:val="000000"/>
                <w:sz w:val="20"/>
                <w:szCs w:val="20"/>
              </w:rPr>
            </w:pPr>
            <w:r>
              <w:rPr>
                <w:rFonts w:ascii="Arial" w:hAnsi="Arial" w:cs="Arial"/>
                <w:color w:val="000000"/>
                <w:sz w:val="20"/>
                <w:szCs w:val="20"/>
              </w:rPr>
              <w:t>реклассификация имущества казны (разница в кадастровой стоимости</w:t>
            </w:r>
            <w:proofErr w:type="gramStart"/>
            <w:r>
              <w:rPr>
                <w:rFonts w:ascii="Arial" w:hAnsi="Arial" w:cs="Arial"/>
                <w:color w:val="000000"/>
                <w:sz w:val="20"/>
                <w:szCs w:val="20"/>
              </w:rPr>
              <w:t>);выбыло</w:t>
            </w:r>
            <w:proofErr w:type="gramEnd"/>
            <w:r>
              <w:rPr>
                <w:rFonts w:ascii="Arial" w:hAnsi="Arial" w:cs="Arial"/>
                <w:color w:val="000000"/>
                <w:sz w:val="20"/>
                <w:szCs w:val="20"/>
              </w:rPr>
              <w:t xml:space="preserve"> в результате продажи имущества; выбыло в результате приватизации</w:t>
            </w:r>
          </w:p>
        </w:tc>
        <w:tc>
          <w:tcPr>
            <w:tcW w:w="1708" w:type="dxa"/>
            <w:tcBorders>
              <w:top w:val="nil"/>
              <w:left w:val="nil"/>
              <w:bottom w:val="single" w:sz="4" w:space="0" w:color="000000"/>
              <w:right w:val="single" w:sz="4" w:space="0" w:color="000000"/>
            </w:tcBorders>
            <w:shd w:val="clear" w:color="auto" w:fill="auto"/>
            <w:vAlign w:val="bottom"/>
            <w:hideMark/>
          </w:tcPr>
          <w:p w14:paraId="15AB754A" w14:textId="77777777" w:rsidR="004B4671" w:rsidRPr="00985700" w:rsidRDefault="004B4671" w:rsidP="00A62D44">
            <w:pPr>
              <w:jc w:val="right"/>
              <w:rPr>
                <w:color w:val="000000"/>
                <w:sz w:val="20"/>
                <w:szCs w:val="20"/>
              </w:rPr>
            </w:pPr>
            <w:r>
              <w:rPr>
                <w:rFonts w:ascii="Arial" w:hAnsi="Arial" w:cs="Arial"/>
                <w:color w:val="000000"/>
                <w:sz w:val="20"/>
                <w:szCs w:val="20"/>
              </w:rPr>
              <w:t>37 606 245,58</w:t>
            </w:r>
          </w:p>
        </w:tc>
        <w:tc>
          <w:tcPr>
            <w:tcW w:w="1846" w:type="dxa"/>
            <w:tcBorders>
              <w:top w:val="nil"/>
              <w:left w:val="nil"/>
              <w:bottom w:val="single" w:sz="4" w:space="0" w:color="000000"/>
              <w:right w:val="single" w:sz="4" w:space="0" w:color="000000"/>
            </w:tcBorders>
            <w:shd w:val="clear" w:color="auto" w:fill="auto"/>
            <w:vAlign w:val="bottom"/>
            <w:hideMark/>
          </w:tcPr>
          <w:p w14:paraId="6DBF66DB" w14:textId="77777777" w:rsidR="004B4671" w:rsidRPr="00985700" w:rsidRDefault="004B4671" w:rsidP="00A62D44">
            <w:pPr>
              <w:jc w:val="right"/>
              <w:rPr>
                <w:color w:val="000000"/>
                <w:sz w:val="20"/>
                <w:szCs w:val="20"/>
              </w:rPr>
            </w:pPr>
            <w:r>
              <w:rPr>
                <w:rFonts w:ascii="Arial" w:hAnsi="Arial" w:cs="Arial"/>
                <w:color w:val="000000"/>
                <w:sz w:val="20"/>
                <w:szCs w:val="20"/>
              </w:rPr>
              <w:t>0,00</w:t>
            </w:r>
          </w:p>
        </w:tc>
      </w:tr>
      <w:tr w:rsidR="004B4671" w:rsidRPr="00985700" w14:paraId="40E87449" w14:textId="77777777" w:rsidTr="00A62D44">
        <w:trPr>
          <w:trHeight w:val="510"/>
        </w:trPr>
        <w:tc>
          <w:tcPr>
            <w:tcW w:w="2152" w:type="dxa"/>
            <w:tcBorders>
              <w:top w:val="nil"/>
              <w:left w:val="single" w:sz="4" w:space="0" w:color="000000"/>
              <w:bottom w:val="single" w:sz="4" w:space="0" w:color="000000"/>
              <w:right w:val="single" w:sz="4" w:space="0" w:color="000000"/>
            </w:tcBorders>
            <w:shd w:val="clear" w:color="auto" w:fill="auto"/>
            <w:hideMark/>
          </w:tcPr>
          <w:p w14:paraId="583F720E" w14:textId="77777777" w:rsidR="004B4671" w:rsidRPr="00985700" w:rsidRDefault="004B4671" w:rsidP="00A62D44">
            <w:pPr>
              <w:jc w:val="center"/>
              <w:rPr>
                <w:color w:val="000000"/>
                <w:sz w:val="20"/>
                <w:szCs w:val="20"/>
              </w:rPr>
            </w:pPr>
            <w:r>
              <w:rPr>
                <w:rFonts w:ascii="Arial" w:hAnsi="Arial" w:cs="Arial"/>
                <w:color w:val="000000"/>
                <w:sz w:val="20"/>
                <w:szCs w:val="20"/>
              </w:rPr>
              <w:t>Финансовые активы, всего</w:t>
            </w:r>
            <w:r>
              <w:rPr>
                <w:rFonts w:ascii="Arial" w:hAnsi="Arial" w:cs="Arial"/>
                <w:color w:val="000000"/>
                <w:sz w:val="20"/>
                <w:szCs w:val="20"/>
              </w:rPr>
              <w:br/>
              <w:t>в том числе по счетам</w:t>
            </w:r>
          </w:p>
        </w:tc>
        <w:tc>
          <w:tcPr>
            <w:tcW w:w="4090" w:type="dxa"/>
            <w:tcBorders>
              <w:top w:val="nil"/>
              <w:left w:val="nil"/>
              <w:bottom w:val="single" w:sz="4" w:space="0" w:color="000000"/>
              <w:right w:val="single" w:sz="4" w:space="0" w:color="000000"/>
            </w:tcBorders>
            <w:shd w:val="clear" w:color="auto" w:fill="auto"/>
            <w:vAlign w:val="bottom"/>
            <w:hideMark/>
          </w:tcPr>
          <w:p w14:paraId="15076EB0" w14:textId="77777777" w:rsidR="004B4671" w:rsidRPr="00985700" w:rsidRDefault="004B4671" w:rsidP="00A62D44">
            <w:pPr>
              <w:rPr>
                <w:color w:val="000000"/>
                <w:sz w:val="20"/>
                <w:szCs w:val="20"/>
              </w:rPr>
            </w:pPr>
            <w:r>
              <w:rPr>
                <w:rFonts w:ascii="Arial" w:hAnsi="Arial" w:cs="Arial"/>
                <w:color w:val="000000"/>
                <w:sz w:val="20"/>
                <w:szCs w:val="20"/>
              </w:rPr>
              <w:t> </w:t>
            </w:r>
          </w:p>
        </w:tc>
        <w:tc>
          <w:tcPr>
            <w:tcW w:w="1708" w:type="dxa"/>
            <w:tcBorders>
              <w:top w:val="nil"/>
              <w:left w:val="nil"/>
              <w:bottom w:val="single" w:sz="4" w:space="0" w:color="000000"/>
              <w:right w:val="single" w:sz="4" w:space="0" w:color="000000"/>
            </w:tcBorders>
            <w:shd w:val="clear" w:color="auto" w:fill="auto"/>
            <w:vAlign w:val="bottom"/>
            <w:hideMark/>
          </w:tcPr>
          <w:p w14:paraId="592E031E" w14:textId="77777777" w:rsidR="004B4671" w:rsidRPr="00985700" w:rsidRDefault="004B4671" w:rsidP="00A62D44">
            <w:pPr>
              <w:jc w:val="right"/>
              <w:rPr>
                <w:color w:val="000000"/>
                <w:sz w:val="20"/>
                <w:szCs w:val="20"/>
              </w:rPr>
            </w:pPr>
            <w:r>
              <w:rPr>
                <w:rFonts w:ascii="Arial" w:hAnsi="Arial" w:cs="Arial"/>
                <w:color w:val="000000"/>
                <w:sz w:val="20"/>
                <w:szCs w:val="20"/>
              </w:rPr>
              <w:t>0,00</w:t>
            </w:r>
          </w:p>
        </w:tc>
        <w:tc>
          <w:tcPr>
            <w:tcW w:w="1846" w:type="dxa"/>
            <w:tcBorders>
              <w:top w:val="nil"/>
              <w:left w:val="nil"/>
              <w:bottom w:val="single" w:sz="4" w:space="0" w:color="000000"/>
              <w:right w:val="single" w:sz="4" w:space="0" w:color="000000"/>
            </w:tcBorders>
            <w:shd w:val="clear" w:color="auto" w:fill="auto"/>
            <w:vAlign w:val="bottom"/>
            <w:hideMark/>
          </w:tcPr>
          <w:p w14:paraId="553A840B" w14:textId="77777777" w:rsidR="004B4671" w:rsidRPr="00985700" w:rsidRDefault="004B4671" w:rsidP="00A62D44">
            <w:pPr>
              <w:jc w:val="right"/>
              <w:rPr>
                <w:color w:val="000000"/>
                <w:sz w:val="20"/>
                <w:szCs w:val="20"/>
              </w:rPr>
            </w:pPr>
            <w:r>
              <w:rPr>
                <w:rFonts w:ascii="Arial" w:hAnsi="Arial" w:cs="Arial"/>
                <w:color w:val="000000"/>
                <w:sz w:val="20"/>
                <w:szCs w:val="20"/>
              </w:rPr>
              <w:t>171 491 993,46</w:t>
            </w:r>
          </w:p>
        </w:tc>
      </w:tr>
      <w:tr w:rsidR="004B4671" w:rsidRPr="00985700" w14:paraId="6D79EB8F" w14:textId="77777777" w:rsidTr="00A62D44">
        <w:trPr>
          <w:trHeight w:val="901"/>
        </w:trPr>
        <w:tc>
          <w:tcPr>
            <w:tcW w:w="2152" w:type="dxa"/>
            <w:tcBorders>
              <w:top w:val="nil"/>
              <w:left w:val="single" w:sz="4" w:space="0" w:color="000000"/>
              <w:bottom w:val="single" w:sz="4" w:space="0" w:color="000000"/>
              <w:right w:val="single" w:sz="4" w:space="0" w:color="000000"/>
            </w:tcBorders>
            <w:shd w:val="clear" w:color="auto" w:fill="auto"/>
            <w:vAlign w:val="bottom"/>
            <w:hideMark/>
          </w:tcPr>
          <w:p w14:paraId="30C1E9A4" w14:textId="77777777" w:rsidR="004B4671" w:rsidRPr="00985700" w:rsidRDefault="004B4671" w:rsidP="00A62D44">
            <w:pPr>
              <w:jc w:val="center"/>
              <w:rPr>
                <w:color w:val="000000"/>
                <w:sz w:val="20"/>
                <w:szCs w:val="20"/>
              </w:rPr>
            </w:pPr>
            <w:r>
              <w:rPr>
                <w:rFonts w:ascii="Arial" w:hAnsi="Arial" w:cs="Arial"/>
                <w:color w:val="000000"/>
                <w:sz w:val="20"/>
                <w:szCs w:val="20"/>
              </w:rPr>
              <w:lastRenderedPageBreak/>
              <w:t>1 20400000</w:t>
            </w:r>
          </w:p>
        </w:tc>
        <w:tc>
          <w:tcPr>
            <w:tcW w:w="4090" w:type="dxa"/>
            <w:tcBorders>
              <w:top w:val="nil"/>
              <w:left w:val="nil"/>
              <w:bottom w:val="single" w:sz="4" w:space="0" w:color="000000"/>
              <w:right w:val="single" w:sz="4" w:space="0" w:color="000000"/>
            </w:tcBorders>
            <w:shd w:val="clear" w:color="auto" w:fill="auto"/>
            <w:vAlign w:val="bottom"/>
            <w:hideMark/>
          </w:tcPr>
          <w:p w14:paraId="1A2CF93E" w14:textId="77777777" w:rsidR="004B4671" w:rsidRPr="00985700" w:rsidRDefault="004B4671" w:rsidP="00A62D44">
            <w:pPr>
              <w:rPr>
                <w:color w:val="000000"/>
                <w:sz w:val="20"/>
                <w:szCs w:val="20"/>
              </w:rPr>
            </w:pPr>
            <w:r>
              <w:rPr>
                <w:rFonts w:ascii="Arial" w:hAnsi="Arial" w:cs="Arial"/>
                <w:color w:val="000000"/>
                <w:sz w:val="20"/>
                <w:szCs w:val="20"/>
              </w:rPr>
              <w:t xml:space="preserve">откорректирована стоимость особо ценного имущества по балансовой стоимости за 2024 г. подведомственных бюджетных </w:t>
            </w:r>
            <w:proofErr w:type="spellStart"/>
            <w:r>
              <w:rPr>
                <w:rFonts w:ascii="Arial" w:hAnsi="Arial" w:cs="Arial"/>
                <w:color w:val="000000"/>
                <w:sz w:val="20"/>
                <w:szCs w:val="20"/>
              </w:rPr>
              <w:t>учреждений;откорректирована</w:t>
            </w:r>
            <w:proofErr w:type="spellEnd"/>
            <w:r>
              <w:rPr>
                <w:rFonts w:ascii="Arial" w:hAnsi="Arial" w:cs="Arial"/>
                <w:color w:val="000000"/>
                <w:sz w:val="20"/>
                <w:szCs w:val="20"/>
              </w:rPr>
              <w:t xml:space="preserve"> стоимость особо ценного имущества по балансовой стоимости за 2023 г. бюджетных, автономного учреждений, подведомственных комитету по образованию администрации </w:t>
            </w:r>
            <w:proofErr w:type="spellStart"/>
            <w:r>
              <w:rPr>
                <w:rFonts w:ascii="Arial" w:hAnsi="Arial" w:cs="Arial"/>
                <w:color w:val="000000"/>
                <w:sz w:val="20"/>
                <w:szCs w:val="20"/>
              </w:rPr>
              <w:t>ВМО;участие</w:t>
            </w:r>
            <w:proofErr w:type="spellEnd"/>
            <w:r>
              <w:rPr>
                <w:rFonts w:ascii="Arial" w:hAnsi="Arial" w:cs="Arial"/>
                <w:color w:val="000000"/>
                <w:sz w:val="20"/>
                <w:szCs w:val="20"/>
              </w:rPr>
              <w:t xml:space="preserve"> в государственных (муниципальных) </w:t>
            </w:r>
            <w:proofErr w:type="spellStart"/>
            <w:r>
              <w:rPr>
                <w:rFonts w:ascii="Arial" w:hAnsi="Arial" w:cs="Arial"/>
                <w:color w:val="000000"/>
                <w:sz w:val="20"/>
                <w:szCs w:val="20"/>
              </w:rPr>
              <w:t>учреждениях;увеличение</w:t>
            </w:r>
            <w:proofErr w:type="spellEnd"/>
            <w:r>
              <w:rPr>
                <w:rFonts w:ascii="Arial" w:hAnsi="Arial" w:cs="Arial"/>
                <w:color w:val="000000"/>
                <w:sz w:val="20"/>
                <w:szCs w:val="20"/>
              </w:rPr>
              <w:t xml:space="preserve"> участия в государственных (муниципальных) учреждениях</w:t>
            </w:r>
          </w:p>
        </w:tc>
        <w:tc>
          <w:tcPr>
            <w:tcW w:w="1708" w:type="dxa"/>
            <w:tcBorders>
              <w:top w:val="nil"/>
              <w:left w:val="nil"/>
              <w:bottom w:val="single" w:sz="4" w:space="0" w:color="000000"/>
              <w:right w:val="single" w:sz="4" w:space="0" w:color="000000"/>
            </w:tcBorders>
            <w:shd w:val="clear" w:color="auto" w:fill="auto"/>
            <w:vAlign w:val="bottom"/>
            <w:hideMark/>
          </w:tcPr>
          <w:p w14:paraId="4A628FFF" w14:textId="77777777" w:rsidR="004B4671" w:rsidRPr="00985700" w:rsidRDefault="004B4671" w:rsidP="00A62D44">
            <w:pPr>
              <w:jc w:val="right"/>
              <w:rPr>
                <w:color w:val="000000"/>
                <w:sz w:val="20"/>
                <w:szCs w:val="20"/>
              </w:rPr>
            </w:pPr>
            <w:r>
              <w:rPr>
                <w:rFonts w:ascii="Arial" w:hAnsi="Arial" w:cs="Arial"/>
                <w:color w:val="000000"/>
                <w:sz w:val="20"/>
                <w:szCs w:val="20"/>
              </w:rPr>
              <w:t>0,00</w:t>
            </w:r>
          </w:p>
        </w:tc>
        <w:tc>
          <w:tcPr>
            <w:tcW w:w="1846" w:type="dxa"/>
            <w:tcBorders>
              <w:top w:val="nil"/>
              <w:left w:val="nil"/>
              <w:bottom w:val="single" w:sz="4" w:space="0" w:color="000000"/>
              <w:right w:val="single" w:sz="4" w:space="0" w:color="000000"/>
            </w:tcBorders>
            <w:shd w:val="clear" w:color="auto" w:fill="auto"/>
            <w:vAlign w:val="bottom"/>
            <w:hideMark/>
          </w:tcPr>
          <w:p w14:paraId="423B069F" w14:textId="77777777" w:rsidR="004B4671" w:rsidRPr="00985700" w:rsidRDefault="004B4671" w:rsidP="00A62D44">
            <w:pPr>
              <w:jc w:val="right"/>
              <w:rPr>
                <w:color w:val="000000"/>
                <w:sz w:val="20"/>
                <w:szCs w:val="20"/>
              </w:rPr>
            </w:pPr>
            <w:r>
              <w:rPr>
                <w:rFonts w:ascii="Arial" w:hAnsi="Arial" w:cs="Arial"/>
                <w:color w:val="000000"/>
                <w:sz w:val="20"/>
                <w:szCs w:val="20"/>
              </w:rPr>
              <w:t>132 092 000,93</w:t>
            </w:r>
          </w:p>
        </w:tc>
      </w:tr>
      <w:tr w:rsidR="004B4671" w:rsidRPr="00985700" w14:paraId="3FC5BFBE" w14:textId="77777777" w:rsidTr="00A62D44">
        <w:trPr>
          <w:trHeight w:val="70"/>
        </w:trPr>
        <w:tc>
          <w:tcPr>
            <w:tcW w:w="2152" w:type="dxa"/>
            <w:tcBorders>
              <w:top w:val="nil"/>
              <w:left w:val="single" w:sz="4" w:space="0" w:color="000000"/>
              <w:bottom w:val="single" w:sz="4" w:space="0" w:color="000000"/>
              <w:right w:val="single" w:sz="4" w:space="0" w:color="000000"/>
            </w:tcBorders>
            <w:shd w:val="clear" w:color="auto" w:fill="auto"/>
            <w:vAlign w:val="bottom"/>
            <w:hideMark/>
          </w:tcPr>
          <w:p w14:paraId="794EB911" w14:textId="77777777" w:rsidR="004B4671" w:rsidRPr="00985700" w:rsidRDefault="004B4671" w:rsidP="00A62D44">
            <w:pPr>
              <w:jc w:val="center"/>
              <w:rPr>
                <w:color w:val="000000"/>
                <w:sz w:val="20"/>
                <w:szCs w:val="20"/>
              </w:rPr>
            </w:pPr>
            <w:r>
              <w:rPr>
                <w:rFonts w:ascii="Arial" w:hAnsi="Arial" w:cs="Arial"/>
                <w:color w:val="000000"/>
                <w:sz w:val="20"/>
                <w:szCs w:val="20"/>
              </w:rPr>
              <w:t>1 20500000</w:t>
            </w:r>
          </w:p>
        </w:tc>
        <w:tc>
          <w:tcPr>
            <w:tcW w:w="4090" w:type="dxa"/>
            <w:tcBorders>
              <w:top w:val="nil"/>
              <w:left w:val="nil"/>
              <w:bottom w:val="single" w:sz="4" w:space="0" w:color="000000"/>
              <w:right w:val="single" w:sz="4" w:space="0" w:color="000000"/>
            </w:tcBorders>
            <w:shd w:val="clear" w:color="auto" w:fill="auto"/>
            <w:vAlign w:val="bottom"/>
            <w:hideMark/>
          </w:tcPr>
          <w:p w14:paraId="5C1EC593" w14:textId="77777777" w:rsidR="004B4671" w:rsidRPr="00985700" w:rsidRDefault="004B4671" w:rsidP="00A62D44">
            <w:pPr>
              <w:rPr>
                <w:color w:val="000000"/>
                <w:sz w:val="20"/>
                <w:szCs w:val="20"/>
              </w:rPr>
            </w:pPr>
            <w:r>
              <w:rPr>
                <w:rFonts w:ascii="Arial" w:hAnsi="Arial" w:cs="Arial"/>
                <w:color w:val="000000"/>
                <w:sz w:val="20"/>
                <w:szCs w:val="20"/>
              </w:rPr>
              <w:t xml:space="preserve">Поступление доходов от продажи автомобиля RENAULT MEGANE II в суммме-305280,00 </w:t>
            </w:r>
            <w:proofErr w:type="spellStart"/>
            <w:proofErr w:type="gramStart"/>
            <w:r>
              <w:rPr>
                <w:rFonts w:ascii="Arial" w:hAnsi="Arial" w:cs="Arial"/>
                <w:color w:val="000000"/>
                <w:sz w:val="20"/>
                <w:szCs w:val="20"/>
              </w:rPr>
              <w:t>руб.;продажа</w:t>
            </w:r>
            <w:proofErr w:type="spellEnd"/>
            <w:proofErr w:type="gramEnd"/>
            <w:r>
              <w:rPr>
                <w:rFonts w:ascii="Arial" w:hAnsi="Arial" w:cs="Arial"/>
                <w:color w:val="000000"/>
                <w:sz w:val="20"/>
                <w:szCs w:val="20"/>
              </w:rPr>
              <w:t xml:space="preserve"> неразграниченных земельных </w:t>
            </w:r>
            <w:proofErr w:type="spellStart"/>
            <w:r>
              <w:rPr>
                <w:rFonts w:ascii="Arial" w:hAnsi="Arial" w:cs="Arial"/>
                <w:color w:val="000000"/>
                <w:sz w:val="20"/>
                <w:szCs w:val="20"/>
              </w:rPr>
              <w:t>участков;доходы</w:t>
            </w:r>
            <w:proofErr w:type="spellEnd"/>
            <w:r>
              <w:rPr>
                <w:rFonts w:ascii="Arial" w:hAnsi="Arial" w:cs="Arial"/>
                <w:color w:val="000000"/>
                <w:sz w:val="20"/>
                <w:szCs w:val="20"/>
              </w:rPr>
              <w:t xml:space="preserve"> от продажи земельных участков собственности </w:t>
            </w:r>
            <w:proofErr w:type="spellStart"/>
            <w:r>
              <w:rPr>
                <w:rFonts w:ascii="Arial" w:hAnsi="Arial" w:cs="Arial"/>
                <w:color w:val="000000"/>
                <w:sz w:val="20"/>
                <w:szCs w:val="20"/>
              </w:rPr>
              <w:t>района;плата</w:t>
            </w:r>
            <w:proofErr w:type="spellEnd"/>
            <w:r>
              <w:rPr>
                <w:rFonts w:ascii="Arial" w:hAnsi="Arial" w:cs="Arial"/>
                <w:color w:val="000000"/>
                <w:sz w:val="20"/>
                <w:szCs w:val="20"/>
              </w:rPr>
              <w:t xml:space="preserve"> за </w:t>
            </w:r>
            <w:proofErr w:type="spellStart"/>
            <w:r>
              <w:rPr>
                <w:rFonts w:ascii="Arial" w:hAnsi="Arial" w:cs="Arial"/>
                <w:color w:val="000000"/>
                <w:sz w:val="20"/>
                <w:szCs w:val="20"/>
              </w:rPr>
              <w:t>увелечение</w:t>
            </w:r>
            <w:proofErr w:type="spellEnd"/>
            <w:r>
              <w:rPr>
                <w:rFonts w:ascii="Arial" w:hAnsi="Arial" w:cs="Arial"/>
                <w:color w:val="000000"/>
                <w:sz w:val="20"/>
                <w:szCs w:val="20"/>
              </w:rPr>
              <w:t xml:space="preserve"> площади земельных участков</w:t>
            </w:r>
          </w:p>
        </w:tc>
        <w:tc>
          <w:tcPr>
            <w:tcW w:w="1708" w:type="dxa"/>
            <w:tcBorders>
              <w:top w:val="nil"/>
              <w:left w:val="nil"/>
              <w:bottom w:val="single" w:sz="4" w:space="0" w:color="000000"/>
              <w:right w:val="single" w:sz="4" w:space="0" w:color="000000"/>
            </w:tcBorders>
            <w:shd w:val="clear" w:color="auto" w:fill="auto"/>
            <w:vAlign w:val="bottom"/>
            <w:hideMark/>
          </w:tcPr>
          <w:p w14:paraId="238E70BF" w14:textId="77777777" w:rsidR="004B4671" w:rsidRPr="00985700" w:rsidRDefault="004B4671" w:rsidP="00A62D44">
            <w:pPr>
              <w:jc w:val="right"/>
              <w:rPr>
                <w:color w:val="000000"/>
                <w:sz w:val="20"/>
                <w:szCs w:val="20"/>
              </w:rPr>
            </w:pPr>
            <w:r>
              <w:rPr>
                <w:rFonts w:ascii="Arial" w:hAnsi="Arial" w:cs="Arial"/>
                <w:color w:val="000000"/>
                <w:sz w:val="20"/>
                <w:szCs w:val="20"/>
              </w:rPr>
              <w:t>0,00</w:t>
            </w:r>
          </w:p>
        </w:tc>
        <w:tc>
          <w:tcPr>
            <w:tcW w:w="1846" w:type="dxa"/>
            <w:tcBorders>
              <w:top w:val="nil"/>
              <w:left w:val="nil"/>
              <w:bottom w:val="single" w:sz="4" w:space="0" w:color="000000"/>
              <w:right w:val="single" w:sz="4" w:space="0" w:color="000000"/>
            </w:tcBorders>
            <w:shd w:val="clear" w:color="auto" w:fill="auto"/>
            <w:vAlign w:val="bottom"/>
            <w:hideMark/>
          </w:tcPr>
          <w:p w14:paraId="2A8808C9" w14:textId="77777777" w:rsidR="004B4671" w:rsidRPr="00985700" w:rsidRDefault="004B4671" w:rsidP="00A62D44">
            <w:pPr>
              <w:jc w:val="right"/>
              <w:rPr>
                <w:color w:val="000000"/>
                <w:sz w:val="20"/>
                <w:szCs w:val="20"/>
              </w:rPr>
            </w:pPr>
            <w:r>
              <w:rPr>
                <w:rFonts w:ascii="Arial" w:hAnsi="Arial" w:cs="Arial"/>
                <w:color w:val="000000"/>
                <w:sz w:val="20"/>
                <w:szCs w:val="20"/>
              </w:rPr>
              <w:t>39 399 992,53</w:t>
            </w:r>
          </w:p>
        </w:tc>
      </w:tr>
      <w:tr w:rsidR="004B4671" w:rsidRPr="00985700" w14:paraId="69A72C07" w14:textId="77777777" w:rsidTr="00A62D44">
        <w:trPr>
          <w:trHeight w:val="70"/>
        </w:trPr>
        <w:tc>
          <w:tcPr>
            <w:tcW w:w="2152" w:type="dxa"/>
            <w:tcBorders>
              <w:top w:val="nil"/>
              <w:left w:val="single" w:sz="4" w:space="0" w:color="000000"/>
              <w:bottom w:val="single" w:sz="4" w:space="0" w:color="000000"/>
              <w:right w:val="single" w:sz="4" w:space="0" w:color="000000"/>
            </w:tcBorders>
            <w:shd w:val="clear" w:color="auto" w:fill="auto"/>
          </w:tcPr>
          <w:p w14:paraId="2059A2C2"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Обязательства, всего</w:t>
            </w:r>
            <w:r>
              <w:rPr>
                <w:rFonts w:ascii="Arial" w:hAnsi="Arial" w:cs="Arial"/>
                <w:color w:val="000000"/>
                <w:sz w:val="20"/>
                <w:szCs w:val="20"/>
              </w:rPr>
              <w:br/>
              <w:t>в том числе по счетам</w:t>
            </w:r>
          </w:p>
        </w:tc>
        <w:tc>
          <w:tcPr>
            <w:tcW w:w="4090" w:type="dxa"/>
            <w:tcBorders>
              <w:top w:val="nil"/>
              <w:left w:val="nil"/>
              <w:bottom w:val="single" w:sz="4" w:space="0" w:color="000000"/>
              <w:right w:val="single" w:sz="4" w:space="0" w:color="000000"/>
            </w:tcBorders>
            <w:shd w:val="clear" w:color="auto" w:fill="auto"/>
            <w:vAlign w:val="bottom"/>
          </w:tcPr>
          <w:p w14:paraId="29C5B1F0" w14:textId="77777777" w:rsidR="004B4671" w:rsidRDefault="004B4671" w:rsidP="00A62D44">
            <w:pPr>
              <w:rPr>
                <w:rFonts w:ascii="Arial" w:hAnsi="Arial" w:cs="Arial"/>
                <w:color w:val="000000"/>
                <w:sz w:val="20"/>
                <w:szCs w:val="20"/>
              </w:rPr>
            </w:pPr>
            <w:r>
              <w:rPr>
                <w:rFonts w:ascii="Arial" w:hAnsi="Arial" w:cs="Arial"/>
                <w:color w:val="000000"/>
                <w:sz w:val="20"/>
                <w:szCs w:val="20"/>
              </w:rPr>
              <w:t> </w:t>
            </w:r>
          </w:p>
        </w:tc>
        <w:tc>
          <w:tcPr>
            <w:tcW w:w="1708" w:type="dxa"/>
            <w:tcBorders>
              <w:top w:val="nil"/>
              <w:left w:val="nil"/>
              <w:bottom w:val="single" w:sz="4" w:space="0" w:color="000000"/>
              <w:right w:val="single" w:sz="4" w:space="0" w:color="000000"/>
            </w:tcBorders>
            <w:shd w:val="clear" w:color="auto" w:fill="auto"/>
            <w:vAlign w:val="bottom"/>
          </w:tcPr>
          <w:p w14:paraId="20480647"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420 000,00</w:t>
            </w:r>
          </w:p>
        </w:tc>
        <w:tc>
          <w:tcPr>
            <w:tcW w:w="1846" w:type="dxa"/>
            <w:tcBorders>
              <w:top w:val="nil"/>
              <w:left w:val="nil"/>
              <w:bottom w:val="single" w:sz="4" w:space="0" w:color="000000"/>
              <w:right w:val="single" w:sz="4" w:space="0" w:color="000000"/>
            </w:tcBorders>
            <w:shd w:val="clear" w:color="auto" w:fill="auto"/>
            <w:vAlign w:val="bottom"/>
          </w:tcPr>
          <w:p w14:paraId="06258D37"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2 975,00</w:t>
            </w:r>
          </w:p>
        </w:tc>
      </w:tr>
      <w:tr w:rsidR="004B4671" w:rsidRPr="00985700" w14:paraId="7135AC5B" w14:textId="77777777" w:rsidTr="00A62D44">
        <w:trPr>
          <w:trHeight w:val="70"/>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50F976"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1 40100000</w:t>
            </w:r>
          </w:p>
        </w:tc>
        <w:tc>
          <w:tcPr>
            <w:tcW w:w="4090" w:type="dxa"/>
            <w:tcBorders>
              <w:top w:val="nil"/>
              <w:left w:val="nil"/>
              <w:bottom w:val="single" w:sz="4" w:space="0" w:color="000000"/>
              <w:right w:val="single" w:sz="4" w:space="0" w:color="000000"/>
            </w:tcBorders>
            <w:shd w:val="clear" w:color="auto" w:fill="auto"/>
            <w:vAlign w:val="bottom"/>
          </w:tcPr>
          <w:p w14:paraId="367EF371" w14:textId="77777777" w:rsidR="004B4671" w:rsidRDefault="004B4671" w:rsidP="00A62D44">
            <w:pPr>
              <w:rPr>
                <w:rFonts w:ascii="Arial" w:hAnsi="Arial" w:cs="Arial"/>
                <w:color w:val="000000"/>
                <w:sz w:val="20"/>
                <w:szCs w:val="20"/>
              </w:rPr>
            </w:pPr>
            <w:r>
              <w:rPr>
                <w:rFonts w:ascii="Arial" w:hAnsi="Arial" w:cs="Arial"/>
                <w:color w:val="000000"/>
                <w:sz w:val="20"/>
                <w:szCs w:val="20"/>
              </w:rPr>
              <w:t>Выбытие Ос (метеопост</w:t>
            </w:r>
            <w:proofErr w:type="gramStart"/>
            <w:r>
              <w:rPr>
                <w:rFonts w:ascii="Arial" w:hAnsi="Arial" w:cs="Arial"/>
                <w:color w:val="000000"/>
                <w:sz w:val="20"/>
                <w:szCs w:val="20"/>
              </w:rPr>
              <w:t>);Восстановление</w:t>
            </w:r>
            <w:proofErr w:type="gramEnd"/>
            <w:r>
              <w:rPr>
                <w:rFonts w:ascii="Arial" w:hAnsi="Arial" w:cs="Arial"/>
                <w:color w:val="000000"/>
                <w:sz w:val="20"/>
                <w:szCs w:val="20"/>
              </w:rPr>
              <w:t xml:space="preserve"> на балансе для дальнейшей передачи</w:t>
            </w:r>
          </w:p>
        </w:tc>
        <w:tc>
          <w:tcPr>
            <w:tcW w:w="1708" w:type="dxa"/>
            <w:tcBorders>
              <w:top w:val="nil"/>
              <w:left w:val="nil"/>
              <w:bottom w:val="single" w:sz="4" w:space="0" w:color="000000"/>
              <w:right w:val="single" w:sz="4" w:space="0" w:color="000000"/>
            </w:tcBorders>
            <w:shd w:val="clear" w:color="auto" w:fill="auto"/>
            <w:vAlign w:val="bottom"/>
          </w:tcPr>
          <w:p w14:paraId="3F4E0C25"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420 000,00</w:t>
            </w:r>
          </w:p>
        </w:tc>
        <w:tc>
          <w:tcPr>
            <w:tcW w:w="1846" w:type="dxa"/>
            <w:tcBorders>
              <w:top w:val="nil"/>
              <w:left w:val="nil"/>
              <w:bottom w:val="single" w:sz="4" w:space="0" w:color="000000"/>
              <w:right w:val="single" w:sz="4" w:space="0" w:color="000000"/>
            </w:tcBorders>
            <w:shd w:val="clear" w:color="auto" w:fill="auto"/>
            <w:vAlign w:val="bottom"/>
          </w:tcPr>
          <w:p w14:paraId="3034B5F8"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2 975,00</w:t>
            </w:r>
          </w:p>
        </w:tc>
      </w:tr>
      <w:tr w:rsidR="004B4671" w:rsidRPr="00985700" w14:paraId="75C7B15B" w14:textId="77777777" w:rsidTr="00A62D44">
        <w:trPr>
          <w:trHeight w:val="255"/>
        </w:trPr>
        <w:tc>
          <w:tcPr>
            <w:tcW w:w="2152" w:type="dxa"/>
            <w:tcBorders>
              <w:top w:val="nil"/>
              <w:left w:val="single" w:sz="4" w:space="0" w:color="000000"/>
              <w:bottom w:val="single" w:sz="4" w:space="0" w:color="000000"/>
              <w:right w:val="single" w:sz="4" w:space="0" w:color="000000"/>
            </w:tcBorders>
            <w:shd w:val="clear" w:color="auto" w:fill="auto"/>
            <w:vAlign w:val="bottom"/>
            <w:hideMark/>
          </w:tcPr>
          <w:p w14:paraId="332200EB" w14:textId="77777777" w:rsidR="004B4671" w:rsidRPr="00985700" w:rsidRDefault="004B4671" w:rsidP="00A62D44">
            <w:pPr>
              <w:rPr>
                <w:color w:val="000000"/>
                <w:sz w:val="20"/>
                <w:szCs w:val="20"/>
              </w:rPr>
            </w:pPr>
            <w:r>
              <w:rPr>
                <w:rFonts w:ascii="Arial" w:hAnsi="Arial" w:cs="Arial"/>
                <w:color w:val="000000"/>
                <w:sz w:val="20"/>
                <w:szCs w:val="20"/>
              </w:rPr>
              <w:t>Итого</w:t>
            </w:r>
          </w:p>
        </w:tc>
        <w:tc>
          <w:tcPr>
            <w:tcW w:w="4090" w:type="dxa"/>
            <w:tcBorders>
              <w:top w:val="nil"/>
              <w:left w:val="nil"/>
              <w:bottom w:val="single" w:sz="4" w:space="0" w:color="000000"/>
              <w:right w:val="single" w:sz="4" w:space="0" w:color="000000"/>
            </w:tcBorders>
            <w:shd w:val="clear" w:color="auto" w:fill="auto"/>
            <w:vAlign w:val="bottom"/>
            <w:hideMark/>
          </w:tcPr>
          <w:p w14:paraId="3A89F38A" w14:textId="77777777" w:rsidR="004B4671" w:rsidRPr="00985700" w:rsidRDefault="004B4671" w:rsidP="00A62D44">
            <w:pPr>
              <w:rPr>
                <w:color w:val="000000"/>
                <w:sz w:val="20"/>
                <w:szCs w:val="20"/>
              </w:rPr>
            </w:pPr>
            <w:r>
              <w:rPr>
                <w:rFonts w:ascii="Arial" w:hAnsi="Arial" w:cs="Arial"/>
                <w:color w:val="000000"/>
                <w:sz w:val="20"/>
                <w:szCs w:val="20"/>
              </w:rPr>
              <w:t> </w:t>
            </w:r>
          </w:p>
        </w:tc>
        <w:tc>
          <w:tcPr>
            <w:tcW w:w="1708" w:type="dxa"/>
            <w:tcBorders>
              <w:top w:val="nil"/>
              <w:left w:val="nil"/>
              <w:bottom w:val="single" w:sz="4" w:space="0" w:color="000000"/>
              <w:right w:val="single" w:sz="4" w:space="0" w:color="000000"/>
            </w:tcBorders>
            <w:shd w:val="clear" w:color="auto" w:fill="auto"/>
            <w:vAlign w:val="bottom"/>
            <w:hideMark/>
          </w:tcPr>
          <w:p w14:paraId="5950C980" w14:textId="77777777" w:rsidR="004B4671" w:rsidRPr="00985700" w:rsidRDefault="004B4671" w:rsidP="00A62D44">
            <w:pPr>
              <w:jc w:val="right"/>
              <w:rPr>
                <w:color w:val="000000"/>
                <w:sz w:val="20"/>
                <w:szCs w:val="20"/>
              </w:rPr>
            </w:pPr>
            <w:r>
              <w:rPr>
                <w:rFonts w:ascii="Arial" w:hAnsi="Arial" w:cs="Arial"/>
                <w:color w:val="000000"/>
                <w:sz w:val="20"/>
                <w:szCs w:val="20"/>
              </w:rPr>
              <w:t>38 476 655,73</w:t>
            </w:r>
          </w:p>
        </w:tc>
        <w:tc>
          <w:tcPr>
            <w:tcW w:w="1846" w:type="dxa"/>
            <w:tcBorders>
              <w:top w:val="nil"/>
              <w:left w:val="nil"/>
              <w:bottom w:val="single" w:sz="4" w:space="0" w:color="000000"/>
              <w:right w:val="single" w:sz="4" w:space="0" w:color="000000"/>
            </w:tcBorders>
            <w:shd w:val="clear" w:color="auto" w:fill="auto"/>
            <w:vAlign w:val="bottom"/>
            <w:hideMark/>
          </w:tcPr>
          <w:p w14:paraId="0B4F2193" w14:textId="77777777" w:rsidR="004B4671" w:rsidRPr="00985700" w:rsidRDefault="004B4671" w:rsidP="00A62D44">
            <w:pPr>
              <w:jc w:val="right"/>
              <w:rPr>
                <w:color w:val="000000"/>
                <w:sz w:val="20"/>
                <w:szCs w:val="20"/>
              </w:rPr>
            </w:pPr>
            <w:r>
              <w:rPr>
                <w:rFonts w:ascii="Arial" w:hAnsi="Arial" w:cs="Arial"/>
                <w:color w:val="000000"/>
                <w:sz w:val="20"/>
                <w:szCs w:val="20"/>
              </w:rPr>
              <w:t>171 880 496,05</w:t>
            </w:r>
          </w:p>
        </w:tc>
      </w:tr>
    </w:tbl>
    <w:p w14:paraId="08EBEFAA" w14:textId="77777777" w:rsidR="004B4671" w:rsidRPr="00985700" w:rsidRDefault="004B4671" w:rsidP="004B4671">
      <w:pPr>
        <w:tabs>
          <w:tab w:val="left" w:pos="3261"/>
        </w:tabs>
        <w:ind w:firstLine="709"/>
        <w:jc w:val="both"/>
        <w:rPr>
          <w:sz w:val="26"/>
          <w:szCs w:val="26"/>
          <w:highlight w:val="yellow"/>
        </w:rPr>
      </w:pPr>
    </w:p>
    <w:p w14:paraId="5E560D1F" w14:textId="77777777" w:rsidR="004B4671" w:rsidRPr="00985700" w:rsidRDefault="004B4671" w:rsidP="004B4671">
      <w:pPr>
        <w:ind w:firstLine="709"/>
        <w:jc w:val="both"/>
        <w:rPr>
          <w:sz w:val="26"/>
          <w:szCs w:val="26"/>
          <w:highlight w:val="yellow"/>
        </w:rPr>
      </w:pPr>
    </w:p>
    <w:tbl>
      <w:tblPr>
        <w:tblW w:w="9825" w:type="dxa"/>
        <w:tblInd w:w="93" w:type="dxa"/>
        <w:tblLook w:val="04A0" w:firstRow="1" w:lastRow="0" w:firstColumn="1" w:lastColumn="0" w:noHBand="0" w:noVBand="1"/>
      </w:tblPr>
      <w:tblGrid>
        <w:gridCol w:w="2425"/>
        <w:gridCol w:w="3160"/>
        <w:gridCol w:w="2120"/>
        <w:gridCol w:w="2120"/>
      </w:tblGrid>
      <w:tr w:rsidR="004B4671" w:rsidRPr="00985700" w14:paraId="78335725" w14:textId="77777777" w:rsidTr="00A62D44">
        <w:trPr>
          <w:trHeight w:val="825"/>
        </w:trPr>
        <w:tc>
          <w:tcPr>
            <w:tcW w:w="2425" w:type="dxa"/>
            <w:vMerge w:val="restart"/>
            <w:tcBorders>
              <w:top w:val="single" w:sz="4" w:space="0" w:color="000000"/>
              <w:left w:val="single" w:sz="4" w:space="0" w:color="000000"/>
              <w:bottom w:val="single" w:sz="4" w:space="0" w:color="000000"/>
              <w:right w:val="single" w:sz="4" w:space="0" w:color="000000"/>
            </w:tcBorders>
            <w:vAlign w:val="center"/>
            <w:hideMark/>
          </w:tcPr>
          <w:p w14:paraId="2642393A"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Корреспондирующий счет</w:t>
            </w:r>
          </w:p>
        </w:tc>
        <w:tc>
          <w:tcPr>
            <w:tcW w:w="3160" w:type="dxa"/>
            <w:tcBorders>
              <w:top w:val="single" w:sz="4" w:space="0" w:color="000000"/>
              <w:left w:val="nil"/>
              <w:bottom w:val="single" w:sz="4" w:space="0" w:color="000000"/>
              <w:right w:val="single" w:sz="4" w:space="0" w:color="000000"/>
            </w:tcBorders>
            <w:noWrap/>
            <w:vAlign w:val="center"/>
            <w:hideMark/>
          </w:tcPr>
          <w:p w14:paraId="559A2D2D" w14:textId="77777777" w:rsidR="004B4671" w:rsidRPr="00985700" w:rsidRDefault="004B4671" w:rsidP="00A62D44">
            <w:pPr>
              <w:jc w:val="center"/>
              <w:rPr>
                <w:b/>
                <w:sz w:val="22"/>
                <w:szCs w:val="22"/>
              </w:rPr>
            </w:pPr>
            <w:r w:rsidRPr="00985700">
              <w:rPr>
                <w:b/>
                <w:sz w:val="22"/>
                <w:szCs w:val="22"/>
              </w:rPr>
              <w:t>401 10 173</w:t>
            </w:r>
          </w:p>
        </w:tc>
        <w:tc>
          <w:tcPr>
            <w:tcW w:w="4240" w:type="dxa"/>
            <w:gridSpan w:val="2"/>
            <w:tcBorders>
              <w:top w:val="single" w:sz="4" w:space="0" w:color="000000"/>
              <w:left w:val="nil"/>
              <w:bottom w:val="single" w:sz="4" w:space="0" w:color="000000"/>
              <w:right w:val="single" w:sz="4" w:space="0" w:color="000000"/>
            </w:tcBorders>
            <w:vAlign w:val="bottom"/>
            <w:hideMark/>
          </w:tcPr>
          <w:p w14:paraId="16C3FFA7"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Остаток на 1 января года, следующего за отчетным (до заключительных записей)</w:t>
            </w:r>
          </w:p>
        </w:tc>
      </w:tr>
      <w:tr w:rsidR="004B4671" w:rsidRPr="00985700" w14:paraId="781A1425" w14:textId="77777777" w:rsidTr="00A62D44">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A33075" w14:textId="77777777" w:rsidR="004B4671" w:rsidRPr="00985700" w:rsidRDefault="004B4671" w:rsidP="00A62D44">
            <w:pPr>
              <w:rPr>
                <w:rFonts w:ascii="Arial" w:hAnsi="Arial" w:cs="Arial"/>
                <w:color w:val="000000"/>
                <w:sz w:val="20"/>
                <w:szCs w:val="20"/>
              </w:rPr>
            </w:pPr>
          </w:p>
        </w:tc>
        <w:tc>
          <w:tcPr>
            <w:tcW w:w="3160" w:type="dxa"/>
            <w:tcBorders>
              <w:top w:val="nil"/>
              <w:left w:val="nil"/>
              <w:bottom w:val="single" w:sz="4" w:space="0" w:color="000000"/>
              <w:right w:val="single" w:sz="4" w:space="0" w:color="000000"/>
            </w:tcBorders>
            <w:vAlign w:val="bottom"/>
            <w:hideMark/>
          </w:tcPr>
          <w:p w14:paraId="6386E8D2"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причина</w:t>
            </w:r>
          </w:p>
        </w:tc>
        <w:tc>
          <w:tcPr>
            <w:tcW w:w="2120" w:type="dxa"/>
            <w:tcBorders>
              <w:top w:val="nil"/>
              <w:left w:val="nil"/>
              <w:bottom w:val="single" w:sz="4" w:space="0" w:color="000000"/>
              <w:right w:val="single" w:sz="4" w:space="0" w:color="000000"/>
            </w:tcBorders>
            <w:vAlign w:val="bottom"/>
            <w:hideMark/>
          </w:tcPr>
          <w:p w14:paraId="499EA4D8"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По дебету</w:t>
            </w:r>
          </w:p>
        </w:tc>
        <w:tc>
          <w:tcPr>
            <w:tcW w:w="2120" w:type="dxa"/>
            <w:tcBorders>
              <w:top w:val="nil"/>
              <w:left w:val="nil"/>
              <w:bottom w:val="single" w:sz="4" w:space="0" w:color="000000"/>
              <w:right w:val="single" w:sz="4" w:space="0" w:color="000000"/>
            </w:tcBorders>
            <w:vAlign w:val="bottom"/>
            <w:hideMark/>
          </w:tcPr>
          <w:p w14:paraId="6626C32A"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По кредиту</w:t>
            </w:r>
          </w:p>
        </w:tc>
      </w:tr>
      <w:tr w:rsidR="004B4671" w:rsidRPr="00985700" w14:paraId="2010E952" w14:textId="77777777" w:rsidTr="00A62D44">
        <w:trPr>
          <w:trHeight w:val="255"/>
        </w:trPr>
        <w:tc>
          <w:tcPr>
            <w:tcW w:w="2425" w:type="dxa"/>
            <w:tcBorders>
              <w:top w:val="nil"/>
              <w:left w:val="single" w:sz="4" w:space="0" w:color="000000"/>
              <w:bottom w:val="single" w:sz="4" w:space="0" w:color="000000"/>
              <w:right w:val="single" w:sz="4" w:space="0" w:color="000000"/>
            </w:tcBorders>
            <w:vAlign w:val="center"/>
            <w:hideMark/>
          </w:tcPr>
          <w:p w14:paraId="1B83D33E"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1</w:t>
            </w:r>
          </w:p>
        </w:tc>
        <w:tc>
          <w:tcPr>
            <w:tcW w:w="3160" w:type="dxa"/>
            <w:tcBorders>
              <w:top w:val="nil"/>
              <w:left w:val="nil"/>
              <w:bottom w:val="single" w:sz="4" w:space="0" w:color="000000"/>
              <w:right w:val="single" w:sz="4" w:space="0" w:color="000000"/>
            </w:tcBorders>
            <w:vAlign w:val="bottom"/>
            <w:hideMark/>
          </w:tcPr>
          <w:p w14:paraId="2B4BB87B"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2</w:t>
            </w:r>
          </w:p>
        </w:tc>
        <w:tc>
          <w:tcPr>
            <w:tcW w:w="2120" w:type="dxa"/>
            <w:tcBorders>
              <w:top w:val="nil"/>
              <w:left w:val="nil"/>
              <w:bottom w:val="single" w:sz="4" w:space="0" w:color="000000"/>
              <w:right w:val="single" w:sz="4" w:space="0" w:color="000000"/>
            </w:tcBorders>
            <w:vAlign w:val="bottom"/>
            <w:hideMark/>
          </w:tcPr>
          <w:p w14:paraId="12F1210D"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3</w:t>
            </w:r>
          </w:p>
        </w:tc>
        <w:tc>
          <w:tcPr>
            <w:tcW w:w="2120" w:type="dxa"/>
            <w:tcBorders>
              <w:top w:val="nil"/>
              <w:left w:val="nil"/>
              <w:bottom w:val="single" w:sz="4" w:space="0" w:color="000000"/>
              <w:right w:val="single" w:sz="4" w:space="0" w:color="000000"/>
            </w:tcBorders>
            <w:vAlign w:val="bottom"/>
            <w:hideMark/>
          </w:tcPr>
          <w:p w14:paraId="478DA572"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4</w:t>
            </w:r>
          </w:p>
        </w:tc>
      </w:tr>
      <w:tr w:rsidR="004B4671" w:rsidRPr="00985700" w14:paraId="172EECDD" w14:textId="77777777" w:rsidTr="00A62D44">
        <w:trPr>
          <w:trHeight w:val="510"/>
        </w:trPr>
        <w:tc>
          <w:tcPr>
            <w:tcW w:w="2425" w:type="dxa"/>
            <w:tcBorders>
              <w:top w:val="single" w:sz="4" w:space="0" w:color="000000"/>
              <w:left w:val="single" w:sz="4" w:space="0" w:color="000000"/>
              <w:bottom w:val="single" w:sz="4" w:space="0" w:color="000000"/>
              <w:right w:val="single" w:sz="4" w:space="0" w:color="000000"/>
            </w:tcBorders>
            <w:shd w:val="clear" w:color="auto" w:fill="auto"/>
            <w:hideMark/>
          </w:tcPr>
          <w:p w14:paraId="43D3BFA3"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Нефинансовые активы, всего</w:t>
            </w:r>
            <w:r>
              <w:rPr>
                <w:rFonts w:ascii="Arial" w:hAnsi="Arial" w:cs="Arial"/>
                <w:color w:val="000000"/>
                <w:sz w:val="20"/>
                <w:szCs w:val="20"/>
              </w:rPr>
              <w:br/>
              <w:t>в том числе по счетам</w:t>
            </w:r>
          </w:p>
        </w:tc>
        <w:tc>
          <w:tcPr>
            <w:tcW w:w="3160" w:type="dxa"/>
            <w:tcBorders>
              <w:top w:val="single" w:sz="4" w:space="0" w:color="000000"/>
              <w:left w:val="nil"/>
              <w:bottom w:val="single" w:sz="4" w:space="0" w:color="000000"/>
              <w:right w:val="single" w:sz="4" w:space="0" w:color="000000"/>
            </w:tcBorders>
            <w:shd w:val="clear" w:color="auto" w:fill="auto"/>
            <w:vAlign w:val="bottom"/>
            <w:hideMark/>
          </w:tcPr>
          <w:p w14:paraId="2D6BA9AE"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120" w:type="dxa"/>
            <w:tcBorders>
              <w:top w:val="single" w:sz="4" w:space="0" w:color="000000"/>
              <w:left w:val="nil"/>
              <w:bottom w:val="single" w:sz="4" w:space="0" w:color="000000"/>
              <w:right w:val="single" w:sz="4" w:space="0" w:color="000000"/>
            </w:tcBorders>
            <w:shd w:val="clear" w:color="auto" w:fill="auto"/>
            <w:vAlign w:val="bottom"/>
            <w:hideMark/>
          </w:tcPr>
          <w:p w14:paraId="16594D68"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single" w:sz="4" w:space="0" w:color="000000"/>
              <w:left w:val="nil"/>
              <w:bottom w:val="single" w:sz="4" w:space="0" w:color="000000"/>
              <w:right w:val="single" w:sz="4" w:space="0" w:color="000000"/>
            </w:tcBorders>
            <w:shd w:val="clear" w:color="auto" w:fill="auto"/>
            <w:vAlign w:val="bottom"/>
            <w:hideMark/>
          </w:tcPr>
          <w:p w14:paraId="7AFB5669"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1077B565" w14:textId="77777777" w:rsidTr="00A62D44">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14:paraId="7E41915B"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Финансовые активы, всего</w:t>
            </w:r>
            <w:r>
              <w:rPr>
                <w:rFonts w:ascii="Arial" w:hAnsi="Arial" w:cs="Arial"/>
                <w:color w:val="000000"/>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34723D4E"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1DA6ACE2"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2 392 118,08</w:t>
            </w:r>
          </w:p>
        </w:tc>
        <w:tc>
          <w:tcPr>
            <w:tcW w:w="2120" w:type="dxa"/>
            <w:tcBorders>
              <w:top w:val="nil"/>
              <w:left w:val="nil"/>
              <w:bottom w:val="single" w:sz="4" w:space="0" w:color="000000"/>
              <w:right w:val="single" w:sz="4" w:space="0" w:color="000000"/>
            </w:tcBorders>
            <w:shd w:val="clear" w:color="auto" w:fill="auto"/>
            <w:vAlign w:val="bottom"/>
            <w:hideMark/>
          </w:tcPr>
          <w:p w14:paraId="1E4321E3"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6448C54C" w14:textId="77777777" w:rsidTr="00A62D44">
        <w:trPr>
          <w:trHeight w:val="51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5B769272"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1 20500000</w:t>
            </w:r>
          </w:p>
        </w:tc>
        <w:tc>
          <w:tcPr>
            <w:tcW w:w="3160" w:type="dxa"/>
            <w:tcBorders>
              <w:top w:val="nil"/>
              <w:left w:val="nil"/>
              <w:bottom w:val="single" w:sz="4" w:space="0" w:color="000000"/>
              <w:right w:val="single" w:sz="4" w:space="0" w:color="000000"/>
            </w:tcBorders>
            <w:shd w:val="clear" w:color="auto" w:fill="auto"/>
            <w:vAlign w:val="bottom"/>
            <w:hideMark/>
          </w:tcPr>
          <w:p w14:paraId="6EDD0670"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xml:space="preserve">Отчетность </w:t>
            </w:r>
            <w:proofErr w:type="spellStart"/>
            <w:proofErr w:type="gramStart"/>
            <w:r>
              <w:rPr>
                <w:rFonts w:ascii="Arial" w:hAnsi="Arial" w:cs="Arial"/>
                <w:color w:val="000000"/>
                <w:sz w:val="20"/>
                <w:szCs w:val="20"/>
              </w:rPr>
              <w:t>ифнс;списание</w:t>
            </w:r>
            <w:proofErr w:type="spellEnd"/>
            <w:proofErr w:type="gramEnd"/>
            <w:r>
              <w:rPr>
                <w:rFonts w:ascii="Arial" w:hAnsi="Arial" w:cs="Arial"/>
                <w:color w:val="000000"/>
                <w:sz w:val="20"/>
                <w:szCs w:val="20"/>
              </w:rPr>
              <w:t xml:space="preserve"> задолженности не реальной к взысканию</w:t>
            </w:r>
          </w:p>
        </w:tc>
        <w:tc>
          <w:tcPr>
            <w:tcW w:w="2120" w:type="dxa"/>
            <w:tcBorders>
              <w:top w:val="nil"/>
              <w:left w:val="nil"/>
              <w:bottom w:val="single" w:sz="4" w:space="0" w:color="000000"/>
              <w:right w:val="single" w:sz="4" w:space="0" w:color="000000"/>
            </w:tcBorders>
            <w:shd w:val="clear" w:color="auto" w:fill="auto"/>
            <w:vAlign w:val="bottom"/>
            <w:hideMark/>
          </w:tcPr>
          <w:p w14:paraId="304CED86"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2 288 815,18</w:t>
            </w:r>
          </w:p>
        </w:tc>
        <w:tc>
          <w:tcPr>
            <w:tcW w:w="2120" w:type="dxa"/>
            <w:tcBorders>
              <w:top w:val="nil"/>
              <w:left w:val="nil"/>
              <w:bottom w:val="single" w:sz="4" w:space="0" w:color="000000"/>
              <w:right w:val="single" w:sz="4" w:space="0" w:color="000000"/>
            </w:tcBorders>
            <w:shd w:val="clear" w:color="auto" w:fill="auto"/>
            <w:vAlign w:val="bottom"/>
            <w:hideMark/>
          </w:tcPr>
          <w:p w14:paraId="12410AD2"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55F5BAE7" w14:textId="77777777" w:rsidTr="00A62D44">
        <w:trPr>
          <w:trHeight w:val="903"/>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56C5D87D"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1 20900000</w:t>
            </w:r>
          </w:p>
        </w:tc>
        <w:tc>
          <w:tcPr>
            <w:tcW w:w="3160" w:type="dxa"/>
            <w:tcBorders>
              <w:top w:val="nil"/>
              <w:left w:val="nil"/>
              <w:bottom w:val="single" w:sz="4" w:space="0" w:color="000000"/>
              <w:right w:val="single" w:sz="4" w:space="0" w:color="000000"/>
            </w:tcBorders>
            <w:shd w:val="clear" w:color="auto" w:fill="auto"/>
            <w:vAlign w:val="bottom"/>
            <w:hideMark/>
          </w:tcPr>
          <w:p w14:paraId="7F0F121E"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списание задолженности не реальной к взысканию</w:t>
            </w:r>
          </w:p>
        </w:tc>
        <w:tc>
          <w:tcPr>
            <w:tcW w:w="2120" w:type="dxa"/>
            <w:tcBorders>
              <w:top w:val="nil"/>
              <w:left w:val="nil"/>
              <w:bottom w:val="single" w:sz="4" w:space="0" w:color="000000"/>
              <w:right w:val="single" w:sz="4" w:space="0" w:color="000000"/>
            </w:tcBorders>
            <w:shd w:val="clear" w:color="auto" w:fill="auto"/>
            <w:vAlign w:val="bottom"/>
            <w:hideMark/>
          </w:tcPr>
          <w:p w14:paraId="0036F985"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103 302,90</w:t>
            </w:r>
          </w:p>
        </w:tc>
        <w:tc>
          <w:tcPr>
            <w:tcW w:w="2120" w:type="dxa"/>
            <w:tcBorders>
              <w:top w:val="nil"/>
              <w:left w:val="nil"/>
              <w:bottom w:val="single" w:sz="4" w:space="0" w:color="000000"/>
              <w:right w:val="single" w:sz="4" w:space="0" w:color="000000"/>
            </w:tcBorders>
            <w:shd w:val="clear" w:color="auto" w:fill="auto"/>
            <w:vAlign w:val="bottom"/>
            <w:hideMark/>
          </w:tcPr>
          <w:p w14:paraId="580F1717"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083CB98A" w14:textId="77777777" w:rsidTr="00A62D44">
        <w:trPr>
          <w:trHeight w:val="845"/>
        </w:trPr>
        <w:tc>
          <w:tcPr>
            <w:tcW w:w="2425" w:type="dxa"/>
            <w:tcBorders>
              <w:top w:val="nil"/>
              <w:left w:val="single" w:sz="4" w:space="0" w:color="000000"/>
              <w:bottom w:val="single" w:sz="4" w:space="0" w:color="000000"/>
              <w:right w:val="single" w:sz="4" w:space="0" w:color="000000"/>
            </w:tcBorders>
            <w:shd w:val="clear" w:color="auto" w:fill="auto"/>
            <w:hideMark/>
          </w:tcPr>
          <w:p w14:paraId="4F100735"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Обязательства, всего</w:t>
            </w:r>
            <w:r>
              <w:rPr>
                <w:rFonts w:ascii="Arial" w:hAnsi="Arial" w:cs="Arial"/>
                <w:color w:val="000000"/>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34F16D8C"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2D045FEA"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1BE0557F"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2 295,40</w:t>
            </w:r>
          </w:p>
        </w:tc>
      </w:tr>
      <w:tr w:rsidR="004B4671" w:rsidRPr="00985700" w14:paraId="7A63203C" w14:textId="77777777" w:rsidTr="00A62D44">
        <w:trPr>
          <w:trHeight w:val="56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1CA692CA"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1 20500000</w:t>
            </w:r>
          </w:p>
        </w:tc>
        <w:tc>
          <w:tcPr>
            <w:tcW w:w="3160" w:type="dxa"/>
            <w:tcBorders>
              <w:top w:val="nil"/>
              <w:left w:val="nil"/>
              <w:bottom w:val="single" w:sz="4" w:space="0" w:color="000000"/>
              <w:right w:val="single" w:sz="4" w:space="0" w:color="000000"/>
            </w:tcBorders>
            <w:shd w:val="clear" w:color="auto" w:fill="auto"/>
            <w:vAlign w:val="bottom"/>
            <w:hideMark/>
          </w:tcPr>
          <w:p w14:paraId="3D5A16F1"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xml:space="preserve">Отчетность </w:t>
            </w:r>
            <w:proofErr w:type="spellStart"/>
            <w:r>
              <w:rPr>
                <w:rFonts w:ascii="Arial" w:hAnsi="Arial" w:cs="Arial"/>
                <w:color w:val="000000"/>
                <w:sz w:val="20"/>
                <w:szCs w:val="20"/>
              </w:rPr>
              <w:t>ифнс</w:t>
            </w:r>
            <w:proofErr w:type="spellEnd"/>
          </w:p>
        </w:tc>
        <w:tc>
          <w:tcPr>
            <w:tcW w:w="2120" w:type="dxa"/>
            <w:tcBorders>
              <w:top w:val="nil"/>
              <w:left w:val="nil"/>
              <w:bottom w:val="single" w:sz="4" w:space="0" w:color="000000"/>
              <w:right w:val="single" w:sz="4" w:space="0" w:color="000000"/>
            </w:tcBorders>
            <w:shd w:val="clear" w:color="auto" w:fill="auto"/>
            <w:vAlign w:val="bottom"/>
            <w:hideMark/>
          </w:tcPr>
          <w:p w14:paraId="442EE0EF"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5578124E"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875,40</w:t>
            </w:r>
          </w:p>
        </w:tc>
      </w:tr>
      <w:tr w:rsidR="004B4671" w:rsidRPr="00985700" w14:paraId="1D1912E2" w14:textId="77777777" w:rsidTr="00A62D44">
        <w:trPr>
          <w:trHeight w:val="51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47D89F33"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1 30200000</w:t>
            </w:r>
          </w:p>
        </w:tc>
        <w:tc>
          <w:tcPr>
            <w:tcW w:w="3160" w:type="dxa"/>
            <w:tcBorders>
              <w:top w:val="nil"/>
              <w:left w:val="nil"/>
              <w:bottom w:val="single" w:sz="4" w:space="0" w:color="000000"/>
              <w:right w:val="single" w:sz="4" w:space="0" w:color="000000"/>
            </w:tcBorders>
            <w:shd w:val="clear" w:color="auto" w:fill="auto"/>
            <w:vAlign w:val="bottom"/>
            <w:hideMark/>
          </w:tcPr>
          <w:p w14:paraId="5C6035AD"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xml:space="preserve">Списание невостребованной кредиторской задолженности ИП Федоров Б.В. в сумме 1420,00 </w:t>
            </w:r>
            <w:proofErr w:type="gramStart"/>
            <w:r>
              <w:rPr>
                <w:rFonts w:ascii="Arial" w:hAnsi="Arial" w:cs="Arial"/>
                <w:color w:val="000000"/>
                <w:sz w:val="20"/>
                <w:szCs w:val="20"/>
              </w:rPr>
              <w:t>руб.(</w:t>
            </w:r>
            <w:proofErr w:type="gramEnd"/>
            <w:r>
              <w:rPr>
                <w:rFonts w:ascii="Arial" w:hAnsi="Arial" w:cs="Arial"/>
                <w:color w:val="000000"/>
                <w:sz w:val="20"/>
                <w:szCs w:val="20"/>
              </w:rPr>
              <w:t>согласно акта сверки)</w:t>
            </w:r>
          </w:p>
        </w:tc>
        <w:tc>
          <w:tcPr>
            <w:tcW w:w="2120" w:type="dxa"/>
            <w:tcBorders>
              <w:top w:val="nil"/>
              <w:left w:val="nil"/>
              <w:bottom w:val="single" w:sz="4" w:space="0" w:color="000000"/>
              <w:right w:val="single" w:sz="4" w:space="0" w:color="000000"/>
            </w:tcBorders>
            <w:shd w:val="clear" w:color="auto" w:fill="auto"/>
            <w:vAlign w:val="bottom"/>
            <w:hideMark/>
          </w:tcPr>
          <w:p w14:paraId="71F818FE"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55E3BEBC"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1 420,00</w:t>
            </w:r>
          </w:p>
        </w:tc>
      </w:tr>
      <w:tr w:rsidR="004B4671" w:rsidRPr="00985700" w14:paraId="49336AFD" w14:textId="77777777" w:rsidTr="00A62D44">
        <w:trPr>
          <w:trHeight w:val="51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65F620BF"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Итого</w:t>
            </w:r>
          </w:p>
        </w:tc>
        <w:tc>
          <w:tcPr>
            <w:tcW w:w="3160" w:type="dxa"/>
            <w:tcBorders>
              <w:top w:val="nil"/>
              <w:left w:val="nil"/>
              <w:bottom w:val="single" w:sz="4" w:space="0" w:color="000000"/>
              <w:right w:val="single" w:sz="4" w:space="0" w:color="000000"/>
            </w:tcBorders>
            <w:shd w:val="clear" w:color="auto" w:fill="auto"/>
            <w:vAlign w:val="bottom"/>
            <w:hideMark/>
          </w:tcPr>
          <w:p w14:paraId="2E532584"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46D30288"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2 392 118,08</w:t>
            </w:r>
          </w:p>
        </w:tc>
        <w:tc>
          <w:tcPr>
            <w:tcW w:w="2120" w:type="dxa"/>
            <w:tcBorders>
              <w:top w:val="nil"/>
              <w:left w:val="nil"/>
              <w:bottom w:val="single" w:sz="4" w:space="0" w:color="000000"/>
              <w:right w:val="single" w:sz="4" w:space="0" w:color="000000"/>
            </w:tcBorders>
            <w:shd w:val="clear" w:color="auto" w:fill="auto"/>
            <w:vAlign w:val="bottom"/>
            <w:hideMark/>
          </w:tcPr>
          <w:p w14:paraId="2815037C"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2 295,40</w:t>
            </w:r>
          </w:p>
        </w:tc>
      </w:tr>
    </w:tbl>
    <w:p w14:paraId="549C3590" w14:textId="77777777" w:rsidR="004B4671" w:rsidRPr="00985700" w:rsidRDefault="004B4671" w:rsidP="004B4671">
      <w:pPr>
        <w:ind w:firstLine="709"/>
        <w:jc w:val="both"/>
        <w:rPr>
          <w:sz w:val="22"/>
          <w:szCs w:val="22"/>
          <w:highlight w:val="yellow"/>
        </w:rPr>
      </w:pPr>
    </w:p>
    <w:p w14:paraId="07BFC45C" w14:textId="77777777" w:rsidR="004B4671" w:rsidRPr="00985700" w:rsidRDefault="004B4671" w:rsidP="004B4671">
      <w:pPr>
        <w:ind w:firstLine="709"/>
        <w:jc w:val="center"/>
        <w:rPr>
          <w:sz w:val="22"/>
          <w:szCs w:val="22"/>
          <w:highlight w:val="yellow"/>
        </w:rPr>
      </w:pPr>
    </w:p>
    <w:tbl>
      <w:tblPr>
        <w:tblW w:w="9796" w:type="dxa"/>
        <w:tblInd w:w="93" w:type="dxa"/>
        <w:tblLook w:val="04A0" w:firstRow="1" w:lastRow="0" w:firstColumn="1" w:lastColumn="0" w:noHBand="0" w:noVBand="1"/>
      </w:tblPr>
      <w:tblGrid>
        <w:gridCol w:w="2567"/>
        <w:gridCol w:w="3160"/>
        <w:gridCol w:w="2120"/>
        <w:gridCol w:w="1949"/>
      </w:tblGrid>
      <w:tr w:rsidR="004B4671" w:rsidRPr="00985700" w14:paraId="077913F8" w14:textId="77777777" w:rsidTr="00A62D44">
        <w:trPr>
          <w:trHeight w:val="825"/>
        </w:trPr>
        <w:tc>
          <w:tcPr>
            <w:tcW w:w="2567" w:type="dxa"/>
            <w:vMerge w:val="restart"/>
            <w:tcBorders>
              <w:top w:val="single" w:sz="4" w:space="0" w:color="000000"/>
              <w:left w:val="single" w:sz="4" w:space="0" w:color="000000"/>
              <w:bottom w:val="single" w:sz="4" w:space="0" w:color="000000"/>
              <w:right w:val="single" w:sz="4" w:space="0" w:color="000000"/>
            </w:tcBorders>
            <w:vAlign w:val="center"/>
            <w:hideMark/>
          </w:tcPr>
          <w:p w14:paraId="62DCB83D"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Корреспондирующий счет</w:t>
            </w:r>
          </w:p>
        </w:tc>
        <w:tc>
          <w:tcPr>
            <w:tcW w:w="3160" w:type="dxa"/>
            <w:tcBorders>
              <w:top w:val="single" w:sz="4" w:space="0" w:color="000000"/>
              <w:left w:val="nil"/>
              <w:bottom w:val="single" w:sz="4" w:space="0" w:color="000000"/>
              <w:right w:val="single" w:sz="4" w:space="0" w:color="000000"/>
            </w:tcBorders>
            <w:noWrap/>
            <w:vAlign w:val="center"/>
            <w:hideMark/>
          </w:tcPr>
          <w:p w14:paraId="4894EC8D" w14:textId="77777777" w:rsidR="004B4671" w:rsidRPr="00985700" w:rsidRDefault="004B4671" w:rsidP="00A62D44">
            <w:pPr>
              <w:jc w:val="center"/>
              <w:rPr>
                <w:b/>
                <w:bCs/>
                <w:sz w:val="22"/>
                <w:szCs w:val="22"/>
              </w:rPr>
            </w:pPr>
            <w:r w:rsidRPr="00985700">
              <w:rPr>
                <w:b/>
                <w:bCs/>
                <w:sz w:val="22"/>
                <w:szCs w:val="22"/>
              </w:rPr>
              <w:t>401 10 176</w:t>
            </w:r>
          </w:p>
        </w:tc>
        <w:tc>
          <w:tcPr>
            <w:tcW w:w="4069" w:type="dxa"/>
            <w:gridSpan w:val="2"/>
            <w:tcBorders>
              <w:top w:val="single" w:sz="4" w:space="0" w:color="000000"/>
              <w:left w:val="nil"/>
              <w:bottom w:val="single" w:sz="4" w:space="0" w:color="000000"/>
              <w:right w:val="single" w:sz="4" w:space="0" w:color="000000"/>
            </w:tcBorders>
            <w:vAlign w:val="bottom"/>
            <w:hideMark/>
          </w:tcPr>
          <w:p w14:paraId="1443C8BF"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Остаток на 1 января года, следующего за отчетным (до заключительных записей)</w:t>
            </w:r>
          </w:p>
        </w:tc>
      </w:tr>
      <w:tr w:rsidR="004B4671" w:rsidRPr="00985700" w14:paraId="7D9E0D68" w14:textId="77777777" w:rsidTr="00A62D44">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FFB6A2" w14:textId="77777777" w:rsidR="004B4671" w:rsidRPr="00985700" w:rsidRDefault="004B4671" w:rsidP="00A62D44">
            <w:pPr>
              <w:rPr>
                <w:rFonts w:ascii="Arial" w:hAnsi="Arial" w:cs="Arial"/>
                <w:color w:val="000000"/>
                <w:sz w:val="20"/>
                <w:szCs w:val="20"/>
              </w:rPr>
            </w:pPr>
          </w:p>
        </w:tc>
        <w:tc>
          <w:tcPr>
            <w:tcW w:w="3160" w:type="dxa"/>
            <w:tcBorders>
              <w:top w:val="nil"/>
              <w:left w:val="nil"/>
              <w:bottom w:val="single" w:sz="4" w:space="0" w:color="000000"/>
              <w:right w:val="single" w:sz="4" w:space="0" w:color="000000"/>
            </w:tcBorders>
            <w:vAlign w:val="bottom"/>
            <w:hideMark/>
          </w:tcPr>
          <w:p w14:paraId="4F0E3EC4"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причина</w:t>
            </w:r>
          </w:p>
        </w:tc>
        <w:tc>
          <w:tcPr>
            <w:tcW w:w="2120" w:type="dxa"/>
            <w:tcBorders>
              <w:top w:val="nil"/>
              <w:left w:val="nil"/>
              <w:bottom w:val="single" w:sz="4" w:space="0" w:color="000000"/>
              <w:right w:val="single" w:sz="4" w:space="0" w:color="000000"/>
            </w:tcBorders>
            <w:vAlign w:val="bottom"/>
            <w:hideMark/>
          </w:tcPr>
          <w:p w14:paraId="708ABDD7"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По дебету</w:t>
            </w:r>
          </w:p>
        </w:tc>
        <w:tc>
          <w:tcPr>
            <w:tcW w:w="1949" w:type="dxa"/>
            <w:tcBorders>
              <w:top w:val="nil"/>
              <w:left w:val="nil"/>
              <w:bottom w:val="single" w:sz="4" w:space="0" w:color="000000"/>
              <w:right w:val="single" w:sz="4" w:space="0" w:color="000000"/>
            </w:tcBorders>
            <w:vAlign w:val="bottom"/>
            <w:hideMark/>
          </w:tcPr>
          <w:p w14:paraId="15A1DCBD"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По кредиту</w:t>
            </w:r>
          </w:p>
        </w:tc>
      </w:tr>
      <w:tr w:rsidR="004B4671" w:rsidRPr="00985700" w14:paraId="153095C3" w14:textId="77777777" w:rsidTr="00A62D44">
        <w:trPr>
          <w:trHeight w:val="255"/>
        </w:trPr>
        <w:tc>
          <w:tcPr>
            <w:tcW w:w="2567" w:type="dxa"/>
            <w:tcBorders>
              <w:top w:val="nil"/>
              <w:left w:val="single" w:sz="4" w:space="0" w:color="000000"/>
              <w:bottom w:val="single" w:sz="4" w:space="0" w:color="000000"/>
              <w:right w:val="single" w:sz="4" w:space="0" w:color="000000"/>
            </w:tcBorders>
            <w:vAlign w:val="center"/>
            <w:hideMark/>
          </w:tcPr>
          <w:p w14:paraId="33754B50"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1</w:t>
            </w:r>
          </w:p>
        </w:tc>
        <w:tc>
          <w:tcPr>
            <w:tcW w:w="3160" w:type="dxa"/>
            <w:tcBorders>
              <w:top w:val="nil"/>
              <w:left w:val="nil"/>
              <w:bottom w:val="single" w:sz="4" w:space="0" w:color="000000"/>
              <w:right w:val="single" w:sz="4" w:space="0" w:color="000000"/>
            </w:tcBorders>
            <w:vAlign w:val="bottom"/>
            <w:hideMark/>
          </w:tcPr>
          <w:p w14:paraId="35D711B5"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3</w:t>
            </w:r>
          </w:p>
        </w:tc>
        <w:tc>
          <w:tcPr>
            <w:tcW w:w="2120" w:type="dxa"/>
            <w:tcBorders>
              <w:top w:val="nil"/>
              <w:left w:val="nil"/>
              <w:bottom w:val="single" w:sz="4" w:space="0" w:color="000000"/>
              <w:right w:val="single" w:sz="4" w:space="0" w:color="000000"/>
            </w:tcBorders>
            <w:vAlign w:val="bottom"/>
            <w:hideMark/>
          </w:tcPr>
          <w:p w14:paraId="16CF17D6"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4</w:t>
            </w:r>
          </w:p>
        </w:tc>
        <w:tc>
          <w:tcPr>
            <w:tcW w:w="1949" w:type="dxa"/>
            <w:tcBorders>
              <w:top w:val="nil"/>
              <w:left w:val="nil"/>
              <w:bottom w:val="single" w:sz="4" w:space="0" w:color="000000"/>
              <w:right w:val="single" w:sz="4" w:space="0" w:color="000000"/>
            </w:tcBorders>
            <w:vAlign w:val="bottom"/>
            <w:hideMark/>
          </w:tcPr>
          <w:p w14:paraId="21D2205F"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5</w:t>
            </w:r>
          </w:p>
        </w:tc>
      </w:tr>
      <w:tr w:rsidR="004B4671" w:rsidRPr="00985700" w14:paraId="06C72E07" w14:textId="77777777" w:rsidTr="00A62D44">
        <w:trPr>
          <w:trHeight w:val="510"/>
        </w:trPr>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14:paraId="03EE04A1"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Нефинансовые активы, всего</w:t>
            </w:r>
            <w:r>
              <w:rPr>
                <w:rFonts w:ascii="Arial" w:hAnsi="Arial" w:cs="Arial"/>
                <w:color w:val="000000"/>
                <w:sz w:val="20"/>
                <w:szCs w:val="20"/>
              </w:rPr>
              <w:br/>
              <w:t>в том числе по счетам</w:t>
            </w:r>
          </w:p>
        </w:tc>
        <w:tc>
          <w:tcPr>
            <w:tcW w:w="3160" w:type="dxa"/>
            <w:tcBorders>
              <w:top w:val="single" w:sz="4" w:space="0" w:color="000000"/>
              <w:left w:val="nil"/>
              <w:bottom w:val="single" w:sz="4" w:space="0" w:color="000000"/>
              <w:right w:val="single" w:sz="4" w:space="0" w:color="000000"/>
            </w:tcBorders>
            <w:shd w:val="clear" w:color="auto" w:fill="auto"/>
            <w:vAlign w:val="bottom"/>
            <w:hideMark/>
          </w:tcPr>
          <w:p w14:paraId="5D343D19"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120" w:type="dxa"/>
            <w:tcBorders>
              <w:top w:val="single" w:sz="4" w:space="0" w:color="000000"/>
              <w:left w:val="nil"/>
              <w:bottom w:val="single" w:sz="4" w:space="0" w:color="000000"/>
              <w:right w:val="single" w:sz="4" w:space="0" w:color="000000"/>
            </w:tcBorders>
            <w:shd w:val="clear" w:color="auto" w:fill="auto"/>
            <w:vAlign w:val="bottom"/>
            <w:hideMark/>
          </w:tcPr>
          <w:p w14:paraId="3818D328"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8 827 595,41</w:t>
            </w:r>
          </w:p>
        </w:tc>
        <w:tc>
          <w:tcPr>
            <w:tcW w:w="1949" w:type="dxa"/>
            <w:tcBorders>
              <w:top w:val="single" w:sz="4" w:space="0" w:color="000000"/>
              <w:left w:val="nil"/>
              <w:bottom w:val="single" w:sz="4" w:space="0" w:color="000000"/>
              <w:right w:val="single" w:sz="4" w:space="0" w:color="000000"/>
            </w:tcBorders>
            <w:shd w:val="clear" w:color="auto" w:fill="auto"/>
            <w:vAlign w:val="bottom"/>
            <w:hideMark/>
          </w:tcPr>
          <w:p w14:paraId="2B696EAA"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49E54614" w14:textId="77777777" w:rsidTr="00A62D44">
        <w:trPr>
          <w:trHeight w:val="51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223D73D9"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1 10300000</w:t>
            </w:r>
          </w:p>
        </w:tc>
        <w:tc>
          <w:tcPr>
            <w:tcW w:w="3160" w:type="dxa"/>
            <w:tcBorders>
              <w:top w:val="nil"/>
              <w:left w:val="nil"/>
              <w:bottom w:val="single" w:sz="4" w:space="0" w:color="000000"/>
              <w:right w:val="single" w:sz="4" w:space="0" w:color="000000"/>
            </w:tcBorders>
            <w:shd w:val="clear" w:color="auto" w:fill="auto"/>
            <w:vAlign w:val="bottom"/>
            <w:hideMark/>
          </w:tcPr>
          <w:p w14:paraId="2A92133E"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изменение кадастровой стоимости з/</w:t>
            </w:r>
            <w:proofErr w:type="spellStart"/>
            <w:r>
              <w:rPr>
                <w:rFonts w:ascii="Arial" w:hAnsi="Arial" w:cs="Arial"/>
                <w:color w:val="000000"/>
                <w:sz w:val="20"/>
                <w:szCs w:val="20"/>
              </w:rPr>
              <w:t>уч</w:t>
            </w:r>
            <w:proofErr w:type="spellEnd"/>
          </w:p>
        </w:tc>
        <w:tc>
          <w:tcPr>
            <w:tcW w:w="2120" w:type="dxa"/>
            <w:tcBorders>
              <w:top w:val="nil"/>
              <w:left w:val="nil"/>
              <w:bottom w:val="single" w:sz="4" w:space="0" w:color="000000"/>
              <w:right w:val="single" w:sz="4" w:space="0" w:color="000000"/>
            </w:tcBorders>
            <w:shd w:val="clear" w:color="auto" w:fill="auto"/>
            <w:vAlign w:val="bottom"/>
            <w:hideMark/>
          </w:tcPr>
          <w:p w14:paraId="40F8E8F8"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21 678,85</w:t>
            </w:r>
          </w:p>
        </w:tc>
        <w:tc>
          <w:tcPr>
            <w:tcW w:w="1949" w:type="dxa"/>
            <w:tcBorders>
              <w:top w:val="nil"/>
              <w:left w:val="nil"/>
              <w:bottom w:val="single" w:sz="4" w:space="0" w:color="000000"/>
              <w:right w:val="single" w:sz="4" w:space="0" w:color="000000"/>
            </w:tcBorders>
            <w:shd w:val="clear" w:color="auto" w:fill="auto"/>
            <w:vAlign w:val="bottom"/>
            <w:hideMark/>
          </w:tcPr>
          <w:p w14:paraId="280E5BD2"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0744C37C" w14:textId="77777777" w:rsidTr="00A62D44">
        <w:trPr>
          <w:trHeight w:val="127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7BBE4F58"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1 10800000</w:t>
            </w:r>
          </w:p>
        </w:tc>
        <w:tc>
          <w:tcPr>
            <w:tcW w:w="3160" w:type="dxa"/>
            <w:tcBorders>
              <w:top w:val="nil"/>
              <w:left w:val="nil"/>
              <w:bottom w:val="single" w:sz="4" w:space="0" w:color="000000"/>
              <w:right w:val="single" w:sz="4" w:space="0" w:color="000000"/>
            </w:tcBorders>
            <w:shd w:val="clear" w:color="auto" w:fill="auto"/>
            <w:vAlign w:val="bottom"/>
            <w:hideMark/>
          </w:tcPr>
          <w:p w14:paraId="4EF6DA41"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изменение кадастровой стоимости имущества и з/</w:t>
            </w:r>
            <w:proofErr w:type="spellStart"/>
            <w:r>
              <w:rPr>
                <w:rFonts w:ascii="Arial" w:hAnsi="Arial" w:cs="Arial"/>
                <w:color w:val="000000"/>
                <w:sz w:val="20"/>
                <w:szCs w:val="20"/>
              </w:rPr>
              <w:t>уч</w:t>
            </w:r>
            <w:proofErr w:type="spellEnd"/>
          </w:p>
        </w:tc>
        <w:tc>
          <w:tcPr>
            <w:tcW w:w="2120" w:type="dxa"/>
            <w:tcBorders>
              <w:top w:val="nil"/>
              <w:left w:val="nil"/>
              <w:bottom w:val="single" w:sz="4" w:space="0" w:color="000000"/>
              <w:right w:val="single" w:sz="4" w:space="0" w:color="000000"/>
            </w:tcBorders>
            <w:shd w:val="clear" w:color="auto" w:fill="auto"/>
            <w:vAlign w:val="bottom"/>
            <w:hideMark/>
          </w:tcPr>
          <w:p w14:paraId="6F1FD00B"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8 805 916,56</w:t>
            </w:r>
          </w:p>
        </w:tc>
        <w:tc>
          <w:tcPr>
            <w:tcW w:w="1949" w:type="dxa"/>
            <w:tcBorders>
              <w:top w:val="nil"/>
              <w:left w:val="nil"/>
              <w:bottom w:val="single" w:sz="4" w:space="0" w:color="000000"/>
              <w:right w:val="single" w:sz="4" w:space="0" w:color="000000"/>
            </w:tcBorders>
            <w:shd w:val="clear" w:color="auto" w:fill="auto"/>
            <w:vAlign w:val="bottom"/>
            <w:hideMark/>
          </w:tcPr>
          <w:p w14:paraId="327D2D6F"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612CE0DB" w14:textId="77777777" w:rsidTr="00A62D44">
        <w:trPr>
          <w:trHeight w:val="510"/>
        </w:trPr>
        <w:tc>
          <w:tcPr>
            <w:tcW w:w="2567" w:type="dxa"/>
            <w:tcBorders>
              <w:top w:val="nil"/>
              <w:left w:val="single" w:sz="4" w:space="0" w:color="000000"/>
              <w:bottom w:val="single" w:sz="4" w:space="0" w:color="000000"/>
              <w:right w:val="single" w:sz="4" w:space="0" w:color="000000"/>
            </w:tcBorders>
            <w:shd w:val="clear" w:color="auto" w:fill="auto"/>
            <w:hideMark/>
          </w:tcPr>
          <w:p w14:paraId="740C1C73"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Финансовые активы, всего</w:t>
            </w:r>
            <w:r>
              <w:rPr>
                <w:rFonts w:ascii="Arial" w:hAnsi="Arial" w:cs="Arial"/>
                <w:color w:val="000000"/>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0FAC4EA8"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605245A4"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4F4690C6"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6CDF3689" w14:textId="77777777" w:rsidTr="00A62D44">
        <w:trPr>
          <w:trHeight w:val="25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11BB251A"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3160" w:type="dxa"/>
            <w:tcBorders>
              <w:top w:val="nil"/>
              <w:left w:val="nil"/>
              <w:bottom w:val="single" w:sz="4" w:space="0" w:color="000000"/>
              <w:right w:val="single" w:sz="4" w:space="0" w:color="000000"/>
            </w:tcBorders>
            <w:shd w:val="clear" w:color="auto" w:fill="auto"/>
            <w:vAlign w:val="bottom"/>
            <w:hideMark/>
          </w:tcPr>
          <w:p w14:paraId="538B0D5E"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188CAE76"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680D9A24"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33E4BCC0" w14:textId="77777777" w:rsidTr="00A62D44">
        <w:trPr>
          <w:trHeight w:val="510"/>
        </w:trPr>
        <w:tc>
          <w:tcPr>
            <w:tcW w:w="2567" w:type="dxa"/>
            <w:tcBorders>
              <w:top w:val="nil"/>
              <w:left w:val="single" w:sz="4" w:space="0" w:color="000000"/>
              <w:bottom w:val="single" w:sz="4" w:space="0" w:color="000000"/>
              <w:right w:val="single" w:sz="4" w:space="0" w:color="000000"/>
            </w:tcBorders>
            <w:shd w:val="clear" w:color="auto" w:fill="auto"/>
            <w:hideMark/>
          </w:tcPr>
          <w:p w14:paraId="4A3C0F58"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Обязательства, всего</w:t>
            </w:r>
            <w:r>
              <w:rPr>
                <w:rFonts w:ascii="Arial" w:hAnsi="Arial" w:cs="Arial"/>
                <w:color w:val="000000"/>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7D257A42"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21D02745"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497F4E1E"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7C8D657A" w14:textId="77777777" w:rsidTr="00A62D44">
        <w:trPr>
          <w:trHeight w:val="25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6929E225"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Итого</w:t>
            </w:r>
          </w:p>
        </w:tc>
        <w:tc>
          <w:tcPr>
            <w:tcW w:w="3160" w:type="dxa"/>
            <w:tcBorders>
              <w:top w:val="nil"/>
              <w:left w:val="nil"/>
              <w:bottom w:val="single" w:sz="4" w:space="0" w:color="000000"/>
              <w:right w:val="single" w:sz="4" w:space="0" w:color="000000"/>
            </w:tcBorders>
            <w:shd w:val="clear" w:color="auto" w:fill="auto"/>
            <w:vAlign w:val="bottom"/>
            <w:hideMark/>
          </w:tcPr>
          <w:p w14:paraId="06D5A1D4"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4CADE335"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8 827 595,41</w:t>
            </w:r>
          </w:p>
        </w:tc>
        <w:tc>
          <w:tcPr>
            <w:tcW w:w="1949" w:type="dxa"/>
            <w:tcBorders>
              <w:top w:val="nil"/>
              <w:left w:val="nil"/>
              <w:bottom w:val="single" w:sz="4" w:space="0" w:color="000000"/>
              <w:right w:val="single" w:sz="4" w:space="0" w:color="000000"/>
            </w:tcBorders>
            <w:shd w:val="clear" w:color="auto" w:fill="auto"/>
            <w:vAlign w:val="bottom"/>
            <w:hideMark/>
          </w:tcPr>
          <w:p w14:paraId="45F25400"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bl>
    <w:p w14:paraId="577B0596" w14:textId="77777777" w:rsidR="004B4671" w:rsidRPr="00985700" w:rsidRDefault="004B4671" w:rsidP="004B4671">
      <w:pPr>
        <w:ind w:firstLine="709"/>
        <w:jc w:val="center"/>
        <w:rPr>
          <w:sz w:val="22"/>
          <w:szCs w:val="22"/>
          <w:highlight w:val="yellow"/>
        </w:rPr>
      </w:pPr>
    </w:p>
    <w:tbl>
      <w:tblPr>
        <w:tblW w:w="10076" w:type="dxa"/>
        <w:tblLook w:val="04A0" w:firstRow="1" w:lastRow="0" w:firstColumn="1" w:lastColumn="0" w:noHBand="0" w:noVBand="1"/>
      </w:tblPr>
      <w:tblGrid>
        <w:gridCol w:w="3440"/>
        <w:gridCol w:w="2797"/>
        <w:gridCol w:w="1701"/>
        <w:gridCol w:w="2120"/>
        <w:gridCol w:w="10"/>
        <w:gridCol w:w="8"/>
      </w:tblGrid>
      <w:tr w:rsidR="004B4671" w14:paraId="72DCFD7B" w14:textId="77777777" w:rsidTr="00A62D44">
        <w:trPr>
          <w:trHeight w:val="552"/>
        </w:trPr>
        <w:tc>
          <w:tcPr>
            <w:tcW w:w="10076" w:type="dxa"/>
            <w:gridSpan w:val="6"/>
            <w:tcBorders>
              <w:top w:val="nil"/>
              <w:left w:val="nil"/>
              <w:bottom w:val="nil"/>
              <w:right w:val="nil"/>
            </w:tcBorders>
            <w:shd w:val="clear" w:color="auto" w:fill="auto"/>
            <w:vAlign w:val="bottom"/>
            <w:hideMark/>
          </w:tcPr>
          <w:p w14:paraId="25922688" w14:textId="77777777" w:rsidR="004B4671" w:rsidRDefault="004B4671" w:rsidP="00A62D44">
            <w:pPr>
              <w:jc w:val="center"/>
              <w:rPr>
                <w:rFonts w:ascii="Arial" w:hAnsi="Arial" w:cs="Arial"/>
                <w:color w:val="000000"/>
                <w:sz w:val="20"/>
                <w:szCs w:val="20"/>
              </w:rPr>
            </w:pPr>
          </w:p>
        </w:tc>
      </w:tr>
      <w:tr w:rsidR="004B4671" w14:paraId="6B2F1038" w14:textId="77777777" w:rsidTr="00A62D44">
        <w:trPr>
          <w:gridAfter w:val="2"/>
          <w:wAfter w:w="18" w:type="dxa"/>
          <w:trHeight w:val="255"/>
        </w:trPr>
        <w:tc>
          <w:tcPr>
            <w:tcW w:w="3440" w:type="dxa"/>
            <w:tcBorders>
              <w:top w:val="nil"/>
              <w:left w:val="nil"/>
              <w:bottom w:val="nil"/>
              <w:right w:val="nil"/>
            </w:tcBorders>
            <w:shd w:val="clear" w:color="auto" w:fill="auto"/>
            <w:vAlign w:val="bottom"/>
            <w:hideMark/>
          </w:tcPr>
          <w:p w14:paraId="22F53BDD" w14:textId="77777777" w:rsidR="004B4671" w:rsidRDefault="004B4671" w:rsidP="00A62D44">
            <w:pPr>
              <w:jc w:val="center"/>
              <w:rPr>
                <w:rFonts w:ascii="Arial" w:hAnsi="Arial" w:cs="Arial"/>
                <w:color w:val="000000"/>
                <w:sz w:val="20"/>
                <w:szCs w:val="20"/>
              </w:rPr>
            </w:pPr>
          </w:p>
        </w:tc>
        <w:tc>
          <w:tcPr>
            <w:tcW w:w="2797" w:type="dxa"/>
            <w:tcBorders>
              <w:top w:val="nil"/>
              <w:left w:val="nil"/>
              <w:bottom w:val="nil"/>
              <w:right w:val="nil"/>
            </w:tcBorders>
            <w:shd w:val="clear" w:color="auto" w:fill="auto"/>
            <w:vAlign w:val="bottom"/>
            <w:hideMark/>
          </w:tcPr>
          <w:p w14:paraId="35066195" w14:textId="77777777" w:rsidR="004B4671" w:rsidRDefault="004B4671" w:rsidP="00A62D44">
            <w:pPr>
              <w:rPr>
                <w:sz w:val="20"/>
                <w:szCs w:val="20"/>
              </w:rPr>
            </w:pPr>
          </w:p>
        </w:tc>
        <w:tc>
          <w:tcPr>
            <w:tcW w:w="1701" w:type="dxa"/>
            <w:tcBorders>
              <w:top w:val="nil"/>
              <w:left w:val="nil"/>
              <w:bottom w:val="nil"/>
              <w:right w:val="nil"/>
            </w:tcBorders>
            <w:shd w:val="clear" w:color="auto" w:fill="auto"/>
            <w:vAlign w:val="bottom"/>
            <w:hideMark/>
          </w:tcPr>
          <w:p w14:paraId="50DA51DE" w14:textId="77777777" w:rsidR="004B4671" w:rsidRDefault="004B4671" w:rsidP="00A62D44">
            <w:pPr>
              <w:rPr>
                <w:sz w:val="20"/>
                <w:szCs w:val="20"/>
              </w:rPr>
            </w:pPr>
          </w:p>
        </w:tc>
        <w:tc>
          <w:tcPr>
            <w:tcW w:w="2120" w:type="dxa"/>
            <w:tcBorders>
              <w:top w:val="nil"/>
              <w:left w:val="nil"/>
              <w:bottom w:val="nil"/>
              <w:right w:val="nil"/>
            </w:tcBorders>
            <w:shd w:val="clear" w:color="auto" w:fill="auto"/>
            <w:vAlign w:val="bottom"/>
            <w:hideMark/>
          </w:tcPr>
          <w:p w14:paraId="62838917" w14:textId="77777777" w:rsidR="004B4671" w:rsidRDefault="004B4671" w:rsidP="00A62D44">
            <w:pPr>
              <w:rPr>
                <w:sz w:val="20"/>
                <w:szCs w:val="20"/>
              </w:rPr>
            </w:pPr>
          </w:p>
        </w:tc>
      </w:tr>
      <w:tr w:rsidR="004B4671" w14:paraId="1907F09D" w14:textId="77777777" w:rsidTr="00A62D44">
        <w:trPr>
          <w:gridAfter w:val="1"/>
          <w:wAfter w:w="8" w:type="dxa"/>
          <w:trHeight w:val="825"/>
        </w:trPr>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E1E85"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Корреспондирующий счет</w:t>
            </w:r>
          </w:p>
        </w:tc>
        <w:tc>
          <w:tcPr>
            <w:tcW w:w="2797" w:type="dxa"/>
            <w:tcBorders>
              <w:top w:val="single" w:sz="4" w:space="0" w:color="000000"/>
              <w:left w:val="nil"/>
              <w:bottom w:val="single" w:sz="4" w:space="0" w:color="000000"/>
              <w:right w:val="single" w:sz="4" w:space="0" w:color="000000"/>
            </w:tcBorders>
            <w:shd w:val="clear" w:color="auto" w:fill="auto"/>
            <w:noWrap/>
            <w:vAlign w:val="bottom"/>
            <w:hideMark/>
          </w:tcPr>
          <w:p w14:paraId="723596A0" w14:textId="77777777" w:rsidR="004B4671" w:rsidRPr="00971618" w:rsidRDefault="004B4671" w:rsidP="00A62D44">
            <w:pPr>
              <w:rPr>
                <w:rFonts w:ascii="Arial" w:hAnsi="Arial" w:cs="Arial"/>
                <w:b/>
                <w:bCs/>
                <w:sz w:val="22"/>
                <w:szCs w:val="22"/>
              </w:rPr>
            </w:pPr>
            <w:r>
              <w:rPr>
                <w:rFonts w:ascii="Arial" w:hAnsi="Arial" w:cs="Arial"/>
                <w:sz w:val="22"/>
                <w:szCs w:val="22"/>
              </w:rPr>
              <w:t> </w:t>
            </w:r>
            <w:r w:rsidRPr="00971618">
              <w:rPr>
                <w:rFonts w:ascii="Arial" w:hAnsi="Arial" w:cs="Arial"/>
                <w:b/>
                <w:bCs/>
                <w:sz w:val="22"/>
                <w:szCs w:val="22"/>
              </w:rPr>
              <w:t>401 10 189</w:t>
            </w:r>
          </w:p>
        </w:tc>
        <w:tc>
          <w:tcPr>
            <w:tcW w:w="3831" w:type="dxa"/>
            <w:gridSpan w:val="3"/>
            <w:tcBorders>
              <w:top w:val="single" w:sz="4" w:space="0" w:color="000000"/>
              <w:left w:val="nil"/>
              <w:bottom w:val="single" w:sz="4" w:space="0" w:color="000000"/>
              <w:right w:val="single" w:sz="4" w:space="0" w:color="000000"/>
            </w:tcBorders>
            <w:shd w:val="clear" w:color="auto" w:fill="auto"/>
            <w:vAlign w:val="bottom"/>
            <w:hideMark/>
          </w:tcPr>
          <w:p w14:paraId="0CE06ED1"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Остаток на 1 января года, следующего за отчетным (до заключительных записей)</w:t>
            </w:r>
          </w:p>
        </w:tc>
      </w:tr>
      <w:tr w:rsidR="004B4671" w14:paraId="33DBB4D5" w14:textId="77777777" w:rsidTr="00A62D44">
        <w:trPr>
          <w:gridAfter w:val="2"/>
          <w:wAfter w:w="18" w:type="dxa"/>
          <w:trHeight w:val="274"/>
        </w:trPr>
        <w:tc>
          <w:tcPr>
            <w:tcW w:w="3440" w:type="dxa"/>
            <w:vMerge/>
            <w:tcBorders>
              <w:top w:val="single" w:sz="4" w:space="0" w:color="000000"/>
              <w:left w:val="single" w:sz="4" w:space="0" w:color="000000"/>
              <w:bottom w:val="single" w:sz="4" w:space="0" w:color="000000"/>
              <w:right w:val="single" w:sz="4" w:space="0" w:color="000000"/>
            </w:tcBorders>
            <w:vAlign w:val="center"/>
            <w:hideMark/>
          </w:tcPr>
          <w:p w14:paraId="60A682B6" w14:textId="77777777" w:rsidR="004B4671" w:rsidRDefault="004B4671" w:rsidP="00A62D44">
            <w:pPr>
              <w:rPr>
                <w:rFonts w:ascii="Arial" w:hAnsi="Arial" w:cs="Arial"/>
                <w:color w:val="000000"/>
                <w:sz w:val="20"/>
                <w:szCs w:val="20"/>
              </w:rPr>
            </w:pPr>
          </w:p>
        </w:tc>
        <w:tc>
          <w:tcPr>
            <w:tcW w:w="2797" w:type="dxa"/>
            <w:tcBorders>
              <w:top w:val="nil"/>
              <w:left w:val="nil"/>
              <w:bottom w:val="single" w:sz="4" w:space="0" w:color="000000"/>
              <w:right w:val="single" w:sz="4" w:space="0" w:color="000000"/>
            </w:tcBorders>
            <w:shd w:val="clear" w:color="auto" w:fill="auto"/>
            <w:vAlign w:val="bottom"/>
            <w:hideMark/>
          </w:tcPr>
          <w:p w14:paraId="6EF16B7D"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причина</w:t>
            </w:r>
          </w:p>
        </w:tc>
        <w:tc>
          <w:tcPr>
            <w:tcW w:w="1701" w:type="dxa"/>
            <w:tcBorders>
              <w:top w:val="nil"/>
              <w:left w:val="nil"/>
              <w:bottom w:val="single" w:sz="4" w:space="0" w:color="000000"/>
              <w:right w:val="single" w:sz="4" w:space="0" w:color="000000"/>
            </w:tcBorders>
            <w:shd w:val="clear" w:color="auto" w:fill="auto"/>
            <w:vAlign w:val="bottom"/>
            <w:hideMark/>
          </w:tcPr>
          <w:p w14:paraId="3EB57F6A"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По дебету</w:t>
            </w:r>
          </w:p>
        </w:tc>
        <w:tc>
          <w:tcPr>
            <w:tcW w:w="2120" w:type="dxa"/>
            <w:tcBorders>
              <w:top w:val="nil"/>
              <w:left w:val="nil"/>
              <w:bottom w:val="single" w:sz="4" w:space="0" w:color="000000"/>
              <w:right w:val="single" w:sz="4" w:space="0" w:color="000000"/>
            </w:tcBorders>
            <w:shd w:val="clear" w:color="auto" w:fill="auto"/>
            <w:vAlign w:val="bottom"/>
            <w:hideMark/>
          </w:tcPr>
          <w:p w14:paraId="53E5D9A7"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По кредиту</w:t>
            </w:r>
          </w:p>
        </w:tc>
      </w:tr>
      <w:tr w:rsidR="004B4671" w14:paraId="0DD21C34" w14:textId="77777777" w:rsidTr="00A62D44">
        <w:trPr>
          <w:gridAfter w:val="2"/>
          <w:wAfter w:w="18" w:type="dxa"/>
          <w:trHeight w:val="255"/>
        </w:trPr>
        <w:tc>
          <w:tcPr>
            <w:tcW w:w="3440" w:type="dxa"/>
            <w:tcBorders>
              <w:top w:val="nil"/>
              <w:left w:val="single" w:sz="4" w:space="0" w:color="000000"/>
              <w:bottom w:val="single" w:sz="4" w:space="0" w:color="000000"/>
              <w:right w:val="single" w:sz="4" w:space="0" w:color="000000"/>
            </w:tcBorders>
            <w:shd w:val="clear" w:color="auto" w:fill="auto"/>
            <w:vAlign w:val="center"/>
            <w:hideMark/>
          </w:tcPr>
          <w:p w14:paraId="0EB52F11"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1</w:t>
            </w:r>
          </w:p>
        </w:tc>
        <w:tc>
          <w:tcPr>
            <w:tcW w:w="2797" w:type="dxa"/>
            <w:tcBorders>
              <w:top w:val="nil"/>
              <w:left w:val="nil"/>
              <w:bottom w:val="single" w:sz="4" w:space="0" w:color="000000"/>
              <w:right w:val="single" w:sz="4" w:space="0" w:color="000000"/>
            </w:tcBorders>
            <w:shd w:val="clear" w:color="auto" w:fill="auto"/>
            <w:vAlign w:val="bottom"/>
            <w:hideMark/>
          </w:tcPr>
          <w:p w14:paraId="57DB50ED"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3</w:t>
            </w:r>
          </w:p>
        </w:tc>
        <w:tc>
          <w:tcPr>
            <w:tcW w:w="1701" w:type="dxa"/>
            <w:tcBorders>
              <w:top w:val="nil"/>
              <w:left w:val="nil"/>
              <w:bottom w:val="single" w:sz="4" w:space="0" w:color="000000"/>
              <w:right w:val="single" w:sz="4" w:space="0" w:color="000000"/>
            </w:tcBorders>
            <w:shd w:val="clear" w:color="auto" w:fill="auto"/>
            <w:vAlign w:val="bottom"/>
            <w:hideMark/>
          </w:tcPr>
          <w:p w14:paraId="13BC8551"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4</w:t>
            </w:r>
          </w:p>
        </w:tc>
        <w:tc>
          <w:tcPr>
            <w:tcW w:w="2120" w:type="dxa"/>
            <w:tcBorders>
              <w:top w:val="nil"/>
              <w:left w:val="nil"/>
              <w:bottom w:val="single" w:sz="4" w:space="0" w:color="000000"/>
              <w:right w:val="single" w:sz="4" w:space="0" w:color="000000"/>
            </w:tcBorders>
            <w:shd w:val="clear" w:color="auto" w:fill="auto"/>
            <w:vAlign w:val="bottom"/>
            <w:hideMark/>
          </w:tcPr>
          <w:p w14:paraId="42533983"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5</w:t>
            </w:r>
          </w:p>
        </w:tc>
      </w:tr>
      <w:tr w:rsidR="004B4671" w14:paraId="016D021B" w14:textId="77777777" w:rsidTr="00A62D44">
        <w:trPr>
          <w:gridAfter w:val="2"/>
          <w:wAfter w:w="18" w:type="dxa"/>
          <w:trHeight w:val="510"/>
        </w:trPr>
        <w:tc>
          <w:tcPr>
            <w:tcW w:w="3440" w:type="dxa"/>
            <w:tcBorders>
              <w:top w:val="nil"/>
              <w:left w:val="single" w:sz="4" w:space="0" w:color="000000"/>
              <w:bottom w:val="single" w:sz="4" w:space="0" w:color="000000"/>
              <w:right w:val="single" w:sz="4" w:space="0" w:color="000000"/>
            </w:tcBorders>
            <w:shd w:val="clear" w:color="auto" w:fill="auto"/>
            <w:hideMark/>
          </w:tcPr>
          <w:p w14:paraId="5090A08D"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Нефинансовые активы, всего</w:t>
            </w:r>
            <w:r>
              <w:rPr>
                <w:rFonts w:ascii="Arial" w:hAnsi="Arial" w:cs="Arial"/>
                <w:color w:val="000000"/>
                <w:sz w:val="20"/>
                <w:szCs w:val="20"/>
              </w:rPr>
              <w:br/>
              <w:t>в том числе по счетам</w:t>
            </w:r>
          </w:p>
        </w:tc>
        <w:tc>
          <w:tcPr>
            <w:tcW w:w="2797" w:type="dxa"/>
            <w:tcBorders>
              <w:top w:val="nil"/>
              <w:left w:val="nil"/>
              <w:bottom w:val="single" w:sz="4" w:space="0" w:color="000000"/>
              <w:right w:val="single" w:sz="4" w:space="0" w:color="000000"/>
            </w:tcBorders>
            <w:shd w:val="clear" w:color="auto" w:fill="auto"/>
            <w:vAlign w:val="bottom"/>
            <w:hideMark/>
          </w:tcPr>
          <w:p w14:paraId="576C1AC3" w14:textId="77777777" w:rsidR="004B4671" w:rsidRDefault="004B4671" w:rsidP="00A62D44">
            <w:pPr>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bottom"/>
            <w:hideMark/>
          </w:tcPr>
          <w:p w14:paraId="694B8700"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1186F4E0"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14:paraId="7F0EFBA3" w14:textId="77777777" w:rsidTr="00A62D44">
        <w:trPr>
          <w:gridAfter w:val="2"/>
          <w:wAfter w:w="18" w:type="dxa"/>
          <w:trHeight w:val="255"/>
        </w:trPr>
        <w:tc>
          <w:tcPr>
            <w:tcW w:w="3440" w:type="dxa"/>
            <w:tcBorders>
              <w:top w:val="nil"/>
              <w:left w:val="single" w:sz="4" w:space="0" w:color="000000"/>
              <w:bottom w:val="single" w:sz="4" w:space="0" w:color="000000"/>
              <w:right w:val="single" w:sz="4" w:space="0" w:color="000000"/>
            </w:tcBorders>
            <w:shd w:val="clear" w:color="auto" w:fill="auto"/>
            <w:vAlign w:val="bottom"/>
            <w:hideMark/>
          </w:tcPr>
          <w:p w14:paraId="4DF67949" w14:textId="77777777" w:rsidR="004B4671" w:rsidRDefault="004B4671" w:rsidP="00A62D44">
            <w:pPr>
              <w:rPr>
                <w:rFonts w:ascii="Arial" w:hAnsi="Arial" w:cs="Arial"/>
                <w:color w:val="000000"/>
                <w:sz w:val="20"/>
                <w:szCs w:val="20"/>
              </w:rPr>
            </w:pPr>
            <w:r>
              <w:rPr>
                <w:rFonts w:ascii="Arial" w:hAnsi="Arial" w:cs="Arial"/>
                <w:color w:val="000000"/>
                <w:sz w:val="20"/>
                <w:szCs w:val="20"/>
              </w:rPr>
              <w:t> </w:t>
            </w:r>
          </w:p>
        </w:tc>
        <w:tc>
          <w:tcPr>
            <w:tcW w:w="2797" w:type="dxa"/>
            <w:tcBorders>
              <w:top w:val="nil"/>
              <w:left w:val="nil"/>
              <w:bottom w:val="single" w:sz="4" w:space="0" w:color="000000"/>
              <w:right w:val="single" w:sz="4" w:space="0" w:color="000000"/>
            </w:tcBorders>
            <w:shd w:val="clear" w:color="auto" w:fill="auto"/>
            <w:vAlign w:val="bottom"/>
            <w:hideMark/>
          </w:tcPr>
          <w:p w14:paraId="0397B732" w14:textId="77777777" w:rsidR="004B4671" w:rsidRDefault="004B4671" w:rsidP="00A62D44">
            <w:pPr>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bottom"/>
            <w:hideMark/>
          </w:tcPr>
          <w:p w14:paraId="6E5BB7A7"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4FA16E3D"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14:paraId="1868EB81" w14:textId="77777777" w:rsidTr="00A62D44">
        <w:trPr>
          <w:gridAfter w:val="2"/>
          <w:wAfter w:w="18" w:type="dxa"/>
          <w:trHeight w:val="510"/>
        </w:trPr>
        <w:tc>
          <w:tcPr>
            <w:tcW w:w="3440" w:type="dxa"/>
            <w:tcBorders>
              <w:top w:val="nil"/>
              <w:left w:val="single" w:sz="4" w:space="0" w:color="000000"/>
              <w:bottom w:val="single" w:sz="4" w:space="0" w:color="000000"/>
              <w:right w:val="single" w:sz="4" w:space="0" w:color="000000"/>
            </w:tcBorders>
            <w:shd w:val="clear" w:color="auto" w:fill="auto"/>
            <w:hideMark/>
          </w:tcPr>
          <w:p w14:paraId="7CD8A87A"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Финансовые активы, всего</w:t>
            </w:r>
            <w:r>
              <w:rPr>
                <w:rFonts w:ascii="Arial" w:hAnsi="Arial" w:cs="Arial"/>
                <w:color w:val="000000"/>
                <w:sz w:val="20"/>
                <w:szCs w:val="20"/>
              </w:rPr>
              <w:br/>
              <w:t>в том числе по счетам</w:t>
            </w:r>
          </w:p>
        </w:tc>
        <w:tc>
          <w:tcPr>
            <w:tcW w:w="2797" w:type="dxa"/>
            <w:tcBorders>
              <w:top w:val="nil"/>
              <w:left w:val="nil"/>
              <w:bottom w:val="single" w:sz="4" w:space="0" w:color="000000"/>
              <w:right w:val="single" w:sz="4" w:space="0" w:color="000000"/>
            </w:tcBorders>
            <w:shd w:val="clear" w:color="auto" w:fill="auto"/>
            <w:vAlign w:val="bottom"/>
            <w:hideMark/>
          </w:tcPr>
          <w:p w14:paraId="1EC451B9" w14:textId="77777777" w:rsidR="004B4671" w:rsidRDefault="004B4671" w:rsidP="00A62D44">
            <w:pPr>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bottom"/>
            <w:hideMark/>
          </w:tcPr>
          <w:p w14:paraId="6C7FF45B"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03CE3236"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7 413 430,00</w:t>
            </w:r>
          </w:p>
        </w:tc>
      </w:tr>
      <w:tr w:rsidR="004B4671" w14:paraId="05B30834" w14:textId="77777777" w:rsidTr="00A62D44">
        <w:trPr>
          <w:gridAfter w:val="2"/>
          <w:wAfter w:w="18" w:type="dxa"/>
          <w:trHeight w:val="1275"/>
        </w:trPr>
        <w:tc>
          <w:tcPr>
            <w:tcW w:w="3440" w:type="dxa"/>
            <w:tcBorders>
              <w:top w:val="nil"/>
              <w:left w:val="single" w:sz="4" w:space="0" w:color="000000"/>
              <w:bottom w:val="single" w:sz="4" w:space="0" w:color="000000"/>
              <w:right w:val="single" w:sz="4" w:space="0" w:color="000000"/>
            </w:tcBorders>
            <w:shd w:val="clear" w:color="auto" w:fill="auto"/>
            <w:vAlign w:val="bottom"/>
            <w:hideMark/>
          </w:tcPr>
          <w:p w14:paraId="0C1F7BF3"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1 20500000</w:t>
            </w:r>
          </w:p>
        </w:tc>
        <w:tc>
          <w:tcPr>
            <w:tcW w:w="2797" w:type="dxa"/>
            <w:tcBorders>
              <w:top w:val="nil"/>
              <w:left w:val="nil"/>
              <w:bottom w:val="single" w:sz="4" w:space="0" w:color="000000"/>
              <w:right w:val="single" w:sz="4" w:space="0" w:color="000000"/>
            </w:tcBorders>
            <w:shd w:val="clear" w:color="auto" w:fill="auto"/>
            <w:vAlign w:val="bottom"/>
            <w:hideMark/>
          </w:tcPr>
          <w:p w14:paraId="2EE2C2B7" w14:textId="77777777" w:rsidR="004B4671" w:rsidRDefault="004B4671" w:rsidP="00A62D44">
            <w:pPr>
              <w:rPr>
                <w:rFonts w:ascii="Arial" w:hAnsi="Arial" w:cs="Arial"/>
                <w:color w:val="000000"/>
                <w:sz w:val="20"/>
                <w:szCs w:val="20"/>
              </w:rPr>
            </w:pPr>
            <w:r>
              <w:rPr>
                <w:rFonts w:ascii="Arial" w:hAnsi="Arial" w:cs="Arial"/>
                <w:color w:val="000000"/>
                <w:sz w:val="20"/>
                <w:szCs w:val="20"/>
              </w:rPr>
              <w:t xml:space="preserve">Соглашение с ООО </w:t>
            </w:r>
            <w:proofErr w:type="spellStart"/>
            <w:r>
              <w:rPr>
                <w:rFonts w:ascii="Arial" w:hAnsi="Arial" w:cs="Arial"/>
                <w:color w:val="000000"/>
                <w:sz w:val="20"/>
                <w:szCs w:val="20"/>
              </w:rPr>
              <w:t>Газпроминвест</w:t>
            </w:r>
            <w:proofErr w:type="spellEnd"/>
            <w:r>
              <w:rPr>
                <w:rFonts w:ascii="Arial" w:hAnsi="Arial" w:cs="Arial"/>
                <w:color w:val="000000"/>
                <w:sz w:val="20"/>
                <w:szCs w:val="20"/>
              </w:rPr>
              <w:t xml:space="preserve">" на оценку </w:t>
            </w:r>
            <w:proofErr w:type="spellStart"/>
            <w:proofErr w:type="gramStart"/>
            <w:r>
              <w:rPr>
                <w:rFonts w:ascii="Arial" w:hAnsi="Arial" w:cs="Arial"/>
                <w:color w:val="000000"/>
                <w:sz w:val="20"/>
                <w:szCs w:val="20"/>
              </w:rPr>
              <w:t>тех.состояния</w:t>
            </w:r>
            <w:proofErr w:type="spellEnd"/>
            <w:proofErr w:type="gramEnd"/>
            <w:r>
              <w:rPr>
                <w:rFonts w:ascii="Arial" w:hAnsi="Arial" w:cs="Arial"/>
                <w:color w:val="000000"/>
                <w:sz w:val="20"/>
                <w:szCs w:val="20"/>
              </w:rPr>
              <w:t xml:space="preserve"> и укрепление дорог п. Уткино и подъезд д. Старая </w:t>
            </w:r>
            <w:proofErr w:type="spellStart"/>
            <w:r>
              <w:rPr>
                <w:rFonts w:ascii="Arial" w:hAnsi="Arial" w:cs="Arial"/>
                <w:color w:val="000000"/>
                <w:sz w:val="20"/>
                <w:szCs w:val="20"/>
              </w:rPr>
              <w:t>Елизарка</w:t>
            </w:r>
            <w:proofErr w:type="spellEnd"/>
          </w:p>
        </w:tc>
        <w:tc>
          <w:tcPr>
            <w:tcW w:w="1701" w:type="dxa"/>
            <w:tcBorders>
              <w:top w:val="nil"/>
              <w:left w:val="nil"/>
              <w:bottom w:val="single" w:sz="4" w:space="0" w:color="000000"/>
              <w:right w:val="single" w:sz="4" w:space="0" w:color="000000"/>
            </w:tcBorders>
            <w:shd w:val="clear" w:color="auto" w:fill="auto"/>
            <w:vAlign w:val="bottom"/>
            <w:hideMark/>
          </w:tcPr>
          <w:p w14:paraId="4C54AB1D"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6735600F"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7 413 430,00</w:t>
            </w:r>
          </w:p>
        </w:tc>
      </w:tr>
      <w:tr w:rsidR="004B4671" w14:paraId="14E918E6" w14:textId="77777777" w:rsidTr="00A62D44">
        <w:trPr>
          <w:gridAfter w:val="2"/>
          <w:wAfter w:w="18" w:type="dxa"/>
          <w:trHeight w:val="510"/>
        </w:trPr>
        <w:tc>
          <w:tcPr>
            <w:tcW w:w="3440" w:type="dxa"/>
            <w:tcBorders>
              <w:top w:val="nil"/>
              <w:left w:val="single" w:sz="4" w:space="0" w:color="000000"/>
              <w:bottom w:val="single" w:sz="4" w:space="0" w:color="000000"/>
              <w:right w:val="single" w:sz="4" w:space="0" w:color="000000"/>
            </w:tcBorders>
            <w:shd w:val="clear" w:color="auto" w:fill="auto"/>
            <w:hideMark/>
          </w:tcPr>
          <w:p w14:paraId="404E63D2"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Обязательства, всего</w:t>
            </w:r>
            <w:r>
              <w:rPr>
                <w:rFonts w:ascii="Arial" w:hAnsi="Arial" w:cs="Arial"/>
                <w:color w:val="000000"/>
                <w:sz w:val="20"/>
                <w:szCs w:val="20"/>
              </w:rPr>
              <w:br/>
              <w:t>в том числе по счетам</w:t>
            </w:r>
          </w:p>
        </w:tc>
        <w:tc>
          <w:tcPr>
            <w:tcW w:w="2797" w:type="dxa"/>
            <w:tcBorders>
              <w:top w:val="nil"/>
              <w:left w:val="nil"/>
              <w:bottom w:val="single" w:sz="4" w:space="0" w:color="000000"/>
              <w:right w:val="single" w:sz="4" w:space="0" w:color="000000"/>
            </w:tcBorders>
            <w:shd w:val="clear" w:color="auto" w:fill="auto"/>
            <w:vAlign w:val="bottom"/>
            <w:hideMark/>
          </w:tcPr>
          <w:p w14:paraId="1A583A38" w14:textId="77777777" w:rsidR="004B4671" w:rsidRDefault="004B4671" w:rsidP="00A62D44">
            <w:pPr>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bottom"/>
            <w:hideMark/>
          </w:tcPr>
          <w:p w14:paraId="45BE4265"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2F06048B"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14:paraId="7886F868" w14:textId="77777777" w:rsidTr="00A62D44">
        <w:trPr>
          <w:gridAfter w:val="2"/>
          <w:wAfter w:w="18" w:type="dxa"/>
          <w:trHeight w:val="255"/>
        </w:trPr>
        <w:tc>
          <w:tcPr>
            <w:tcW w:w="3440" w:type="dxa"/>
            <w:tcBorders>
              <w:top w:val="nil"/>
              <w:left w:val="single" w:sz="4" w:space="0" w:color="000000"/>
              <w:bottom w:val="single" w:sz="4" w:space="0" w:color="000000"/>
              <w:right w:val="single" w:sz="4" w:space="0" w:color="000000"/>
            </w:tcBorders>
            <w:shd w:val="clear" w:color="auto" w:fill="auto"/>
            <w:vAlign w:val="bottom"/>
            <w:hideMark/>
          </w:tcPr>
          <w:p w14:paraId="4D6CDF35" w14:textId="77777777" w:rsidR="004B4671" w:rsidRDefault="004B4671" w:rsidP="00A62D44">
            <w:pPr>
              <w:rPr>
                <w:rFonts w:ascii="Arial" w:hAnsi="Arial" w:cs="Arial"/>
                <w:color w:val="000000"/>
                <w:sz w:val="20"/>
                <w:szCs w:val="20"/>
              </w:rPr>
            </w:pPr>
            <w:r>
              <w:rPr>
                <w:rFonts w:ascii="Arial" w:hAnsi="Arial" w:cs="Arial"/>
                <w:color w:val="000000"/>
                <w:sz w:val="20"/>
                <w:szCs w:val="20"/>
              </w:rPr>
              <w:t> </w:t>
            </w:r>
          </w:p>
        </w:tc>
        <w:tc>
          <w:tcPr>
            <w:tcW w:w="2797" w:type="dxa"/>
            <w:tcBorders>
              <w:top w:val="nil"/>
              <w:left w:val="nil"/>
              <w:bottom w:val="single" w:sz="4" w:space="0" w:color="000000"/>
              <w:right w:val="single" w:sz="4" w:space="0" w:color="000000"/>
            </w:tcBorders>
            <w:shd w:val="clear" w:color="auto" w:fill="auto"/>
            <w:vAlign w:val="bottom"/>
            <w:hideMark/>
          </w:tcPr>
          <w:p w14:paraId="64BBE22C" w14:textId="77777777" w:rsidR="004B4671" w:rsidRDefault="004B4671" w:rsidP="00A62D44">
            <w:pPr>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bottom"/>
            <w:hideMark/>
          </w:tcPr>
          <w:p w14:paraId="16E09DBC"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420FF06A"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14:paraId="3F37046F" w14:textId="77777777" w:rsidTr="00A62D44">
        <w:trPr>
          <w:gridAfter w:val="2"/>
          <w:wAfter w:w="18" w:type="dxa"/>
          <w:trHeight w:val="255"/>
        </w:trPr>
        <w:tc>
          <w:tcPr>
            <w:tcW w:w="3440" w:type="dxa"/>
            <w:tcBorders>
              <w:top w:val="nil"/>
              <w:left w:val="single" w:sz="4" w:space="0" w:color="000000"/>
              <w:bottom w:val="single" w:sz="4" w:space="0" w:color="000000"/>
              <w:right w:val="single" w:sz="4" w:space="0" w:color="000000"/>
            </w:tcBorders>
            <w:shd w:val="clear" w:color="auto" w:fill="auto"/>
            <w:vAlign w:val="bottom"/>
            <w:hideMark/>
          </w:tcPr>
          <w:p w14:paraId="6CF4AF2E" w14:textId="77777777" w:rsidR="004B4671" w:rsidRDefault="004B4671" w:rsidP="00A62D44">
            <w:pPr>
              <w:jc w:val="center"/>
              <w:rPr>
                <w:rFonts w:ascii="Arial" w:hAnsi="Arial" w:cs="Arial"/>
                <w:color w:val="000000"/>
                <w:sz w:val="20"/>
                <w:szCs w:val="20"/>
              </w:rPr>
            </w:pPr>
            <w:r>
              <w:rPr>
                <w:rFonts w:ascii="Arial" w:hAnsi="Arial" w:cs="Arial"/>
                <w:color w:val="000000"/>
                <w:sz w:val="20"/>
                <w:szCs w:val="20"/>
              </w:rPr>
              <w:t>Итого</w:t>
            </w:r>
          </w:p>
        </w:tc>
        <w:tc>
          <w:tcPr>
            <w:tcW w:w="2797" w:type="dxa"/>
            <w:tcBorders>
              <w:top w:val="nil"/>
              <w:left w:val="nil"/>
              <w:bottom w:val="single" w:sz="4" w:space="0" w:color="000000"/>
              <w:right w:val="single" w:sz="4" w:space="0" w:color="000000"/>
            </w:tcBorders>
            <w:shd w:val="clear" w:color="auto" w:fill="auto"/>
            <w:vAlign w:val="bottom"/>
            <w:hideMark/>
          </w:tcPr>
          <w:p w14:paraId="01F16C3B" w14:textId="77777777" w:rsidR="004B4671" w:rsidRDefault="004B4671" w:rsidP="00A62D44">
            <w:pPr>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bottom"/>
            <w:hideMark/>
          </w:tcPr>
          <w:p w14:paraId="25D1B1EE"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78A3CE87" w14:textId="77777777" w:rsidR="004B4671" w:rsidRDefault="004B4671" w:rsidP="00A62D44">
            <w:pPr>
              <w:jc w:val="right"/>
              <w:rPr>
                <w:rFonts w:ascii="Arial" w:hAnsi="Arial" w:cs="Arial"/>
                <w:color w:val="000000"/>
                <w:sz w:val="20"/>
                <w:szCs w:val="20"/>
              </w:rPr>
            </w:pPr>
            <w:r>
              <w:rPr>
                <w:rFonts w:ascii="Arial" w:hAnsi="Arial" w:cs="Arial"/>
                <w:color w:val="000000"/>
                <w:sz w:val="20"/>
                <w:szCs w:val="20"/>
              </w:rPr>
              <w:t>7 413 430,00</w:t>
            </w:r>
          </w:p>
        </w:tc>
      </w:tr>
    </w:tbl>
    <w:p w14:paraId="3CB1E5AC" w14:textId="77777777" w:rsidR="004B4671" w:rsidRPr="00985700" w:rsidRDefault="004B4671" w:rsidP="004B4671">
      <w:pPr>
        <w:ind w:firstLine="709"/>
        <w:jc w:val="center"/>
        <w:rPr>
          <w:sz w:val="22"/>
          <w:szCs w:val="22"/>
          <w:highlight w:val="yellow"/>
        </w:rPr>
      </w:pPr>
    </w:p>
    <w:tbl>
      <w:tblPr>
        <w:tblpPr w:leftFromText="180" w:rightFromText="180" w:horzAnchor="margin" w:tblpY="750"/>
        <w:tblW w:w="9805" w:type="dxa"/>
        <w:tblLook w:val="04A0" w:firstRow="1" w:lastRow="0" w:firstColumn="1" w:lastColumn="0" w:noHBand="0" w:noVBand="1"/>
      </w:tblPr>
      <w:tblGrid>
        <w:gridCol w:w="2567"/>
        <w:gridCol w:w="4281"/>
        <w:gridCol w:w="992"/>
        <w:gridCol w:w="1949"/>
        <w:gridCol w:w="16"/>
      </w:tblGrid>
      <w:tr w:rsidR="004B4671" w:rsidRPr="00985700" w14:paraId="2F847F54" w14:textId="77777777" w:rsidTr="00A62D44">
        <w:trPr>
          <w:trHeight w:val="825"/>
        </w:trPr>
        <w:tc>
          <w:tcPr>
            <w:tcW w:w="2567" w:type="dxa"/>
            <w:vMerge w:val="restart"/>
            <w:tcBorders>
              <w:top w:val="single" w:sz="4" w:space="0" w:color="000000"/>
              <w:left w:val="single" w:sz="4" w:space="0" w:color="000000"/>
              <w:bottom w:val="single" w:sz="4" w:space="0" w:color="000000"/>
              <w:right w:val="single" w:sz="4" w:space="0" w:color="000000"/>
            </w:tcBorders>
            <w:vAlign w:val="center"/>
            <w:hideMark/>
          </w:tcPr>
          <w:p w14:paraId="0FC4DF0A"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lastRenderedPageBreak/>
              <w:t>Корреспондирующий счет</w:t>
            </w:r>
          </w:p>
        </w:tc>
        <w:tc>
          <w:tcPr>
            <w:tcW w:w="4281" w:type="dxa"/>
            <w:tcBorders>
              <w:top w:val="single" w:sz="4" w:space="0" w:color="000000"/>
              <w:left w:val="nil"/>
              <w:bottom w:val="single" w:sz="4" w:space="0" w:color="000000"/>
              <w:right w:val="single" w:sz="4" w:space="0" w:color="000000"/>
            </w:tcBorders>
            <w:noWrap/>
            <w:vAlign w:val="center"/>
            <w:hideMark/>
          </w:tcPr>
          <w:p w14:paraId="0EAD3729" w14:textId="77777777" w:rsidR="004B4671" w:rsidRPr="00985700" w:rsidRDefault="004B4671" w:rsidP="00A62D44">
            <w:pPr>
              <w:jc w:val="center"/>
              <w:rPr>
                <w:b/>
                <w:sz w:val="22"/>
                <w:szCs w:val="22"/>
                <w:lang w:val="en-US"/>
              </w:rPr>
            </w:pPr>
            <w:r w:rsidRPr="00985700">
              <w:rPr>
                <w:b/>
                <w:sz w:val="22"/>
                <w:szCs w:val="22"/>
              </w:rPr>
              <w:t>401 10 19</w:t>
            </w:r>
            <w:r w:rsidRPr="00985700">
              <w:rPr>
                <w:b/>
                <w:sz w:val="22"/>
                <w:szCs w:val="22"/>
                <w:lang w:val="en-US"/>
              </w:rPr>
              <w:t>X</w:t>
            </w:r>
          </w:p>
        </w:tc>
        <w:tc>
          <w:tcPr>
            <w:tcW w:w="2957" w:type="dxa"/>
            <w:gridSpan w:val="3"/>
            <w:tcBorders>
              <w:top w:val="single" w:sz="4" w:space="0" w:color="000000"/>
              <w:left w:val="nil"/>
              <w:bottom w:val="single" w:sz="4" w:space="0" w:color="000000"/>
              <w:right w:val="single" w:sz="4" w:space="0" w:color="000000"/>
            </w:tcBorders>
            <w:vAlign w:val="bottom"/>
            <w:hideMark/>
          </w:tcPr>
          <w:p w14:paraId="2629E009"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Остаток на 1 января года, следующего за отчетным (до заключительных записей)</w:t>
            </w:r>
          </w:p>
        </w:tc>
      </w:tr>
      <w:tr w:rsidR="004B4671" w:rsidRPr="00985700" w14:paraId="26B3B6A1" w14:textId="77777777" w:rsidTr="00A62D44">
        <w:trPr>
          <w:gridAfter w:val="1"/>
          <w:wAfter w:w="1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58CFD" w14:textId="77777777" w:rsidR="004B4671" w:rsidRPr="00985700" w:rsidRDefault="004B4671" w:rsidP="00A62D44">
            <w:pPr>
              <w:rPr>
                <w:rFonts w:ascii="Arial" w:hAnsi="Arial" w:cs="Arial"/>
                <w:color w:val="000000"/>
                <w:sz w:val="20"/>
                <w:szCs w:val="20"/>
              </w:rPr>
            </w:pPr>
          </w:p>
        </w:tc>
        <w:tc>
          <w:tcPr>
            <w:tcW w:w="4281" w:type="dxa"/>
            <w:tcBorders>
              <w:top w:val="nil"/>
              <w:left w:val="nil"/>
              <w:bottom w:val="single" w:sz="4" w:space="0" w:color="000000"/>
              <w:right w:val="single" w:sz="4" w:space="0" w:color="000000"/>
            </w:tcBorders>
            <w:vAlign w:val="bottom"/>
            <w:hideMark/>
          </w:tcPr>
          <w:p w14:paraId="1ACE86BA"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причина</w:t>
            </w:r>
          </w:p>
        </w:tc>
        <w:tc>
          <w:tcPr>
            <w:tcW w:w="992" w:type="dxa"/>
            <w:tcBorders>
              <w:top w:val="nil"/>
              <w:left w:val="nil"/>
              <w:bottom w:val="single" w:sz="4" w:space="0" w:color="000000"/>
              <w:right w:val="single" w:sz="4" w:space="0" w:color="000000"/>
            </w:tcBorders>
            <w:vAlign w:val="bottom"/>
            <w:hideMark/>
          </w:tcPr>
          <w:p w14:paraId="0013459F"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По дебету</w:t>
            </w:r>
          </w:p>
        </w:tc>
        <w:tc>
          <w:tcPr>
            <w:tcW w:w="1949" w:type="dxa"/>
            <w:tcBorders>
              <w:top w:val="nil"/>
              <w:left w:val="nil"/>
              <w:bottom w:val="single" w:sz="4" w:space="0" w:color="000000"/>
              <w:right w:val="single" w:sz="4" w:space="0" w:color="000000"/>
            </w:tcBorders>
            <w:vAlign w:val="bottom"/>
            <w:hideMark/>
          </w:tcPr>
          <w:p w14:paraId="7E629324"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По кредиту</w:t>
            </w:r>
          </w:p>
        </w:tc>
      </w:tr>
      <w:tr w:rsidR="004B4671" w:rsidRPr="00985700" w14:paraId="64EE3798" w14:textId="77777777" w:rsidTr="00A62D44">
        <w:trPr>
          <w:gridAfter w:val="1"/>
          <w:wAfter w:w="16" w:type="dxa"/>
          <w:trHeight w:val="255"/>
        </w:trPr>
        <w:tc>
          <w:tcPr>
            <w:tcW w:w="2567" w:type="dxa"/>
            <w:tcBorders>
              <w:top w:val="nil"/>
              <w:left w:val="single" w:sz="4" w:space="0" w:color="000000"/>
              <w:bottom w:val="single" w:sz="4" w:space="0" w:color="000000"/>
              <w:right w:val="single" w:sz="4" w:space="0" w:color="000000"/>
            </w:tcBorders>
            <w:vAlign w:val="center"/>
            <w:hideMark/>
          </w:tcPr>
          <w:p w14:paraId="57720AFD"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1</w:t>
            </w:r>
          </w:p>
        </w:tc>
        <w:tc>
          <w:tcPr>
            <w:tcW w:w="4281" w:type="dxa"/>
            <w:tcBorders>
              <w:top w:val="nil"/>
              <w:left w:val="nil"/>
              <w:bottom w:val="single" w:sz="4" w:space="0" w:color="000000"/>
              <w:right w:val="single" w:sz="4" w:space="0" w:color="000000"/>
            </w:tcBorders>
            <w:vAlign w:val="bottom"/>
            <w:hideMark/>
          </w:tcPr>
          <w:p w14:paraId="4D1C7735"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3</w:t>
            </w:r>
          </w:p>
        </w:tc>
        <w:tc>
          <w:tcPr>
            <w:tcW w:w="992" w:type="dxa"/>
            <w:tcBorders>
              <w:top w:val="nil"/>
              <w:left w:val="nil"/>
              <w:bottom w:val="single" w:sz="4" w:space="0" w:color="000000"/>
              <w:right w:val="single" w:sz="4" w:space="0" w:color="000000"/>
            </w:tcBorders>
            <w:vAlign w:val="bottom"/>
            <w:hideMark/>
          </w:tcPr>
          <w:p w14:paraId="58160A4A"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4</w:t>
            </w:r>
          </w:p>
        </w:tc>
        <w:tc>
          <w:tcPr>
            <w:tcW w:w="1949" w:type="dxa"/>
            <w:tcBorders>
              <w:top w:val="nil"/>
              <w:left w:val="nil"/>
              <w:bottom w:val="single" w:sz="4" w:space="0" w:color="000000"/>
              <w:right w:val="single" w:sz="4" w:space="0" w:color="000000"/>
            </w:tcBorders>
            <w:vAlign w:val="bottom"/>
            <w:hideMark/>
          </w:tcPr>
          <w:p w14:paraId="60959126"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5</w:t>
            </w:r>
          </w:p>
        </w:tc>
      </w:tr>
      <w:tr w:rsidR="004B4671" w:rsidRPr="00985700" w14:paraId="2F0DE912" w14:textId="77777777" w:rsidTr="00A62D44">
        <w:trPr>
          <w:gridAfter w:val="1"/>
          <w:wAfter w:w="16" w:type="dxa"/>
          <w:trHeight w:val="510"/>
        </w:trPr>
        <w:tc>
          <w:tcPr>
            <w:tcW w:w="2567" w:type="dxa"/>
            <w:tcBorders>
              <w:top w:val="single" w:sz="4" w:space="0" w:color="000000"/>
              <w:left w:val="single" w:sz="4" w:space="0" w:color="000000"/>
              <w:bottom w:val="single" w:sz="4" w:space="0" w:color="000000"/>
              <w:right w:val="single" w:sz="4" w:space="0" w:color="000000"/>
            </w:tcBorders>
            <w:shd w:val="clear" w:color="auto" w:fill="auto"/>
            <w:hideMark/>
          </w:tcPr>
          <w:p w14:paraId="21D7A56D"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Нефинансовые активы, всего</w:t>
            </w:r>
            <w:r>
              <w:rPr>
                <w:rFonts w:ascii="Arial" w:hAnsi="Arial" w:cs="Arial"/>
                <w:color w:val="000000"/>
                <w:sz w:val="20"/>
                <w:szCs w:val="20"/>
              </w:rPr>
              <w:br/>
              <w:t>в том числе по счетам</w:t>
            </w:r>
          </w:p>
        </w:tc>
        <w:tc>
          <w:tcPr>
            <w:tcW w:w="4281" w:type="dxa"/>
            <w:tcBorders>
              <w:top w:val="single" w:sz="4" w:space="0" w:color="000000"/>
              <w:left w:val="nil"/>
              <w:bottom w:val="single" w:sz="4" w:space="0" w:color="000000"/>
              <w:right w:val="single" w:sz="4" w:space="0" w:color="000000"/>
            </w:tcBorders>
            <w:shd w:val="clear" w:color="auto" w:fill="auto"/>
            <w:vAlign w:val="bottom"/>
            <w:hideMark/>
          </w:tcPr>
          <w:p w14:paraId="68F20CF4"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14:paraId="28E7DBFC"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single" w:sz="4" w:space="0" w:color="000000"/>
              <w:left w:val="nil"/>
              <w:bottom w:val="single" w:sz="4" w:space="0" w:color="000000"/>
              <w:right w:val="single" w:sz="4" w:space="0" w:color="000000"/>
            </w:tcBorders>
            <w:shd w:val="clear" w:color="auto" w:fill="auto"/>
            <w:vAlign w:val="bottom"/>
            <w:hideMark/>
          </w:tcPr>
          <w:p w14:paraId="61EF293D"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367 988 329,27</w:t>
            </w:r>
          </w:p>
        </w:tc>
      </w:tr>
      <w:tr w:rsidR="004B4671" w:rsidRPr="00985700" w14:paraId="5246476D" w14:textId="77777777" w:rsidTr="00A62D44">
        <w:trPr>
          <w:gridAfter w:val="1"/>
          <w:wAfter w:w="16" w:type="dxa"/>
          <w:trHeight w:val="51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43B31E32"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1 10300000</w:t>
            </w:r>
          </w:p>
        </w:tc>
        <w:tc>
          <w:tcPr>
            <w:tcW w:w="4281" w:type="dxa"/>
            <w:tcBorders>
              <w:top w:val="nil"/>
              <w:left w:val="nil"/>
              <w:bottom w:val="single" w:sz="4" w:space="0" w:color="000000"/>
              <w:right w:val="single" w:sz="4" w:space="0" w:color="000000"/>
            </w:tcBorders>
            <w:shd w:val="clear" w:color="auto" w:fill="auto"/>
            <w:vAlign w:val="bottom"/>
            <w:hideMark/>
          </w:tcPr>
          <w:p w14:paraId="499A4904"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xml:space="preserve">Поступление земельного участка в результате </w:t>
            </w:r>
            <w:proofErr w:type="spellStart"/>
            <w:proofErr w:type="gramStart"/>
            <w:r>
              <w:rPr>
                <w:rFonts w:ascii="Arial" w:hAnsi="Arial" w:cs="Arial"/>
                <w:color w:val="000000"/>
                <w:sz w:val="20"/>
                <w:szCs w:val="20"/>
              </w:rPr>
              <w:t>инвентаризации;поступление</w:t>
            </w:r>
            <w:proofErr w:type="spellEnd"/>
            <w:proofErr w:type="gramEnd"/>
            <w:r>
              <w:rPr>
                <w:rFonts w:ascii="Arial" w:hAnsi="Arial" w:cs="Arial"/>
                <w:color w:val="000000"/>
                <w:sz w:val="20"/>
                <w:szCs w:val="20"/>
              </w:rPr>
              <w:t xml:space="preserve"> гос. неразграниченных земельных участков при включении их в хозяйственный оборот</w:t>
            </w:r>
          </w:p>
        </w:tc>
        <w:tc>
          <w:tcPr>
            <w:tcW w:w="992" w:type="dxa"/>
            <w:tcBorders>
              <w:top w:val="nil"/>
              <w:left w:val="nil"/>
              <w:bottom w:val="single" w:sz="4" w:space="0" w:color="000000"/>
              <w:right w:val="single" w:sz="4" w:space="0" w:color="000000"/>
            </w:tcBorders>
            <w:shd w:val="clear" w:color="auto" w:fill="auto"/>
            <w:vAlign w:val="bottom"/>
            <w:hideMark/>
          </w:tcPr>
          <w:p w14:paraId="3EF00B06"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19E3C697"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93 983 105,82</w:t>
            </w:r>
          </w:p>
        </w:tc>
      </w:tr>
      <w:tr w:rsidR="004B4671" w:rsidRPr="00985700" w14:paraId="7553F939" w14:textId="77777777" w:rsidTr="00A62D44">
        <w:trPr>
          <w:gridAfter w:val="1"/>
          <w:wAfter w:w="16" w:type="dxa"/>
          <w:trHeight w:val="974"/>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6D2EFFC1"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1 10500000</w:t>
            </w:r>
          </w:p>
        </w:tc>
        <w:tc>
          <w:tcPr>
            <w:tcW w:w="4281" w:type="dxa"/>
            <w:tcBorders>
              <w:top w:val="nil"/>
              <w:left w:val="nil"/>
              <w:bottom w:val="single" w:sz="4" w:space="0" w:color="000000"/>
              <w:right w:val="single" w:sz="4" w:space="0" w:color="000000"/>
            </w:tcBorders>
            <w:shd w:val="clear" w:color="auto" w:fill="auto"/>
            <w:vAlign w:val="bottom"/>
            <w:hideMark/>
          </w:tcPr>
          <w:p w14:paraId="3F16832D"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Получены безвозмездно   материальные запасы от администрации Вологодского муниципального округа</w:t>
            </w:r>
            <w:r>
              <w:rPr>
                <w:rFonts w:ascii="Arial" w:hAnsi="Arial" w:cs="Arial"/>
                <w:color w:val="000000"/>
                <w:sz w:val="20"/>
                <w:szCs w:val="20"/>
              </w:rPr>
              <w:br/>
              <w:t xml:space="preserve">-Ткань габардин меланж 60 м на сумму 8879,75 </w:t>
            </w:r>
            <w:proofErr w:type="spellStart"/>
            <w:r>
              <w:rPr>
                <w:rFonts w:ascii="Arial" w:hAnsi="Arial" w:cs="Arial"/>
                <w:color w:val="000000"/>
                <w:sz w:val="20"/>
                <w:szCs w:val="20"/>
              </w:rPr>
              <w:t>руб</w:t>
            </w:r>
            <w:proofErr w:type="spellEnd"/>
            <w:r>
              <w:rPr>
                <w:rFonts w:ascii="Arial" w:hAnsi="Arial" w:cs="Arial"/>
                <w:color w:val="000000"/>
                <w:sz w:val="20"/>
                <w:szCs w:val="20"/>
              </w:rPr>
              <w:t xml:space="preserve">.;АОУ ВО ДПО "ВИРО" набор канцелярских принадлежностей для первоклассников, учебная </w:t>
            </w:r>
            <w:proofErr w:type="spellStart"/>
            <w:r>
              <w:rPr>
                <w:rFonts w:ascii="Arial" w:hAnsi="Arial" w:cs="Arial"/>
                <w:color w:val="000000"/>
                <w:sz w:val="20"/>
                <w:szCs w:val="20"/>
              </w:rPr>
              <w:t>литература;поступило</w:t>
            </w:r>
            <w:proofErr w:type="spellEnd"/>
            <w:r>
              <w:rPr>
                <w:rFonts w:ascii="Arial" w:hAnsi="Arial" w:cs="Arial"/>
                <w:color w:val="000000"/>
                <w:sz w:val="20"/>
                <w:szCs w:val="20"/>
              </w:rPr>
              <w:t xml:space="preserve"> от администрации ткань (габардин - для выборов) ;безвозмездная </w:t>
            </w:r>
            <w:proofErr w:type="spellStart"/>
            <w:r>
              <w:rPr>
                <w:rFonts w:ascii="Arial" w:hAnsi="Arial" w:cs="Arial"/>
                <w:color w:val="000000"/>
                <w:sz w:val="20"/>
                <w:szCs w:val="20"/>
              </w:rPr>
              <w:t>передача;Безвозмездная</w:t>
            </w:r>
            <w:proofErr w:type="spellEnd"/>
            <w:r>
              <w:rPr>
                <w:rFonts w:ascii="Arial" w:hAnsi="Arial" w:cs="Arial"/>
                <w:color w:val="000000"/>
                <w:sz w:val="20"/>
                <w:szCs w:val="20"/>
              </w:rPr>
              <w:t xml:space="preserve"> передача от </w:t>
            </w:r>
            <w:proofErr w:type="spellStart"/>
            <w:r>
              <w:rPr>
                <w:rFonts w:ascii="Arial" w:hAnsi="Arial" w:cs="Arial"/>
                <w:color w:val="000000"/>
                <w:sz w:val="20"/>
                <w:szCs w:val="20"/>
              </w:rPr>
              <w:t>ВМО;Безвозмездная</w:t>
            </w:r>
            <w:proofErr w:type="spellEnd"/>
            <w:r>
              <w:rPr>
                <w:rFonts w:ascii="Arial" w:hAnsi="Arial" w:cs="Arial"/>
                <w:color w:val="000000"/>
                <w:sz w:val="20"/>
                <w:szCs w:val="20"/>
              </w:rPr>
              <w:t xml:space="preserve"> передача от </w:t>
            </w:r>
            <w:proofErr w:type="spellStart"/>
            <w:r>
              <w:rPr>
                <w:rFonts w:ascii="Arial" w:hAnsi="Arial" w:cs="Arial"/>
                <w:color w:val="000000"/>
                <w:sz w:val="20"/>
                <w:szCs w:val="20"/>
              </w:rPr>
              <w:t>ВМО;Безвозмездная</w:t>
            </w:r>
            <w:proofErr w:type="spellEnd"/>
            <w:r>
              <w:rPr>
                <w:rFonts w:ascii="Arial" w:hAnsi="Arial" w:cs="Arial"/>
                <w:color w:val="000000"/>
                <w:sz w:val="20"/>
                <w:szCs w:val="20"/>
              </w:rPr>
              <w:t xml:space="preserve"> передача от администрации </w:t>
            </w:r>
            <w:proofErr w:type="spellStart"/>
            <w:r>
              <w:rPr>
                <w:rFonts w:ascii="Arial" w:hAnsi="Arial" w:cs="Arial"/>
                <w:color w:val="000000"/>
                <w:sz w:val="20"/>
                <w:szCs w:val="20"/>
              </w:rPr>
              <w:t>ВМО;получено</w:t>
            </w:r>
            <w:proofErr w:type="spellEnd"/>
            <w:r>
              <w:rPr>
                <w:rFonts w:ascii="Arial" w:hAnsi="Arial" w:cs="Arial"/>
                <w:color w:val="000000"/>
                <w:sz w:val="20"/>
                <w:szCs w:val="20"/>
              </w:rPr>
              <w:t xml:space="preserve"> от </w:t>
            </w:r>
            <w:proofErr w:type="spellStart"/>
            <w:r>
              <w:rPr>
                <w:rFonts w:ascii="Arial" w:hAnsi="Arial" w:cs="Arial"/>
                <w:color w:val="000000"/>
                <w:sz w:val="20"/>
                <w:szCs w:val="20"/>
              </w:rPr>
              <w:t>администрации;Получены</w:t>
            </w:r>
            <w:proofErr w:type="spellEnd"/>
            <w:r>
              <w:rPr>
                <w:rFonts w:ascii="Arial" w:hAnsi="Arial" w:cs="Arial"/>
                <w:color w:val="000000"/>
                <w:sz w:val="20"/>
                <w:szCs w:val="20"/>
              </w:rPr>
              <w:t xml:space="preserve"> безвозмездно от администрации Вологодского муниципального округа материалов на сумму 1294,75 руб. </w:t>
            </w:r>
            <w:r>
              <w:rPr>
                <w:rFonts w:ascii="Arial" w:hAnsi="Arial" w:cs="Arial"/>
                <w:color w:val="000000"/>
                <w:sz w:val="20"/>
                <w:szCs w:val="20"/>
              </w:rPr>
              <w:br/>
              <w:t xml:space="preserve">-Ткань габардин меланж 60 м на сумму 12994,75 </w:t>
            </w:r>
            <w:proofErr w:type="spellStart"/>
            <w:r>
              <w:rPr>
                <w:rFonts w:ascii="Arial" w:hAnsi="Arial" w:cs="Arial"/>
                <w:color w:val="000000"/>
                <w:sz w:val="20"/>
                <w:szCs w:val="20"/>
              </w:rPr>
              <w:t>руб.;Поступили</w:t>
            </w:r>
            <w:proofErr w:type="spellEnd"/>
            <w:r>
              <w:rPr>
                <w:rFonts w:ascii="Arial" w:hAnsi="Arial" w:cs="Arial"/>
                <w:color w:val="000000"/>
                <w:sz w:val="20"/>
                <w:szCs w:val="20"/>
              </w:rPr>
              <w:t xml:space="preserve"> сувениры (портативные колонки) от АУ ВО ОЦМИПИ "</w:t>
            </w:r>
            <w:proofErr w:type="spellStart"/>
            <w:r>
              <w:rPr>
                <w:rFonts w:ascii="Arial" w:hAnsi="Arial" w:cs="Arial"/>
                <w:color w:val="000000"/>
                <w:sz w:val="20"/>
                <w:szCs w:val="20"/>
              </w:rPr>
              <w:t>СОДРУЖЕСТВО";Получено</w:t>
            </w:r>
            <w:proofErr w:type="spellEnd"/>
            <w:r>
              <w:rPr>
                <w:rFonts w:ascii="Arial" w:hAnsi="Arial" w:cs="Arial"/>
                <w:color w:val="000000"/>
                <w:sz w:val="20"/>
                <w:szCs w:val="20"/>
              </w:rPr>
              <w:t xml:space="preserve"> безвозмездно от администрации Вологодского муниципального округа - Ткань габардин меланж 89 м на сумму 19275,55 руб. </w:t>
            </w:r>
          </w:p>
        </w:tc>
        <w:tc>
          <w:tcPr>
            <w:tcW w:w="992" w:type="dxa"/>
            <w:tcBorders>
              <w:top w:val="nil"/>
              <w:left w:val="nil"/>
              <w:bottom w:val="single" w:sz="4" w:space="0" w:color="000000"/>
              <w:right w:val="single" w:sz="4" w:space="0" w:color="000000"/>
            </w:tcBorders>
            <w:shd w:val="clear" w:color="auto" w:fill="auto"/>
            <w:vAlign w:val="bottom"/>
            <w:hideMark/>
          </w:tcPr>
          <w:p w14:paraId="5DB33D1F"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403CBE0E"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1 152 763,54</w:t>
            </w:r>
          </w:p>
        </w:tc>
      </w:tr>
      <w:tr w:rsidR="004B4671" w:rsidRPr="00985700" w14:paraId="2D2F2073" w14:textId="77777777" w:rsidTr="00A62D44">
        <w:trPr>
          <w:gridAfter w:val="1"/>
          <w:wAfter w:w="16" w:type="dxa"/>
          <w:trHeight w:val="677"/>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318CED41"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1 10800000</w:t>
            </w:r>
          </w:p>
        </w:tc>
        <w:tc>
          <w:tcPr>
            <w:tcW w:w="4281" w:type="dxa"/>
            <w:tcBorders>
              <w:top w:val="nil"/>
              <w:left w:val="nil"/>
              <w:bottom w:val="single" w:sz="4" w:space="0" w:color="000000"/>
              <w:right w:val="single" w:sz="4" w:space="0" w:color="000000"/>
            </w:tcBorders>
            <w:shd w:val="clear" w:color="auto" w:fill="auto"/>
            <w:vAlign w:val="bottom"/>
            <w:hideMark/>
          </w:tcPr>
          <w:p w14:paraId="06769FAC"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xml:space="preserve">Поступили (православная энциклопедия) от БУК ВО "Вологодская областная универсальная научная библиотека им. </w:t>
            </w:r>
            <w:proofErr w:type="spellStart"/>
            <w:r>
              <w:rPr>
                <w:rFonts w:ascii="Arial" w:hAnsi="Arial" w:cs="Arial"/>
                <w:color w:val="000000"/>
                <w:sz w:val="20"/>
                <w:szCs w:val="20"/>
              </w:rPr>
              <w:t>И.В.Бабушкина</w:t>
            </w:r>
            <w:proofErr w:type="spellEnd"/>
            <w:r>
              <w:rPr>
                <w:rFonts w:ascii="Arial" w:hAnsi="Arial" w:cs="Arial"/>
                <w:color w:val="000000"/>
                <w:sz w:val="20"/>
                <w:szCs w:val="20"/>
              </w:rPr>
              <w:t>"</w:t>
            </w:r>
          </w:p>
        </w:tc>
        <w:tc>
          <w:tcPr>
            <w:tcW w:w="992" w:type="dxa"/>
            <w:tcBorders>
              <w:top w:val="nil"/>
              <w:left w:val="nil"/>
              <w:bottom w:val="single" w:sz="4" w:space="0" w:color="000000"/>
              <w:right w:val="single" w:sz="4" w:space="0" w:color="000000"/>
            </w:tcBorders>
            <w:shd w:val="clear" w:color="auto" w:fill="auto"/>
            <w:vAlign w:val="bottom"/>
            <w:hideMark/>
          </w:tcPr>
          <w:p w14:paraId="0FD840C9"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763A1471"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162 250,00</w:t>
            </w:r>
          </w:p>
        </w:tc>
      </w:tr>
      <w:tr w:rsidR="004B4671" w:rsidRPr="00985700" w14:paraId="369C8AAA" w14:textId="77777777" w:rsidTr="00A62D44">
        <w:trPr>
          <w:gridAfter w:val="1"/>
          <w:wAfter w:w="16" w:type="dxa"/>
          <w:trHeight w:val="729"/>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03FC96C0"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1 10800000</w:t>
            </w:r>
          </w:p>
        </w:tc>
        <w:tc>
          <w:tcPr>
            <w:tcW w:w="4281" w:type="dxa"/>
            <w:tcBorders>
              <w:top w:val="nil"/>
              <w:left w:val="nil"/>
              <w:bottom w:val="single" w:sz="4" w:space="0" w:color="000000"/>
              <w:right w:val="single" w:sz="4" w:space="0" w:color="000000"/>
            </w:tcBorders>
            <w:shd w:val="clear" w:color="auto" w:fill="auto"/>
            <w:vAlign w:val="bottom"/>
            <w:hideMark/>
          </w:tcPr>
          <w:p w14:paraId="0C2FF55B"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Получено безвозмездно по остат.стоимости:24 427 936,00 -школьные автобусы от БУ СО ВО №Центр информатизации и оценки качества";</w:t>
            </w:r>
            <w:r>
              <w:rPr>
                <w:rFonts w:ascii="Arial" w:hAnsi="Arial" w:cs="Arial"/>
                <w:color w:val="000000"/>
                <w:sz w:val="20"/>
                <w:szCs w:val="20"/>
              </w:rPr>
              <w:br/>
              <w:t xml:space="preserve">                                         212 297,29 - основные средства от Представительного Собрания;</w:t>
            </w:r>
            <w:r>
              <w:rPr>
                <w:rFonts w:ascii="Arial" w:hAnsi="Arial" w:cs="Arial"/>
                <w:color w:val="000000"/>
                <w:sz w:val="20"/>
                <w:szCs w:val="20"/>
              </w:rPr>
              <w:br/>
              <w:t xml:space="preserve">                                         40 265 600,28- з/уч. от Министерства имущественных отношений ВО; </w:t>
            </w:r>
            <w:r>
              <w:rPr>
                <w:rFonts w:ascii="Arial" w:hAnsi="Arial" w:cs="Arial"/>
                <w:color w:val="000000"/>
                <w:sz w:val="20"/>
                <w:szCs w:val="20"/>
              </w:rPr>
              <w:br/>
              <w:t xml:space="preserve">                                         273 335,25 - нежилые помещения д. Стризнево от Территориального управления Федерального агентства по управлению </w:t>
            </w:r>
            <w:r>
              <w:rPr>
                <w:rFonts w:ascii="Arial" w:hAnsi="Arial" w:cs="Arial"/>
                <w:color w:val="000000"/>
                <w:sz w:val="20"/>
                <w:szCs w:val="20"/>
              </w:rPr>
              <w:br/>
              <w:t xml:space="preserve">                                         имуществом в ВО;</w:t>
            </w:r>
            <w:r>
              <w:rPr>
                <w:rFonts w:ascii="Arial" w:hAnsi="Arial" w:cs="Arial"/>
                <w:color w:val="000000"/>
                <w:sz w:val="20"/>
                <w:szCs w:val="20"/>
              </w:rPr>
              <w:br/>
              <w:t xml:space="preserve">                                         9 246 000,00 - гараж, коровник, мастерские  д. </w:t>
            </w:r>
            <w:proofErr w:type="spellStart"/>
            <w:r>
              <w:rPr>
                <w:rFonts w:ascii="Arial" w:hAnsi="Arial" w:cs="Arial"/>
                <w:color w:val="000000"/>
                <w:sz w:val="20"/>
                <w:szCs w:val="20"/>
              </w:rPr>
              <w:t>Новгородово</w:t>
            </w:r>
            <w:proofErr w:type="spellEnd"/>
            <w:r>
              <w:rPr>
                <w:rFonts w:ascii="Arial" w:hAnsi="Arial" w:cs="Arial"/>
                <w:color w:val="000000"/>
                <w:sz w:val="20"/>
                <w:szCs w:val="20"/>
              </w:rPr>
              <w:t xml:space="preserve"> от Территориального управления Федерального агентства по  </w:t>
            </w:r>
            <w:r>
              <w:rPr>
                <w:rFonts w:ascii="Arial" w:hAnsi="Arial" w:cs="Arial"/>
                <w:color w:val="000000"/>
                <w:sz w:val="20"/>
                <w:szCs w:val="20"/>
              </w:rPr>
              <w:br/>
              <w:t xml:space="preserve">                                         управлению  имуществом в ВО;</w:t>
            </w:r>
            <w:r>
              <w:rPr>
                <w:rFonts w:ascii="Arial" w:hAnsi="Arial" w:cs="Arial"/>
                <w:color w:val="000000"/>
                <w:sz w:val="20"/>
                <w:szCs w:val="20"/>
              </w:rPr>
              <w:br/>
              <w:t xml:space="preserve">                                         34 418,70 - з/уч. под гаражом, коровником, мастерскими  д. </w:t>
            </w:r>
            <w:proofErr w:type="spellStart"/>
            <w:r>
              <w:rPr>
                <w:rFonts w:ascii="Arial" w:hAnsi="Arial" w:cs="Arial"/>
                <w:color w:val="000000"/>
                <w:sz w:val="20"/>
                <w:szCs w:val="20"/>
              </w:rPr>
              <w:lastRenderedPageBreak/>
              <w:t>Новгородово</w:t>
            </w:r>
            <w:proofErr w:type="spellEnd"/>
            <w:r>
              <w:rPr>
                <w:rFonts w:ascii="Arial" w:hAnsi="Arial" w:cs="Arial"/>
                <w:color w:val="000000"/>
                <w:sz w:val="20"/>
                <w:szCs w:val="20"/>
              </w:rPr>
              <w:t xml:space="preserve"> от Территориального управления Федерального   </w:t>
            </w:r>
            <w:r>
              <w:rPr>
                <w:rFonts w:ascii="Arial" w:hAnsi="Arial" w:cs="Arial"/>
                <w:color w:val="000000"/>
                <w:sz w:val="20"/>
                <w:szCs w:val="20"/>
              </w:rPr>
              <w:br/>
              <w:t xml:space="preserve">                                         агентства по управлению  имуществом в ВО.</w:t>
            </w:r>
            <w:r>
              <w:rPr>
                <w:rFonts w:ascii="Arial" w:hAnsi="Arial" w:cs="Arial"/>
                <w:color w:val="000000"/>
                <w:sz w:val="20"/>
                <w:szCs w:val="20"/>
              </w:rPr>
              <w:br/>
              <w:t xml:space="preserve">                                         169 499,51 - нежилые помещения п. Васильевское от БУЗ ВО "Вологодская ЦРБ".</w:t>
            </w:r>
            <w:r>
              <w:rPr>
                <w:rFonts w:ascii="Arial" w:hAnsi="Arial" w:cs="Arial"/>
                <w:color w:val="000000"/>
                <w:sz w:val="20"/>
                <w:szCs w:val="20"/>
              </w:rPr>
              <w:br/>
              <w:t xml:space="preserve">                                         977 109,76 - з/уч. (прекращение договоров постоянного (бессрочного) пользования от БУЗ ВО "Вологодская ЦРБ".</w:t>
            </w:r>
            <w:r>
              <w:rPr>
                <w:rFonts w:ascii="Arial" w:hAnsi="Arial" w:cs="Arial"/>
                <w:color w:val="000000"/>
                <w:sz w:val="20"/>
                <w:szCs w:val="20"/>
              </w:rPr>
              <w:br/>
              <w:t>Получено безвозмездно по остаточной стоимости в результате изъятия из хоз. ведения:</w:t>
            </w:r>
            <w:r>
              <w:rPr>
                <w:rFonts w:ascii="Arial" w:hAnsi="Arial" w:cs="Arial"/>
                <w:color w:val="000000"/>
                <w:sz w:val="20"/>
                <w:szCs w:val="20"/>
              </w:rPr>
              <w:br/>
              <w:t>- 11 706,00 - газовая котельная с. Кубенское от МУП ЖКХ ВМО "Новленское";</w:t>
            </w:r>
          </w:p>
        </w:tc>
        <w:tc>
          <w:tcPr>
            <w:tcW w:w="992" w:type="dxa"/>
            <w:tcBorders>
              <w:top w:val="nil"/>
              <w:left w:val="nil"/>
              <w:bottom w:val="single" w:sz="4" w:space="0" w:color="000000"/>
              <w:right w:val="single" w:sz="4" w:space="0" w:color="000000"/>
            </w:tcBorders>
            <w:shd w:val="clear" w:color="auto" w:fill="auto"/>
            <w:vAlign w:val="bottom"/>
            <w:hideMark/>
          </w:tcPr>
          <w:p w14:paraId="26E460FA"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lastRenderedPageBreak/>
              <w:t>0,00</w:t>
            </w:r>
          </w:p>
        </w:tc>
        <w:tc>
          <w:tcPr>
            <w:tcW w:w="1949" w:type="dxa"/>
            <w:tcBorders>
              <w:top w:val="nil"/>
              <w:left w:val="nil"/>
              <w:bottom w:val="single" w:sz="4" w:space="0" w:color="000000"/>
              <w:right w:val="single" w:sz="4" w:space="0" w:color="000000"/>
            </w:tcBorders>
            <w:shd w:val="clear" w:color="auto" w:fill="auto"/>
            <w:vAlign w:val="bottom"/>
            <w:hideMark/>
          </w:tcPr>
          <w:p w14:paraId="22692426"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75 405 605,50</w:t>
            </w:r>
          </w:p>
        </w:tc>
      </w:tr>
      <w:tr w:rsidR="004B4671" w:rsidRPr="00985700" w14:paraId="28E5BF08" w14:textId="77777777" w:rsidTr="00A62D44">
        <w:trPr>
          <w:gridAfter w:val="1"/>
          <w:wAfter w:w="16" w:type="dxa"/>
          <w:trHeight w:val="732"/>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2E8072D3"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1 10800000</w:t>
            </w:r>
          </w:p>
        </w:tc>
        <w:tc>
          <w:tcPr>
            <w:tcW w:w="4281" w:type="dxa"/>
            <w:tcBorders>
              <w:top w:val="nil"/>
              <w:left w:val="nil"/>
              <w:bottom w:val="single" w:sz="4" w:space="0" w:color="000000"/>
              <w:right w:val="single" w:sz="4" w:space="0" w:color="000000"/>
            </w:tcBorders>
            <w:shd w:val="clear" w:color="auto" w:fill="auto"/>
            <w:vAlign w:val="bottom"/>
            <w:hideMark/>
          </w:tcPr>
          <w:p w14:paraId="10C1E50B"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поступление имущества казны в результате инвентаризации, по решению судов, бесхозяйное имущество</w:t>
            </w:r>
          </w:p>
        </w:tc>
        <w:tc>
          <w:tcPr>
            <w:tcW w:w="992" w:type="dxa"/>
            <w:tcBorders>
              <w:top w:val="nil"/>
              <w:left w:val="nil"/>
              <w:bottom w:val="single" w:sz="4" w:space="0" w:color="000000"/>
              <w:right w:val="single" w:sz="4" w:space="0" w:color="000000"/>
            </w:tcBorders>
            <w:shd w:val="clear" w:color="auto" w:fill="auto"/>
            <w:vAlign w:val="bottom"/>
            <w:hideMark/>
          </w:tcPr>
          <w:p w14:paraId="797C890C"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39A27816"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148 897 079,30</w:t>
            </w:r>
          </w:p>
        </w:tc>
      </w:tr>
      <w:tr w:rsidR="004B4671" w:rsidRPr="00985700" w14:paraId="139F4DB4" w14:textId="77777777" w:rsidTr="00A62D44">
        <w:trPr>
          <w:gridAfter w:val="1"/>
          <w:wAfter w:w="16" w:type="dxa"/>
          <w:trHeight w:val="68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10DE63FC"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1 10800000</w:t>
            </w:r>
          </w:p>
        </w:tc>
        <w:tc>
          <w:tcPr>
            <w:tcW w:w="4281" w:type="dxa"/>
            <w:tcBorders>
              <w:top w:val="nil"/>
              <w:left w:val="nil"/>
              <w:bottom w:val="single" w:sz="4" w:space="0" w:color="000000"/>
              <w:right w:val="single" w:sz="4" w:space="0" w:color="000000"/>
            </w:tcBorders>
            <w:shd w:val="clear" w:color="auto" w:fill="auto"/>
            <w:vAlign w:val="bottom"/>
            <w:hideMark/>
          </w:tcPr>
          <w:p w14:paraId="3EAE785D"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xml:space="preserve">- поступление з/у по договору пожертвования от </w:t>
            </w:r>
            <w:proofErr w:type="spellStart"/>
            <w:proofErr w:type="gramStart"/>
            <w:r>
              <w:rPr>
                <w:rFonts w:ascii="Arial" w:hAnsi="Arial" w:cs="Arial"/>
                <w:color w:val="000000"/>
                <w:sz w:val="20"/>
                <w:szCs w:val="20"/>
              </w:rPr>
              <w:t>физ.лица</w:t>
            </w:r>
            <w:proofErr w:type="spellEnd"/>
            <w:proofErr w:type="gramEnd"/>
            <w:r>
              <w:rPr>
                <w:rFonts w:ascii="Arial" w:hAnsi="Arial" w:cs="Arial"/>
                <w:color w:val="000000"/>
                <w:sz w:val="20"/>
                <w:szCs w:val="20"/>
              </w:rPr>
              <w:t xml:space="preserve"> (отчуждение з/</w:t>
            </w:r>
            <w:proofErr w:type="spellStart"/>
            <w:r>
              <w:rPr>
                <w:rFonts w:ascii="Arial" w:hAnsi="Arial" w:cs="Arial"/>
                <w:color w:val="000000"/>
                <w:sz w:val="20"/>
                <w:szCs w:val="20"/>
              </w:rPr>
              <w:t>уч</w:t>
            </w:r>
            <w:proofErr w:type="spellEnd"/>
            <w:r>
              <w:rPr>
                <w:rFonts w:ascii="Arial" w:hAnsi="Arial" w:cs="Arial"/>
                <w:color w:val="000000"/>
                <w:sz w:val="20"/>
                <w:szCs w:val="20"/>
              </w:rPr>
              <w:t>) : 10 015 049,43;</w:t>
            </w:r>
            <w:r>
              <w:rPr>
                <w:rFonts w:ascii="Arial" w:hAnsi="Arial" w:cs="Arial"/>
                <w:color w:val="000000"/>
                <w:sz w:val="20"/>
                <w:szCs w:val="20"/>
              </w:rPr>
              <w:br/>
              <w:t xml:space="preserve">- поступление имущества по договору пожертвования от </w:t>
            </w:r>
            <w:proofErr w:type="spellStart"/>
            <w:r>
              <w:rPr>
                <w:rFonts w:ascii="Arial" w:hAnsi="Arial" w:cs="Arial"/>
                <w:color w:val="000000"/>
                <w:sz w:val="20"/>
                <w:szCs w:val="20"/>
              </w:rPr>
              <w:t>физ.лица</w:t>
            </w:r>
            <w:proofErr w:type="spellEnd"/>
            <w:r>
              <w:rPr>
                <w:rFonts w:ascii="Arial" w:hAnsi="Arial" w:cs="Arial"/>
                <w:color w:val="000000"/>
                <w:sz w:val="20"/>
                <w:szCs w:val="20"/>
              </w:rPr>
              <w:t xml:space="preserve">  : 37 116 099,68.</w:t>
            </w:r>
          </w:p>
        </w:tc>
        <w:tc>
          <w:tcPr>
            <w:tcW w:w="992" w:type="dxa"/>
            <w:tcBorders>
              <w:top w:val="nil"/>
              <w:left w:val="nil"/>
              <w:bottom w:val="single" w:sz="4" w:space="0" w:color="000000"/>
              <w:right w:val="single" w:sz="4" w:space="0" w:color="000000"/>
            </w:tcBorders>
            <w:shd w:val="clear" w:color="auto" w:fill="auto"/>
            <w:vAlign w:val="bottom"/>
            <w:hideMark/>
          </w:tcPr>
          <w:p w14:paraId="464C5C01"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7A72727E"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47 131 149,11</w:t>
            </w:r>
          </w:p>
        </w:tc>
      </w:tr>
      <w:tr w:rsidR="004B4671" w:rsidRPr="00985700" w14:paraId="2FFE950A" w14:textId="77777777" w:rsidTr="00A62D44">
        <w:trPr>
          <w:gridAfter w:val="1"/>
          <w:wAfter w:w="16" w:type="dxa"/>
          <w:trHeight w:val="69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6174A4AA"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1 10800000</w:t>
            </w:r>
          </w:p>
        </w:tc>
        <w:tc>
          <w:tcPr>
            <w:tcW w:w="4281" w:type="dxa"/>
            <w:tcBorders>
              <w:top w:val="nil"/>
              <w:left w:val="nil"/>
              <w:bottom w:val="single" w:sz="4" w:space="0" w:color="000000"/>
              <w:right w:val="single" w:sz="4" w:space="0" w:color="000000"/>
            </w:tcBorders>
            <w:shd w:val="clear" w:color="auto" w:fill="auto"/>
            <w:vAlign w:val="bottom"/>
            <w:hideMark/>
          </w:tcPr>
          <w:p w14:paraId="52DE0963"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поступили з/</w:t>
            </w:r>
            <w:proofErr w:type="spellStart"/>
            <w:r>
              <w:rPr>
                <w:rFonts w:ascii="Arial" w:hAnsi="Arial" w:cs="Arial"/>
                <w:color w:val="000000"/>
                <w:sz w:val="20"/>
                <w:szCs w:val="20"/>
              </w:rPr>
              <w:t>уч</w:t>
            </w:r>
            <w:proofErr w:type="spellEnd"/>
            <w:r>
              <w:rPr>
                <w:rFonts w:ascii="Arial" w:hAnsi="Arial" w:cs="Arial"/>
                <w:color w:val="000000"/>
                <w:sz w:val="20"/>
                <w:szCs w:val="20"/>
              </w:rPr>
              <w:t xml:space="preserve"> (отчуждение) от СПК Колхоз "</w:t>
            </w:r>
            <w:proofErr w:type="spellStart"/>
            <w:r>
              <w:rPr>
                <w:rFonts w:ascii="Arial" w:hAnsi="Arial" w:cs="Arial"/>
                <w:color w:val="000000"/>
                <w:sz w:val="20"/>
                <w:szCs w:val="20"/>
              </w:rPr>
              <w:t>Новленский</w:t>
            </w:r>
            <w:proofErr w:type="spellEnd"/>
            <w:r>
              <w:rPr>
                <w:rFonts w:ascii="Arial" w:hAnsi="Arial" w:cs="Arial"/>
                <w:color w:val="000000"/>
                <w:sz w:val="20"/>
                <w:szCs w:val="20"/>
              </w:rPr>
              <w:t>" -156376,00; договора мены СПК (колхоз) "Племзавод Пригородный" -1100000,00.</w:t>
            </w:r>
          </w:p>
        </w:tc>
        <w:tc>
          <w:tcPr>
            <w:tcW w:w="992" w:type="dxa"/>
            <w:tcBorders>
              <w:top w:val="nil"/>
              <w:left w:val="nil"/>
              <w:bottom w:val="single" w:sz="4" w:space="0" w:color="000000"/>
              <w:right w:val="single" w:sz="4" w:space="0" w:color="000000"/>
            </w:tcBorders>
            <w:shd w:val="clear" w:color="auto" w:fill="auto"/>
            <w:vAlign w:val="bottom"/>
            <w:hideMark/>
          </w:tcPr>
          <w:p w14:paraId="2B1B0FEE"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483EE5B1"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1 256 376,00</w:t>
            </w:r>
          </w:p>
        </w:tc>
      </w:tr>
      <w:tr w:rsidR="004B4671" w:rsidRPr="00985700" w14:paraId="3DDC5A78" w14:textId="77777777" w:rsidTr="00A62D44">
        <w:trPr>
          <w:gridAfter w:val="1"/>
          <w:wAfter w:w="16" w:type="dxa"/>
          <w:trHeight w:val="729"/>
        </w:trPr>
        <w:tc>
          <w:tcPr>
            <w:tcW w:w="2567" w:type="dxa"/>
            <w:tcBorders>
              <w:top w:val="nil"/>
              <w:left w:val="single" w:sz="4" w:space="0" w:color="000000"/>
              <w:bottom w:val="single" w:sz="4" w:space="0" w:color="000000"/>
              <w:right w:val="single" w:sz="4" w:space="0" w:color="000000"/>
            </w:tcBorders>
            <w:shd w:val="clear" w:color="auto" w:fill="auto"/>
            <w:hideMark/>
          </w:tcPr>
          <w:p w14:paraId="54A85D06"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Финансовые активы, всего</w:t>
            </w:r>
            <w:r>
              <w:rPr>
                <w:rFonts w:ascii="Arial" w:hAnsi="Arial" w:cs="Arial"/>
                <w:color w:val="000000"/>
                <w:sz w:val="20"/>
                <w:szCs w:val="20"/>
              </w:rPr>
              <w:br/>
              <w:t>в том числе по счетам</w:t>
            </w:r>
          </w:p>
        </w:tc>
        <w:tc>
          <w:tcPr>
            <w:tcW w:w="4281" w:type="dxa"/>
            <w:tcBorders>
              <w:top w:val="nil"/>
              <w:left w:val="nil"/>
              <w:bottom w:val="single" w:sz="4" w:space="0" w:color="000000"/>
              <w:right w:val="single" w:sz="4" w:space="0" w:color="000000"/>
            </w:tcBorders>
            <w:shd w:val="clear" w:color="auto" w:fill="auto"/>
            <w:vAlign w:val="bottom"/>
            <w:hideMark/>
          </w:tcPr>
          <w:p w14:paraId="5A059874"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14:paraId="23B67BD9"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2ABA0847"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0FA2F2CC" w14:textId="77777777" w:rsidTr="00A62D44">
        <w:trPr>
          <w:gridAfter w:val="1"/>
          <w:wAfter w:w="16" w:type="dxa"/>
          <w:trHeight w:val="281"/>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49877CCB"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 </w:t>
            </w:r>
          </w:p>
        </w:tc>
        <w:tc>
          <w:tcPr>
            <w:tcW w:w="4281" w:type="dxa"/>
            <w:tcBorders>
              <w:top w:val="nil"/>
              <w:left w:val="nil"/>
              <w:bottom w:val="single" w:sz="4" w:space="0" w:color="000000"/>
              <w:right w:val="single" w:sz="4" w:space="0" w:color="000000"/>
            </w:tcBorders>
            <w:shd w:val="clear" w:color="auto" w:fill="auto"/>
            <w:vAlign w:val="bottom"/>
            <w:hideMark/>
          </w:tcPr>
          <w:p w14:paraId="6DCB515C"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14:paraId="2BFD198E"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27CA1C0D"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40E3B285" w14:textId="77777777" w:rsidTr="00A62D44">
        <w:trPr>
          <w:gridAfter w:val="1"/>
          <w:wAfter w:w="16" w:type="dxa"/>
          <w:trHeight w:val="487"/>
        </w:trPr>
        <w:tc>
          <w:tcPr>
            <w:tcW w:w="2567" w:type="dxa"/>
            <w:tcBorders>
              <w:top w:val="nil"/>
              <w:left w:val="single" w:sz="4" w:space="0" w:color="000000"/>
              <w:bottom w:val="single" w:sz="4" w:space="0" w:color="000000"/>
              <w:right w:val="single" w:sz="4" w:space="0" w:color="000000"/>
            </w:tcBorders>
            <w:shd w:val="clear" w:color="auto" w:fill="auto"/>
            <w:hideMark/>
          </w:tcPr>
          <w:p w14:paraId="794927F0"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Обязательства, всего</w:t>
            </w:r>
            <w:r>
              <w:rPr>
                <w:rFonts w:ascii="Arial" w:hAnsi="Arial" w:cs="Arial"/>
                <w:color w:val="000000"/>
                <w:sz w:val="20"/>
                <w:szCs w:val="20"/>
              </w:rPr>
              <w:br/>
              <w:t>в том числе по счетам</w:t>
            </w:r>
          </w:p>
        </w:tc>
        <w:tc>
          <w:tcPr>
            <w:tcW w:w="4281" w:type="dxa"/>
            <w:tcBorders>
              <w:top w:val="nil"/>
              <w:left w:val="nil"/>
              <w:bottom w:val="single" w:sz="4" w:space="0" w:color="000000"/>
              <w:right w:val="single" w:sz="4" w:space="0" w:color="000000"/>
            </w:tcBorders>
            <w:shd w:val="clear" w:color="auto" w:fill="auto"/>
            <w:vAlign w:val="bottom"/>
            <w:hideMark/>
          </w:tcPr>
          <w:p w14:paraId="068E2C5C"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14:paraId="174876CD"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520264D9"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21C09252" w14:textId="77777777" w:rsidTr="00A62D44">
        <w:trPr>
          <w:gridAfter w:val="1"/>
          <w:wAfter w:w="16" w:type="dxa"/>
          <w:trHeight w:val="31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7A448269"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 </w:t>
            </w:r>
          </w:p>
        </w:tc>
        <w:tc>
          <w:tcPr>
            <w:tcW w:w="4281" w:type="dxa"/>
            <w:tcBorders>
              <w:top w:val="nil"/>
              <w:left w:val="nil"/>
              <w:bottom w:val="single" w:sz="4" w:space="0" w:color="000000"/>
              <w:right w:val="single" w:sz="4" w:space="0" w:color="000000"/>
            </w:tcBorders>
            <w:shd w:val="clear" w:color="auto" w:fill="auto"/>
            <w:vAlign w:val="bottom"/>
            <w:hideMark/>
          </w:tcPr>
          <w:p w14:paraId="314BFE24"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14:paraId="4B6178A1"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755D9240"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r>
      <w:tr w:rsidR="004B4671" w:rsidRPr="00985700" w14:paraId="2A0AA9AA" w14:textId="77777777" w:rsidTr="00A62D44">
        <w:trPr>
          <w:gridAfter w:val="1"/>
          <w:wAfter w:w="16" w:type="dxa"/>
          <w:trHeight w:val="25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73BA0B02"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Итого</w:t>
            </w:r>
          </w:p>
        </w:tc>
        <w:tc>
          <w:tcPr>
            <w:tcW w:w="4281" w:type="dxa"/>
            <w:tcBorders>
              <w:top w:val="nil"/>
              <w:left w:val="nil"/>
              <w:bottom w:val="single" w:sz="4" w:space="0" w:color="000000"/>
              <w:right w:val="single" w:sz="4" w:space="0" w:color="000000"/>
            </w:tcBorders>
            <w:shd w:val="clear" w:color="auto" w:fill="auto"/>
            <w:vAlign w:val="bottom"/>
            <w:hideMark/>
          </w:tcPr>
          <w:p w14:paraId="434546E9"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14:paraId="53BE23CC"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40702A11"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367 988 329,27</w:t>
            </w:r>
          </w:p>
        </w:tc>
      </w:tr>
    </w:tbl>
    <w:p w14:paraId="761BB047" w14:textId="77777777" w:rsidR="004B4671" w:rsidRDefault="004B4671" w:rsidP="004B4671">
      <w:pPr>
        <w:ind w:firstLine="709"/>
        <w:jc w:val="center"/>
        <w:rPr>
          <w:sz w:val="22"/>
          <w:szCs w:val="22"/>
          <w:highlight w:val="yellow"/>
        </w:rPr>
      </w:pPr>
    </w:p>
    <w:p w14:paraId="1F46859D" w14:textId="77777777" w:rsidR="004B4671" w:rsidRDefault="004B4671" w:rsidP="004B4671">
      <w:pPr>
        <w:ind w:firstLine="709"/>
        <w:jc w:val="center"/>
        <w:rPr>
          <w:sz w:val="22"/>
          <w:szCs w:val="22"/>
          <w:highlight w:val="yellow"/>
        </w:rPr>
      </w:pPr>
    </w:p>
    <w:tbl>
      <w:tblPr>
        <w:tblW w:w="9679" w:type="dxa"/>
        <w:tblInd w:w="93" w:type="dxa"/>
        <w:tblLayout w:type="fixed"/>
        <w:tblLook w:val="04A0" w:firstRow="1" w:lastRow="0" w:firstColumn="1" w:lastColumn="0" w:noHBand="0" w:noVBand="1"/>
      </w:tblPr>
      <w:tblGrid>
        <w:gridCol w:w="2849"/>
        <w:gridCol w:w="2156"/>
        <w:gridCol w:w="2694"/>
        <w:gridCol w:w="1980"/>
      </w:tblGrid>
      <w:tr w:rsidR="004B4671" w:rsidRPr="00985700" w14:paraId="008F43FC" w14:textId="77777777" w:rsidTr="00A62D44">
        <w:trPr>
          <w:trHeight w:val="825"/>
        </w:trPr>
        <w:tc>
          <w:tcPr>
            <w:tcW w:w="2849" w:type="dxa"/>
            <w:vMerge w:val="restart"/>
            <w:tcBorders>
              <w:top w:val="single" w:sz="4" w:space="0" w:color="000000"/>
              <w:left w:val="single" w:sz="4" w:space="0" w:color="000000"/>
              <w:bottom w:val="single" w:sz="4" w:space="0" w:color="000000"/>
              <w:right w:val="single" w:sz="4" w:space="0" w:color="000000"/>
            </w:tcBorders>
            <w:vAlign w:val="center"/>
            <w:hideMark/>
          </w:tcPr>
          <w:p w14:paraId="6F808836"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Корреспондирующий счет</w:t>
            </w:r>
          </w:p>
        </w:tc>
        <w:tc>
          <w:tcPr>
            <w:tcW w:w="2156" w:type="dxa"/>
            <w:tcBorders>
              <w:top w:val="single" w:sz="4" w:space="0" w:color="000000"/>
              <w:left w:val="nil"/>
              <w:bottom w:val="single" w:sz="4" w:space="0" w:color="000000"/>
              <w:right w:val="single" w:sz="4" w:space="0" w:color="000000"/>
            </w:tcBorders>
            <w:noWrap/>
            <w:vAlign w:val="center"/>
            <w:hideMark/>
          </w:tcPr>
          <w:p w14:paraId="30F677F4" w14:textId="77777777" w:rsidR="004B4671" w:rsidRPr="00985700" w:rsidRDefault="004B4671" w:rsidP="00A62D44">
            <w:pPr>
              <w:jc w:val="center"/>
              <w:rPr>
                <w:rFonts w:ascii="Arial" w:hAnsi="Arial" w:cs="Arial"/>
                <w:b/>
                <w:sz w:val="22"/>
                <w:szCs w:val="22"/>
                <w:lang w:val="en-US"/>
              </w:rPr>
            </w:pPr>
            <w:r w:rsidRPr="00985700">
              <w:rPr>
                <w:rFonts w:ascii="Arial" w:hAnsi="Arial" w:cs="Arial"/>
                <w:b/>
                <w:sz w:val="22"/>
                <w:szCs w:val="22"/>
                <w:lang w:val="en-US"/>
              </w:rPr>
              <w:t>401 20 273</w:t>
            </w:r>
          </w:p>
        </w:tc>
        <w:tc>
          <w:tcPr>
            <w:tcW w:w="4674" w:type="dxa"/>
            <w:gridSpan w:val="2"/>
            <w:tcBorders>
              <w:top w:val="single" w:sz="4" w:space="0" w:color="000000"/>
              <w:left w:val="nil"/>
              <w:bottom w:val="single" w:sz="4" w:space="0" w:color="000000"/>
              <w:right w:val="single" w:sz="4" w:space="0" w:color="000000"/>
            </w:tcBorders>
            <w:vAlign w:val="bottom"/>
            <w:hideMark/>
          </w:tcPr>
          <w:p w14:paraId="7A649AB0"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Остаток на 1 января года, следующего за отчетным (до заключительных записей)</w:t>
            </w:r>
          </w:p>
        </w:tc>
      </w:tr>
      <w:tr w:rsidR="004B4671" w:rsidRPr="00985700" w14:paraId="53D037F8" w14:textId="77777777" w:rsidTr="00A62D44">
        <w:trPr>
          <w:trHeight w:val="274"/>
        </w:trPr>
        <w:tc>
          <w:tcPr>
            <w:tcW w:w="2849" w:type="dxa"/>
            <w:vMerge/>
            <w:tcBorders>
              <w:top w:val="single" w:sz="4" w:space="0" w:color="000000"/>
              <w:left w:val="single" w:sz="4" w:space="0" w:color="000000"/>
              <w:bottom w:val="single" w:sz="4" w:space="0" w:color="000000"/>
              <w:right w:val="single" w:sz="4" w:space="0" w:color="000000"/>
            </w:tcBorders>
            <w:vAlign w:val="center"/>
            <w:hideMark/>
          </w:tcPr>
          <w:p w14:paraId="132FB958" w14:textId="77777777" w:rsidR="004B4671" w:rsidRPr="00985700" w:rsidRDefault="004B4671" w:rsidP="00A62D44">
            <w:pPr>
              <w:rPr>
                <w:rFonts w:ascii="Arial" w:hAnsi="Arial" w:cs="Arial"/>
                <w:color w:val="000000"/>
                <w:sz w:val="20"/>
                <w:szCs w:val="20"/>
              </w:rPr>
            </w:pPr>
          </w:p>
        </w:tc>
        <w:tc>
          <w:tcPr>
            <w:tcW w:w="2156" w:type="dxa"/>
            <w:tcBorders>
              <w:top w:val="nil"/>
              <w:left w:val="nil"/>
              <w:bottom w:val="single" w:sz="4" w:space="0" w:color="000000"/>
              <w:right w:val="single" w:sz="4" w:space="0" w:color="000000"/>
            </w:tcBorders>
            <w:vAlign w:val="bottom"/>
            <w:hideMark/>
          </w:tcPr>
          <w:p w14:paraId="28E6318C"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причина</w:t>
            </w:r>
          </w:p>
        </w:tc>
        <w:tc>
          <w:tcPr>
            <w:tcW w:w="2694" w:type="dxa"/>
            <w:tcBorders>
              <w:top w:val="nil"/>
              <w:left w:val="nil"/>
              <w:bottom w:val="single" w:sz="4" w:space="0" w:color="000000"/>
              <w:right w:val="single" w:sz="4" w:space="0" w:color="000000"/>
            </w:tcBorders>
            <w:vAlign w:val="bottom"/>
            <w:hideMark/>
          </w:tcPr>
          <w:p w14:paraId="22079F44"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По дебету</w:t>
            </w:r>
          </w:p>
        </w:tc>
        <w:tc>
          <w:tcPr>
            <w:tcW w:w="1980" w:type="dxa"/>
            <w:tcBorders>
              <w:top w:val="nil"/>
              <w:left w:val="nil"/>
              <w:bottom w:val="single" w:sz="4" w:space="0" w:color="000000"/>
              <w:right w:val="single" w:sz="4" w:space="0" w:color="000000"/>
            </w:tcBorders>
            <w:vAlign w:val="bottom"/>
            <w:hideMark/>
          </w:tcPr>
          <w:p w14:paraId="1975B5E8"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По кредиту</w:t>
            </w:r>
          </w:p>
        </w:tc>
      </w:tr>
      <w:tr w:rsidR="004B4671" w:rsidRPr="00985700" w14:paraId="5762C5A3" w14:textId="77777777" w:rsidTr="00A62D44">
        <w:trPr>
          <w:trHeight w:val="255"/>
        </w:trPr>
        <w:tc>
          <w:tcPr>
            <w:tcW w:w="2849" w:type="dxa"/>
            <w:tcBorders>
              <w:top w:val="nil"/>
              <w:left w:val="single" w:sz="4" w:space="0" w:color="000000"/>
              <w:bottom w:val="single" w:sz="4" w:space="0" w:color="000000"/>
              <w:right w:val="single" w:sz="4" w:space="0" w:color="000000"/>
            </w:tcBorders>
            <w:vAlign w:val="center"/>
            <w:hideMark/>
          </w:tcPr>
          <w:p w14:paraId="76000D81"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1</w:t>
            </w:r>
          </w:p>
        </w:tc>
        <w:tc>
          <w:tcPr>
            <w:tcW w:w="2156" w:type="dxa"/>
            <w:tcBorders>
              <w:top w:val="nil"/>
              <w:left w:val="nil"/>
              <w:bottom w:val="single" w:sz="4" w:space="0" w:color="000000"/>
              <w:right w:val="single" w:sz="4" w:space="0" w:color="000000"/>
            </w:tcBorders>
            <w:vAlign w:val="bottom"/>
            <w:hideMark/>
          </w:tcPr>
          <w:p w14:paraId="7B12FF4D"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3</w:t>
            </w:r>
          </w:p>
        </w:tc>
        <w:tc>
          <w:tcPr>
            <w:tcW w:w="2694" w:type="dxa"/>
            <w:tcBorders>
              <w:top w:val="nil"/>
              <w:left w:val="nil"/>
              <w:bottom w:val="single" w:sz="4" w:space="0" w:color="000000"/>
              <w:right w:val="single" w:sz="4" w:space="0" w:color="000000"/>
            </w:tcBorders>
            <w:vAlign w:val="bottom"/>
            <w:hideMark/>
          </w:tcPr>
          <w:p w14:paraId="22D92D7A"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4</w:t>
            </w:r>
          </w:p>
        </w:tc>
        <w:tc>
          <w:tcPr>
            <w:tcW w:w="1980" w:type="dxa"/>
            <w:tcBorders>
              <w:top w:val="nil"/>
              <w:left w:val="nil"/>
              <w:bottom w:val="single" w:sz="4" w:space="0" w:color="000000"/>
              <w:right w:val="single" w:sz="4" w:space="0" w:color="000000"/>
            </w:tcBorders>
            <w:vAlign w:val="bottom"/>
            <w:hideMark/>
          </w:tcPr>
          <w:p w14:paraId="00B26895"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5</w:t>
            </w:r>
          </w:p>
        </w:tc>
      </w:tr>
      <w:tr w:rsidR="004B4671" w:rsidRPr="00985700" w14:paraId="29934441" w14:textId="77777777" w:rsidTr="00A62D44">
        <w:trPr>
          <w:trHeight w:val="510"/>
        </w:trPr>
        <w:tc>
          <w:tcPr>
            <w:tcW w:w="2849" w:type="dxa"/>
            <w:tcBorders>
              <w:top w:val="single" w:sz="4" w:space="0" w:color="000000"/>
              <w:left w:val="single" w:sz="4" w:space="0" w:color="000000"/>
              <w:bottom w:val="single" w:sz="4" w:space="0" w:color="000000"/>
              <w:right w:val="single" w:sz="4" w:space="0" w:color="000000"/>
            </w:tcBorders>
            <w:hideMark/>
          </w:tcPr>
          <w:p w14:paraId="0344F030"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Нефинансовые активы, всего</w:t>
            </w:r>
            <w:r w:rsidRPr="00985700">
              <w:rPr>
                <w:rFonts w:ascii="Arial" w:hAnsi="Arial" w:cs="Arial"/>
                <w:color w:val="000000"/>
                <w:sz w:val="20"/>
                <w:szCs w:val="20"/>
              </w:rPr>
              <w:br/>
              <w:t>в том числе по счетам</w:t>
            </w:r>
          </w:p>
        </w:tc>
        <w:tc>
          <w:tcPr>
            <w:tcW w:w="2156" w:type="dxa"/>
            <w:tcBorders>
              <w:top w:val="single" w:sz="4" w:space="0" w:color="000000"/>
              <w:left w:val="nil"/>
              <w:bottom w:val="single" w:sz="4" w:space="0" w:color="000000"/>
              <w:right w:val="single" w:sz="4" w:space="0" w:color="000000"/>
            </w:tcBorders>
            <w:vAlign w:val="bottom"/>
            <w:hideMark/>
          </w:tcPr>
          <w:p w14:paraId="06BF0495" w14:textId="77777777" w:rsidR="004B4671" w:rsidRPr="00985700" w:rsidRDefault="004B4671" w:rsidP="00A62D44">
            <w:pPr>
              <w:rPr>
                <w:rFonts w:ascii="Arial" w:hAnsi="Arial" w:cs="Arial"/>
                <w:color w:val="000000"/>
                <w:sz w:val="20"/>
                <w:szCs w:val="20"/>
              </w:rPr>
            </w:pPr>
            <w:r w:rsidRPr="00985700">
              <w:rPr>
                <w:rFonts w:ascii="Arial" w:hAnsi="Arial" w:cs="Arial"/>
                <w:color w:val="000000"/>
                <w:sz w:val="20"/>
                <w:szCs w:val="20"/>
              </w:rPr>
              <w:t> </w:t>
            </w:r>
          </w:p>
        </w:tc>
        <w:tc>
          <w:tcPr>
            <w:tcW w:w="2694" w:type="dxa"/>
            <w:tcBorders>
              <w:top w:val="single" w:sz="4" w:space="0" w:color="000000"/>
              <w:left w:val="nil"/>
              <w:bottom w:val="single" w:sz="4" w:space="0" w:color="000000"/>
              <w:right w:val="single" w:sz="4" w:space="0" w:color="000000"/>
            </w:tcBorders>
            <w:vAlign w:val="bottom"/>
            <w:hideMark/>
          </w:tcPr>
          <w:p w14:paraId="691F82DF" w14:textId="77777777" w:rsidR="004B4671" w:rsidRPr="00985700" w:rsidRDefault="004B4671" w:rsidP="00A62D44">
            <w:pPr>
              <w:jc w:val="right"/>
              <w:rPr>
                <w:rFonts w:ascii="Arial" w:hAnsi="Arial" w:cs="Arial"/>
                <w:color w:val="000000"/>
                <w:sz w:val="20"/>
                <w:szCs w:val="20"/>
              </w:rPr>
            </w:pPr>
            <w:r w:rsidRPr="00985700">
              <w:rPr>
                <w:rFonts w:ascii="Arial" w:hAnsi="Arial" w:cs="Arial"/>
                <w:color w:val="000000"/>
                <w:sz w:val="20"/>
                <w:szCs w:val="20"/>
              </w:rPr>
              <w:t>0,00</w:t>
            </w:r>
          </w:p>
        </w:tc>
        <w:tc>
          <w:tcPr>
            <w:tcW w:w="1980" w:type="dxa"/>
            <w:tcBorders>
              <w:top w:val="single" w:sz="4" w:space="0" w:color="000000"/>
              <w:left w:val="nil"/>
              <w:bottom w:val="single" w:sz="4" w:space="0" w:color="000000"/>
              <w:right w:val="single" w:sz="4" w:space="0" w:color="000000"/>
            </w:tcBorders>
            <w:vAlign w:val="bottom"/>
            <w:hideMark/>
          </w:tcPr>
          <w:p w14:paraId="78ECA56D" w14:textId="77777777" w:rsidR="004B4671" w:rsidRPr="00985700" w:rsidRDefault="004B4671" w:rsidP="00A62D44">
            <w:pPr>
              <w:jc w:val="right"/>
              <w:rPr>
                <w:rFonts w:ascii="Arial" w:hAnsi="Arial" w:cs="Arial"/>
                <w:color w:val="000000"/>
                <w:sz w:val="20"/>
                <w:szCs w:val="20"/>
              </w:rPr>
            </w:pPr>
            <w:r w:rsidRPr="00985700">
              <w:rPr>
                <w:rFonts w:ascii="Arial" w:hAnsi="Arial" w:cs="Arial"/>
                <w:color w:val="000000"/>
                <w:sz w:val="20"/>
                <w:szCs w:val="20"/>
              </w:rPr>
              <w:t>0,00</w:t>
            </w:r>
          </w:p>
        </w:tc>
      </w:tr>
      <w:tr w:rsidR="004B4671" w:rsidRPr="00985700" w14:paraId="18150158" w14:textId="77777777" w:rsidTr="00A62D44">
        <w:trPr>
          <w:trHeight w:val="70"/>
        </w:trPr>
        <w:tc>
          <w:tcPr>
            <w:tcW w:w="2849" w:type="dxa"/>
            <w:tcBorders>
              <w:top w:val="nil"/>
              <w:left w:val="single" w:sz="4" w:space="0" w:color="000000"/>
              <w:bottom w:val="single" w:sz="4" w:space="0" w:color="000000"/>
              <w:right w:val="single" w:sz="4" w:space="0" w:color="000000"/>
            </w:tcBorders>
            <w:vAlign w:val="bottom"/>
            <w:hideMark/>
          </w:tcPr>
          <w:p w14:paraId="11AE3C9F"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 </w:t>
            </w:r>
          </w:p>
        </w:tc>
        <w:tc>
          <w:tcPr>
            <w:tcW w:w="2156" w:type="dxa"/>
            <w:tcBorders>
              <w:top w:val="nil"/>
              <w:left w:val="nil"/>
              <w:bottom w:val="single" w:sz="4" w:space="0" w:color="000000"/>
              <w:right w:val="single" w:sz="4" w:space="0" w:color="000000"/>
            </w:tcBorders>
            <w:vAlign w:val="bottom"/>
            <w:hideMark/>
          </w:tcPr>
          <w:p w14:paraId="64584C6B" w14:textId="77777777" w:rsidR="004B4671" w:rsidRPr="00985700" w:rsidRDefault="004B4671" w:rsidP="00A62D44">
            <w:pPr>
              <w:rPr>
                <w:rFonts w:ascii="Arial" w:hAnsi="Arial" w:cs="Arial"/>
                <w:color w:val="000000"/>
                <w:sz w:val="20"/>
                <w:szCs w:val="20"/>
              </w:rPr>
            </w:pPr>
            <w:r w:rsidRPr="00985700">
              <w:rPr>
                <w:rFonts w:ascii="Arial" w:hAnsi="Arial" w:cs="Arial"/>
                <w:color w:val="000000"/>
                <w:sz w:val="20"/>
                <w:szCs w:val="20"/>
              </w:rPr>
              <w:t> </w:t>
            </w:r>
          </w:p>
        </w:tc>
        <w:tc>
          <w:tcPr>
            <w:tcW w:w="2694" w:type="dxa"/>
            <w:tcBorders>
              <w:top w:val="nil"/>
              <w:left w:val="nil"/>
              <w:bottom w:val="single" w:sz="4" w:space="0" w:color="000000"/>
              <w:right w:val="single" w:sz="4" w:space="0" w:color="000000"/>
            </w:tcBorders>
            <w:vAlign w:val="bottom"/>
            <w:hideMark/>
          </w:tcPr>
          <w:p w14:paraId="2A78889A" w14:textId="77777777" w:rsidR="004B4671" w:rsidRPr="00985700" w:rsidRDefault="004B4671" w:rsidP="00A62D44">
            <w:pPr>
              <w:jc w:val="right"/>
              <w:rPr>
                <w:rFonts w:ascii="Arial" w:hAnsi="Arial" w:cs="Arial"/>
                <w:color w:val="000000"/>
                <w:sz w:val="20"/>
                <w:szCs w:val="20"/>
              </w:rPr>
            </w:pPr>
            <w:r w:rsidRPr="00985700">
              <w:rPr>
                <w:rFonts w:ascii="Arial" w:hAnsi="Arial" w:cs="Arial"/>
                <w:color w:val="000000"/>
                <w:sz w:val="20"/>
                <w:szCs w:val="20"/>
              </w:rPr>
              <w:t>0,00</w:t>
            </w:r>
          </w:p>
        </w:tc>
        <w:tc>
          <w:tcPr>
            <w:tcW w:w="1980" w:type="dxa"/>
            <w:tcBorders>
              <w:top w:val="nil"/>
              <w:left w:val="nil"/>
              <w:bottom w:val="single" w:sz="4" w:space="0" w:color="000000"/>
              <w:right w:val="single" w:sz="4" w:space="0" w:color="000000"/>
            </w:tcBorders>
            <w:vAlign w:val="bottom"/>
            <w:hideMark/>
          </w:tcPr>
          <w:p w14:paraId="6D1D4CB7" w14:textId="77777777" w:rsidR="004B4671" w:rsidRPr="00985700" w:rsidRDefault="004B4671" w:rsidP="00A62D44">
            <w:pPr>
              <w:jc w:val="right"/>
              <w:rPr>
                <w:rFonts w:ascii="Arial" w:hAnsi="Arial" w:cs="Arial"/>
                <w:color w:val="000000"/>
                <w:sz w:val="20"/>
                <w:szCs w:val="20"/>
              </w:rPr>
            </w:pPr>
            <w:r w:rsidRPr="00985700">
              <w:rPr>
                <w:rFonts w:ascii="Arial" w:hAnsi="Arial" w:cs="Arial"/>
                <w:color w:val="000000"/>
                <w:sz w:val="20"/>
                <w:szCs w:val="20"/>
              </w:rPr>
              <w:t>0,00</w:t>
            </w:r>
          </w:p>
        </w:tc>
      </w:tr>
      <w:tr w:rsidR="004B4671" w:rsidRPr="00985700" w14:paraId="40A59D6D" w14:textId="77777777" w:rsidTr="00A62D44">
        <w:trPr>
          <w:trHeight w:val="510"/>
        </w:trPr>
        <w:tc>
          <w:tcPr>
            <w:tcW w:w="2849" w:type="dxa"/>
            <w:tcBorders>
              <w:top w:val="nil"/>
              <w:left w:val="single" w:sz="4" w:space="0" w:color="000000"/>
              <w:bottom w:val="single" w:sz="4" w:space="0" w:color="000000"/>
              <w:right w:val="single" w:sz="4" w:space="0" w:color="000000"/>
            </w:tcBorders>
            <w:hideMark/>
          </w:tcPr>
          <w:p w14:paraId="78E13FFE" w14:textId="77777777" w:rsidR="004B4671" w:rsidRPr="00985700" w:rsidRDefault="004B4671" w:rsidP="00A62D44">
            <w:pPr>
              <w:jc w:val="center"/>
              <w:rPr>
                <w:rFonts w:ascii="Arial" w:hAnsi="Arial" w:cs="Arial"/>
                <w:color w:val="000000"/>
                <w:sz w:val="20"/>
                <w:szCs w:val="20"/>
              </w:rPr>
            </w:pPr>
            <w:r w:rsidRPr="00985700">
              <w:rPr>
                <w:rFonts w:ascii="Arial" w:hAnsi="Arial" w:cs="Arial"/>
                <w:color w:val="000000"/>
                <w:sz w:val="20"/>
                <w:szCs w:val="20"/>
              </w:rPr>
              <w:t>Финансовые активы, всего</w:t>
            </w:r>
            <w:r w:rsidRPr="00985700">
              <w:rPr>
                <w:rFonts w:ascii="Arial" w:hAnsi="Arial" w:cs="Arial"/>
                <w:color w:val="000000"/>
                <w:sz w:val="20"/>
                <w:szCs w:val="20"/>
              </w:rPr>
              <w:br/>
              <w:t>в том числе по счетам</w:t>
            </w:r>
          </w:p>
        </w:tc>
        <w:tc>
          <w:tcPr>
            <w:tcW w:w="2156" w:type="dxa"/>
            <w:tcBorders>
              <w:top w:val="nil"/>
              <w:left w:val="nil"/>
              <w:bottom w:val="single" w:sz="4" w:space="0" w:color="000000"/>
              <w:right w:val="single" w:sz="4" w:space="0" w:color="000000"/>
            </w:tcBorders>
            <w:vAlign w:val="bottom"/>
            <w:hideMark/>
          </w:tcPr>
          <w:p w14:paraId="7460E7DC" w14:textId="77777777" w:rsidR="004B4671" w:rsidRPr="00985700" w:rsidRDefault="004B4671" w:rsidP="00A62D44">
            <w:pPr>
              <w:rPr>
                <w:rFonts w:ascii="Arial" w:hAnsi="Arial" w:cs="Arial"/>
                <w:color w:val="000000"/>
                <w:sz w:val="20"/>
                <w:szCs w:val="20"/>
              </w:rPr>
            </w:pPr>
            <w:r w:rsidRPr="00985700">
              <w:rPr>
                <w:rFonts w:ascii="Arial" w:hAnsi="Arial" w:cs="Arial"/>
                <w:color w:val="000000"/>
                <w:sz w:val="20"/>
                <w:szCs w:val="20"/>
              </w:rPr>
              <w:t> </w:t>
            </w:r>
          </w:p>
        </w:tc>
        <w:tc>
          <w:tcPr>
            <w:tcW w:w="2694" w:type="dxa"/>
            <w:tcBorders>
              <w:top w:val="nil"/>
              <w:left w:val="nil"/>
              <w:bottom w:val="single" w:sz="4" w:space="0" w:color="000000"/>
              <w:right w:val="single" w:sz="4" w:space="0" w:color="000000"/>
            </w:tcBorders>
            <w:vAlign w:val="bottom"/>
            <w:hideMark/>
          </w:tcPr>
          <w:p w14:paraId="44ABD50A" w14:textId="77777777" w:rsidR="004B4671" w:rsidRPr="00985700" w:rsidRDefault="004B4671" w:rsidP="00A62D44">
            <w:pPr>
              <w:jc w:val="right"/>
              <w:rPr>
                <w:rFonts w:ascii="Arial" w:hAnsi="Arial" w:cs="Arial"/>
                <w:color w:val="000000"/>
                <w:sz w:val="20"/>
                <w:szCs w:val="20"/>
              </w:rPr>
            </w:pPr>
            <w:r w:rsidRPr="00985700">
              <w:rPr>
                <w:rFonts w:ascii="Arial" w:hAnsi="Arial" w:cs="Arial"/>
                <w:color w:val="000000"/>
                <w:sz w:val="20"/>
                <w:szCs w:val="20"/>
              </w:rPr>
              <w:t>0,00</w:t>
            </w:r>
          </w:p>
        </w:tc>
        <w:tc>
          <w:tcPr>
            <w:tcW w:w="1980" w:type="dxa"/>
            <w:tcBorders>
              <w:top w:val="nil"/>
              <w:left w:val="nil"/>
              <w:bottom w:val="single" w:sz="4" w:space="0" w:color="000000"/>
              <w:right w:val="single" w:sz="4" w:space="0" w:color="000000"/>
            </w:tcBorders>
            <w:vAlign w:val="bottom"/>
            <w:hideMark/>
          </w:tcPr>
          <w:p w14:paraId="0F18ACB0" w14:textId="77777777" w:rsidR="004B4671" w:rsidRPr="00985700" w:rsidRDefault="004B4671" w:rsidP="00A62D44">
            <w:pPr>
              <w:jc w:val="right"/>
              <w:rPr>
                <w:rFonts w:ascii="Arial" w:hAnsi="Arial" w:cs="Arial"/>
                <w:color w:val="000000"/>
                <w:sz w:val="20"/>
                <w:szCs w:val="20"/>
              </w:rPr>
            </w:pPr>
            <w:r w:rsidRPr="00985700">
              <w:rPr>
                <w:rFonts w:ascii="Arial" w:hAnsi="Arial" w:cs="Arial"/>
                <w:color w:val="000000"/>
                <w:sz w:val="20"/>
                <w:szCs w:val="20"/>
              </w:rPr>
              <w:t>0,00</w:t>
            </w:r>
          </w:p>
        </w:tc>
      </w:tr>
      <w:tr w:rsidR="004B4671" w:rsidRPr="00985700" w14:paraId="12B55184" w14:textId="77777777" w:rsidTr="00A62D44">
        <w:trPr>
          <w:trHeight w:val="255"/>
        </w:trPr>
        <w:tc>
          <w:tcPr>
            <w:tcW w:w="2849" w:type="dxa"/>
            <w:tcBorders>
              <w:top w:val="nil"/>
              <w:left w:val="single" w:sz="4" w:space="0" w:color="000000"/>
              <w:bottom w:val="single" w:sz="4" w:space="0" w:color="000000"/>
              <w:right w:val="single" w:sz="4" w:space="0" w:color="000000"/>
            </w:tcBorders>
            <w:vAlign w:val="bottom"/>
            <w:hideMark/>
          </w:tcPr>
          <w:p w14:paraId="2C952EFF" w14:textId="77777777" w:rsidR="004B4671" w:rsidRPr="00985700" w:rsidRDefault="004B4671" w:rsidP="00A62D44">
            <w:pPr>
              <w:rPr>
                <w:rFonts w:ascii="Arial" w:hAnsi="Arial" w:cs="Arial"/>
                <w:color w:val="000000"/>
                <w:sz w:val="20"/>
                <w:szCs w:val="20"/>
              </w:rPr>
            </w:pPr>
            <w:r w:rsidRPr="00985700">
              <w:rPr>
                <w:rFonts w:ascii="Arial" w:hAnsi="Arial" w:cs="Arial"/>
                <w:color w:val="000000"/>
                <w:sz w:val="20"/>
                <w:szCs w:val="20"/>
              </w:rPr>
              <w:t> </w:t>
            </w:r>
          </w:p>
        </w:tc>
        <w:tc>
          <w:tcPr>
            <w:tcW w:w="2156" w:type="dxa"/>
            <w:tcBorders>
              <w:top w:val="nil"/>
              <w:left w:val="nil"/>
              <w:bottom w:val="single" w:sz="4" w:space="0" w:color="000000"/>
              <w:right w:val="single" w:sz="4" w:space="0" w:color="000000"/>
            </w:tcBorders>
            <w:vAlign w:val="bottom"/>
            <w:hideMark/>
          </w:tcPr>
          <w:p w14:paraId="7238C2A7" w14:textId="77777777" w:rsidR="004B4671" w:rsidRPr="00985700" w:rsidRDefault="004B4671" w:rsidP="00A62D44">
            <w:pPr>
              <w:rPr>
                <w:rFonts w:ascii="Arial" w:hAnsi="Arial" w:cs="Arial"/>
                <w:color w:val="000000"/>
                <w:sz w:val="20"/>
                <w:szCs w:val="20"/>
              </w:rPr>
            </w:pPr>
            <w:r w:rsidRPr="00985700">
              <w:rPr>
                <w:rFonts w:ascii="Arial" w:hAnsi="Arial" w:cs="Arial"/>
                <w:color w:val="000000"/>
                <w:sz w:val="20"/>
                <w:szCs w:val="20"/>
              </w:rPr>
              <w:t> </w:t>
            </w:r>
          </w:p>
        </w:tc>
        <w:tc>
          <w:tcPr>
            <w:tcW w:w="2694" w:type="dxa"/>
            <w:tcBorders>
              <w:top w:val="nil"/>
              <w:left w:val="nil"/>
              <w:bottom w:val="single" w:sz="4" w:space="0" w:color="000000"/>
              <w:right w:val="single" w:sz="4" w:space="0" w:color="000000"/>
            </w:tcBorders>
            <w:vAlign w:val="bottom"/>
            <w:hideMark/>
          </w:tcPr>
          <w:p w14:paraId="06906E97" w14:textId="77777777" w:rsidR="004B4671" w:rsidRPr="00985700" w:rsidRDefault="004B4671" w:rsidP="00A62D44">
            <w:pPr>
              <w:jc w:val="right"/>
              <w:rPr>
                <w:rFonts w:ascii="Arial" w:hAnsi="Arial" w:cs="Arial"/>
                <w:color w:val="000000"/>
                <w:sz w:val="20"/>
                <w:szCs w:val="20"/>
              </w:rPr>
            </w:pPr>
            <w:r w:rsidRPr="00985700">
              <w:rPr>
                <w:rFonts w:ascii="Arial" w:hAnsi="Arial" w:cs="Arial"/>
                <w:color w:val="000000"/>
                <w:sz w:val="20"/>
                <w:szCs w:val="20"/>
              </w:rPr>
              <w:t>0,00</w:t>
            </w:r>
          </w:p>
        </w:tc>
        <w:tc>
          <w:tcPr>
            <w:tcW w:w="1980" w:type="dxa"/>
            <w:tcBorders>
              <w:top w:val="nil"/>
              <w:left w:val="nil"/>
              <w:bottom w:val="single" w:sz="4" w:space="0" w:color="000000"/>
              <w:right w:val="single" w:sz="4" w:space="0" w:color="000000"/>
            </w:tcBorders>
            <w:vAlign w:val="bottom"/>
            <w:hideMark/>
          </w:tcPr>
          <w:p w14:paraId="6DEF5C50" w14:textId="77777777" w:rsidR="004B4671" w:rsidRPr="00985700" w:rsidRDefault="004B4671" w:rsidP="00A62D44">
            <w:pPr>
              <w:jc w:val="right"/>
              <w:rPr>
                <w:rFonts w:ascii="Arial" w:hAnsi="Arial" w:cs="Arial"/>
                <w:color w:val="000000"/>
                <w:sz w:val="20"/>
                <w:szCs w:val="20"/>
              </w:rPr>
            </w:pPr>
            <w:r w:rsidRPr="00985700">
              <w:rPr>
                <w:rFonts w:ascii="Arial" w:hAnsi="Arial" w:cs="Arial"/>
                <w:color w:val="000000"/>
                <w:sz w:val="20"/>
                <w:szCs w:val="20"/>
              </w:rPr>
              <w:t>0,00</w:t>
            </w:r>
          </w:p>
        </w:tc>
      </w:tr>
      <w:tr w:rsidR="004B4671" w:rsidRPr="00985700" w14:paraId="1F752E5B" w14:textId="77777777" w:rsidTr="00A62D44">
        <w:trPr>
          <w:trHeight w:val="510"/>
        </w:trPr>
        <w:tc>
          <w:tcPr>
            <w:tcW w:w="2849" w:type="dxa"/>
            <w:tcBorders>
              <w:top w:val="single" w:sz="4" w:space="0" w:color="000000"/>
              <w:left w:val="single" w:sz="4" w:space="0" w:color="000000"/>
              <w:bottom w:val="single" w:sz="4" w:space="0" w:color="000000"/>
              <w:right w:val="single" w:sz="4" w:space="0" w:color="000000"/>
            </w:tcBorders>
            <w:shd w:val="clear" w:color="auto" w:fill="auto"/>
            <w:hideMark/>
          </w:tcPr>
          <w:p w14:paraId="5104F085"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Обязательства, всего</w:t>
            </w:r>
            <w:r>
              <w:rPr>
                <w:rFonts w:ascii="Arial" w:hAnsi="Arial" w:cs="Arial"/>
                <w:color w:val="000000"/>
                <w:sz w:val="20"/>
                <w:szCs w:val="20"/>
              </w:rPr>
              <w:br/>
              <w:t>в том числе по счетам</w:t>
            </w:r>
          </w:p>
        </w:tc>
        <w:tc>
          <w:tcPr>
            <w:tcW w:w="2156" w:type="dxa"/>
            <w:tcBorders>
              <w:top w:val="single" w:sz="4" w:space="0" w:color="000000"/>
              <w:left w:val="nil"/>
              <w:bottom w:val="single" w:sz="4" w:space="0" w:color="000000"/>
              <w:right w:val="single" w:sz="4" w:space="0" w:color="000000"/>
            </w:tcBorders>
            <w:shd w:val="clear" w:color="auto" w:fill="auto"/>
            <w:vAlign w:val="bottom"/>
            <w:hideMark/>
          </w:tcPr>
          <w:p w14:paraId="458C07AA"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694" w:type="dxa"/>
            <w:tcBorders>
              <w:top w:val="single" w:sz="4" w:space="0" w:color="000000"/>
              <w:left w:val="nil"/>
              <w:bottom w:val="single" w:sz="4" w:space="0" w:color="000000"/>
              <w:right w:val="single" w:sz="4" w:space="0" w:color="000000"/>
            </w:tcBorders>
            <w:shd w:val="clear" w:color="auto" w:fill="auto"/>
            <w:vAlign w:val="bottom"/>
            <w:hideMark/>
          </w:tcPr>
          <w:p w14:paraId="280EED6F"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 </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14:paraId="5FB78BA5"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1 397 104,92</w:t>
            </w:r>
          </w:p>
        </w:tc>
      </w:tr>
      <w:tr w:rsidR="004B4671" w:rsidRPr="00985700" w14:paraId="03BFCFA1" w14:textId="77777777" w:rsidTr="00A62D44">
        <w:trPr>
          <w:trHeight w:val="1275"/>
        </w:trPr>
        <w:tc>
          <w:tcPr>
            <w:tcW w:w="2849" w:type="dxa"/>
            <w:tcBorders>
              <w:top w:val="nil"/>
              <w:left w:val="single" w:sz="4" w:space="0" w:color="000000"/>
              <w:bottom w:val="single" w:sz="4" w:space="0" w:color="000000"/>
              <w:right w:val="single" w:sz="4" w:space="0" w:color="000000"/>
            </w:tcBorders>
            <w:shd w:val="clear" w:color="auto" w:fill="auto"/>
            <w:vAlign w:val="bottom"/>
            <w:hideMark/>
          </w:tcPr>
          <w:p w14:paraId="6D8024BC"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1 40100000</w:t>
            </w:r>
          </w:p>
        </w:tc>
        <w:tc>
          <w:tcPr>
            <w:tcW w:w="2156" w:type="dxa"/>
            <w:tcBorders>
              <w:top w:val="nil"/>
              <w:left w:val="nil"/>
              <w:bottom w:val="single" w:sz="4" w:space="0" w:color="000000"/>
              <w:right w:val="single" w:sz="4" w:space="0" w:color="000000"/>
            </w:tcBorders>
            <w:shd w:val="clear" w:color="auto" w:fill="auto"/>
            <w:vAlign w:val="bottom"/>
            <w:hideMark/>
          </w:tcPr>
          <w:p w14:paraId="680E2BAB"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1 40120273</w:t>
            </w:r>
          </w:p>
        </w:tc>
        <w:tc>
          <w:tcPr>
            <w:tcW w:w="2694" w:type="dxa"/>
            <w:tcBorders>
              <w:top w:val="nil"/>
              <w:left w:val="nil"/>
              <w:bottom w:val="single" w:sz="4" w:space="0" w:color="000000"/>
              <w:right w:val="single" w:sz="4" w:space="0" w:color="000000"/>
            </w:tcBorders>
            <w:shd w:val="clear" w:color="auto" w:fill="auto"/>
            <w:vAlign w:val="bottom"/>
            <w:hideMark/>
          </w:tcPr>
          <w:p w14:paraId="02AE2434"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Списание взносов на капремонт при выбытии квартир из состава имущества казны</w:t>
            </w:r>
          </w:p>
        </w:tc>
        <w:tc>
          <w:tcPr>
            <w:tcW w:w="1980" w:type="dxa"/>
            <w:tcBorders>
              <w:top w:val="nil"/>
              <w:left w:val="nil"/>
              <w:bottom w:val="single" w:sz="4" w:space="0" w:color="000000"/>
              <w:right w:val="single" w:sz="4" w:space="0" w:color="000000"/>
            </w:tcBorders>
            <w:shd w:val="clear" w:color="auto" w:fill="auto"/>
            <w:vAlign w:val="bottom"/>
            <w:hideMark/>
          </w:tcPr>
          <w:p w14:paraId="6DAF93A3"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1 397 104,92</w:t>
            </w:r>
          </w:p>
        </w:tc>
      </w:tr>
      <w:tr w:rsidR="004B4671" w:rsidRPr="00985700" w14:paraId="1B009C35" w14:textId="77777777" w:rsidTr="00A62D44">
        <w:trPr>
          <w:trHeight w:val="255"/>
        </w:trPr>
        <w:tc>
          <w:tcPr>
            <w:tcW w:w="2849" w:type="dxa"/>
            <w:tcBorders>
              <w:top w:val="nil"/>
              <w:left w:val="single" w:sz="4" w:space="0" w:color="000000"/>
              <w:bottom w:val="single" w:sz="4" w:space="0" w:color="000000"/>
              <w:right w:val="single" w:sz="4" w:space="0" w:color="000000"/>
            </w:tcBorders>
            <w:shd w:val="clear" w:color="auto" w:fill="auto"/>
            <w:vAlign w:val="bottom"/>
            <w:hideMark/>
          </w:tcPr>
          <w:p w14:paraId="708CFDD2" w14:textId="77777777" w:rsidR="004B4671" w:rsidRPr="00985700" w:rsidRDefault="004B4671" w:rsidP="00A62D44">
            <w:pPr>
              <w:jc w:val="center"/>
              <w:rPr>
                <w:rFonts w:ascii="Arial" w:hAnsi="Arial" w:cs="Arial"/>
                <w:color w:val="000000"/>
                <w:sz w:val="20"/>
                <w:szCs w:val="20"/>
              </w:rPr>
            </w:pPr>
            <w:r>
              <w:rPr>
                <w:rFonts w:ascii="Arial" w:hAnsi="Arial" w:cs="Arial"/>
                <w:color w:val="000000"/>
                <w:sz w:val="20"/>
                <w:szCs w:val="20"/>
              </w:rPr>
              <w:t>Итого</w:t>
            </w:r>
          </w:p>
        </w:tc>
        <w:tc>
          <w:tcPr>
            <w:tcW w:w="2156" w:type="dxa"/>
            <w:tcBorders>
              <w:top w:val="nil"/>
              <w:left w:val="nil"/>
              <w:bottom w:val="single" w:sz="4" w:space="0" w:color="000000"/>
              <w:right w:val="single" w:sz="4" w:space="0" w:color="000000"/>
            </w:tcBorders>
            <w:shd w:val="clear" w:color="auto" w:fill="auto"/>
            <w:vAlign w:val="bottom"/>
            <w:hideMark/>
          </w:tcPr>
          <w:p w14:paraId="6BF2532D" w14:textId="77777777" w:rsidR="004B4671" w:rsidRPr="00985700" w:rsidRDefault="004B4671" w:rsidP="00A62D44">
            <w:pPr>
              <w:rPr>
                <w:rFonts w:ascii="Arial" w:hAnsi="Arial" w:cs="Arial"/>
                <w:color w:val="000000"/>
                <w:sz w:val="20"/>
                <w:szCs w:val="20"/>
              </w:rPr>
            </w:pPr>
            <w:r>
              <w:rPr>
                <w:rFonts w:ascii="Arial" w:hAnsi="Arial" w:cs="Arial"/>
                <w:color w:val="000000"/>
                <w:sz w:val="20"/>
                <w:szCs w:val="20"/>
              </w:rPr>
              <w:t> </w:t>
            </w:r>
          </w:p>
        </w:tc>
        <w:tc>
          <w:tcPr>
            <w:tcW w:w="2694" w:type="dxa"/>
            <w:tcBorders>
              <w:top w:val="nil"/>
              <w:left w:val="nil"/>
              <w:bottom w:val="single" w:sz="4" w:space="0" w:color="000000"/>
              <w:right w:val="single" w:sz="4" w:space="0" w:color="000000"/>
            </w:tcBorders>
            <w:shd w:val="clear" w:color="auto" w:fill="auto"/>
            <w:vAlign w:val="bottom"/>
            <w:hideMark/>
          </w:tcPr>
          <w:p w14:paraId="4A6DE925"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 </w:t>
            </w:r>
          </w:p>
        </w:tc>
        <w:tc>
          <w:tcPr>
            <w:tcW w:w="1980" w:type="dxa"/>
            <w:tcBorders>
              <w:top w:val="nil"/>
              <w:left w:val="nil"/>
              <w:bottom w:val="single" w:sz="4" w:space="0" w:color="000000"/>
              <w:right w:val="single" w:sz="4" w:space="0" w:color="000000"/>
            </w:tcBorders>
            <w:shd w:val="clear" w:color="auto" w:fill="auto"/>
            <w:vAlign w:val="bottom"/>
            <w:hideMark/>
          </w:tcPr>
          <w:p w14:paraId="75961DC2" w14:textId="77777777" w:rsidR="004B4671" w:rsidRPr="00985700" w:rsidRDefault="004B4671" w:rsidP="00A62D44">
            <w:pPr>
              <w:jc w:val="right"/>
              <w:rPr>
                <w:rFonts w:ascii="Arial" w:hAnsi="Arial" w:cs="Arial"/>
                <w:color w:val="000000"/>
                <w:sz w:val="20"/>
                <w:szCs w:val="20"/>
              </w:rPr>
            </w:pPr>
            <w:r>
              <w:rPr>
                <w:rFonts w:ascii="Arial" w:hAnsi="Arial" w:cs="Arial"/>
                <w:color w:val="000000"/>
                <w:sz w:val="20"/>
                <w:szCs w:val="20"/>
              </w:rPr>
              <w:t>1 397 104,92</w:t>
            </w:r>
          </w:p>
        </w:tc>
      </w:tr>
    </w:tbl>
    <w:p w14:paraId="01755322" w14:textId="77777777" w:rsidR="004B4671" w:rsidRPr="00985700" w:rsidRDefault="004B4671" w:rsidP="004B4671">
      <w:pPr>
        <w:ind w:firstLine="709"/>
        <w:jc w:val="center"/>
        <w:rPr>
          <w:sz w:val="22"/>
          <w:szCs w:val="22"/>
          <w:highlight w:val="yellow"/>
        </w:rPr>
      </w:pPr>
    </w:p>
    <w:p w14:paraId="0D02E378" w14:textId="77777777" w:rsidR="004B4671" w:rsidRPr="00985700" w:rsidRDefault="004B4671" w:rsidP="004B4671">
      <w:pPr>
        <w:ind w:firstLine="709"/>
        <w:jc w:val="center"/>
        <w:rPr>
          <w:sz w:val="22"/>
          <w:szCs w:val="22"/>
        </w:rPr>
      </w:pPr>
    </w:p>
    <w:p w14:paraId="42DD3B33" w14:textId="77777777" w:rsidR="004B4671" w:rsidRPr="00985700" w:rsidRDefault="004B4671" w:rsidP="004B4671">
      <w:pPr>
        <w:ind w:firstLine="709"/>
        <w:jc w:val="center"/>
        <w:rPr>
          <w:sz w:val="26"/>
          <w:szCs w:val="26"/>
        </w:rPr>
      </w:pPr>
      <w:r w:rsidRPr="00985700">
        <w:rPr>
          <w:b/>
          <w:i/>
          <w:color w:val="008000"/>
          <w:sz w:val="26"/>
          <w:szCs w:val="26"/>
        </w:rPr>
        <w:t>Отчет о финансовых результатах деятельности (ф.0503321)</w:t>
      </w:r>
    </w:p>
    <w:p w14:paraId="3C34F93E" w14:textId="77777777" w:rsidR="004B4671" w:rsidRPr="00985700" w:rsidRDefault="004B4671" w:rsidP="004B4671">
      <w:pPr>
        <w:ind w:firstLine="709"/>
        <w:jc w:val="both"/>
        <w:rPr>
          <w:sz w:val="26"/>
          <w:szCs w:val="26"/>
        </w:rPr>
      </w:pPr>
    </w:p>
    <w:tbl>
      <w:tblPr>
        <w:tblW w:w="9825" w:type="dxa"/>
        <w:tblInd w:w="93" w:type="dxa"/>
        <w:tblLook w:val="04A0" w:firstRow="1" w:lastRow="0" w:firstColumn="1" w:lastColumn="0" w:noHBand="0" w:noVBand="1"/>
      </w:tblPr>
      <w:tblGrid>
        <w:gridCol w:w="1421"/>
        <w:gridCol w:w="1475"/>
        <w:gridCol w:w="3527"/>
        <w:gridCol w:w="1240"/>
        <w:gridCol w:w="2162"/>
      </w:tblGrid>
      <w:tr w:rsidR="004B4671" w:rsidRPr="00985700" w14:paraId="57D94D53" w14:textId="77777777" w:rsidTr="00A62D44">
        <w:trPr>
          <w:trHeight w:val="960"/>
        </w:trPr>
        <w:tc>
          <w:tcPr>
            <w:tcW w:w="1421" w:type="dxa"/>
            <w:tcBorders>
              <w:top w:val="single" w:sz="4" w:space="0" w:color="000000" w:themeColor="text1"/>
              <w:left w:val="single" w:sz="4" w:space="0" w:color="auto"/>
              <w:bottom w:val="single" w:sz="4" w:space="0" w:color="auto"/>
              <w:right w:val="single" w:sz="4" w:space="0" w:color="auto"/>
            </w:tcBorders>
            <w:hideMark/>
          </w:tcPr>
          <w:p w14:paraId="574A9C49" w14:textId="77777777" w:rsidR="004B4671" w:rsidRPr="00985700" w:rsidRDefault="004B4671" w:rsidP="00A62D44">
            <w:pPr>
              <w:rPr>
                <w:rFonts w:ascii="Arial" w:hAnsi="Arial" w:cs="Arial"/>
                <w:sz w:val="16"/>
                <w:szCs w:val="16"/>
              </w:rPr>
            </w:pPr>
            <w:r w:rsidRPr="00985700">
              <w:rPr>
                <w:rFonts w:ascii="Arial" w:hAnsi="Arial" w:cs="Arial"/>
                <w:sz w:val="16"/>
                <w:szCs w:val="16"/>
              </w:rPr>
              <w:t>Контроль ф.321 и ф.368</w:t>
            </w:r>
          </w:p>
        </w:tc>
        <w:tc>
          <w:tcPr>
            <w:tcW w:w="1475" w:type="dxa"/>
            <w:tcBorders>
              <w:top w:val="single" w:sz="4" w:space="0" w:color="000000" w:themeColor="text1"/>
              <w:left w:val="nil"/>
              <w:bottom w:val="single" w:sz="4" w:space="0" w:color="auto"/>
              <w:right w:val="single" w:sz="4" w:space="0" w:color="auto"/>
            </w:tcBorders>
            <w:hideMark/>
          </w:tcPr>
          <w:p w14:paraId="645A7169" w14:textId="77777777" w:rsidR="004B4671" w:rsidRPr="00985700" w:rsidRDefault="004B4671" w:rsidP="00A62D44">
            <w:pPr>
              <w:rPr>
                <w:rFonts w:ascii="Arial" w:hAnsi="Arial" w:cs="Arial"/>
                <w:sz w:val="16"/>
                <w:szCs w:val="16"/>
              </w:rPr>
            </w:pPr>
            <w:r w:rsidRPr="00985700">
              <w:rPr>
                <w:rFonts w:ascii="Arial" w:hAnsi="Arial" w:cs="Arial"/>
                <w:sz w:val="16"/>
                <w:szCs w:val="16"/>
              </w:rPr>
              <w:t>предупреждение</w:t>
            </w:r>
          </w:p>
        </w:tc>
        <w:tc>
          <w:tcPr>
            <w:tcW w:w="3527" w:type="dxa"/>
            <w:tcBorders>
              <w:top w:val="single" w:sz="4" w:space="0" w:color="000000" w:themeColor="text1"/>
              <w:left w:val="nil"/>
              <w:bottom w:val="single" w:sz="4" w:space="0" w:color="auto"/>
              <w:right w:val="single" w:sz="4" w:space="0" w:color="auto"/>
            </w:tcBorders>
            <w:hideMark/>
          </w:tcPr>
          <w:p w14:paraId="7CBDC1A0" w14:textId="77777777" w:rsidR="004B4671" w:rsidRPr="00985700" w:rsidRDefault="004B4671" w:rsidP="00A62D44">
            <w:pPr>
              <w:rPr>
                <w:rFonts w:ascii="Arial" w:hAnsi="Arial" w:cs="Arial"/>
                <w:sz w:val="16"/>
                <w:szCs w:val="16"/>
              </w:rPr>
            </w:pPr>
            <w:r w:rsidRPr="00985700">
              <w:rPr>
                <w:rFonts w:ascii="Arial" w:hAnsi="Arial" w:cs="Arial"/>
                <w:sz w:val="16"/>
                <w:szCs w:val="16"/>
              </w:rPr>
              <w:t>[</w:t>
            </w:r>
            <w:r>
              <w:rPr>
                <w:rFonts w:ascii="Arial" w:hAnsi="Arial" w:cs="Arial"/>
                <w:color w:val="000000"/>
                <w:sz w:val="17"/>
                <w:szCs w:val="17"/>
                <w:shd w:val="clear" w:color="auto" w:fill="F8F8F8"/>
              </w:rPr>
              <w:t>Чистое поступление основных средств по ф. 0503321 не соответствует идентичному показателю ф. 0503368</w:t>
            </w:r>
            <w:r w:rsidRPr="00985700">
              <w:rPr>
                <w:rFonts w:ascii="Arial" w:hAnsi="Arial" w:cs="Arial"/>
                <w:sz w:val="16"/>
                <w:szCs w:val="16"/>
              </w:rPr>
              <w:br/>
            </w:r>
          </w:p>
        </w:tc>
        <w:tc>
          <w:tcPr>
            <w:tcW w:w="1240" w:type="dxa"/>
            <w:tcBorders>
              <w:top w:val="single" w:sz="4" w:space="0" w:color="000000" w:themeColor="text1"/>
              <w:left w:val="nil"/>
              <w:bottom w:val="single" w:sz="4" w:space="0" w:color="auto"/>
              <w:right w:val="single" w:sz="4" w:space="0" w:color="auto"/>
            </w:tcBorders>
            <w:hideMark/>
          </w:tcPr>
          <w:p w14:paraId="16BA1A54" w14:textId="77777777" w:rsidR="004B4671" w:rsidRPr="00985700" w:rsidRDefault="004B4671" w:rsidP="00A62D44">
            <w:pPr>
              <w:jc w:val="right"/>
              <w:rPr>
                <w:rFonts w:ascii="Arial" w:hAnsi="Arial" w:cs="Arial"/>
                <w:sz w:val="16"/>
                <w:szCs w:val="16"/>
              </w:rPr>
            </w:pPr>
            <w:r>
              <w:rPr>
                <w:rFonts w:ascii="Arial" w:hAnsi="Arial" w:cs="Arial"/>
                <w:sz w:val="16"/>
                <w:szCs w:val="16"/>
              </w:rPr>
              <w:t>15 459 452,91</w:t>
            </w:r>
          </w:p>
        </w:tc>
        <w:tc>
          <w:tcPr>
            <w:tcW w:w="2162" w:type="dxa"/>
            <w:tcBorders>
              <w:top w:val="single" w:sz="4" w:space="0" w:color="000000" w:themeColor="text1"/>
              <w:left w:val="single" w:sz="4" w:space="0" w:color="auto"/>
              <w:bottom w:val="single" w:sz="4" w:space="0" w:color="auto"/>
              <w:right w:val="single" w:sz="4" w:space="0" w:color="auto"/>
            </w:tcBorders>
            <w:vAlign w:val="center"/>
            <w:hideMark/>
          </w:tcPr>
          <w:p w14:paraId="7C90BE16" w14:textId="77777777" w:rsidR="004B4671" w:rsidRPr="00985700" w:rsidRDefault="004B4671" w:rsidP="00A62D44">
            <w:pPr>
              <w:jc w:val="center"/>
              <w:rPr>
                <w:rFonts w:ascii="Arial" w:hAnsi="Arial" w:cs="Arial"/>
                <w:sz w:val="18"/>
                <w:szCs w:val="18"/>
              </w:rPr>
            </w:pPr>
            <w:r w:rsidRPr="00985700">
              <w:rPr>
                <w:rFonts w:ascii="Arial" w:hAnsi="Arial" w:cs="Arial"/>
                <w:sz w:val="18"/>
                <w:szCs w:val="18"/>
              </w:rPr>
              <w:t xml:space="preserve">не учтено </w:t>
            </w:r>
            <w:r>
              <w:rPr>
                <w:rFonts w:ascii="Arial" w:hAnsi="Arial" w:cs="Arial"/>
                <w:sz w:val="18"/>
                <w:szCs w:val="18"/>
              </w:rPr>
              <w:t xml:space="preserve">поступление и </w:t>
            </w:r>
            <w:r w:rsidRPr="00985700">
              <w:rPr>
                <w:rFonts w:ascii="Arial" w:hAnsi="Arial" w:cs="Arial"/>
                <w:sz w:val="18"/>
                <w:szCs w:val="18"/>
              </w:rPr>
              <w:t xml:space="preserve">выбытие </w:t>
            </w:r>
            <w:r>
              <w:rPr>
                <w:rFonts w:ascii="Arial" w:hAnsi="Arial" w:cs="Arial"/>
                <w:sz w:val="18"/>
                <w:szCs w:val="18"/>
              </w:rPr>
              <w:t>движимого имущества и земли</w:t>
            </w:r>
            <w:r w:rsidRPr="00985700">
              <w:rPr>
                <w:rFonts w:ascii="Arial" w:hAnsi="Arial" w:cs="Arial"/>
                <w:sz w:val="18"/>
                <w:szCs w:val="18"/>
              </w:rPr>
              <w:t xml:space="preserve"> из имущества казны, отображаемое по стр. 560 ф 368</w:t>
            </w:r>
          </w:p>
        </w:tc>
      </w:tr>
      <w:tr w:rsidR="004B4671" w:rsidRPr="00985700" w14:paraId="2F566AE7" w14:textId="77777777" w:rsidTr="00A62D44">
        <w:trPr>
          <w:trHeight w:val="960"/>
        </w:trPr>
        <w:tc>
          <w:tcPr>
            <w:tcW w:w="1421" w:type="dxa"/>
            <w:tcBorders>
              <w:top w:val="single" w:sz="4" w:space="0" w:color="000000" w:themeColor="text1"/>
              <w:left w:val="single" w:sz="4" w:space="0" w:color="auto"/>
              <w:bottom w:val="single" w:sz="4" w:space="0" w:color="auto"/>
              <w:right w:val="single" w:sz="4" w:space="0" w:color="auto"/>
            </w:tcBorders>
          </w:tcPr>
          <w:p w14:paraId="46784264" w14:textId="77777777" w:rsidR="004B4671" w:rsidRPr="00985700" w:rsidRDefault="004B4671" w:rsidP="00A62D44">
            <w:pPr>
              <w:rPr>
                <w:rFonts w:ascii="Arial" w:hAnsi="Arial" w:cs="Arial"/>
                <w:sz w:val="16"/>
                <w:szCs w:val="16"/>
              </w:rPr>
            </w:pPr>
            <w:r w:rsidRPr="00985700">
              <w:rPr>
                <w:rFonts w:ascii="Arial" w:hAnsi="Arial" w:cs="Arial"/>
                <w:sz w:val="16"/>
                <w:szCs w:val="16"/>
              </w:rPr>
              <w:t>Контроль ф.321 и ф.368</w:t>
            </w:r>
          </w:p>
        </w:tc>
        <w:tc>
          <w:tcPr>
            <w:tcW w:w="1475" w:type="dxa"/>
            <w:tcBorders>
              <w:top w:val="single" w:sz="4" w:space="0" w:color="000000" w:themeColor="text1"/>
              <w:left w:val="nil"/>
              <w:bottom w:val="single" w:sz="4" w:space="0" w:color="auto"/>
              <w:right w:val="single" w:sz="4" w:space="0" w:color="auto"/>
            </w:tcBorders>
          </w:tcPr>
          <w:p w14:paraId="0E97DCFC" w14:textId="77777777" w:rsidR="004B4671" w:rsidRPr="00985700" w:rsidRDefault="004B4671" w:rsidP="00A62D44">
            <w:pPr>
              <w:rPr>
                <w:rFonts w:ascii="Arial" w:hAnsi="Arial" w:cs="Arial"/>
                <w:sz w:val="16"/>
                <w:szCs w:val="16"/>
              </w:rPr>
            </w:pPr>
            <w:r w:rsidRPr="00985700">
              <w:rPr>
                <w:rFonts w:ascii="Arial" w:hAnsi="Arial" w:cs="Arial"/>
                <w:sz w:val="16"/>
                <w:szCs w:val="16"/>
              </w:rPr>
              <w:t>предупреждение</w:t>
            </w:r>
          </w:p>
        </w:tc>
        <w:tc>
          <w:tcPr>
            <w:tcW w:w="3527" w:type="dxa"/>
            <w:tcBorders>
              <w:top w:val="single" w:sz="4" w:space="0" w:color="000000" w:themeColor="text1"/>
              <w:left w:val="nil"/>
              <w:bottom w:val="single" w:sz="4" w:space="0" w:color="auto"/>
              <w:right w:val="single" w:sz="4" w:space="0" w:color="auto"/>
            </w:tcBorders>
          </w:tcPr>
          <w:p w14:paraId="73055D2D" w14:textId="77777777" w:rsidR="004B4671" w:rsidRPr="00985700" w:rsidRDefault="004B4671" w:rsidP="00A62D44">
            <w:pPr>
              <w:rPr>
                <w:rFonts w:ascii="Arial" w:hAnsi="Arial" w:cs="Arial"/>
                <w:sz w:val="16"/>
                <w:szCs w:val="16"/>
              </w:rPr>
            </w:pPr>
            <w:r>
              <w:rPr>
                <w:rFonts w:ascii="Arial" w:hAnsi="Arial" w:cs="Arial"/>
                <w:color w:val="000000"/>
                <w:sz w:val="17"/>
                <w:szCs w:val="17"/>
                <w:shd w:val="clear" w:color="auto" w:fill="F8F8F8"/>
              </w:rPr>
              <w:t>Увеличение стоимости непроизведенных активов по ф. 0503321 не соответствует идентичному показателю ф. 0503368</w:t>
            </w:r>
          </w:p>
        </w:tc>
        <w:tc>
          <w:tcPr>
            <w:tcW w:w="1240" w:type="dxa"/>
            <w:tcBorders>
              <w:top w:val="single" w:sz="4" w:space="0" w:color="000000" w:themeColor="text1"/>
              <w:left w:val="nil"/>
              <w:bottom w:val="single" w:sz="4" w:space="0" w:color="auto"/>
              <w:right w:val="single" w:sz="4" w:space="0" w:color="auto"/>
            </w:tcBorders>
          </w:tcPr>
          <w:p w14:paraId="2FD478F1" w14:textId="77777777" w:rsidR="004B4671" w:rsidRDefault="004B4671" w:rsidP="00A62D44">
            <w:pPr>
              <w:jc w:val="right"/>
              <w:rPr>
                <w:rFonts w:ascii="Arial" w:hAnsi="Arial" w:cs="Arial"/>
                <w:sz w:val="16"/>
                <w:szCs w:val="16"/>
              </w:rPr>
            </w:pPr>
            <w:r>
              <w:rPr>
                <w:rFonts w:ascii="Arial" w:hAnsi="Arial" w:cs="Arial"/>
                <w:sz w:val="16"/>
                <w:szCs w:val="16"/>
              </w:rPr>
              <w:t>93 507,83</w:t>
            </w:r>
          </w:p>
        </w:tc>
        <w:tc>
          <w:tcPr>
            <w:tcW w:w="2162" w:type="dxa"/>
            <w:tcBorders>
              <w:top w:val="single" w:sz="4" w:space="0" w:color="000000" w:themeColor="text1"/>
              <w:left w:val="single" w:sz="4" w:space="0" w:color="auto"/>
              <w:bottom w:val="single" w:sz="4" w:space="0" w:color="auto"/>
              <w:right w:val="single" w:sz="4" w:space="0" w:color="auto"/>
            </w:tcBorders>
            <w:vAlign w:val="center"/>
          </w:tcPr>
          <w:p w14:paraId="0530771E" w14:textId="77777777" w:rsidR="004B4671" w:rsidRPr="00985700" w:rsidRDefault="004B4671" w:rsidP="00A62D44">
            <w:pPr>
              <w:jc w:val="center"/>
              <w:rPr>
                <w:rFonts w:ascii="Arial" w:hAnsi="Arial" w:cs="Arial"/>
                <w:sz w:val="18"/>
                <w:szCs w:val="18"/>
              </w:rPr>
            </w:pPr>
            <w:r>
              <w:rPr>
                <w:rFonts w:ascii="Arial" w:hAnsi="Arial" w:cs="Arial"/>
                <w:sz w:val="18"/>
                <w:szCs w:val="18"/>
              </w:rPr>
              <w:t xml:space="preserve">В ф. 368 не исключены обороты по непроизведенным активам (выбыло </w:t>
            </w:r>
            <w:proofErr w:type="gramStart"/>
            <w:r>
              <w:rPr>
                <w:rFonts w:ascii="Arial" w:hAnsi="Arial" w:cs="Arial"/>
                <w:sz w:val="18"/>
                <w:szCs w:val="18"/>
              </w:rPr>
              <w:t>из казна</w:t>
            </w:r>
            <w:proofErr w:type="gramEnd"/>
            <w:r>
              <w:rPr>
                <w:rFonts w:ascii="Arial" w:hAnsi="Arial" w:cs="Arial"/>
                <w:sz w:val="18"/>
                <w:szCs w:val="18"/>
              </w:rPr>
              <w:t xml:space="preserve"> сч.108.55, поступило на </w:t>
            </w:r>
            <w:proofErr w:type="spellStart"/>
            <w:r>
              <w:rPr>
                <w:rFonts w:ascii="Arial" w:hAnsi="Arial" w:cs="Arial"/>
                <w:sz w:val="18"/>
                <w:szCs w:val="18"/>
              </w:rPr>
              <w:t>сч</w:t>
            </w:r>
            <w:proofErr w:type="spellEnd"/>
            <w:r>
              <w:rPr>
                <w:rFonts w:ascii="Arial" w:hAnsi="Arial" w:cs="Arial"/>
                <w:sz w:val="18"/>
                <w:szCs w:val="18"/>
              </w:rPr>
              <w:t xml:space="preserve">. 103.11), в 321 данные обороты исключены </w:t>
            </w:r>
          </w:p>
        </w:tc>
      </w:tr>
      <w:tr w:rsidR="004B4671" w:rsidRPr="00985700" w14:paraId="7954FD06" w14:textId="77777777" w:rsidTr="00A62D44">
        <w:trPr>
          <w:trHeight w:val="960"/>
        </w:trPr>
        <w:tc>
          <w:tcPr>
            <w:tcW w:w="1421" w:type="dxa"/>
            <w:tcBorders>
              <w:top w:val="nil"/>
              <w:left w:val="single" w:sz="4" w:space="0" w:color="auto"/>
              <w:bottom w:val="single" w:sz="4" w:space="0" w:color="auto"/>
              <w:right w:val="single" w:sz="4" w:space="0" w:color="auto"/>
            </w:tcBorders>
            <w:hideMark/>
          </w:tcPr>
          <w:p w14:paraId="214FF1D1" w14:textId="77777777" w:rsidR="004B4671" w:rsidRPr="00985700" w:rsidRDefault="004B4671" w:rsidP="00A62D44">
            <w:pPr>
              <w:rPr>
                <w:rFonts w:ascii="Arial" w:hAnsi="Arial" w:cs="Arial"/>
                <w:sz w:val="16"/>
                <w:szCs w:val="16"/>
              </w:rPr>
            </w:pPr>
            <w:r w:rsidRPr="00985700">
              <w:rPr>
                <w:rFonts w:ascii="Arial" w:hAnsi="Arial" w:cs="Arial"/>
                <w:sz w:val="16"/>
                <w:szCs w:val="16"/>
              </w:rPr>
              <w:t>Контроль ф.321 и ф.368</w:t>
            </w:r>
          </w:p>
        </w:tc>
        <w:tc>
          <w:tcPr>
            <w:tcW w:w="1475" w:type="dxa"/>
            <w:tcBorders>
              <w:top w:val="nil"/>
              <w:left w:val="nil"/>
              <w:bottom w:val="single" w:sz="4" w:space="0" w:color="auto"/>
              <w:right w:val="single" w:sz="4" w:space="0" w:color="auto"/>
            </w:tcBorders>
            <w:hideMark/>
          </w:tcPr>
          <w:p w14:paraId="12FCA6DC" w14:textId="77777777" w:rsidR="004B4671" w:rsidRPr="00985700" w:rsidRDefault="004B4671" w:rsidP="00A62D44">
            <w:pPr>
              <w:rPr>
                <w:rFonts w:ascii="Arial" w:hAnsi="Arial" w:cs="Arial"/>
                <w:sz w:val="16"/>
                <w:szCs w:val="16"/>
              </w:rPr>
            </w:pPr>
            <w:r w:rsidRPr="00985700">
              <w:rPr>
                <w:rFonts w:ascii="Arial" w:hAnsi="Arial" w:cs="Arial"/>
                <w:sz w:val="16"/>
                <w:szCs w:val="16"/>
              </w:rPr>
              <w:t>предупреждение</w:t>
            </w:r>
          </w:p>
        </w:tc>
        <w:tc>
          <w:tcPr>
            <w:tcW w:w="3527" w:type="dxa"/>
            <w:tcBorders>
              <w:top w:val="single" w:sz="4" w:space="0" w:color="000000"/>
              <w:left w:val="single" w:sz="4" w:space="0" w:color="000000"/>
              <w:bottom w:val="single" w:sz="8" w:space="0" w:color="000000"/>
              <w:right w:val="single" w:sz="4" w:space="0" w:color="000000"/>
            </w:tcBorders>
            <w:hideMark/>
          </w:tcPr>
          <w:p w14:paraId="019A07CA" w14:textId="77777777" w:rsidR="004B4671" w:rsidRPr="00985700" w:rsidRDefault="004B4671" w:rsidP="00A62D44">
            <w:pPr>
              <w:rPr>
                <w:rFonts w:ascii="Arial" w:hAnsi="Arial" w:cs="Arial"/>
                <w:sz w:val="16"/>
                <w:szCs w:val="16"/>
              </w:rPr>
            </w:pPr>
            <w:r w:rsidRPr="00985700">
              <w:rPr>
                <w:rFonts w:ascii="Arial" w:hAnsi="Arial" w:cs="Arial"/>
                <w:sz w:val="16"/>
                <w:szCs w:val="16"/>
              </w:rPr>
              <w:t>Уменьшение стоимости прав пользования активами по ф. 0503321 не соответствует идентичному показателю ф. 0503368</w:t>
            </w:r>
          </w:p>
        </w:tc>
        <w:tc>
          <w:tcPr>
            <w:tcW w:w="1240" w:type="dxa"/>
            <w:tcBorders>
              <w:top w:val="single" w:sz="4" w:space="0" w:color="auto"/>
              <w:left w:val="nil"/>
              <w:bottom w:val="single" w:sz="4" w:space="0" w:color="auto"/>
              <w:right w:val="single" w:sz="4" w:space="0" w:color="auto"/>
            </w:tcBorders>
            <w:hideMark/>
          </w:tcPr>
          <w:p w14:paraId="0D2976E6" w14:textId="77777777" w:rsidR="004B4671" w:rsidRPr="00985700" w:rsidRDefault="004B4671" w:rsidP="00A62D44">
            <w:pPr>
              <w:jc w:val="right"/>
              <w:rPr>
                <w:rFonts w:ascii="Arial" w:hAnsi="Arial" w:cs="Arial"/>
                <w:sz w:val="16"/>
                <w:szCs w:val="16"/>
              </w:rPr>
            </w:pPr>
            <w:r>
              <w:rPr>
                <w:rFonts w:ascii="Arial" w:hAnsi="Arial" w:cs="Arial"/>
                <w:sz w:val="16"/>
                <w:szCs w:val="16"/>
              </w:rPr>
              <w:t>50 499,00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AC316F9" w14:textId="77777777" w:rsidR="004B4671" w:rsidRPr="00985700" w:rsidRDefault="004B4671" w:rsidP="00A62D44">
            <w:pPr>
              <w:jc w:val="center"/>
              <w:rPr>
                <w:rFonts w:ascii="Arial" w:hAnsi="Arial" w:cs="Arial"/>
                <w:sz w:val="18"/>
                <w:szCs w:val="18"/>
              </w:rPr>
            </w:pPr>
            <w:r w:rsidRPr="00985700">
              <w:rPr>
                <w:rFonts w:ascii="Arial" w:hAnsi="Arial" w:cs="Arial"/>
                <w:sz w:val="18"/>
                <w:szCs w:val="18"/>
              </w:rPr>
              <w:t>Обороты по внутреннему перемещению (объект принят на учет в стоимости произведенных вложений)</w:t>
            </w:r>
          </w:p>
        </w:tc>
      </w:tr>
    </w:tbl>
    <w:p w14:paraId="4C7BB7F7" w14:textId="77777777" w:rsidR="004B4671" w:rsidRPr="00985700" w:rsidRDefault="004B4671" w:rsidP="004B4671">
      <w:pPr>
        <w:ind w:firstLine="709"/>
        <w:jc w:val="center"/>
        <w:rPr>
          <w:b/>
          <w:i/>
          <w:color w:val="008000"/>
          <w:sz w:val="26"/>
          <w:szCs w:val="26"/>
        </w:rPr>
      </w:pPr>
    </w:p>
    <w:p w14:paraId="414D6CCD" w14:textId="77777777" w:rsidR="004B4671" w:rsidRPr="00985700" w:rsidRDefault="004B4671" w:rsidP="004B4671">
      <w:pPr>
        <w:ind w:firstLine="709"/>
        <w:jc w:val="center"/>
        <w:rPr>
          <w:b/>
          <w:color w:val="0000FF"/>
          <w:sz w:val="28"/>
          <w:szCs w:val="28"/>
        </w:rPr>
      </w:pPr>
    </w:p>
    <w:p w14:paraId="5253C7CB" w14:textId="77777777" w:rsidR="004B4671" w:rsidRPr="00985700" w:rsidRDefault="004B4671" w:rsidP="004B4671">
      <w:pPr>
        <w:ind w:firstLine="709"/>
        <w:jc w:val="center"/>
        <w:rPr>
          <w:b/>
          <w:color w:val="0000FF"/>
          <w:sz w:val="28"/>
          <w:szCs w:val="28"/>
        </w:rPr>
      </w:pPr>
      <w:r w:rsidRPr="00985700">
        <w:rPr>
          <w:b/>
          <w:color w:val="0000FF"/>
          <w:sz w:val="28"/>
          <w:szCs w:val="28"/>
        </w:rPr>
        <w:t>Раздел 5 «Прочие вопросы деятельности субъекта бюджетной отчетности»</w:t>
      </w:r>
    </w:p>
    <w:p w14:paraId="73248FFC" w14:textId="77777777" w:rsidR="004B4671" w:rsidRPr="00985700" w:rsidRDefault="004B4671" w:rsidP="004B4671">
      <w:pPr>
        <w:ind w:firstLine="709"/>
        <w:jc w:val="both"/>
        <w:rPr>
          <w:sz w:val="26"/>
          <w:szCs w:val="26"/>
        </w:rPr>
      </w:pPr>
    </w:p>
    <w:p w14:paraId="5CB49D32" w14:textId="77777777" w:rsidR="004B4671" w:rsidRPr="00985700" w:rsidRDefault="004B4671" w:rsidP="004B4671">
      <w:pPr>
        <w:ind w:firstLine="709"/>
        <w:jc w:val="both"/>
        <w:rPr>
          <w:sz w:val="26"/>
          <w:szCs w:val="26"/>
        </w:rPr>
      </w:pPr>
      <w:r w:rsidRPr="00985700">
        <w:rPr>
          <w:sz w:val="26"/>
          <w:szCs w:val="26"/>
        </w:rPr>
        <w:t>Бюджетный учет осуществляется в соответствии с приказом Министерства финансов Российской Федерации от 06.12.2010 N 162н «Об утверждении Плана счетов бюджетного учета и Инструкции по его применению»</w:t>
      </w:r>
      <w:r w:rsidRPr="00985700">
        <w:rPr>
          <w:spacing w:val="-14"/>
          <w:sz w:val="26"/>
          <w:szCs w:val="26"/>
        </w:rPr>
        <w:t xml:space="preserve"> (с изменениями и дополнениями),  </w:t>
      </w:r>
      <w:r w:rsidRPr="00985700">
        <w:rPr>
          <w:sz w:val="26"/>
          <w:szCs w:val="26"/>
        </w:rPr>
        <w:t>который устанавливает единый порядок ведения бюджетного учета органами местного самоуправления, муниципальными казенными учреждениями, иными юридическими лицами, осуществляющими согласно законодательству Российской Федерации бюджетные полномочия получателя бюджетных средств.</w:t>
      </w:r>
    </w:p>
    <w:p w14:paraId="17FF81AD" w14:textId="409D3D72" w:rsidR="004B4671" w:rsidRPr="00985700" w:rsidRDefault="004B4671" w:rsidP="004B4671">
      <w:pPr>
        <w:ind w:firstLine="709"/>
        <w:jc w:val="both"/>
        <w:rPr>
          <w:sz w:val="26"/>
          <w:szCs w:val="26"/>
        </w:rPr>
      </w:pPr>
      <w:r w:rsidRPr="00985700">
        <w:rPr>
          <w:sz w:val="26"/>
          <w:szCs w:val="26"/>
        </w:rPr>
        <w:t>Бухгалтерская отчетность по состоянию на 01.01.202</w:t>
      </w:r>
      <w:r w:rsidR="00DC4DCA">
        <w:rPr>
          <w:sz w:val="26"/>
          <w:szCs w:val="26"/>
        </w:rPr>
        <w:t>5</w:t>
      </w:r>
      <w:r w:rsidRPr="00985700">
        <w:rPr>
          <w:sz w:val="26"/>
          <w:szCs w:val="26"/>
        </w:rPr>
        <w:t xml:space="preserve"> года составлена в соответствии с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985700">
        <w:rPr>
          <w:spacing w:val="-14"/>
          <w:sz w:val="26"/>
          <w:szCs w:val="26"/>
        </w:rPr>
        <w:t>(с изменениями и дополнениями).</w:t>
      </w:r>
      <w:r w:rsidRPr="00985700">
        <w:rPr>
          <w:sz w:val="26"/>
          <w:szCs w:val="26"/>
        </w:rPr>
        <w:t xml:space="preserve"> </w:t>
      </w:r>
    </w:p>
    <w:p w14:paraId="401E7CA6" w14:textId="77777777" w:rsidR="004B4671" w:rsidRPr="00985700" w:rsidRDefault="004B4671" w:rsidP="004B4671">
      <w:pPr>
        <w:ind w:firstLine="709"/>
        <w:jc w:val="both"/>
        <w:rPr>
          <w:sz w:val="26"/>
          <w:szCs w:val="26"/>
        </w:rPr>
      </w:pPr>
      <w:r w:rsidRPr="00985700">
        <w:rPr>
          <w:sz w:val="26"/>
          <w:szCs w:val="26"/>
        </w:rPr>
        <w:t>Формы бюджетной отчетности сформированы в программном комплексе «</w:t>
      </w:r>
      <w:r w:rsidRPr="00985700">
        <w:rPr>
          <w:sz w:val="26"/>
          <w:szCs w:val="26"/>
          <w:lang w:val="en-US"/>
        </w:rPr>
        <w:t>WEB</w:t>
      </w:r>
      <w:r w:rsidRPr="00985700">
        <w:rPr>
          <w:sz w:val="26"/>
          <w:szCs w:val="26"/>
        </w:rPr>
        <w:t>-консолидация».</w:t>
      </w:r>
    </w:p>
    <w:p w14:paraId="6CA0CBFC" w14:textId="77777777" w:rsidR="004B4671" w:rsidRPr="00985700" w:rsidRDefault="004B4671" w:rsidP="004B4671">
      <w:pPr>
        <w:ind w:firstLine="709"/>
        <w:jc w:val="center"/>
        <w:rPr>
          <w:b/>
          <w:i/>
          <w:color w:val="008000"/>
          <w:sz w:val="26"/>
          <w:szCs w:val="26"/>
          <w:highlight w:val="yellow"/>
        </w:rPr>
      </w:pPr>
    </w:p>
    <w:p w14:paraId="6FBE8106" w14:textId="77777777" w:rsidR="004B4671" w:rsidRPr="00985700" w:rsidRDefault="004B4671" w:rsidP="004B4671">
      <w:pPr>
        <w:ind w:firstLine="709"/>
        <w:jc w:val="center"/>
        <w:rPr>
          <w:b/>
          <w:i/>
          <w:color w:val="008000"/>
          <w:sz w:val="26"/>
          <w:szCs w:val="26"/>
        </w:rPr>
      </w:pPr>
      <w:r w:rsidRPr="00985700">
        <w:rPr>
          <w:b/>
          <w:i/>
          <w:color w:val="008000"/>
          <w:sz w:val="26"/>
          <w:szCs w:val="26"/>
        </w:rPr>
        <w:t>Сведения о результатах внутренних и внешних контрольных мероприятий</w:t>
      </w:r>
    </w:p>
    <w:p w14:paraId="7A68B465" w14:textId="77777777" w:rsidR="004B4671" w:rsidRPr="00985700" w:rsidRDefault="004B4671" w:rsidP="004B4671">
      <w:pPr>
        <w:ind w:firstLine="709"/>
        <w:jc w:val="center"/>
        <w:rPr>
          <w:b/>
          <w:i/>
          <w:color w:val="008000"/>
          <w:sz w:val="26"/>
          <w:szCs w:val="26"/>
        </w:rPr>
      </w:pPr>
    </w:p>
    <w:p w14:paraId="1DDD7237" w14:textId="77777777" w:rsidR="004B4671" w:rsidRPr="00985700" w:rsidRDefault="004B4671" w:rsidP="004B4671">
      <w:pPr>
        <w:ind w:firstLine="680"/>
        <w:jc w:val="both"/>
        <w:rPr>
          <w:sz w:val="26"/>
          <w:szCs w:val="26"/>
        </w:rPr>
      </w:pPr>
      <w:r w:rsidRPr="00985700">
        <w:rPr>
          <w:sz w:val="26"/>
          <w:szCs w:val="26"/>
        </w:rPr>
        <w:t>Во всех учреждениях перед совершением операций осуществляется предварительный контроль. Он заключается в контрольных мероприятиях за правильным и своевременным использованием и оформлением первичных документов, оформлением приказов, корректность формулировок, заявлений, начисления и выплаты компенсации части родительской платы за содержание ребенка в дошкольных учреждениях, контроль за заключением договоров, проверка показаний спидометра в автотранспорте.</w:t>
      </w:r>
    </w:p>
    <w:p w14:paraId="537374A2" w14:textId="77777777" w:rsidR="004B4671" w:rsidRPr="00985700" w:rsidRDefault="004B4671" w:rsidP="004B4671">
      <w:pPr>
        <w:ind w:firstLine="680"/>
        <w:jc w:val="both"/>
        <w:rPr>
          <w:sz w:val="26"/>
          <w:szCs w:val="26"/>
        </w:rPr>
      </w:pPr>
      <w:r w:rsidRPr="00985700">
        <w:rPr>
          <w:sz w:val="26"/>
          <w:szCs w:val="26"/>
        </w:rPr>
        <w:t xml:space="preserve">В рамках текущего контроля проводятся: проверки начисления, и выплаты компенсации части родительской платы за содержание ребенка в дошкольных учреждениях, контроль за использованием выданных доверенностей на получение материальных ценностей, контроль за проверкой соответствия остатков денежных средств на лицевых счетах остаткам, выведенным в регистрах бухгалтерского учета, контроль за соблюдением требований бюджетного законодательства, ведением бухгалтерского учета в соответствии с законодательством, контроль за списанием основных средств и материальных запасов, проверка учета и целевого использования </w:t>
      </w:r>
      <w:r w:rsidRPr="00985700">
        <w:rPr>
          <w:sz w:val="26"/>
          <w:szCs w:val="26"/>
        </w:rPr>
        <w:lastRenderedPageBreak/>
        <w:t>оборудования, проверка начисления и выплаты заработной платы и правомерности начислений и выплат стимулирующих надбавок, выплат компенсационного характера, выплаты вознаграждения за выполнение функций классного руководителя педагогическим работникам муниципальных общеобразовательных учреждений, проводится анализ соответствия кассовых расходов производимым фактическим расходам, правильность начисления зарплаты, отпускных, пособий по временной нетрудоспособности, своевременное и правильное отражение операций в учете.</w:t>
      </w:r>
    </w:p>
    <w:p w14:paraId="0F4E3DBA" w14:textId="77777777" w:rsidR="004B4671" w:rsidRPr="00985700" w:rsidRDefault="004B4671" w:rsidP="004B4671">
      <w:pPr>
        <w:ind w:firstLine="680"/>
        <w:jc w:val="both"/>
        <w:rPr>
          <w:sz w:val="26"/>
          <w:szCs w:val="26"/>
        </w:rPr>
      </w:pPr>
      <w:r w:rsidRPr="00985700">
        <w:rPr>
          <w:sz w:val="26"/>
          <w:szCs w:val="26"/>
        </w:rPr>
        <w:t>Последующий контроль выражается в проверке всех свершенных операций в рамках законности, такие как: проверка сроков сдачи документов в архив, проверка остатков по продуктам питания, проверка учета и организации питания в детских дошкольных учреждениях, проверка эффективного использования оборудования, ТМЦ, приобретенных за счет средств, включенных в норматив подушевого финансирования в общеобразовательных учреждениях, правильность составления отчетов, проверка учета, хранения и  выдачи больничных листов и другие.</w:t>
      </w:r>
    </w:p>
    <w:p w14:paraId="47A2B800" w14:textId="77777777" w:rsidR="004B4671" w:rsidRPr="00985700" w:rsidRDefault="004B4671" w:rsidP="004B4671">
      <w:pPr>
        <w:ind w:firstLine="708"/>
        <w:jc w:val="both"/>
        <w:rPr>
          <w:sz w:val="26"/>
          <w:szCs w:val="26"/>
          <w:highlight w:val="yellow"/>
        </w:rPr>
      </w:pPr>
    </w:p>
    <w:tbl>
      <w:tblPr>
        <w:tblW w:w="10140" w:type="dxa"/>
        <w:tblLook w:val="04A0" w:firstRow="1" w:lastRow="0" w:firstColumn="1" w:lastColumn="0" w:noHBand="0" w:noVBand="1"/>
      </w:tblPr>
      <w:tblGrid>
        <w:gridCol w:w="5015"/>
        <w:gridCol w:w="1021"/>
        <w:gridCol w:w="1307"/>
        <w:gridCol w:w="1192"/>
        <w:gridCol w:w="1494"/>
        <w:gridCol w:w="222"/>
      </w:tblGrid>
      <w:tr w:rsidR="004B4671" w:rsidRPr="00D07ECA" w14:paraId="7F88B832" w14:textId="77777777" w:rsidTr="00A62D44">
        <w:trPr>
          <w:gridAfter w:val="1"/>
          <w:wAfter w:w="36" w:type="dxa"/>
          <w:trHeight w:val="289"/>
        </w:trPr>
        <w:tc>
          <w:tcPr>
            <w:tcW w:w="10104" w:type="dxa"/>
            <w:gridSpan w:val="5"/>
            <w:tcBorders>
              <w:top w:val="nil"/>
              <w:left w:val="nil"/>
              <w:bottom w:val="nil"/>
              <w:right w:val="nil"/>
            </w:tcBorders>
            <w:shd w:val="clear" w:color="auto" w:fill="auto"/>
            <w:vAlign w:val="center"/>
            <w:hideMark/>
          </w:tcPr>
          <w:p w14:paraId="4879B104" w14:textId="77777777" w:rsidR="004B4671" w:rsidRPr="00D07ECA" w:rsidRDefault="004B4671" w:rsidP="00A62D44">
            <w:pPr>
              <w:jc w:val="center"/>
              <w:rPr>
                <w:b/>
                <w:bCs/>
              </w:rPr>
            </w:pPr>
            <w:r w:rsidRPr="00D07ECA">
              <w:rPr>
                <w:b/>
                <w:bCs/>
              </w:rPr>
              <w:t>Финансовое управление администрации Вологодского муниципального округа</w:t>
            </w:r>
          </w:p>
        </w:tc>
      </w:tr>
      <w:tr w:rsidR="004B4671" w:rsidRPr="00D07ECA" w14:paraId="576B3AB8" w14:textId="77777777" w:rsidTr="00A62D44">
        <w:trPr>
          <w:gridAfter w:val="1"/>
          <w:wAfter w:w="36" w:type="dxa"/>
          <w:trHeight w:val="289"/>
        </w:trPr>
        <w:tc>
          <w:tcPr>
            <w:tcW w:w="10104" w:type="dxa"/>
            <w:gridSpan w:val="5"/>
            <w:vMerge w:val="restart"/>
            <w:tcBorders>
              <w:top w:val="nil"/>
              <w:left w:val="nil"/>
              <w:bottom w:val="nil"/>
              <w:right w:val="nil"/>
            </w:tcBorders>
            <w:shd w:val="clear" w:color="auto" w:fill="auto"/>
            <w:vAlign w:val="center"/>
            <w:hideMark/>
          </w:tcPr>
          <w:p w14:paraId="3B0F5CE3" w14:textId="77777777" w:rsidR="004B4671" w:rsidRPr="00D07ECA" w:rsidRDefault="004B4671" w:rsidP="00A62D44">
            <w:pPr>
              <w:jc w:val="center"/>
              <w:rPr>
                <w:b/>
                <w:bCs/>
              </w:rPr>
            </w:pPr>
            <w:r w:rsidRPr="00D07ECA">
              <w:rPr>
                <w:b/>
                <w:bCs/>
              </w:rPr>
              <w:t>Информация об осуществлении внутреннего муниципального финансового контроля за 2024 год</w:t>
            </w:r>
          </w:p>
        </w:tc>
      </w:tr>
      <w:tr w:rsidR="004B4671" w:rsidRPr="00D07ECA" w14:paraId="159B74F3" w14:textId="77777777" w:rsidTr="00A62D44">
        <w:trPr>
          <w:trHeight w:val="289"/>
        </w:trPr>
        <w:tc>
          <w:tcPr>
            <w:tcW w:w="10104" w:type="dxa"/>
            <w:gridSpan w:val="5"/>
            <w:vMerge/>
            <w:tcBorders>
              <w:top w:val="nil"/>
              <w:left w:val="nil"/>
              <w:bottom w:val="nil"/>
              <w:right w:val="nil"/>
            </w:tcBorders>
            <w:vAlign w:val="center"/>
            <w:hideMark/>
          </w:tcPr>
          <w:p w14:paraId="47B87EE8" w14:textId="77777777" w:rsidR="004B4671" w:rsidRPr="00D07ECA" w:rsidRDefault="004B4671" w:rsidP="00A62D44">
            <w:pPr>
              <w:rPr>
                <w:b/>
                <w:bCs/>
              </w:rPr>
            </w:pPr>
          </w:p>
        </w:tc>
        <w:tc>
          <w:tcPr>
            <w:tcW w:w="36" w:type="dxa"/>
            <w:tcBorders>
              <w:top w:val="nil"/>
              <w:left w:val="nil"/>
              <w:bottom w:val="nil"/>
              <w:right w:val="nil"/>
            </w:tcBorders>
            <w:shd w:val="clear" w:color="auto" w:fill="auto"/>
            <w:noWrap/>
            <w:vAlign w:val="bottom"/>
            <w:hideMark/>
          </w:tcPr>
          <w:p w14:paraId="0BE970DD" w14:textId="77777777" w:rsidR="004B4671" w:rsidRPr="00D07ECA" w:rsidRDefault="004B4671" w:rsidP="00A62D44">
            <w:pPr>
              <w:jc w:val="center"/>
              <w:rPr>
                <w:b/>
                <w:bCs/>
              </w:rPr>
            </w:pPr>
          </w:p>
        </w:tc>
      </w:tr>
      <w:tr w:rsidR="004B4671" w:rsidRPr="00D07ECA" w14:paraId="38E3C9E1" w14:textId="77777777" w:rsidTr="00A62D44">
        <w:trPr>
          <w:trHeight w:val="300"/>
        </w:trPr>
        <w:tc>
          <w:tcPr>
            <w:tcW w:w="5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25DA1" w14:textId="77777777" w:rsidR="004B4671" w:rsidRPr="00D07ECA" w:rsidRDefault="004B4671" w:rsidP="00A62D44">
            <w:pPr>
              <w:jc w:val="center"/>
            </w:pPr>
            <w:r w:rsidRPr="00D07ECA">
              <w:t>Наименование показателей</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EAAAE" w14:textId="77777777" w:rsidR="004B4671" w:rsidRPr="00D07ECA" w:rsidRDefault="004B4671" w:rsidP="00A62D44">
            <w:pPr>
              <w:jc w:val="center"/>
            </w:pPr>
            <w:r w:rsidRPr="00D07ECA">
              <w:t>№ строки</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689BD" w14:textId="77777777" w:rsidR="004B4671" w:rsidRPr="00D07ECA" w:rsidRDefault="004B4671" w:rsidP="00A62D44">
            <w:pPr>
              <w:jc w:val="center"/>
            </w:pPr>
            <w:r w:rsidRPr="00D07ECA">
              <w:t>Всего</w:t>
            </w:r>
          </w:p>
        </w:tc>
        <w:tc>
          <w:tcPr>
            <w:tcW w:w="2518" w:type="dxa"/>
            <w:gridSpan w:val="2"/>
            <w:tcBorders>
              <w:top w:val="single" w:sz="4" w:space="0" w:color="auto"/>
              <w:left w:val="nil"/>
              <w:bottom w:val="single" w:sz="4" w:space="0" w:color="auto"/>
              <w:right w:val="single" w:sz="4" w:space="0" w:color="auto"/>
            </w:tcBorders>
            <w:shd w:val="clear" w:color="auto" w:fill="auto"/>
            <w:vAlign w:val="bottom"/>
            <w:hideMark/>
          </w:tcPr>
          <w:p w14:paraId="49EED7CC" w14:textId="77777777" w:rsidR="004B4671" w:rsidRPr="00D07ECA" w:rsidRDefault="004B4671" w:rsidP="00A62D44">
            <w:pPr>
              <w:jc w:val="center"/>
            </w:pPr>
            <w:r w:rsidRPr="00D07ECA">
              <w:t>в том числе</w:t>
            </w:r>
          </w:p>
        </w:tc>
        <w:tc>
          <w:tcPr>
            <w:tcW w:w="36" w:type="dxa"/>
            <w:vAlign w:val="center"/>
            <w:hideMark/>
          </w:tcPr>
          <w:p w14:paraId="6AD99987" w14:textId="77777777" w:rsidR="004B4671" w:rsidRPr="00D07ECA" w:rsidRDefault="004B4671" w:rsidP="00A62D44"/>
        </w:tc>
      </w:tr>
      <w:tr w:rsidR="004B4671" w:rsidRPr="00D07ECA" w14:paraId="1258C96C" w14:textId="77777777" w:rsidTr="00A62D44">
        <w:trPr>
          <w:trHeight w:val="1500"/>
        </w:trPr>
        <w:tc>
          <w:tcPr>
            <w:tcW w:w="5231" w:type="dxa"/>
            <w:vMerge/>
            <w:tcBorders>
              <w:top w:val="single" w:sz="4" w:space="0" w:color="auto"/>
              <w:left w:val="single" w:sz="4" w:space="0" w:color="auto"/>
              <w:bottom w:val="single" w:sz="4" w:space="0" w:color="auto"/>
              <w:right w:val="single" w:sz="4" w:space="0" w:color="auto"/>
            </w:tcBorders>
            <w:vAlign w:val="center"/>
            <w:hideMark/>
          </w:tcPr>
          <w:p w14:paraId="15C47DB4" w14:textId="77777777" w:rsidR="004B4671" w:rsidRPr="00D07ECA" w:rsidRDefault="004B4671" w:rsidP="00A62D44"/>
        </w:tc>
        <w:tc>
          <w:tcPr>
            <w:tcW w:w="1057" w:type="dxa"/>
            <w:vMerge/>
            <w:tcBorders>
              <w:top w:val="single" w:sz="4" w:space="0" w:color="auto"/>
              <w:left w:val="single" w:sz="4" w:space="0" w:color="auto"/>
              <w:bottom w:val="single" w:sz="4" w:space="0" w:color="auto"/>
              <w:right w:val="single" w:sz="4" w:space="0" w:color="auto"/>
            </w:tcBorders>
            <w:vAlign w:val="center"/>
            <w:hideMark/>
          </w:tcPr>
          <w:p w14:paraId="2E172860" w14:textId="77777777" w:rsidR="004B4671" w:rsidRPr="00D07ECA" w:rsidRDefault="004B4671" w:rsidP="00A62D44"/>
        </w:tc>
        <w:tc>
          <w:tcPr>
            <w:tcW w:w="1298" w:type="dxa"/>
            <w:vMerge/>
            <w:tcBorders>
              <w:top w:val="single" w:sz="4" w:space="0" w:color="auto"/>
              <w:left w:val="single" w:sz="4" w:space="0" w:color="auto"/>
              <w:bottom w:val="single" w:sz="4" w:space="0" w:color="auto"/>
              <w:right w:val="single" w:sz="4" w:space="0" w:color="auto"/>
            </w:tcBorders>
            <w:vAlign w:val="center"/>
            <w:hideMark/>
          </w:tcPr>
          <w:p w14:paraId="4974B760" w14:textId="77777777" w:rsidR="004B4671" w:rsidRPr="00D07ECA" w:rsidRDefault="004B4671" w:rsidP="00A62D44"/>
        </w:tc>
        <w:tc>
          <w:tcPr>
            <w:tcW w:w="1178" w:type="dxa"/>
            <w:tcBorders>
              <w:top w:val="nil"/>
              <w:left w:val="nil"/>
              <w:bottom w:val="single" w:sz="4" w:space="0" w:color="auto"/>
              <w:right w:val="single" w:sz="4" w:space="0" w:color="auto"/>
            </w:tcBorders>
            <w:shd w:val="clear" w:color="auto" w:fill="auto"/>
            <w:vAlign w:val="center"/>
            <w:hideMark/>
          </w:tcPr>
          <w:p w14:paraId="1DABC92D" w14:textId="77777777" w:rsidR="004B4671" w:rsidRPr="00D07ECA" w:rsidRDefault="004B4671" w:rsidP="00A62D44">
            <w:pPr>
              <w:jc w:val="center"/>
            </w:pPr>
            <w:r w:rsidRPr="00D07ECA">
              <w:t>проверки</w:t>
            </w:r>
          </w:p>
        </w:tc>
        <w:tc>
          <w:tcPr>
            <w:tcW w:w="1340" w:type="dxa"/>
            <w:tcBorders>
              <w:top w:val="nil"/>
              <w:left w:val="nil"/>
              <w:bottom w:val="single" w:sz="4" w:space="0" w:color="auto"/>
              <w:right w:val="single" w:sz="4" w:space="0" w:color="auto"/>
            </w:tcBorders>
            <w:shd w:val="clear" w:color="auto" w:fill="auto"/>
            <w:vAlign w:val="center"/>
            <w:hideMark/>
          </w:tcPr>
          <w:p w14:paraId="62517B05" w14:textId="77777777" w:rsidR="004B4671" w:rsidRPr="00D07ECA" w:rsidRDefault="004B4671" w:rsidP="00A62D44">
            <w:pPr>
              <w:jc w:val="center"/>
            </w:pPr>
            <w:r w:rsidRPr="00D07ECA">
              <w:t>другие контрольные мероприятия</w:t>
            </w:r>
          </w:p>
        </w:tc>
        <w:tc>
          <w:tcPr>
            <w:tcW w:w="36" w:type="dxa"/>
            <w:vAlign w:val="center"/>
            <w:hideMark/>
          </w:tcPr>
          <w:p w14:paraId="6AE94714" w14:textId="77777777" w:rsidR="004B4671" w:rsidRPr="00D07ECA" w:rsidRDefault="004B4671" w:rsidP="00A62D44"/>
        </w:tc>
      </w:tr>
      <w:tr w:rsidR="004B4671" w:rsidRPr="00D07ECA" w14:paraId="15ED1C7C" w14:textId="77777777" w:rsidTr="00A62D44">
        <w:trPr>
          <w:trHeight w:val="3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7333F126" w14:textId="77777777" w:rsidR="004B4671" w:rsidRPr="00D07ECA" w:rsidRDefault="004B4671" w:rsidP="00A62D44">
            <w:pPr>
              <w:jc w:val="center"/>
            </w:pPr>
            <w:r w:rsidRPr="00D07ECA">
              <w:t>1</w:t>
            </w:r>
          </w:p>
        </w:tc>
        <w:tc>
          <w:tcPr>
            <w:tcW w:w="1057" w:type="dxa"/>
            <w:tcBorders>
              <w:top w:val="nil"/>
              <w:left w:val="nil"/>
              <w:bottom w:val="single" w:sz="4" w:space="0" w:color="auto"/>
              <w:right w:val="single" w:sz="4" w:space="0" w:color="auto"/>
            </w:tcBorders>
            <w:shd w:val="clear" w:color="auto" w:fill="auto"/>
            <w:vAlign w:val="center"/>
            <w:hideMark/>
          </w:tcPr>
          <w:p w14:paraId="2AB7327F" w14:textId="77777777" w:rsidR="004B4671" w:rsidRPr="00D07ECA" w:rsidRDefault="004B4671" w:rsidP="00A62D44">
            <w:pPr>
              <w:jc w:val="center"/>
            </w:pPr>
            <w:r w:rsidRPr="00D07ECA">
              <w:t>2</w:t>
            </w:r>
          </w:p>
        </w:tc>
        <w:tc>
          <w:tcPr>
            <w:tcW w:w="1298" w:type="dxa"/>
            <w:tcBorders>
              <w:top w:val="nil"/>
              <w:left w:val="nil"/>
              <w:bottom w:val="single" w:sz="4" w:space="0" w:color="auto"/>
              <w:right w:val="single" w:sz="4" w:space="0" w:color="auto"/>
            </w:tcBorders>
            <w:shd w:val="clear" w:color="auto" w:fill="auto"/>
            <w:vAlign w:val="center"/>
            <w:hideMark/>
          </w:tcPr>
          <w:p w14:paraId="5118F6FF" w14:textId="77777777" w:rsidR="004B4671" w:rsidRPr="00D07ECA" w:rsidRDefault="004B4671" w:rsidP="00A62D44">
            <w:pPr>
              <w:jc w:val="center"/>
            </w:pPr>
            <w:r w:rsidRPr="00D07ECA">
              <w:t>3</w:t>
            </w:r>
          </w:p>
        </w:tc>
        <w:tc>
          <w:tcPr>
            <w:tcW w:w="1178" w:type="dxa"/>
            <w:tcBorders>
              <w:top w:val="nil"/>
              <w:left w:val="nil"/>
              <w:bottom w:val="single" w:sz="4" w:space="0" w:color="auto"/>
              <w:right w:val="single" w:sz="4" w:space="0" w:color="auto"/>
            </w:tcBorders>
            <w:shd w:val="clear" w:color="auto" w:fill="auto"/>
            <w:vAlign w:val="center"/>
            <w:hideMark/>
          </w:tcPr>
          <w:p w14:paraId="45C86BB4" w14:textId="77777777" w:rsidR="004B4671" w:rsidRPr="00D07ECA" w:rsidRDefault="004B4671" w:rsidP="00A62D44">
            <w:pPr>
              <w:jc w:val="center"/>
            </w:pPr>
            <w:r w:rsidRPr="00D07ECA">
              <w:t>4</w:t>
            </w:r>
          </w:p>
        </w:tc>
        <w:tc>
          <w:tcPr>
            <w:tcW w:w="1340" w:type="dxa"/>
            <w:tcBorders>
              <w:top w:val="nil"/>
              <w:left w:val="nil"/>
              <w:bottom w:val="single" w:sz="4" w:space="0" w:color="auto"/>
              <w:right w:val="single" w:sz="4" w:space="0" w:color="auto"/>
            </w:tcBorders>
            <w:shd w:val="clear" w:color="auto" w:fill="auto"/>
            <w:vAlign w:val="center"/>
            <w:hideMark/>
          </w:tcPr>
          <w:p w14:paraId="34D8B4C7" w14:textId="77777777" w:rsidR="004B4671" w:rsidRPr="00D07ECA" w:rsidRDefault="004B4671" w:rsidP="00A62D44">
            <w:pPr>
              <w:jc w:val="center"/>
            </w:pPr>
            <w:r w:rsidRPr="00D07ECA">
              <w:t>5</w:t>
            </w:r>
          </w:p>
        </w:tc>
        <w:tc>
          <w:tcPr>
            <w:tcW w:w="36" w:type="dxa"/>
            <w:vAlign w:val="center"/>
            <w:hideMark/>
          </w:tcPr>
          <w:p w14:paraId="789C0EB5" w14:textId="77777777" w:rsidR="004B4671" w:rsidRPr="00D07ECA" w:rsidRDefault="004B4671" w:rsidP="00A62D44"/>
        </w:tc>
      </w:tr>
      <w:tr w:rsidR="004B4671" w:rsidRPr="00D07ECA" w14:paraId="5BCF4BCD" w14:textId="77777777" w:rsidTr="00A62D44">
        <w:trPr>
          <w:trHeight w:val="563"/>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446A75B9" w14:textId="77777777" w:rsidR="004B4671" w:rsidRPr="00D07ECA" w:rsidRDefault="004B4671" w:rsidP="00A62D44">
            <w:r w:rsidRPr="00D07ECA">
              <w:t>Количество проведенных контрольных мероприятий, в том числе</w:t>
            </w:r>
          </w:p>
        </w:tc>
        <w:tc>
          <w:tcPr>
            <w:tcW w:w="1057" w:type="dxa"/>
            <w:tcBorders>
              <w:top w:val="nil"/>
              <w:left w:val="nil"/>
              <w:bottom w:val="single" w:sz="4" w:space="0" w:color="auto"/>
              <w:right w:val="single" w:sz="4" w:space="0" w:color="auto"/>
            </w:tcBorders>
            <w:shd w:val="clear" w:color="auto" w:fill="auto"/>
            <w:vAlign w:val="center"/>
            <w:hideMark/>
          </w:tcPr>
          <w:p w14:paraId="43330848" w14:textId="77777777" w:rsidR="004B4671" w:rsidRPr="00D07ECA" w:rsidRDefault="004B4671" w:rsidP="00A62D44">
            <w:pPr>
              <w:jc w:val="center"/>
            </w:pPr>
            <w:r w:rsidRPr="00D07ECA">
              <w:t>1</w:t>
            </w:r>
          </w:p>
        </w:tc>
        <w:tc>
          <w:tcPr>
            <w:tcW w:w="1298" w:type="dxa"/>
            <w:tcBorders>
              <w:top w:val="nil"/>
              <w:left w:val="nil"/>
              <w:bottom w:val="single" w:sz="4" w:space="0" w:color="auto"/>
              <w:right w:val="single" w:sz="4" w:space="0" w:color="auto"/>
            </w:tcBorders>
            <w:shd w:val="clear" w:color="auto" w:fill="auto"/>
            <w:vAlign w:val="center"/>
            <w:hideMark/>
          </w:tcPr>
          <w:p w14:paraId="17D19657" w14:textId="77777777" w:rsidR="004B4671" w:rsidRPr="00D07ECA" w:rsidRDefault="004B4671" w:rsidP="00A62D44">
            <w:pPr>
              <w:jc w:val="center"/>
            </w:pPr>
            <w:r w:rsidRPr="00D07ECA">
              <w:t>19</w:t>
            </w:r>
          </w:p>
        </w:tc>
        <w:tc>
          <w:tcPr>
            <w:tcW w:w="1178" w:type="dxa"/>
            <w:tcBorders>
              <w:top w:val="nil"/>
              <w:left w:val="nil"/>
              <w:bottom w:val="single" w:sz="4" w:space="0" w:color="auto"/>
              <w:right w:val="single" w:sz="4" w:space="0" w:color="auto"/>
            </w:tcBorders>
            <w:shd w:val="clear" w:color="auto" w:fill="auto"/>
            <w:vAlign w:val="center"/>
            <w:hideMark/>
          </w:tcPr>
          <w:p w14:paraId="5E813576" w14:textId="77777777" w:rsidR="004B4671" w:rsidRPr="00D07ECA" w:rsidRDefault="004B4671" w:rsidP="00A62D44">
            <w:pPr>
              <w:jc w:val="center"/>
            </w:pPr>
            <w:r w:rsidRPr="00D07ECA">
              <w:t>19</w:t>
            </w:r>
          </w:p>
        </w:tc>
        <w:tc>
          <w:tcPr>
            <w:tcW w:w="1340" w:type="dxa"/>
            <w:tcBorders>
              <w:top w:val="nil"/>
              <w:left w:val="nil"/>
              <w:bottom w:val="single" w:sz="4" w:space="0" w:color="auto"/>
              <w:right w:val="single" w:sz="4" w:space="0" w:color="auto"/>
            </w:tcBorders>
            <w:shd w:val="clear" w:color="auto" w:fill="auto"/>
            <w:vAlign w:val="center"/>
            <w:hideMark/>
          </w:tcPr>
          <w:p w14:paraId="1DECD001" w14:textId="77777777" w:rsidR="004B4671" w:rsidRPr="00D07ECA" w:rsidRDefault="004B4671" w:rsidP="00A62D44">
            <w:pPr>
              <w:jc w:val="center"/>
            </w:pPr>
            <w:r w:rsidRPr="00D07ECA">
              <w:t>0</w:t>
            </w:r>
          </w:p>
        </w:tc>
        <w:tc>
          <w:tcPr>
            <w:tcW w:w="36" w:type="dxa"/>
            <w:vAlign w:val="center"/>
            <w:hideMark/>
          </w:tcPr>
          <w:p w14:paraId="20F46B91" w14:textId="77777777" w:rsidR="004B4671" w:rsidRPr="00D07ECA" w:rsidRDefault="004B4671" w:rsidP="00A62D44"/>
        </w:tc>
      </w:tr>
      <w:tr w:rsidR="004B4671" w:rsidRPr="00D07ECA" w14:paraId="662661FD" w14:textId="77777777" w:rsidTr="00A62D44">
        <w:trPr>
          <w:trHeight w:val="3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3A9BE52B" w14:textId="77777777" w:rsidR="004B4671" w:rsidRPr="00D07ECA" w:rsidRDefault="004B4671" w:rsidP="00A62D44">
            <w:r w:rsidRPr="00D07ECA">
              <w:t>плановые</w:t>
            </w:r>
          </w:p>
        </w:tc>
        <w:tc>
          <w:tcPr>
            <w:tcW w:w="1057" w:type="dxa"/>
            <w:tcBorders>
              <w:top w:val="nil"/>
              <w:left w:val="nil"/>
              <w:bottom w:val="single" w:sz="4" w:space="0" w:color="auto"/>
              <w:right w:val="single" w:sz="4" w:space="0" w:color="auto"/>
            </w:tcBorders>
            <w:shd w:val="clear" w:color="auto" w:fill="auto"/>
            <w:vAlign w:val="center"/>
            <w:hideMark/>
          </w:tcPr>
          <w:p w14:paraId="09B37977" w14:textId="77777777" w:rsidR="004B4671" w:rsidRPr="00D07ECA" w:rsidRDefault="004B4671" w:rsidP="00A62D44">
            <w:pPr>
              <w:jc w:val="center"/>
            </w:pPr>
            <w:r w:rsidRPr="00D07ECA">
              <w:t>2</w:t>
            </w:r>
          </w:p>
        </w:tc>
        <w:tc>
          <w:tcPr>
            <w:tcW w:w="1298" w:type="dxa"/>
            <w:tcBorders>
              <w:top w:val="nil"/>
              <w:left w:val="nil"/>
              <w:bottom w:val="single" w:sz="4" w:space="0" w:color="auto"/>
              <w:right w:val="single" w:sz="4" w:space="0" w:color="auto"/>
            </w:tcBorders>
            <w:shd w:val="clear" w:color="auto" w:fill="auto"/>
            <w:vAlign w:val="center"/>
            <w:hideMark/>
          </w:tcPr>
          <w:p w14:paraId="454791B6" w14:textId="77777777" w:rsidR="004B4671" w:rsidRPr="00D07ECA" w:rsidRDefault="004B4671" w:rsidP="00A62D44">
            <w:pPr>
              <w:jc w:val="center"/>
            </w:pPr>
            <w:r w:rsidRPr="00D07ECA">
              <w:t>13</w:t>
            </w:r>
          </w:p>
        </w:tc>
        <w:tc>
          <w:tcPr>
            <w:tcW w:w="1178" w:type="dxa"/>
            <w:tcBorders>
              <w:top w:val="nil"/>
              <w:left w:val="nil"/>
              <w:bottom w:val="single" w:sz="4" w:space="0" w:color="auto"/>
              <w:right w:val="single" w:sz="4" w:space="0" w:color="auto"/>
            </w:tcBorders>
            <w:shd w:val="clear" w:color="auto" w:fill="auto"/>
            <w:vAlign w:val="center"/>
            <w:hideMark/>
          </w:tcPr>
          <w:p w14:paraId="65ADD7E5" w14:textId="77777777" w:rsidR="004B4671" w:rsidRPr="00D07ECA" w:rsidRDefault="004B4671" w:rsidP="00A62D44">
            <w:pPr>
              <w:jc w:val="center"/>
            </w:pPr>
            <w:r w:rsidRPr="00D07ECA">
              <w:t>13</w:t>
            </w:r>
          </w:p>
        </w:tc>
        <w:tc>
          <w:tcPr>
            <w:tcW w:w="1340" w:type="dxa"/>
            <w:tcBorders>
              <w:top w:val="nil"/>
              <w:left w:val="nil"/>
              <w:bottom w:val="single" w:sz="4" w:space="0" w:color="auto"/>
              <w:right w:val="single" w:sz="4" w:space="0" w:color="auto"/>
            </w:tcBorders>
            <w:shd w:val="clear" w:color="auto" w:fill="auto"/>
            <w:vAlign w:val="center"/>
            <w:hideMark/>
          </w:tcPr>
          <w:p w14:paraId="594051CB" w14:textId="77777777" w:rsidR="004B4671" w:rsidRPr="00D07ECA" w:rsidRDefault="004B4671" w:rsidP="00A62D44">
            <w:pPr>
              <w:jc w:val="center"/>
            </w:pPr>
            <w:r w:rsidRPr="00D07ECA">
              <w:t>0</w:t>
            </w:r>
          </w:p>
        </w:tc>
        <w:tc>
          <w:tcPr>
            <w:tcW w:w="36" w:type="dxa"/>
            <w:vAlign w:val="center"/>
            <w:hideMark/>
          </w:tcPr>
          <w:p w14:paraId="138EBE47" w14:textId="77777777" w:rsidR="004B4671" w:rsidRPr="00D07ECA" w:rsidRDefault="004B4671" w:rsidP="00A62D44"/>
        </w:tc>
      </w:tr>
      <w:tr w:rsidR="004B4671" w:rsidRPr="00D07ECA" w14:paraId="3D85FD6D" w14:textId="77777777" w:rsidTr="00A62D44">
        <w:trPr>
          <w:trHeight w:val="3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698A0997" w14:textId="77777777" w:rsidR="004B4671" w:rsidRPr="00D07ECA" w:rsidRDefault="004B4671" w:rsidP="00A62D44">
            <w:r w:rsidRPr="00D07ECA">
              <w:t>внеплановые</w:t>
            </w:r>
          </w:p>
        </w:tc>
        <w:tc>
          <w:tcPr>
            <w:tcW w:w="1057" w:type="dxa"/>
            <w:tcBorders>
              <w:top w:val="nil"/>
              <w:left w:val="nil"/>
              <w:bottom w:val="single" w:sz="4" w:space="0" w:color="auto"/>
              <w:right w:val="single" w:sz="4" w:space="0" w:color="auto"/>
            </w:tcBorders>
            <w:shd w:val="clear" w:color="auto" w:fill="auto"/>
            <w:vAlign w:val="center"/>
            <w:hideMark/>
          </w:tcPr>
          <w:p w14:paraId="6F9EC829" w14:textId="77777777" w:rsidR="004B4671" w:rsidRPr="00D07ECA" w:rsidRDefault="004B4671" w:rsidP="00A62D44">
            <w:pPr>
              <w:jc w:val="center"/>
            </w:pPr>
            <w:r w:rsidRPr="00D07ECA">
              <w:t>3</w:t>
            </w:r>
          </w:p>
        </w:tc>
        <w:tc>
          <w:tcPr>
            <w:tcW w:w="1298" w:type="dxa"/>
            <w:tcBorders>
              <w:top w:val="nil"/>
              <w:left w:val="nil"/>
              <w:bottom w:val="single" w:sz="4" w:space="0" w:color="auto"/>
              <w:right w:val="single" w:sz="4" w:space="0" w:color="auto"/>
            </w:tcBorders>
            <w:shd w:val="clear" w:color="auto" w:fill="auto"/>
            <w:vAlign w:val="center"/>
            <w:hideMark/>
          </w:tcPr>
          <w:p w14:paraId="3971B2B9" w14:textId="77777777" w:rsidR="004B4671" w:rsidRPr="00D07ECA" w:rsidRDefault="004B4671" w:rsidP="00A62D44">
            <w:pPr>
              <w:jc w:val="center"/>
            </w:pPr>
            <w:r w:rsidRPr="00D07ECA">
              <w:t>6</w:t>
            </w:r>
          </w:p>
        </w:tc>
        <w:tc>
          <w:tcPr>
            <w:tcW w:w="1178" w:type="dxa"/>
            <w:tcBorders>
              <w:top w:val="nil"/>
              <w:left w:val="nil"/>
              <w:bottom w:val="single" w:sz="4" w:space="0" w:color="auto"/>
              <w:right w:val="single" w:sz="4" w:space="0" w:color="auto"/>
            </w:tcBorders>
            <w:shd w:val="clear" w:color="auto" w:fill="auto"/>
            <w:vAlign w:val="center"/>
            <w:hideMark/>
          </w:tcPr>
          <w:p w14:paraId="59E2375A" w14:textId="77777777" w:rsidR="004B4671" w:rsidRPr="00D07ECA" w:rsidRDefault="004B4671" w:rsidP="00A62D44">
            <w:pPr>
              <w:jc w:val="center"/>
            </w:pPr>
            <w:r w:rsidRPr="00D07ECA">
              <w:t>6</w:t>
            </w:r>
          </w:p>
        </w:tc>
        <w:tc>
          <w:tcPr>
            <w:tcW w:w="1340" w:type="dxa"/>
            <w:tcBorders>
              <w:top w:val="nil"/>
              <w:left w:val="nil"/>
              <w:bottom w:val="single" w:sz="4" w:space="0" w:color="auto"/>
              <w:right w:val="single" w:sz="4" w:space="0" w:color="auto"/>
            </w:tcBorders>
            <w:shd w:val="clear" w:color="auto" w:fill="auto"/>
            <w:vAlign w:val="center"/>
            <w:hideMark/>
          </w:tcPr>
          <w:p w14:paraId="567250DC" w14:textId="77777777" w:rsidR="004B4671" w:rsidRPr="00D07ECA" w:rsidRDefault="004B4671" w:rsidP="00A62D44">
            <w:pPr>
              <w:jc w:val="center"/>
            </w:pPr>
            <w:r w:rsidRPr="00D07ECA">
              <w:t>0</w:t>
            </w:r>
          </w:p>
        </w:tc>
        <w:tc>
          <w:tcPr>
            <w:tcW w:w="36" w:type="dxa"/>
            <w:vAlign w:val="center"/>
            <w:hideMark/>
          </w:tcPr>
          <w:p w14:paraId="7A94E79A" w14:textId="77777777" w:rsidR="004B4671" w:rsidRPr="00D07ECA" w:rsidRDefault="004B4671" w:rsidP="00A62D44"/>
        </w:tc>
      </w:tr>
      <w:tr w:rsidR="004B4671" w:rsidRPr="00D07ECA" w14:paraId="2BFB8867" w14:textId="77777777" w:rsidTr="00A62D44">
        <w:trPr>
          <w:trHeight w:val="12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58580973" w14:textId="77777777" w:rsidR="004B4671" w:rsidRPr="00D07ECA" w:rsidRDefault="004B4671" w:rsidP="00A62D44">
            <w:r w:rsidRPr="00D07ECA">
              <w:t xml:space="preserve">в том числе по основаниям проведения внеплановых </w:t>
            </w:r>
            <w:proofErr w:type="gramStart"/>
            <w:r w:rsidRPr="00D07ECA">
              <w:t xml:space="preserve">проверок:   </w:t>
            </w:r>
            <w:proofErr w:type="gramEnd"/>
            <w:r w:rsidRPr="00D07ECA">
              <w:t xml:space="preserve">                                                                                     по поручениям Главы округа, заместителей Главы округа</w:t>
            </w:r>
          </w:p>
        </w:tc>
        <w:tc>
          <w:tcPr>
            <w:tcW w:w="1057" w:type="dxa"/>
            <w:tcBorders>
              <w:top w:val="nil"/>
              <w:left w:val="nil"/>
              <w:bottom w:val="single" w:sz="4" w:space="0" w:color="auto"/>
              <w:right w:val="single" w:sz="4" w:space="0" w:color="auto"/>
            </w:tcBorders>
            <w:shd w:val="clear" w:color="auto" w:fill="auto"/>
            <w:vAlign w:val="center"/>
            <w:hideMark/>
          </w:tcPr>
          <w:p w14:paraId="446F6C39" w14:textId="77777777" w:rsidR="004B4671" w:rsidRPr="00D07ECA" w:rsidRDefault="004B4671" w:rsidP="00A62D44">
            <w:pPr>
              <w:jc w:val="center"/>
            </w:pPr>
            <w:r w:rsidRPr="00D07ECA">
              <w:t>4</w:t>
            </w:r>
          </w:p>
        </w:tc>
        <w:tc>
          <w:tcPr>
            <w:tcW w:w="1298" w:type="dxa"/>
            <w:tcBorders>
              <w:top w:val="nil"/>
              <w:left w:val="nil"/>
              <w:bottom w:val="single" w:sz="4" w:space="0" w:color="auto"/>
              <w:right w:val="single" w:sz="4" w:space="0" w:color="auto"/>
            </w:tcBorders>
            <w:shd w:val="clear" w:color="auto" w:fill="auto"/>
            <w:vAlign w:val="center"/>
            <w:hideMark/>
          </w:tcPr>
          <w:p w14:paraId="0197B2AF"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33AE8D3C"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4A6D1056" w14:textId="77777777" w:rsidR="004B4671" w:rsidRPr="00D07ECA" w:rsidRDefault="004B4671" w:rsidP="00A62D44">
            <w:pPr>
              <w:jc w:val="center"/>
            </w:pPr>
            <w:r w:rsidRPr="00D07ECA">
              <w:t>0</w:t>
            </w:r>
          </w:p>
        </w:tc>
        <w:tc>
          <w:tcPr>
            <w:tcW w:w="36" w:type="dxa"/>
            <w:vAlign w:val="center"/>
            <w:hideMark/>
          </w:tcPr>
          <w:p w14:paraId="55189AE8" w14:textId="77777777" w:rsidR="004B4671" w:rsidRPr="00D07ECA" w:rsidRDefault="004B4671" w:rsidP="00A62D44"/>
        </w:tc>
      </w:tr>
      <w:tr w:rsidR="004B4671" w:rsidRPr="00D07ECA" w14:paraId="777FAC9B" w14:textId="77777777" w:rsidTr="00A62D44">
        <w:trPr>
          <w:trHeight w:val="3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6BACB440" w14:textId="77777777" w:rsidR="004B4671" w:rsidRPr="00D07ECA" w:rsidRDefault="004B4671" w:rsidP="00A62D44">
            <w:r w:rsidRPr="00D07ECA">
              <w:t>по обращениям граждан и (или) организаций</w:t>
            </w:r>
          </w:p>
        </w:tc>
        <w:tc>
          <w:tcPr>
            <w:tcW w:w="1057" w:type="dxa"/>
            <w:tcBorders>
              <w:top w:val="nil"/>
              <w:left w:val="nil"/>
              <w:bottom w:val="single" w:sz="4" w:space="0" w:color="auto"/>
              <w:right w:val="single" w:sz="4" w:space="0" w:color="auto"/>
            </w:tcBorders>
            <w:shd w:val="clear" w:color="auto" w:fill="auto"/>
            <w:vAlign w:val="center"/>
            <w:hideMark/>
          </w:tcPr>
          <w:p w14:paraId="5B8BFD79" w14:textId="77777777" w:rsidR="004B4671" w:rsidRPr="00D07ECA" w:rsidRDefault="004B4671" w:rsidP="00A62D44">
            <w:pPr>
              <w:jc w:val="center"/>
            </w:pPr>
            <w:r w:rsidRPr="00D07ECA">
              <w:t>5</w:t>
            </w:r>
          </w:p>
        </w:tc>
        <w:tc>
          <w:tcPr>
            <w:tcW w:w="1298" w:type="dxa"/>
            <w:tcBorders>
              <w:top w:val="nil"/>
              <w:left w:val="nil"/>
              <w:bottom w:val="single" w:sz="4" w:space="0" w:color="auto"/>
              <w:right w:val="single" w:sz="4" w:space="0" w:color="auto"/>
            </w:tcBorders>
            <w:shd w:val="clear" w:color="auto" w:fill="auto"/>
            <w:vAlign w:val="center"/>
            <w:hideMark/>
          </w:tcPr>
          <w:p w14:paraId="2487FF79" w14:textId="77777777" w:rsidR="004B4671" w:rsidRPr="00D07ECA" w:rsidRDefault="004B4671" w:rsidP="00A62D44">
            <w:pPr>
              <w:jc w:val="center"/>
            </w:pPr>
            <w:r w:rsidRPr="00D07ECA">
              <w:t>6</w:t>
            </w:r>
          </w:p>
        </w:tc>
        <w:tc>
          <w:tcPr>
            <w:tcW w:w="1178" w:type="dxa"/>
            <w:tcBorders>
              <w:top w:val="nil"/>
              <w:left w:val="nil"/>
              <w:bottom w:val="single" w:sz="4" w:space="0" w:color="auto"/>
              <w:right w:val="single" w:sz="4" w:space="0" w:color="auto"/>
            </w:tcBorders>
            <w:shd w:val="clear" w:color="auto" w:fill="auto"/>
            <w:vAlign w:val="center"/>
            <w:hideMark/>
          </w:tcPr>
          <w:p w14:paraId="106089BF" w14:textId="77777777" w:rsidR="004B4671" w:rsidRPr="00D07ECA" w:rsidRDefault="004B4671" w:rsidP="00A62D44">
            <w:pPr>
              <w:jc w:val="center"/>
            </w:pPr>
            <w:r w:rsidRPr="00D07ECA">
              <w:t>6</w:t>
            </w:r>
          </w:p>
        </w:tc>
        <w:tc>
          <w:tcPr>
            <w:tcW w:w="1340" w:type="dxa"/>
            <w:tcBorders>
              <w:top w:val="nil"/>
              <w:left w:val="nil"/>
              <w:bottom w:val="single" w:sz="4" w:space="0" w:color="auto"/>
              <w:right w:val="single" w:sz="4" w:space="0" w:color="auto"/>
            </w:tcBorders>
            <w:shd w:val="clear" w:color="auto" w:fill="auto"/>
            <w:vAlign w:val="center"/>
            <w:hideMark/>
          </w:tcPr>
          <w:p w14:paraId="62910E1F" w14:textId="77777777" w:rsidR="004B4671" w:rsidRPr="00D07ECA" w:rsidRDefault="004B4671" w:rsidP="00A62D44">
            <w:pPr>
              <w:jc w:val="center"/>
            </w:pPr>
            <w:r w:rsidRPr="00D07ECA">
              <w:t>0</w:t>
            </w:r>
          </w:p>
        </w:tc>
        <w:tc>
          <w:tcPr>
            <w:tcW w:w="36" w:type="dxa"/>
            <w:vAlign w:val="center"/>
            <w:hideMark/>
          </w:tcPr>
          <w:p w14:paraId="71D79BC4" w14:textId="77777777" w:rsidR="004B4671" w:rsidRPr="00D07ECA" w:rsidRDefault="004B4671" w:rsidP="00A62D44"/>
        </w:tc>
      </w:tr>
      <w:tr w:rsidR="004B4671" w:rsidRPr="00D07ECA" w14:paraId="2ADF3837" w14:textId="77777777" w:rsidTr="00A62D44">
        <w:trPr>
          <w:trHeight w:val="9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780DA0A1" w14:textId="77777777" w:rsidR="004B4671" w:rsidRPr="00D07ECA" w:rsidRDefault="004B4671" w:rsidP="00A62D44">
            <w:r w:rsidRPr="00D07ECA">
              <w:t>по поручениям (запросам, требованиям) Прокуратуры РФ, Следственного комитета РФ, МВД РФ</w:t>
            </w:r>
          </w:p>
        </w:tc>
        <w:tc>
          <w:tcPr>
            <w:tcW w:w="1057" w:type="dxa"/>
            <w:tcBorders>
              <w:top w:val="nil"/>
              <w:left w:val="nil"/>
              <w:bottom w:val="single" w:sz="4" w:space="0" w:color="auto"/>
              <w:right w:val="single" w:sz="4" w:space="0" w:color="auto"/>
            </w:tcBorders>
            <w:shd w:val="clear" w:color="auto" w:fill="auto"/>
            <w:vAlign w:val="center"/>
            <w:hideMark/>
          </w:tcPr>
          <w:p w14:paraId="3DD8371A" w14:textId="77777777" w:rsidR="004B4671" w:rsidRPr="00D07ECA" w:rsidRDefault="004B4671" w:rsidP="00A62D44">
            <w:pPr>
              <w:jc w:val="center"/>
            </w:pPr>
            <w:r w:rsidRPr="00D07ECA">
              <w:t>6</w:t>
            </w:r>
          </w:p>
        </w:tc>
        <w:tc>
          <w:tcPr>
            <w:tcW w:w="1298" w:type="dxa"/>
            <w:tcBorders>
              <w:top w:val="nil"/>
              <w:left w:val="nil"/>
              <w:bottom w:val="single" w:sz="4" w:space="0" w:color="auto"/>
              <w:right w:val="single" w:sz="4" w:space="0" w:color="auto"/>
            </w:tcBorders>
            <w:shd w:val="clear" w:color="auto" w:fill="auto"/>
            <w:vAlign w:val="center"/>
            <w:hideMark/>
          </w:tcPr>
          <w:p w14:paraId="2AC6A89A"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223EF2B7"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63F216FE" w14:textId="77777777" w:rsidR="004B4671" w:rsidRPr="00D07ECA" w:rsidRDefault="004B4671" w:rsidP="00A62D44">
            <w:pPr>
              <w:jc w:val="center"/>
            </w:pPr>
            <w:r w:rsidRPr="00D07ECA">
              <w:t>0</w:t>
            </w:r>
          </w:p>
        </w:tc>
        <w:tc>
          <w:tcPr>
            <w:tcW w:w="36" w:type="dxa"/>
            <w:vAlign w:val="center"/>
            <w:hideMark/>
          </w:tcPr>
          <w:p w14:paraId="5968F72C" w14:textId="77777777" w:rsidR="004B4671" w:rsidRPr="00D07ECA" w:rsidRDefault="004B4671" w:rsidP="00A62D44"/>
        </w:tc>
      </w:tr>
      <w:tr w:rsidR="004B4671" w:rsidRPr="00D07ECA" w14:paraId="02E2A41B" w14:textId="77777777" w:rsidTr="00A62D44">
        <w:trPr>
          <w:trHeight w:val="289"/>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507C58AA" w14:textId="77777777" w:rsidR="004B4671" w:rsidRPr="00D07ECA" w:rsidRDefault="004B4671" w:rsidP="00A62D44">
            <w:r w:rsidRPr="00D07ECA">
              <w:t>по иным основаниям, установленным законодательством Российской Федерации</w:t>
            </w:r>
          </w:p>
        </w:tc>
        <w:tc>
          <w:tcPr>
            <w:tcW w:w="1057" w:type="dxa"/>
            <w:tcBorders>
              <w:top w:val="nil"/>
              <w:left w:val="nil"/>
              <w:bottom w:val="single" w:sz="4" w:space="0" w:color="auto"/>
              <w:right w:val="single" w:sz="4" w:space="0" w:color="auto"/>
            </w:tcBorders>
            <w:shd w:val="clear" w:color="auto" w:fill="auto"/>
            <w:vAlign w:val="center"/>
            <w:hideMark/>
          </w:tcPr>
          <w:p w14:paraId="4D6264EC" w14:textId="77777777" w:rsidR="004B4671" w:rsidRPr="00D07ECA" w:rsidRDefault="004B4671" w:rsidP="00A62D44">
            <w:pPr>
              <w:jc w:val="center"/>
            </w:pPr>
            <w:r w:rsidRPr="00D07ECA">
              <w:t>7</w:t>
            </w:r>
          </w:p>
        </w:tc>
        <w:tc>
          <w:tcPr>
            <w:tcW w:w="1298" w:type="dxa"/>
            <w:tcBorders>
              <w:top w:val="nil"/>
              <w:left w:val="nil"/>
              <w:bottom w:val="single" w:sz="4" w:space="0" w:color="auto"/>
              <w:right w:val="single" w:sz="4" w:space="0" w:color="auto"/>
            </w:tcBorders>
            <w:shd w:val="clear" w:color="auto" w:fill="auto"/>
            <w:vAlign w:val="center"/>
            <w:hideMark/>
          </w:tcPr>
          <w:p w14:paraId="52C6928A"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26F0AC0C"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7A05221F" w14:textId="77777777" w:rsidR="004B4671" w:rsidRPr="00D07ECA" w:rsidRDefault="004B4671" w:rsidP="00A62D44">
            <w:pPr>
              <w:jc w:val="center"/>
            </w:pPr>
            <w:r w:rsidRPr="00D07ECA">
              <w:t>0</w:t>
            </w:r>
          </w:p>
        </w:tc>
        <w:tc>
          <w:tcPr>
            <w:tcW w:w="36" w:type="dxa"/>
            <w:vAlign w:val="center"/>
            <w:hideMark/>
          </w:tcPr>
          <w:p w14:paraId="31FAF054" w14:textId="77777777" w:rsidR="004B4671" w:rsidRPr="00D07ECA" w:rsidRDefault="004B4671" w:rsidP="00A62D44"/>
        </w:tc>
      </w:tr>
      <w:tr w:rsidR="004B4671" w:rsidRPr="00D07ECA" w14:paraId="62757675" w14:textId="77777777" w:rsidTr="00A62D44">
        <w:trPr>
          <w:trHeight w:val="9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4BBE4E44" w14:textId="77777777" w:rsidR="004B4671" w:rsidRPr="00D07ECA" w:rsidRDefault="004B4671" w:rsidP="00A62D44">
            <w:r w:rsidRPr="00D07ECA">
              <w:t>Количество контрольных мероприятий, проведенных совместно с другими государственными, муниципальными органами</w:t>
            </w:r>
          </w:p>
        </w:tc>
        <w:tc>
          <w:tcPr>
            <w:tcW w:w="1057" w:type="dxa"/>
            <w:tcBorders>
              <w:top w:val="nil"/>
              <w:left w:val="nil"/>
              <w:bottom w:val="single" w:sz="4" w:space="0" w:color="auto"/>
              <w:right w:val="single" w:sz="4" w:space="0" w:color="auto"/>
            </w:tcBorders>
            <w:shd w:val="clear" w:color="auto" w:fill="auto"/>
            <w:vAlign w:val="center"/>
            <w:hideMark/>
          </w:tcPr>
          <w:p w14:paraId="5ECD51DB" w14:textId="77777777" w:rsidR="004B4671" w:rsidRPr="00D07ECA" w:rsidRDefault="004B4671" w:rsidP="00A62D44">
            <w:pPr>
              <w:jc w:val="center"/>
            </w:pPr>
            <w:r w:rsidRPr="00D07ECA">
              <w:t>8</w:t>
            </w:r>
          </w:p>
        </w:tc>
        <w:tc>
          <w:tcPr>
            <w:tcW w:w="1298" w:type="dxa"/>
            <w:tcBorders>
              <w:top w:val="nil"/>
              <w:left w:val="nil"/>
              <w:bottom w:val="single" w:sz="4" w:space="0" w:color="auto"/>
              <w:right w:val="single" w:sz="4" w:space="0" w:color="auto"/>
            </w:tcBorders>
            <w:shd w:val="clear" w:color="auto" w:fill="auto"/>
            <w:vAlign w:val="center"/>
            <w:hideMark/>
          </w:tcPr>
          <w:p w14:paraId="05CA3686"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399A5EBD"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72314B01" w14:textId="77777777" w:rsidR="004B4671" w:rsidRPr="00D07ECA" w:rsidRDefault="004B4671" w:rsidP="00A62D44">
            <w:pPr>
              <w:jc w:val="center"/>
            </w:pPr>
            <w:r w:rsidRPr="00D07ECA">
              <w:t>0</w:t>
            </w:r>
          </w:p>
        </w:tc>
        <w:tc>
          <w:tcPr>
            <w:tcW w:w="36" w:type="dxa"/>
            <w:vAlign w:val="center"/>
            <w:hideMark/>
          </w:tcPr>
          <w:p w14:paraId="6817571A" w14:textId="77777777" w:rsidR="004B4671" w:rsidRPr="00D07ECA" w:rsidRDefault="004B4671" w:rsidP="00A62D44"/>
        </w:tc>
      </w:tr>
      <w:tr w:rsidR="004B4671" w:rsidRPr="00D07ECA" w14:paraId="38F3178F"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4F4E4390" w14:textId="77777777" w:rsidR="004B4671" w:rsidRPr="00D07ECA" w:rsidRDefault="004B4671" w:rsidP="00A62D44">
            <w:r w:rsidRPr="00D07ECA">
              <w:t>Количество камеральных контрольных мероприятий</w:t>
            </w:r>
          </w:p>
        </w:tc>
        <w:tc>
          <w:tcPr>
            <w:tcW w:w="1057" w:type="dxa"/>
            <w:tcBorders>
              <w:top w:val="nil"/>
              <w:left w:val="nil"/>
              <w:bottom w:val="single" w:sz="4" w:space="0" w:color="auto"/>
              <w:right w:val="single" w:sz="4" w:space="0" w:color="auto"/>
            </w:tcBorders>
            <w:shd w:val="clear" w:color="auto" w:fill="auto"/>
            <w:vAlign w:val="center"/>
            <w:hideMark/>
          </w:tcPr>
          <w:p w14:paraId="0882DC15" w14:textId="77777777" w:rsidR="004B4671" w:rsidRPr="00D07ECA" w:rsidRDefault="004B4671" w:rsidP="00A62D44">
            <w:pPr>
              <w:jc w:val="center"/>
            </w:pPr>
            <w:r w:rsidRPr="00D07ECA">
              <w:t>9</w:t>
            </w:r>
          </w:p>
        </w:tc>
        <w:tc>
          <w:tcPr>
            <w:tcW w:w="1298" w:type="dxa"/>
            <w:tcBorders>
              <w:top w:val="nil"/>
              <w:left w:val="nil"/>
              <w:bottom w:val="single" w:sz="4" w:space="0" w:color="auto"/>
              <w:right w:val="single" w:sz="4" w:space="0" w:color="auto"/>
            </w:tcBorders>
            <w:shd w:val="clear" w:color="auto" w:fill="auto"/>
            <w:vAlign w:val="center"/>
            <w:hideMark/>
          </w:tcPr>
          <w:p w14:paraId="1F41D345" w14:textId="77777777" w:rsidR="004B4671" w:rsidRPr="00D07ECA" w:rsidRDefault="004B4671" w:rsidP="00A62D44">
            <w:pPr>
              <w:jc w:val="center"/>
            </w:pPr>
            <w:r w:rsidRPr="00D07ECA">
              <w:t>13</w:t>
            </w:r>
          </w:p>
        </w:tc>
        <w:tc>
          <w:tcPr>
            <w:tcW w:w="1178" w:type="dxa"/>
            <w:tcBorders>
              <w:top w:val="nil"/>
              <w:left w:val="nil"/>
              <w:bottom w:val="single" w:sz="4" w:space="0" w:color="auto"/>
              <w:right w:val="single" w:sz="4" w:space="0" w:color="auto"/>
            </w:tcBorders>
            <w:shd w:val="clear" w:color="auto" w:fill="auto"/>
            <w:vAlign w:val="center"/>
            <w:hideMark/>
          </w:tcPr>
          <w:p w14:paraId="3B52B60A" w14:textId="77777777" w:rsidR="004B4671" w:rsidRPr="00D07ECA" w:rsidRDefault="004B4671" w:rsidP="00A62D44">
            <w:pPr>
              <w:jc w:val="center"/>
            </w:pPr>
            <w:r w:rsidRPr="00D07ECA">
              <w:t>13</w:t>
            </w:r>
          </w:p>
        </w:tc>
        <w:tc>
          <w:tcPr>
            <w:tcW w:w="1340" w:type="dxa"/>
            <w:tcBorders>
              <w:top w:val="nil"/>
              <w:left w:val="nil"/>
              <w:bottom w:val="single" w:sz="4" w:space="0" w:color="auto"/>
              <w:right w:val="single" w:sz="4" w:space="0" w:color="auto"/>
            </w:tcBorders>
            <w:shd w:val="clear" w:color="auto" w:fill="auto"/>
            <w:vAlign w:val="center"/>
            <w:hideMark/>
          </w:tcPr>
          <w:p w14:paraId="6F1E6B68" w14:textId="77777777" w:rsidR="004B4671" w:rsidRPr="00D07ECA" w:rsidRDefault="004B4671" w:rsidP="00A62D44">
            <w:pPr>
              <w:jc w:val="center"/>
            </w:pPr>
            <w:r w:rsidRPr="00D07ECA">
              <w:t>0</w:t>
            </w:r>
          </w:p>
        </w:tc>
        <w:tc>
          <w:tcPr>
            <w:tcW w:w="36" w:type="dxa"/>
            <w:vAlign w:val="center"/>
            <w:hideMark/>
          </w:tcPr>
          <w:p w14:paraId="7D0B6372" w14:textId="77777777" w:rsidR="004B4671" w:rsidRPr="00D07ECA" w:rsidRDefault="004B4671" w:rsidP="00A62D44"/>
        </w:tc>
      </w:tr>
      <w:tr w:rsidR="004B4671" w:rsidRPr="00D07ECA" w14:paraId="4A572B13" w14:textId="77777777" w:rsidTr="00A62D44">
        <w:trPr>
          <w:trHeight w:val="3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60DB8843" w14:textId="77777777" w:rsidR="004B4671" w:rsidRPr="00D07ECA" w:rsidRDefault="004B4671" w:rsidP="00A62D44">
            <w:r w:rsidRPr="00D07ECA">
              <w:t>Количество выездных контрольных мероприятий</w:t>
            </w:r>
          </w:p>
        </w:tc>
        <w:tc>
          <w:tcPr>
            <w:tcW w:w="1057" w:type="dxa"/>
            <w:tcBorders>
              <w:top w:val="nil"/>
              <w:left w:val="nil"/>
              <w:bottom w:val="single" w:sz="4" w:space="0" w:color="auto"/>
              <w:right w:val="single" w:sz="4" w:space="0" w:color="auto"/>
            </w:tcBorders>
            <w:shd w:val="clear" w:color="auto" w:fill="auto"/>
            <w:vAlign w:val="center"/>
            <w:hideMark/>
          </w:tcPr>
          <w:p w14:paraId="61075ED6" w14:textId="77777777" w:rsidR="004B4671" w:rsidRPr="00D07ECA" w:rsidRDefault="004B4671" w:rsidP="00A62D44">
            <w:pPr>
              <w:jc w:val="center"/>
            </w:pPr>
            <w:r w:rsidRPr="00D07ECA">
              <w:t>10</w:t>
            </w:r>
          </w:p>
        </w:tc>
        <w:tc>
          <w:tcPr>
            <w:tcW w:w="1298" w:type="dxa"/>
            <w:tcBorders>
              <w:top w:val="nil"/>
              <w:left w:val="nil"/>
              <w:bottom w:val="single" w:sz="4" w:space="0" w:color="auto"/>
              <w:right w:val="single" w:sz="4" w:space="0" w:color="auto"/>
            </w:tcBorders>
            <w:shd w:val="clear" w:color="auto" w:fill="auto"/>
            <w:vAlign w:val="center"/>
            <w:hideMark/>
          </w:tcPr>
          <w:p w14:paraId="72CE122E" w14:textId="77777777" w:rsidR="004B4671" w:rsidRPr="00D07ECA" w:rsidRDefault="004B4671" w:rsidP="00A62D44">
            <w:pPr>
              <w:jc w:val="center"/>
            </w:pPr>
            <w:r w:rsidRPr="00D07ECA">
              <w:t>6</w:t>
            </w:r>
          </w:p>
        </w:tc>
        <w:tc>
          <w:tcPr>
            <w:tcW w:w="1178" w:type="dxa"/>
            <w:tcBorders>
              <w:top w:val="nil"/>
              <w:left w:val="nil"/>
              <w:bottom w:val="single" w:sz="4" w:space="0" w:color="auto"/>
              <w:right w:val="single" w:sz="4" w:space="0" w:color="auto"/>
            </w:tcBorders>
            <w:shd w:val="clear" w:color="auto" w:fill="auto"/>
            <w:vAlign w:val="center"/>
            <w:hideMark/>
          </w:tcPr>
          <w:p w14:paraId="669C51C4" w14:textId="77777777" w:rsidR="004B4671" w:rsidRPr="00D07ECA" w:rsidRDefault="004B4671" w:rsidP="00A62D44">
            <w:pPr>
              <w:jc w:val="center"/>
            </w:pPr>
            <w:r w:rsidRPr="00D07ECA">
              <w:t>6</w:t>
            </w:r>
          </w:p>
        </w:tc>
        <w:tc>
          <w:tcPr>
            <w:tcW w:w="1340" w:type="dxa"/>
            <w:tcBorders>
              <w:top w:val="nil"/>
              <w:left w:val="nil"/>
              <w:bottom w:val="single" w:sz="4" w:space="0" w:color="auto"/>
              <w:right w:val="single" w:sz="4" w:space="0" w:color="auto"/>
            </w:tcBorders>
            <w:shd w:val="clear" w:color="auto" w:fill="auto"/>
            <w:vAlign w:val="center"/>
            <w:hideMark/>
          </w:tcPr>
          <w:p w14:paraId="15F9AB24" w14:textId="77777777" w:rsidR="004B4671" w:rsidRPr="00D07ECA" w:rsidRDefault="004B4671" w:rsidP="00A62D44">
            <w:pPr>
              <w:jc w:val="center"/>
            </w:pPr>
            <w:r w:rsidRPr="00D07ECA">
              <w:t>0</w:t>
            </w:r>
          </w:p>
        </w:tc>
        <w:tc>
          <w:tcPr>
            <w:tcW w:w="36" w:type="dxa"/>
            <w:vAlign w:val="center"/>
            <w:hideMark/>
          </w:tcPr>
          <w:p w14:paraId="26273CE0" w14:textId="77777777" w:rsidR="004B4671" w:rsidRPr="00D07ECA" w:rsidRDefault="004B4671" w:rsidP="00A62D44"/>
        </w:tc>
      </w:tr>
      <w:tr w:rsidR="004B4671" w:rsidRPr="00D07ECA" w14:paraId="35FCAA44"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0D1C5F9B" w14:textId="77777777" w:rsidR="004B4671" w:rsidRPr="00D07ECA" w:rsidRDefault="004B4671" w:rsidP="00A62D44">
            <w:r w:rsidRPr="00D07ECA">
              <w:t>Количество объектов, охваченных контрольными мероприятиями</w:t>
            </w:r>
          </w:p>
        </w:tc>
        <w:tc>
          <w:tcPr>
            <w:tcW w:w="1057" w:type="dxa"/>
            <w:tcBorders>
              <w:top w:val="nil"/>
              <w:left w:val="nil"/>
              <w:bottom w:val="single" w:sz="4" w:space="0" w:color="auto"/>
              <w:right w:val="single" w:sz="4" w:space="0" w:color="auto"/>
            </w:tcBorders>
            <w:shd w:val="clear" w:color="auto" w:fill="auto"/>
            <w:vAlign w:val="center"/>
            <w:hideMark/>
          </w:tcPr>
          <w:p w14:paraId="148C7FC6" w14:textId="77777777" w:rsidR="004B4671" w:rsidRPr="00D07ECA" w:rsidRDefault="004B4671" w:rsidP="00A62D44">
            <w:pPr>
              <w:jc w:val="center"/>
            </w:pPr>
            <w:r w:rsidRPr="00D07ECA">
              <w:t>11</w:t>
            </w:r>
          </w:p>
        </w:tc>
        <w:tc>
          <w:tcPr>
            <w:tcW w:w="1298" w:type="dxa"/>
            <w:tcBorders>
              <w:top w:val="nil"/>
              <w:left w:val="nil"/>
              <w:bottom w:val="single" w:sz="4" w:space="0" w:color="auto"/>
              <w:right w:val="single" w:sz="4" w:space="0" w:color="auto"/>
            </w:tcBorders>
            <w:shd w:val="clear" w:color="auto" w:fill="auto"/>
            <w:vAlign w:val="center"/>
            <w:hideMark/>
          </w:tcPr>
          <w:p w14:paraId="6D0E86D3" w14:textId="77777777" w:rsidR="004B4671" w:rsidRPr="00D07ECA" w:rsidRDefault="004B4671" w:rsidP="00A62D44">
            <w:pPr>
              <w:jc w:val="center"/>
            </w:pPr>
            <w:r w:rsidRPr="00D07ECA">
              <w:t>19</w:t>
            </w:r>
          </w:p>
        </w:tc>
        <w:tc>
          <w:tcPr>
            <w:tcW w:w="1178" w:type="dxa"/>
            <w:tcBorders>
              <w:top w:val="nil"/>
              <w:left w:val="nil"/>
              <w:bottom w:val="single" w:sz="4" w:space="0" w:color="auto"/>
              <w:right w:val="single" w:sz="4" w:space="0" w:color="auto"/>
            </w:tcBorders>
            <w:shd w:val="clear" w:color="auto" w:fill="auto"/>
            <w:vAlign w:val="center"/>
            <w:hideMark/>
          </w:tcPr>
          <w:p w14:paraId="615739D2" w14:textId="77777777" w:rsidR="004B4671" w:rsidRPr="00D07ECA" w:rsidRDefault="004B4671" w:rsidP="00A62D44">
            <w:pPr>
              <w:jc w:val="center"/>
            </w:pPr>
            <w:r w:rsidRPr="00D07ECA">
              <w:t>19</w:t>
            </w:r>
          </w:p>
        </w:tc>
        <w:tc>
          <w:tcPr>
            <w:tcW w:w="1340" w:type="dxa"/>
            <w:tcBorders>
              <w:top w:val="nil"/>
              <w:left w:val="nil"/>
              <w:bottom w:val="single" w:sz="4" w:space="0" w:color="auto"/>
              <w:right w:val="single" w:sz="4" w:space="0" w:color="auto"/>
            </w:tcBorders>
            <w:shd w:val="clear" w:color="auto" w:fill="auto"/>
            <w:vAlign w:val="center"/>
            <w:hideMark/>
          </w:tcPr>
          <w:p w14:paraId="6A522027" w14:textId="77777777" w:rsidR="004B4671" w:rsidRPr="00D07ECA" w:rsidRDefault="004B4671" w:rsidP="00A62D44">
            <w:pPr>
              <w:jc w:val="center"/>
            </w:pPr>
            <w:r w:rsidRPr="00D07ECA">
              <w:t>0</w:t>
            </w:r>
          </w:p>
        </w:tc>
        <w:tc>
          <w:tcPr>
            <w:tcW w:w="36" w:type="dxa"/>
            <w:vAlign w:val="center"/>
            <w:hideMark/>
          </w:tcPr>
          <w:p w14:paraId="6BA86377" w14:textId="77777777" w:rsidR="004B4671" w:rsidRPr="00D07ECA" w:rsidRDefault="004B4671" w:rsidP="00A62D44"/>
        </w:tc>
      </w:tr>
      <w:tr w:rsidR="004B4671" w:rsidRPr="00D07ECA" w14:paraId="106BEEBC"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391CCB0B" w14:textId="77777777" w:rsidR="004B4671" w:rsidRPr="00D07ECA" w:rsidRDefault="004B4671" w:rsidP="00A62D44">
            <w:r w:rsidRPr="00D07ECA">
              <w:t>Сумма проверенного финансирования (бюджетных средств), тыс. руб.</w:t>
            </w:r>
          </w:p>
        </w:tc>
        <w:tc>
          <w:tcPr>
            <w:tcW w:w="1057" w:type="dxa"/>
            <w:tcBorders>
              <w:top w:val="nil"/>
              <w:left w:val="nil"/>
              <w:bottom w:val="single" w:sz="4" w:space="0" w:color="auto"/>
              <w:right w:val="single" w:sz="4" w:space="0" w:color="auto"/>
            </w:tcBorders>
            <w:shd w:val="clear" w:color="auto" w:fill="auto"/>
            <w:vAlign w:val="center"/>
            <w:hideMark/>
          </w:tcPr>
          <w:p w14:paraId="20A644C2" w14:textId="77777777" w:rsidR="004B4671" w:rsidRPr="00D07ECA" w:rsidRDefault="004B4671" w:rsidP="00A62D44">
            <w:pPr>
              <w:jc w:val="center"/>
            </w:pPr>
            <w:r w:rsidRPr="00D07ECA">
              <w:t>12</w:t>
            </w:r>
          </w:p>
        </w:tc>
        <w:tc>
          <w:tcPr>
            <w:tcW w:w="1298" w:type="dxa"/>
            <w:tcBorders>
              <w:top w:val="nil"/>
              <w:left w:val="nil"/>
              <w:bottom w:val="single" w:sz="4" w:space="0" w:color="auto"/>
              <w:right w:val="single" w:sz="4" w:space="0" w:color="auto"/>
            </w:tcBorders>
            <w:shd w:val="clear" w:color="auto" w:fill="auto"/>
            <w:vAlign w:val="center"/>
            <w:hideMark/>
          </w:tcPr>
          <w:p w14:paraId="25A87F33" w14:textId="77777777" w:rsidR="004B4671" w:rsidRPr="00D07ECA" w:rsidRDefault="004B4671" w:rsidP="00A62D44">
            <w:pPr>
              <w:jc w:val="center"/>
            </w:pPr>
            <w:r w:rsidRPr="00D07ECA">
              <w:t>1164209,92</w:t>
            </w:r>
          </w:p>
        </w:tc>
        <w:tc>
          <w:tcPr>
            <w:tcW w:w="1178" w:type="dxa"/>
            <w:tcBorders>
              <w:top w:val="nil"/>
              <w:left w:val="nil"/>
              <w:bottom w:val="single" w:sz="4" w:space="0" w:color="auto"/>
              <w:right w:val="single" w:sz="4" w:space="0" w:color="auto"/>
            </w:tcBorders>
            <w:shd w:val="clear" w:color="auto" w:fill="auto"/>
            <w:vAlign w:val="center"/>
            <w:hideMark/>
          </w:tcPr>
          <w:p w14:paraId="4C248E42" w14:textId="77777777" w:rsidR="004B4671" w:rsidRPr="00D07ECA" w:rsidRDefault="004B4671" w:rsidP="00A62D44">
            <w:pPr>
              <w:jc w:val="center"/>
            </w:pPr>
            <w:r w:rsidRPr="00D07ECA">
              <w:t>1164209,9</w:t>
            </w:r>
          </w:p>
        </w:tc>
        <w:tc>
          <w:tcPr>
            <w:tcW w:w="1340" w:type="dxa"/>
            <w:tcBorders>
              <w:top w:val="nil"/>
              <w:left w:val="nil"/>
              <w:bottom w:val="single" w:sz="4" w:space="0" w:color="auto"/>
              <w:right w:val="single" w:sz="4" w:space="0" w:color="auto"/>
            </w:tcBorders>
            <w:shd w:val="clear" w:color="auto" w:fill="auto"/>
            <w:vAlign w:val="center"/>
            <w:hideMark/>
          </w:tcPr>
          <w:p w14:paraId="317265CD" w14:textId="77777777" w:rsidR="004B4671" w:rsidRPr="00D07ECA" w:rsidRDefault="004B4671" w:rsidP="00A62D44">
            <w:pPr>
              <w:jc w:val="center"/>
            </w:pPr>
            <w:r w:rsidRPr="00D07ECA">
              <w:t>0</w:t>
            </w:r>
          </w:p>
        </w:tc>
        <w:tc>
          <w:tcPr>
            <w:tcW w:w="36" w:type="dxa"/>
            <w:vAlign w:val="center"/>
            <w:hideMark/>
          </w:tcPr>
          <w:p w14:paraId="0CB82B90" w14:textId="77777777" w:rsidR="004B4671" w:rsidRPr="00D07ECA" w:rsidRDefault="004B4671" w:rsidP="00A62D44"/>
        </w:tc>
      </w:tr>
      <w:tr w:rsidR="004B4671" w:rsidRPr="00D07ECA" w14:paraId="55F28445"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17B25759" w14:textId="77777777" w:rsidR="004B4671" w:rsidRPr="00D07ECA" w:rsidRDefault="004B4671" w:rsidP="00A62D44">
            <w:r w:rsidRPr="00D07ECA">
              <w:lastRenderedPageBreak/>
              <w:t>Сумма выявленных финансовых нарушений, тыс. руб.</w:t>
            </w:r>
          </w:p>
        </w:tc>
        <w:tc>
          <w:tcPr>
            <w:tcW w:w="1057" w:type="dxa"/>
            <w:tcBorders>
              <w:top w:val="nil"/>
              <w:left w:val="nil"/>
              <w:bottom w:val="single" w:sz="4" w:space="0" w:color="auto"/>
              <w:right w:val="single" w:sz="4" w:space="0" w:color="auto"/>
            </w:tcBorders>
            <w:shd w:val="clear" w:color="auto" w:fill="auto"/>
            <w:vAlign w:val="center"/>
            <w:hideMark/>
          </w:tcPr>
          <w:p w14:paraId="2FCDBBE3" w14:textId="77777777" w:rsidR="004B4671" w:rsidRPr="00D07ECA" w:rsidRDefault="004B4671" w:rsidP="00A62D44">
            <w:pPr>
              <w:jc w:val="center"/>
            </w:pPr>
            <w:r w:rsidRPr="00D07ECA">
              <w:t>13</w:t>
            </w:r>
          </w:p>
        </w:tc>
        <w:tc>
          <w:tcPr>
            <w:tcW w:w="1298" w:type="dxa"/>
            <w:tcBorders>
              <w:top w:val="nil"/>
              <w:left w:val="nil"/>
              <w:bottom w:val="single" w:sz="4" w:space="0" w:color="auto"/>
              <w:right w:val="single" w:sz="4" w:space="0" w:color="auto"/>
            </w:tcBorders>
            <w:shd w:val="clear" w:color="auto" w:fill="auto"/>
            <w:vAlign w:val="center"/>
            <w:hideMark/>
          </w:tcPr>
          <w:p w14:paraId="02ADC30B" w14:textId="77777777" w:rsidR="004B4671" w:rsidRPr="00D07ECA" w:rsidRDefault="004B4671" w:rsidP="00A62D44">
            <w:pPr>
              <w:jc w:val="center"/>
            </w:pPr>
            <w:r w:rsidRPr="00D07ECA">
              <w:t>45314,3</w:t>
            </w:r>
          </w:p>
        </w:tc>
        <w:tc>
          <w:tcPr>
            <w:tcW w:w="1178" w:type="dxa"/>
            <w:tcBorders>
              <w:top w:val="nil"/>
              <w:left w:val="nil"/>
              <w:bottom w:val="single" w:sz="4" w:space="0" w:color="auto"/>
              <w:right w:val="single" w:sz="4" w:space="0" w:color="auto"/>
            </w:tcBorders>
            <w:shd w:val="clear" w:color="auto" w:fill="auto"/>
            <w:vAlign w:val="center"/>
            <w:hideMark/>
          </w:tcPr>
          <w:p w14:paraId="5F202CB9" w14:textId="77777777" w:rsidR="004B4671" w:rsidRPr="00D07ECA" w:rsidRDefault="004B4671" w:rsidP="00A62D44">
            <w:pPr>
              <w:jc w:val="center"/>
            </w:pPr>
            <w:r w:rsidRPr="00D07ECA">
              <w:t>45314,3</w:t>
            </w:r>
          </w:p>
        </w:tc>
        <w:tc>
          <w:tcPr>
            <w:tcW w:w="1340" w:type="dxa"/>
            <w:tcBorders>
              <w:top w:val="nil"/>
              <w:left w:val="nil"/>
              <w:bottom w:val="single" w:sz="4" w:space="0" w:color="auto"/>
              <w:right w:val="single" w:sz="4" w:space="0" w:color="auto"/>
            </w:tcBorders>
            <w:shd w:val="clear" w:color="auto" w:fill="auto"/>
            <w:vAlign w:val="center"/>
            <w:hideMark/>
          </w:tcPr>
          <w:p w14:paraId="7060AA18" w14:textId="77777777" w:rsidR="004B4671" w:rsidRPr="00D07ECA" w:rsidRDefault="004B4671" w:rsidP="00A62D44">
            <w:pPr>
              <w:jc w:val="center"/>
            </w:pPr>
            <w:r w:rsidRPr="00D07ECA">
              <w:t>0</w:t>
            </w:r>
          </w:p>
        </w:tc>
        <w:tc>
          <w:tcPr>
            <w:tcW w:w="36" w:type="dxa"/>
            <w:vAlign w:val="center"/>
            <w:hideMark/>
          </w:tcPr>
          <w:p w14:paraId="476A5959" w14:textId="77777777" w:rsidR="004B4671" w:rsidRPr="00D07ECA" w:rsidRDefault="004B4671" w:rsidP="00A62D44"/>
        </w:tc>
      </w:tr>
      <w:tr w:rsidR="004B4671" w:rsidRPr="00D07ECA" w14:paraId="5B3752AE"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53C93C35" w14:textId="77777777" w:rsidR="004B4671" w:rsidRPr="00D07ECA" w:rsidRDefault="004B4671" w:rsidP="00A62D44">
            <w:r w:rsidRPr="00D07ECA">
              <w:t xml:space="preserve">в том </w:t>
            </w:r>
            <w:proofErr w:type="gramStart"/>
            <w:r w:rsidRPr="00D07ECA">
              <w:t xml:space="preserve">числе:   </w:t>
            </w:r>
            <w:proofErr w:type="gramEnd"/>
            <w:r w:rsidRPr="00D07ECA">
              <w:t xml:space="preserve">                                                                                                                                          нецелевое использование бюджетных средств</w:t>
            </w:r>
          </w:p>
        </w:tc>
        <w:tc>
          <w:tcPr>
            <w:tcW w:w="1057" w:type="dxa"/>
            <w:tcBorders>
              <w:top w:val="nil"/>
              <w:left w:val="nil"/>
              <w:bottom w:val="single" w:sz="4" w:space="0" w:color="auto"/>
              <w:right w:val="single" w:sz="4" w:space="0" w:color="auto"/>
            </w:tcBorders>
            <w:shd w:val="clear" w:color="auto" w:fill="auto"/>
            <w:vAlign w:val="center"/>
            <w:hideMark/>
          </w:tcPr>
          <w:p w14:paraId="6A17A1BB" w14:textId="77777777" w:rsidR="004B4671" w:rsidRPr="00D07ECA" w:rsidRDefault="004B4671" w:rsidP="00A62D44">
            <w:pPr>
              <w:jc w:val="center"/>
            </w:pPr>
            <w:r w:rsidRPr="00D07ECA">
              <w:t>14</w:t>
            </w:r>
          </w:p>
        </w:tc>
        <w:tc>
          <w:tcPr>
            <w:tcW w:w="1298" w:type="dxa"/>
            <w:tcBorders>
              <w:top w:val="nil"/>
              <w:left w:val="nil"/>
              <w:bottom w:val="single" w:sz="4" w:space="0" w:color="auto"/>
              <w:right w:val="single" w:sz="4" w:space="0" w:color="auto"/>
            </w:tcBorders>
            <w:shd w:val="clear" w:color="auto" w:fill="auto"/>
            <w:vAlign w:val="center"/>
            <w:hideMark/>
          </w:tcPr>
          <w:p w14:paraId="27A47307"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6ADDA331"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53CA6BDC" w14:textId="77777777" w:rsidR="004B4671" w:rsidRPr="00D07ECA" w:rsidRDefault="004B4671" w:rsidP="00A62D44">
            <w:pPr>
              <w:jc w:val="center"/>
            </w:pPr>
            <w:r w:rsidRPr="00D07ECA">
              <w:t>0</w:t>
            </w:r>
          </w:p>
        </w:tc>
        <w:tc>
          <w:tcPr>
            <w:tcW w:w="36" w:type="dxa"/>
            <w:vAlign w:val="center"/>
            <w:hideMark/>
          </w:tcPr>
          <w:p w14:paraId="1798C7D7" w14:textId="77777777" w:rsidR="004B4671" w:rsidRPr="00D07ECA" w:rsidRDefault="004B4671" w:rsidP="00A62D44"/>
        </w:tc>
      </w:tr>
      <w:tr w:rsidR="004B4671" w:rsidRPr="00D07ECA" w14:paraId="7AC5F0CA"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746BB34D" w14:textId="77777777" w:rsidR="004B4671" w:rsidRPr="00D07ECA" w:rsidRDefault="004B4671" w:rsidP="00A62D44">
            <w:r w:rsidRPr="00D07ECA">
              <w:t>неправомерное расходование денежных средств и материальных ресурсов</w:t>
            </w:r>
          </w:p>
        </w:tc>
        <w:tc>
          <w:tcPr>
            <w:tcW w:w="1057" w:type="dxa"/>
            <w:tcBorders>
              <w:top w:val="nil"/>
              <w:left w:val="nil"/>
              <w:bottom w:val="single" w:sz="4" w:space="0" w:color="auto"/>
              <w:right w:val="single" w:sz="4" w:space="0" w:color="auto"/>
            </w:tcBorders>
            <w:shd w:val="clear" w:color="auto" w:fill="auto"/>
            <w:vAlign w:val="center"/>
            <w:hideMark/>
          </w:tcPr>
          <w:p w14:paraId="62CA85DC" w14:textId="77777777" w:rsidR="004B4671" w:rsidRPr="00D07ECA" w:rsidRDefault="004B4671" w:rsidP="00A62D44">
            <w:pPr>
              <w:jc w:val="center"/>
            </w:pPr>
            <w:r w:rsidRPr="00D07ECA">
              <w:t>15</w:t>
            </w:r>
          </w:p>
        </w:tc>
        <w:tc>
          <w:tcPr>
            <w:tcW w:w="1298" w:type="dxa"/>
            <w:tcBorders>
              <w:top w:val="nil"/>
              <w:left w:val="nil"/>
              <w:bottom w:val="single" w:sz="4" w:space="0" w:color="auto"/>
              <w:right w:val="single" w:sz="4" w:space="0" w:color="auto"/>
            </w:tcBorders>
            <w:shd w:val="clear" w:color="auto" w:fill="auto"/>
            <w:vAlign w:val="center"/>
            <w:hideMark/>
          </w:tcPr>
          <w:p w14:paraId="0E7E308D" w14:textId="77777777" w:rsidR="004B4671" w:rsidRPr="00D07ECA" w:rsidRDefault="004B4671" w:rsidP="00A62D44">
            <w:pPr>
              <w:jc w:val="center"/>
            </w:pPr>
            <w:r w:rsidRPr="00D07ECA">
              <w:t>1391,0</w:t>
            </w:r>
          </w:p>
        </w:tc>
        <w:tc>
          <w:tcPr>
            <w:tcW w:w="1178" w:type="dxa"/>
            <w:tcBorders>
              <w:top w:val="nil"/>
              <w:left w:val="nil"/>
              <w:bottom w:val="single" w:sz="4" w:space="0" w:color="auto"/>
              <w:right w:val="single" w:sz="4" w:space="0" w:color="auto"/>
            </w:tcBorders>
            <w:shd w:val="clear" w:color="auto" w:fill="auto"/>
            <w:vAlign w:val="center"/>
            <w:hideMark/>
          </w:tcPr>
          <w:p w14:paraId="1A194CB8" w14:textId="77777777" w:rsidR="004B4671" w:rsidRPr="00D07ECA" w:rsidRDefault="004B4671" w:rsidP="00A62D44">
            <w:pPr>
              <w:jc w:val="center"/>
            </w:pPr>
            <w:r w:rsidRPr="00D07ECA">
              <w:t>1391,0</w:t>
            </w:r>
          </w:p>
        </w:tc>
        <w:tc>
          <w:tcPr>
            <w:tcW w:w="1340" w:type="dxa"/>
            <w:tcBorders>
              <w:top w:val="nil"/>
              <w:left w:val="nil"/>
              <w:bottom w:val="single" w:sz="4" w:space="0" w:color="auto"/>
              <w:right w:val="single" w:sz="4" w:space="0" w:color="auto"/>
            </w:tcBorders>
            <w:shd w:val="clear" w:color="auto" w:fill="auto"/>
            <w:vAlign w:val="center"/>
            <w:hideMark/>
          </w:tcPr>
          <w:p w14:paraId="57A0EADC" w14:textId="77777777" w:rsidR="004B4671" w:rsidRPr="00D07ECA" w:rsidRDefault="004B4671" w:rsidP="00A62D44">
            <w:pPr>
              <w:jc w:val="center"/>
            </w:pPr>
            <w:r w:rsidRPr="00D07ECA">
              <w:t>0</w:t>
            </w:r>
          </w:p>
        </w:tc>
        <w:tc>
          <w:tcPr>
            <w:tcW w:w="36" w:type="dxa"/>
            <w:vAlign w:val="center"/>
            <w:hideMark/>
          </w:tcPr>
          <w:p w14:paraId="535EE6B8" w14:textId="77777777" w:rsidR="004B4671" w:rsidRPr="00D07ECA" w:rsidRDefault="004B4671" w:rsidP="00A62D44"/>
        </w:tc>
      </w:tr>
      <w:tr w:rsidR="004B4671" w:rsidRPr="00D07ECA" w14:paraId="4659BB34"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16B36E52" w14:textId="77777777" w:rsidR="004B4671" w:rsidRPr="00D07ECA" w:rsidRDefault="004B4671" w:rsidP="00A62D44">
            <w:r w:rsidRPr="00D07ECA">
              <w:t>неэффективное использование денежных средств и материальных ресурсов</w:t>
            </w:r>
          </w:p>
        </w:tc>
        <w:tc>
          <w:tcPr>
            <w:tcW w:w="1057" w:type="dxa"/>
            <w:tcBorders>
              <w:top w:val="nil"/>
              <w:left w:val="nil"/>
              <w:bottom w:val="single" w:sz="4" w:space="0" w:color="auto"/>
              <w:right w:val="single" w:sz="4" w:space="0" w:color="auto"/>
            </w:tcBorders>
            <w:shd w:val="clear" w:color="auto" w:fill="auto"/>
            <w:vAlign w:val="center"/>
            <w:hideMark/>
          </w:tcPr>
          <w:p w14:paraId="7C9BF9DB" w14:textId="77777777" w:rsidR="004B4671" w:rsidRPr="00D07ECA" w:rsidRDefault="004B4671" w:rsidP="00A62D44">
            <w:pPr>
              <w:jc w:val="center"/>
            </w:pPr>
            <w:r w:rsidRPr="00D07ECA">
              <w:t>16</w:t>
            </w:r>
          </w:p>
        </w:tc>
        <w:tc>
          <w:tcPr>
            <w:tcW w:w="1298" w:type="dxa"/>
            <w:tcBorders>
              <w:top w:val="nil"/>
              <w:left w:val="nil"/>
              <w:bottom w:val="single" w:sz="4" w:space="0" w:color="auto"/>
              <w:right w:val="single" w:sz="4" w:space="0" w:color="auto"/>
            </w:tcBorders>
            <w:shd w:val="clear" w:color="auto" w:fill="auto"/>
            <w:vAlign w:val="center"/>
            <w:hideMark/>
          </w:tcPr>
          <w:p w14:paraId="06CD3E00"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0AD027CC"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6E936D83" w14:textId="77777777" w:rsidR="004B4671" w:rsidRPr="00D07ECA" w:rsidRDefault="004B4671" w:rsidP="00A62D44">
            <w:pPr>
              <w:jc w:val="center"/>
            </w:pPr>
            <w:r w:rsidRPr="00D07ECA">
              <w:t>0</w:t>
            </w:r>
          </w:p>
        </w:tc>
        <w:tc>
          <w:tcPr>
            <w:tcW w:w="36" w:type="dxa"/>
            <w:vAlign w:val="center"/>
            <w:hideMark/>
          </w:tcPr>
          <w:p w14:paraId="28DD2178" w14:textId="77777777" w:rsidR="004B4671" w:rsidRPr="00D07ECA" w:rsidRDefault="004B4671" w:rsidP="00A62D44"/>
        </w:tc>
      </w:tr>
      <w:tr w:rsidR="004B4671" w:rsidRPr="00D07ECA" w14:paraId="776422B7"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7B6FA615" w14:textId="77777777" w:rsidR="004B4671" w:rsidRPr="00D07ECA" w:rsidRDefault="004B4671" w:rsidP="00A62D44">
            <w:r w:rsidRPr="00D07ECA">
              <w:t>нарушение порядка формирования государственного (муниципального) задания</w:t>
            </w:r>
          </w:p>
        </w:tc>
        <w:tc>
          <w:tcPr>
            <w:tcW w:w="1057" w:type="dxa"/>
            <w:tcBorders>
              <w:top w:val="nil"/>
              <w:left w:val="nil"/>
              <w:bottom w:val="single" w:sz="4" w:space="0" w:color="auto"/>
              <w:right w:val="single" w:sz="4" w:space="0" w:color="auto"/>
            </w:tcBorders>
            <w:shd w:val="clear" w:color="auto" w:fill="auto"/>
            <w:vAlign w:val="center"/>
            <w:hideMark/>
          </w:tcPr>
          <w:p w14:paraId="05437EED" w14:textId="77777777" w:rsidR="004B4671" w:rsidRPr="00D07ECA" w:rsidRDefault="004B4671" w:rsidP="00A62D44">
            <w:pPr>
              <w:jc w:val="center"/>
            </w:pPr>
            <w:r w:rsidRPr="00D07ECA">
              <w:t>17</w:t>
            </w:r>
          </w:p>
        </w:tc>
        <w:tc>
          <w:tcPr>
            <w:tcW w:w="1298" w:type="dxa"/>
            <w:tcBorders>
              <w:top w:val="nil"/>
              <w:left w:val="nil"/>
              <w:bottom w:val="single" w:sz="4" w:space="0" w:color="auto"/>
              <w:right w:val="single" w:sz="4" w:space="0" w:color="auto"/>
            </w:tcBorders>
            <w:shd w:val="clear" w:color="auto" w:fill="auto"/>
            <w:vAlign w:val="center"/>
            <w:hideMark/>
          </w:tcPr>
          <w:p w14:paraId="0968F0FD" w14:textId="77777777" w:rsidR="004B4671" w:rsidRPr="00D07ECA" w:rsidRDefault="004B4671" w:rsidP="00A62D44">
            <w:pPr>
              <w:jc w:val="center"/>
            </w:pPr>
            <w:r w:rsidRPr="00D07ECA">
              <w:t>37763,1</w:t>
            </w:r>
          </w:p>
        </w:tc>
        <w:tc>
          <w:tcPr>
            <w:tcW w:w="1178" w:type="dxa"/>
            <w:tcBorders>
              <w:top w:val="nil"/>
              <w:left w:val="nil"/>
              <w:bottom w:val="single" w:sz="4" w:space="0" w:color="auto"/>
              <w:right w:val="single" w:sz="4" w:space="0" w:color="auto"/>
            </w:tcBorders>
            <w:shd w:val="clear" w:color="auto" w:fill="auto"/>
            <w:vAlign w:val="center"/>
            <w:hideMark/>
          </w:tcPr>
          <w:p w14:paraId="19F1D7CE" w14:textId="77777777" w:rsidR="004B4671" w:rsidRPr="00D07ECA" w:rsidRDefault="004B4671" w:rsidP="00A62D44">
            <w:pPr>
              <w:jc w:val="center"/>
            </w:pPr>
            <w:r w:rsidRPr="00D07ECA">
              <w:t>37763,1</w:t>
            </w:r>
          </w:p>
        </w:tc>
        <w:tc>
          <w:tcPr>
            <w:tcW w:w="1340" w:type="dxa"/>
            <w:tcBorders>
              <w:top w:val="nil"/>
              <w:left w:val="nil"/>
              <w:bottom w:val="single" w:sz="4" w:space="0" w:color="auto"/>
              <w:right w:val="single" w:sz="4" w:space="0" w:color="auto"/>
            </w:tcBorders>
            <w:shd w:val="clear" w:color="auto" w:fill="auto"/>
            <w:vAlign w:val="center"/>
            <w:hideMark/>
          </w:tcPr>
          <w:p w14:paraId="6DF0AEA8" w14:textId="77777777" w:rsidR="004B4671" w:rsidRPr="00D07ECA" w:rsidRDefault="004B4671" w:rsidP="00A62D44">
            <w:pPr>
              <w:jc w:val="center"/>
            </w:pPr>
            <w:r w:rsidRPr="00D07ECA">
              <w:t>0</w:t>
            </w:r>
          </w:p>
        </w:tc>
        <w:tc>
          <w:tcPr>
            <w:tcW w:w="36" w:type="dxa"/>
            <w:vAlign w:val="center"/>
            <w:hideMark/>
          </w:tcPr>
          <w:p w14:paraId="45696568" w14:textId="77777777" w:rsidR="004B4671" w:rsidRPr="00D07ECA" w:rsidRDefault="004B4671" w:rsidP="00A62D44"/>
        </w:tc>
      </w:tr>
      <w:tr w:rsidR="004B4671" w:rsidRPr="00D07ECA" w14:paraId="37726964"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5794C1D0" w14:textId="77777777" w:rsidR="004B4671" w:rsidRPr="00D07ECA" w:rsidRDefault="004B4671" w:rsidP="00A62D44">
            <w:r w:rsidRPr="00D07ECA">
              <w:t>недостача денежных средств и материальных ресурсов</w:t>
            </w:r>
          </w:p>
        </w:tc>
        <w:tc>
          <w:tcPr>
            <w:tcW w:w="1057" w:type="dxa"/>
            <w:tcBorders>
              <w:top w:val="nil"/>
              <w:left w:val="nil"/>
              <w:bottom w:val="single" w:sz="4" w:space="0" w:color="auto"/>
              <w:right w:val="single" w:sz="4" w:space="0" w:color="auto"/>
            </w:tcBorders>
            <w:shd w:val="clear" w:color="auto" w:fill="auto"/>
            <w:vAlign w:val="center"/>
            <w:hideMark/>
          </w:tcPr>
          <w:p w14:paraId="00DC21CE" w14:textId="77777777" w:rsidR="004B4671" w:rsidRPr="00D07ECA" w:rsidRDefault="004B4671" w:rsidP="00A62D44">
            <w:pPr>
              <w:jc w:val="center"/>
            </w:pPr>
            <w:r w:rsidRPr="00D07ECA">
              <w:t>18</w:t>
            </w:r>
          </w:p>
        </w:tc>
        <w:tc>
          <w:tcPr>
            <w:tcW w:w="1298" w:type="dxa"/>
            <w:tcBorders>
              <w:top w:val="nil"/>
              <w:left w:val="nil"/>
              <w:bottom w:val="single" w:sz="4" w:space="0" w:color="auto"/>
              <w:right w:val="single" w:sz="4" w:space="0" w:color="auto"/>
            </w:tcBorders>
            <w:shd w:val="clear" w:color="auto" w:fill="auto"/>
            <w:vAlign w:val="center"/>
            <w:hideMark/>
          </w:tcPr>
          <w:p w14:paraId="18099C21"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43B74B9F"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69DCE97D" w14:textId="77777777" w:rsidR="004B4671" w:rsidRPr="00D07ECA" w:rsidRDefault="004B4671" w:rsidP="00A62D44">
            <w:pPr>
              <w:jc w:val="center"/>
            </w:pPr>
            <w:r w:rsidRPr="00D07ECA">
              <w:t>0</w:t>
            </w:r>
          </w:p>
        </w:tc>
        <w:tc>
          <w:tcPr>
            <w:tcW w:w="36" w:type="dxa"/>
            <w:vAlign w:val="center"/>
            <w:hideMark/>
          </w:tcPr>
          <w:p w14:paraId="5AF656F2" w14:textId="77777777" w:rsidR="004B4671" w:rsidRPr="00D07ECA" w:rsidRDefault="004B4671" w:rsidP="00A62D44"/>
        </w:tc>
      </w:tr>
      <w:tr w:rsidR="004B4671" w:rsidRPr="00D07ECA" w14:paraId="5DDFD3A6"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3B41F540" w14:textId="77777777" w:rsidR="004B4671" w:rsidRPr="00D07ECA" w:rsidRDefault="004B4671" w:rsidP="00A62D44">
            <w:r w:rsidRPr="00D07ECA">
              <w:t>нарушения ведения бюджетного (бухгалтерского) учета и отчетности</w:t>
            </w:r>
          </w:p>
        </w:tc>
        <w:tc>
          <w:tcPr>
            <w:tcW w:w="1057" w:type="dxa"/>
            <w:tcBorders>
              <w:top w:val="nil"/>
              <w:left w:val="nil"/>
              <w:bottom w:val="single" w:sz="4" w:space="0" w:color="auto"/>
              <w:right w:val="single" w:sz="4" w:space="0" w:color="auto"/>
            </w:tcBorders>
            <w:shd w:val="clear" w:color="auto" w:fill="auto"/>
            <w:vAlign w:val="center"/>
            <w:hideMark/>
          </w:tcPr>
          <w:p w14:paraId="6C6A5C82" w14:textId="77777777" w:rsidR="004B4671" w:rsidRPr="00D07ECA" w:rsidRDefault="004B4671" w:rsidP="00A62D44">
            <w:pPr>
              <w:jc w:val="center"/>
            </w:pPr>
            <w:r w:rsidRPr="00D07ECA">
              <w:t>19</w:t>
            </w:r>
          </w:p>
        </w:tc>
        <w:tc>
          <w:tcPr>
            <w:tcW w:w="1298" w:type="dxa"/>
            <w:tcBorders>
              <w:top w:val="nil"/>
              <w:left w:val="nil"/>
              <w:bottom w:val="single" w:sz="4" w:space="0" w:color="auto"/>
              <w:right w:val="single" w:sz="4" w:space="0" w:color="auto"/>
            </w:tcBorders>
            <w:shd w:val="clear" w:color="auto" w:fill="auto"/>
            <w:vAlign w:val="center"/>
            <w:hideMark/>
          </w:tcPr>
          <w:p w14:paraId="476BD346" w14:textId="77777777" w:rsidR="004B4671" w:rsidRPr="00D07ECA" w:rsidRDefault="004B4671" w:rsidP="00A62D44">
            <w:pPr>
              <w:jc w:val="center"/>
            </w:pPr>
            <w:r w:rsidRPr="00D07ECA">
              <w:t>1508,3</w:t>
            </w:r>
          </w:p>
        </w:tc>
        <w:tc>
          <w:tcPr>
            <w:tcW w:w="1178" w:type="dxa"/>
            <w:tcBorders>
              <w:top w:val="nil"/>
              <w:left w:val="nil"/>
              <w:bottom w:val="single" w:sz="4" w:space="0" w:color="auto"/>
              <w:right w:val="single" w:sz="4" w:space="0" w:color="auto"/>
            </w:tcBorders>
            <w:shd w:val="clear" w:color="auto" w:fill="auto"/>
            <w:vAlign w:val="center"/>
            <w:hideMark/>
          </w:tcPr>
          <w:p w14:paraId="0E94FB93" w14:textId="77777777" w:rsidR="004B4671" w:rsidRPr="00D07ECA" w:rsidRDefault="004B4671" w:rsidP="00A62D44">
            <w:pPr>
              <w:jc w:val="center"/>
            </w:pPr>
            <w:r w:rsidRPr="00D07ECA">
              <w:t>1508,3</w:t>
            </w:r>
          </w:p>
        </w:tc>
        <w:tc>
          <w:tcPr>
            <w:tcW w:w="1340" w:type="dxa"/>
            <w:tcBorders>
              <w:top w:val="nil"/>
              <w:left w:val="nil"/>
              <w:bottom w:val="single" w:sz="4" w:space="0" w:color="auto"/>
              <w:right w:val="single" w:sz="4" w:space="0" w:color="auto"/>
            </w:tcBorders>
            <w:shd w:val="clear" w:color="auto" w:fill="auto"/>
            <w:vAlign w:val="center"/>
            <w:hideMark/>
          </w:tcPr>
          <w:p w14:paraId="0483F366" w14:textId="77777777" w:rsidR="004B4671" w:rsidRPr="00D07ECA" w:rsidRDefault="004B4671" w:rsidP="00A62D44">
            <w:pPr>
              <w:jc w:val="center"/>
            </w:pPr>
            <w:r w:rsidRPr="00D07ECA">
              <w:t>0</w:t>
            </w:r>
          </w:p>
        </w:tc>
        <w:tc>
          <w:tcPr>
            <w:tcW w:w="36" w:type="dxa"/>
            <w:vAlign w:val="center"/>
            <w:hideMark/>
          </w:tcPr>
          <w:p w14:paraId="551D3DFC" w14:textId="77777777" w:rsidR="004B4671" w:rsidRPr="00D07ECA" w:rsidRDefault="004B4671" w:rsidP="00A62D44"/>
        </w:tc>
      </w:tr>
      <w:tr w:rsidR="004B4671" w:rsidRPr="00D07ECA" w14:paraId="0CAEF8C1" w14:textId="77777777" w:rsidTr="00A62D44">
        <w:trPr>
          <w:trHeight w:val="3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6EC75EBE" w14:textId="77777777" w:rsidR="004B4671" w:rsidRPr="00D07ECA" w:rsidRDefault="004B4671" w:rsidP="00A62D44">
            <w:r w:rsidRPr="00D07ECA">
              <w:t>иные финансовые нарушения</w:t>
            </w:r>
          </w:p>
        </w:tc>
        <w:tc>
          <w:tcPr>
            <w:tcW w:w="1057" w:type="dxa"/>
            <w:tcBorders>
              <w:top w:val="nil"/>
              <w:left w:val="nil"/>
              <w:bottom w:val="single" w:sz="4" w:space="0" w:color="auto"/>
              <w:right w:val="single" w:sz="4" w:space="0" w:color="auto"/>
            </w:tcBorders>
            <w:shd w:val="clear" w:color="auto" w:fill="auto"/>
            <w:vAlign w:val="center"/>
            <w:hideMark/>
          </w:tcPr>
          <w:p w14:paraId="718A9E40" w14:textId="77777777" w:rsidR="004B4671" w:rsidRPr="00D07ECA" w:rsidRDefault="004B4671" w:rsidP="00A62D44">
            <w:pPr>
              <w:jc w:val="center"/>
            </w:pPr>
            <w:r w:rsidRPr="00D07ECA">
              <w:t>20</w:t>
            </w:r>
          </w:p>
        </w:tc>
        <w:tc>
          <w:tcPr>
            <w:tcW w:w="1298" w:type="dxa"/>
            <w:tcBorders>
              <w:top w:val="nil"/>
              <w:left w:val="nil"/>
              <w:bottom w:val="single" w:sz="4" w:space="0" w:color="auto"/>
              <w:right w:val="single" w:sz="4" w:space="0" w:color="auto"/>
            </w:tcBorders>
            <w:shd w:val="clear" w:color="auto" w:fill="auto"/>
            <w:vAlign w:val="center"/>
            <w:hideMark/>
          </w:tcPr>
          <w:p w14:paraId="6DE5E792" w14:textId="77777777" w:rsidR="004B4671" w:rsidRPr="00D07ECA" w:rsidRDefault="004B4671" w:rsidP="00A62D44">
            <w:pPr>
              <w:jc w:val="center"/>
            </w:pPr>
            <w:r w:rsidRPr="00D07ECA">
              <w:t>605,2</w:t>
            </w:r>
          </w:p>
        </w:tc>
        <w:tc>
          <w:tcPr>
            <w:tcW w:w="1178" w:type="dxa"/>
            <w:tcBorders>
              <w:top w:val="nil"/>
              <w:left w:val="nil"/>
              <w:bottom w:val="single" w:sz="4" w:space="0" w:color="auto"/>
              <w:right w:val="single" w:sz="4" w:space="0" w:color="auto"/>
            </w:tcBorders>
            <w:shd w:val="clear" w:color="auto" w:fill="auto"/>
            <w:vAlign w:val="center"/>
            <w:hideMark/>
          </w:tcPr>
          <w:p w14:paraId="27F1C2A7" w14:textId="77777777" w:rsidR="004B4671" w:rsidRPr="00D07ECA" w:rsidRDefault="004B4671" w:rsidP="00A62D44">
            <w:pPr>
              <w:jc w:val="center"/>
            </w:pPr>
            <w:r w:rsidRPr="00D07ECA">
              <w:t>605,2</w:t>
            </w:r>
          </w:p>
        </w:tc>
        <w:tc>
          <w:tcPr>
            <w:tcW w:w="1340" w:type="dxa"/>
            <w:tcBorders>
              <w:top w:val="nil"/>
              <w:left w:val="nil"/>
              <w:bottom w:val="single" w:sz="4" w:space="0" w:color="auto"/>
              <w:right w:val="single" w:sz="4" w:space="0" w:color="auto"/>
            </w:tcBorders>
            <w:shd w:val="clear" w:color="auto" w:fill="auto"/>
            <w:vAlign w:val="center"/>
            <w:hideMark/>
          </w:tcPr>
          <w:p w14:paraId="00C548D4" w14:textId="77777777" w:rsidR="004B4671" w:rsidRPr="00D07ECA" w:rsidRDefault="004B4671" w:rsidP="00A62D44">
            <w:pPr>
              <w:jc w:val="center"/>
            </w:pPr>
            <w:r w:rsidRPr="00D07ECA">
              <w:t>0</w:t>
            </w:r>
          </w:p>
        </w:tc>
        <w:tc>
          <w:tcPr>
            <w:tcW w:w="36" w:type="dxa"/>
            <w:vAlign w:val="center"/>
            <w:hideMark/>
          </w:tcPr>
          <w:p w14:paraId="2B879D6C" w14:textId="77777777" w:rsidR="004B4671" w:rsidRPr="00D07ECA" w:rsidRDefault="004B4671" w:rsidP="00A62D44"/>
        </w:tc>
      </w:tr>
      <w:tr w:rsidR="004B4671" w:rsidRPr="00D07ECA" w14:paraId="6FFC256E" w14:textId="77777777" w:rsidTr="00A62D44">
        <w:trPr>
          <w:trHeight w:val="9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2F89ABCA" w14:textId="77777777" w:rsidR="004B4671" w:rsidRPr="00D07ECA" w:rsidRDefault="004B4671" w:rsidP="00A62D44">
            <w:r w:rsidRPr="00D07ECA">
              <w:t>нарушения при контроле в соответствии с ч. 8 ст. 99 Федерального закона о контрактной системе в сфере закупок № 44-ФЗ</w:t>
            </w:r>
          </w:p>
        </w:tc>
        <w:tc>
          <w:tcPr>
            <w:tcW w:w="1057" w:type="dxa"/>
            <w:tcBorders>
              <w:top w:val="nil"/>
              <w:left w:val="nil"/>
              <w:bottom w:val="single" w:sz="4" w:space="0" w:color="auto"/>
              <w:right w:val="single" w:sz="4" w:space="0" w:color="auto"/>
            </w:tcBorders>
            <w:shd w:val="clear" w:color="auto" w:fill="auto"/>
            <w:vAlign w:val="center"/>
            <w:hideMark/>
          </w:tcPr>
          <w:p w14:paraId="4F9031E5" w14:textId="77777777" w:rsidR="004B4671" w:rsidRPr="00D07ECA" w:rsidRDefault="004B4671" w:rsidP="00A62D44">
            <w:pPr>
              <w:jc w:val="center"/>
            </w:pPr>
            <w:r w:rsidRPr="00D07ECA">
              <w:t>21</w:t>
            </w:r>
          </w:p>
        </w:tc>
        <w:tc>
          <w:tcPr>
            <w:tcW w:w="1298" w:type="dxa"/>
            <w:tcBorders>
              <w:top w:val="nil"/>
              <w:left w:val="nil"/>
              <w:bottom w:val="single" w:sz="4" w:space="0" w:color="auto"/>
              <w:right w:val="single" w:sz="4" w:space="0" w:color="auto"/>
            </w:tcBorders>
            <w:shd w:val="clear" w:color="auto" w:fill="auto"/>
            <w:vAlign w:val="center"/>
            <w:hideMark/>
          </w:tcPr>
          <w:p w14:paraId="69D707A7" w14:textId="77777777" w:rsidR="004B4671" w:rsidRPr="00D07ECA" w:rsidRDefault="004B4671" w:rsidP="00A62D44">
            <w:pPr>
              <w:jc w:val="center"/>
            </w:pPr>
            <w:r w:rsidRPr="00D07ECA">
              <w:t>4046,7</w:t>
            </w:r>
          </w:p>
        </w:tc>
        <w:tc>
          <w:tcPr>
            <w:tcW w:w="1178" w:type="dxa"/>
            <w:tcBorders>
              <w:top w:val="nil"/>
              <w:left w:val="nil"/>
              <w:bottom w:val="single" w:sz="4" w:space="0" w:color="auto"/>
              <w:right w:val="single" w:sz="4" w:space="0" w:color="auto"/>
            </w:tcBorders>
            <w:shd w:val="clear" w:color="auto" w:fill="auto"/>
            <w:vAlign w:val="center"/>
            <w:hideMark/>
          </w:tcPr>
          <w:p w14:paraId="794D7193" w14:textId="77777777" w:rsidR="004B4671" w:rsidRPr="00D07ECA" w:rsidRDefault="004B4671" w:rsidP="00A62D44">
            <w:pPr>
              <w:jc w:val="center"/>
            </w:pPr>
            <w:r w:rsidRPr="00D07ECA">
              <w:t>4046,7</w:t>
            </w:r>
          </w:p>
        </w:tc>
        <w:tc>
          <w:tcPr>
            <w:tcW w:w="1340" w:type="dxa"/>
            <w:tcBorders>
              <w:top w:val="nil"/>
              <w:left w:val="nil"/>
              <w:bottom w:val="single" w:sz="4" w:space="0" w:color="auto"/>
              <w:right w:val="single" w:sz="4" w:space="0" w:color="auto"/>
            </w:tcBorders>
            <w:shd w:val="clear" w:color="auto" w:fill="auto"/>
            <w:vAlign w:val="center"/>
            <w:hideMark/>
          </w:tcPr>
          <w:p w14:paraId="2B0B016D" w14:textId="77777777" w:rsidR="004B4671" w:rsidRPr="00D07ECA" w:rsidRDefault="004B4671" w:rsidP="00A62D44">
            <w:pPr>
              <w:jc w:val="center"/>
            </w:pPr>
            <w:r w:rsidRPr="00D07ECA">
              <w:t>0</w:t>
            </w:r>
          </w:p>
        </w:tc>
        <w:tc>
          <w:tcPr>
            <w:tcW w:w="36" w:type="dxa"/>
            <w:vAlign w:val="center"/>
            <w:hideMark/>
          </w:tcPr>
          <w:p w14:paraId="60427129" w14:textId="77777777" w:rsidR="004B4671" w:rsidRPr="00D07ECA" w:rsidRDefault="004B4671" w:rsidP="00A62D44"/>
        </w:tc>
      </w:tr>
      <w:tr w:rsidR="004B4671" w:rsidRPr="00D07ECA" w14:paraId="25A31B5C"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3734F09C" w14:textId="77777777" w:rsidR="004B4671" w:rsidRPr="00D07ECA" w:rsidRDefault="004B4671" w:rsidP="00A62D44">
            <w:r w:rsidRPr="00D07ECA">
              <w:t>Сумма выявленных финансовых нарушений подлежащих устранению и возмещению, тыс. руб.</w:t>
            </w:r>
          </w:p>
        </w:tc>
        <w:tc>
          <w:tcPr>
            <w:tcW w:w="1057" w:type="dxa"/>
            <w:tcBorders>
              <w:top w:val="nil"/>
              <w:left w:val="nil"/>
              <w:bottom w:val="single" w:sz="4" w:space="0" w:color="auto"/>
              <w:right w:val="single" w:sz="4" w:space="0" w:color="auto"/>
            </w:tcBorders>
            <w:shd w:val="clear" w:color="auto" w:fill="auto"/>
            <w:vAlign w:val="center"/>
            <w:hideMark/>
          </w:tcPr>
          <w:p w14:paraId="04FF700F" w14:textId="77777777" w:rsidR="004B4671" w:rsidRPr="00D07ECA" w:rsidRDefault="004B4671" w:rsidP="00A62D44">
            <w:pPr>
              <w:jc w:val="center"/>
            </w:pPr>
            <w:r w:rsidRPr="00D07ECA">
              <w:t>22</w:t>
            </w:r>
          </w:p>
        </w:tc>
        <w:tc>
          <w:tcPr>
            <w:tcW w:w="1298" w:type="dxa"/>
            <w:tcBorders>
              <w:top w:val="nil"/>
              <w:left w:val="nil"/>
              <w:bottom w:val="single" w:sz="4" w:space="0" w:color="auto"/>
              <w:right w:val="single" w:sz="4" w:space="0" w:color="auto"/>
            </w:tcBorders>
            <w:shd w:val="clear" w:color="auto" w:fill="auto"/>
            <w:vAlign w:val="center"/>
            <w:hideMark/>
          </w:tcPr>
          <w:p w14:paraId="567AABB1" w14:textId="77777777" w:rsidR="004B4671" w:rsidRPr="00D07ECA" w:rsidRDefault="004B4671" w:rsidP="00A62D44">
            <w:pPr>
              <w:jc w:val="center"/>
            </w:pPr>
            <w:r w:rsidRPr="00D07ECA">
              <w:t>6856,2</w:t>
            </w:r>
          </w:p>
        </w:tc>
        <w:tc>
          <w:tcPr>
            <w:tcW w:w="1178" w:type="dxa"/>
            <w:tcBorders>
              <w:top w:val="nil"/>
              <w:left w:val="nil"/>
              <w:bottom w:val="single" w:sz="4" w:space="0" w:color="auto"/>
              <w:right w:val="single" w:sz="4" w:space="0" w:color="auto"/>
            </w:tcBorders>
            <w:shd w:val="clear" w:color="auto" w:fill="auto"/>
            <w:vAlign w:val="center"/>
            <w:hideMark/>
          </w:tcPr>
          <w:p w14:paraId="3B1980A4" w14:textId="77777777" w:rsidR="004B4671" w:rsidRPr="00D07ECA" w:rsidRDefault="004B4671" w:rsidP="00A62D44">
            <w:pPr>
              <w:jc w:val="center"/>
            </w:pPr>
            <w:r w:rsidRPr="00D07ECA">
              <w:t>6856,2</w:t>
            </w:r>
          </w:p>
        </w:tc>
        <w:tc>
          <w:tcPr>
            <w:tcW w:w="1340" w:type="dxa"/>
            <w:tcBorders>
              <w:top w:val="nil"/>
              <w:left w:val="nil"/>
              <w:bottom w:val="single" w:sz="4" w:space="0" w:color="auto"/>
              <w:right w:val="single" w:sz="4" w:space="0" w:color="auto"/>
            </w:tcBorders>
            <w:shd w:val="clear" w:color="auto" w:fill="auto"/>
            <w:vAlign w:val="center"/>
            <w:hideMark/>
          </w:tcPr>
          <w:p w14:paraId="5C68D729" w14:textId="77777777" w:rsidR="004B4671" w:rsidRPr="00D07ECA" w:rsidRDefault="004B4671" w:rsidP="00A62D44">
            <w:pPr>
              <w:jc w:val="center"/>
            </w:pPr>
            <w:r w:rsidRPr="00D07ECA">
              <w:t>0</w:t>
            </w:r>
          </w:p>
        </w:tc>
        <w:tc>
          <w:tcPr>
            <w:tcW w:w="36" w:type="dxa"/>
            <w:vAlign w:val="center"/>
            <w:hideMark/>
          </w:tcPr>
          <w:p w14:paraId="3D1339F4" w14:textId="77777777" w:rsidR="004B4671" w:rsidRPr="00D07ECA" w:rsidRDefault="004B4671" w:rsidP="00A62D44"/>
        </w:tc>
      </w:tr>
      <w:tr w:rsidR="004B4671" w:rsidRPr="00D07ECA" w14:paraId="246C3F77"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7D5D6A77" w14:textId="77777777" w:rsidR="004B4671" w:rsidRPr="00D07ECA" w:rsidRDefault="004B4671" w:rsidP="00A62D44">
            <w:r w:rsidRPr="00D07ECA">
              <w:t>Сумма устраненных и возмещенных финансовых нарушений, тыс. руб.</w:t>
            </w:r>
          </w:p>
        </w:tc>
        <w:tc>
          <w:tcPr>
            <w:tcW w:w="1057" w:type="dxa"/>
            <w:tcBorders>
              <w:top w:val="nil"/>
              <w:left w:val="nil"/>
              <w:bottom w:val="single" w:sz="4" w:space="0" w:color="auto"/>
              <w:right w:val="single" w:sz="4" w:space="0" w:color="auto"/>
            </w:tcBorders>
            <w:shd w:val="clear" w:color="auto" w:fill="auto"/>
            <w:vAlign w:val="center"/>
            <w:hideMark/>
          </w:tcPr>
          <w:p w14:paraId="03CA5377" w14:textId="77777777" w:rsidR="004B4671" w:rsidRPr="00D07ECA" w:rsidRDefault="004B4671" w:rsidP="00A62D44">
            <w:pPr>
              <w:jc w:val="center"/>
            </w:pPr>
            <w:r w:rsidRPr="00D07ECA">
              <w:t>23</w:t>
            </w:r>
          </w:p>
        </w:tc>
        <w:tc>
          <w:tcPr>
            <w:tcW w:w="1298" w:type="dxa"/>
            <w:tcBorders>
              <w:top w:val="nil"/>
              <w:left w:val="nil"/>
              <w:bottom w:val="single" w:sz="4" w:space="0" w:color="auto"/>
              <w:right w:val="single" w:sz="4" w:space="0" w:color="auto"/>
            </w:tcBorders>
            <w:shd w:val="clear" w:color="auto" w:fill="auto"/>
            <w:vAlign w:val="center"/>
            <w:hideMark/>
          </w:tcPr>
          <w:p w14:paraId="03F0B601" w14:textId="77777777" w:rsidR="004B4671" w:rsidRPr="00D07ECA" w:rsidRDefault="004B4671" w:rsidP="00A62D44">
            <w:pPr>
              <w:jc w:val="center"/>
            </w:pPr>
            <w:r w:rsidRPr="00D07ECA">
              <w:t>5537,5</w:t>
            </w:r>
          </w:p>
        </w:tc>
        <w:tc>
          <w:tcPr>
            <w:tcW w:w="1178" w:type="dxa"/>
            <w:tcBorders>
              <w:top w:val="nil"/>
              <w:left w:val="nil"/>
              <w:bottom w:val="single" w:sz="4" w:space="0" w:color="auto"/>
              <w:right w:val="single" w:sz="4" w:space="0" w:color="auto"/>
            </w:tcBorders>
            <w:shd w:val="clear" w:color="auto" w:fill="auto"/>
            <w:vAlign w:val="center"/>
            <w:hideMark/>
          </w:tcPr>
          <w:p w14:paraId="4482F990" w14:textId="77777777" w:rsidR="004B4671" w:rsidRPr="00D07ECA" w:rsidRDefault="004B4671" w:rsidP="00A62D44">
            <w:pPr>
              <w:jc w:val="center"/>
            </w:pPr>
            <w:r w:rsidRPr="00D07ECA">
              <w:t>5537,5</w:t>
            </w:r>
          </w:p>
        </w:tc>
        <w:tc>
          <w:tcPr>
            <w:tcW w:w="1340" w:type="dxa"/>
            <w:tcBorders>
              <w:top w:val="nil"/>
              <w:left w:val="nil"/>
              <w:bottom w:val="single" w:sz="4" w:space="0" w:color="auto"/>
              <w:right w:val="single" w:sz="4" w:space="0" w:color="auto"/>
            </w:tcBorders>
            <w:shd w:val="clear" w:color="auto" w:fill="auto"/>
            <w:vAlign w:val="center"/>
            <w:hideMark/>
          </w:tcPr>
          <w:p w14:paraId="6FACE1CD" w14:textId="77777777" w:rsidR="004B4671" w:rsidRPr="00D07ECA" w:rsidRDefault="004B4671" w:rsidP="00A62D44">
            <w:pPr>
              <w:jc w:val="center"/>
            </w:pPr>
            <w:r w:rsidRPr="00D07ECA">
              <w:t>0</w:t>
            </w:r>
          </w:p>
        </w:tc>
        <w:tc>
          <w:tcPr>
            <w:tcW w:w="36" w:type="dxa"/>
            <w:vAlign w:val="center"/>
            <w:hideMark/>
          </w:tcPr>
          <w:p w14:paraId="565F632B" w14:textId="77777777" w:rsidR="004B4671" w:rsidRPr="00D07ECA" w:rsidRDefault="004B4671" w:rsidP="00A62D44"/>
        </w:tc>
      </w:tr>
      <w:tr w:rsidR="004B4671" w:rsidRPr="00D07ECA" w14:paraId="142A4FED" w14:textId="77777777" w:rsidTr="00A62D44">
        <w:trPr>
          <w:trHeight w:val="9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67CB7FB6" w14:textId="77777777" w:rsidR="004B4671" w:rsidRPr="00D07ECA" w:rsidRDefault="004B4671" w:rsidP="00A62D44">
            <w:r w:rsidRPr="00D07ECA">
              <w:t>Количество контрольных мероприятий, по итогам проведения которых возбуждены дела об административных правонарушениях</w:t>
            </w:r>
          </w:p>
        </w:tc>
        <w:tc>
          <w:tcPr>
            <w:tcW w:w="1057" w:type="dxa"/>
            <w:tcBorders>
              <w:top w:val="nil"/>
              <w:left w:val="nil"/>
              <w:bottom w:val="single" w:sz="4" w:space="0" w:color="auto"/>
              <w:right w:val="single" w:sz="4" w:space="0" w:color="auto"/>
            </w:tcBorders>
            <w:shd w:val="clear" w:color="auto" w:fill="auto"/>
            <w:vAlign w:val="center"/>
            <w:hideMark/>
          </w:tcPr>
          <w:p w14:paraId="04EF4DE6" w14:textId="77777777" w:rsidR="004B4671" w:rsidRPr="00D07ECA" w:rsidRDefault="004B4671" w:rsidP="00A62D44">
            <w:pPr>
              <w:jc w:val="center"/>
            </w:pPr>
            <w:r w:rsidRPr="00D07ECA">
              <w:t>24</w:t>
            </w:r>
          </w:p>
        </w:tc>
        <w:tc>
          <w:tcPr>
            <w:tcW w:w="1298" w:type="dxa"/>
            <w:tcBorders>
              <w:top w:val="nil"/>
              <w:left w:val="nil"/>
              <w:bottom w:val="single" w:sz="4" w:space="0" w:color="auto"/>
              <w:right w:val="single" w:sz="4" w:space="0" w:color="auto"/>
            </w:tcBorders>
            <w:shd w:val="clear" w:color="auto" w:fill="auto"/>
            <w:vAlign w:val="center"/>
            <w:hideMark/>
          </w:tcPr>
          <w:p w14:paraId="6B8C2FCB"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7C126445"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689DB010" w14:textId="77777777" w:rsidR="004B4671" w:rsidRPr="00D07ECA" w:rsidRDefault="004B4671" w:rsidP="00A62D44">
            <w:pPr>
              <w:jc w:val="center"/>
            </w:pPr>
            <w:r w:rsidRPr="00D07ECA">
              <w:t>0</w:t>
            </w:r>
          </w:p>
        </w:tc>
        <w:tc>
          <w:tcPr>
            <w:tcW w:w="36" w:type="dxa"/>
            <w:vAlign w:val="center"/>
            <w:hideMark/>
          </w:tcPr>
          <w:p w14:paraId="04783F8A" w14:textId="77777777" w:rsidR="004B4671" w:rsidRPr="00D07ECA" w:rsidRDefault="004B4671" w:rsidP="00A62D44"/>
        </w:tc>
      </w:tr>
      <w:tr w:rsidR="004B4671" w:rsidRPr="00D07ECA" w14:paraId="1CD30896"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3648F2D1" w14:textId="77777777" w:rsidR="004B4671" w:rsidRPr="00D07ECA" w:rsidRDefault="004B4671" w:rsidP="00A62D44">
            <w:r w:rsidRPr="00D07ECA">
              <w:t>Количество возбужденных дел об административных правонарушениях</w:t>
            </w:r>
          </w:p>
        </w:tc>
        <w:tc>
          <w:tcPr>
            <w:tcW w:w="1057" w:type="dxa"/>
            <w:tcBorders>
              <w:top w:val="nil"/>
              <w:left w:val="nil"/>
              <w:bottom w:val="single" w:sz="4" w:space="0" w:color="auto"/>
              <w:right w:val="single" w:sz="4" w:space="0" w:color="auto"/>
            </w:tcBorders>
            <w:shd w:val="clear" w:color="auto" w:fill="auto"/>
            <w:vAlign w:val="center"/>
            <w:hideMark/>
          </w:tcPr>
          <w:p w14:paraId="27980CDA" w14:textId="77777777" w:rsidR="004B4671" w:rsidRPr="00D07ECA" w:rsidRDefault="004B4671" w:rsidP="00A62D44">
            <w:pPr>
              <w:jc w:val="center"/>
            </w:pPr>
            <w:r w:rsidRPr="00D07ECA">
              <w:t>25</w:t>
            </w:r>
          </w:p>
        </w:tc>
        <w:tc>
          <w:tcPr>
            <w:tcW w:w="1298" w:type="dxa"/>
            <w:tcBorders>
              <w:top w:val="nil"/>
              <w:left w:val="nil"/>
              <w:bottom w:val="single" w:sz="4" w:space="0" w:color="auto"/>
              <w:right w:val="single" w:sz="4" w:space="0" w:color="auto"/>
            </w:tcBorders>
            <w:shd w:val="clear" w:color="auto" w:fill="auto"/>
            <w:vAlign w:val="center"/>
            <w:hideMark/>
          </w:tcPr>
          <w:p w14:paraId="0F31C145"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02D01EC8"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0539804E" w14:textId="77777777" w:rsidR="004B4671" w:rsidRPr="00D07ECA" w:rsidRDefault="004B4671" w:rsidP="00A62D44">
            <w:pPr>
              <w:jc w:val="center"/>
            </w:pPr>
            <w:r w:rsidRPr="00D07ECA">
              <w:t>0</w:t>
            </w:r>
          </w:p>
        </w:tc>
        <w:tc>
          <w:tcPr>
            <w:tcW w:w="36" w:type="dxa"/>
            <w:vAlign w:val="center"/>
            <w:hideMark/>
          </w:tcPr>
          <w:p w14:paraId="09FBD2CF" w14:textId="77777777" w:rsidR="004B4671" w:rsidRPr="00D07ECA" w:rsidRDefault="004B4671" w:rsidP="00A62D44"/>
        </w:tc>
      </w:tr>
      <w:tr w:rsidR="004B4671" w:rsidRPr="00D07ECA" w14:paraId="3A13F845" w14:textId="77777777" w:rsidTr="00A62D44">
        <w:trPr>
          <w:trHeight w:val="6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66FD3251" w14:textId="77777777" w:rsidR="004B4671" w:rsidRPr="00D07ECA" w:rsidRDefault="004B4671" w:rsidP="00A62D44">
            <w:r w:rsidRPr="00D07ECA">
              <w:t>Сумма наложенных административных штрафов, тыс. руб.</w:t>
            </w:r>
          </w:p>
        </w:tc>
        <w:tc>
          <w:tcPr>
            <w:tcW w:w="1057" w:type="dxa"/>
            <w:tcBorders>
              <w:top w:val="nil"/>
              <w:left w:val="nil"/>
              <w:bottom w:val="single" w:sz="4" w:space="0" w:color="auto"/>
              <w:right w:val="single" w:sz="4" w:space="0" w:color="auto"/>
            </w:tcBorders>
            <w:shd w:val="clear" w:color="auto" w:fill="auto"/>
            <w:vAlign w:val="center"/>
            <w:hideMark/>
          </w:tcPr>
          <w:p w14:paraId="1A803FD8" w14:textId="77777777" w:rsidR="004B4671" w:rsidRPr="00D07ECA" w:rsidRDefault="004B4671" w:rsidP="00A62D44">
            <w:pPr>
              <w:jc w:val="center"/>
            </w:pPr>
            <w:r w:rsidRPr="00D07ECA">
              <w:t>26</w:t>
            </w:r>
          </w:p>
        </w:tc>
        <w:tc>
          <w:tcPr>
            <w:tcW w:w="1298" w:type="dxa"/>
            <w:tcBorders>
              <w:top w:val="nil"/>
              <w:left w:val="nil"/>
              <w:bottom w:val="single" w:sz="4" w:space="0" w:color="auto"/>
              <w:right w:val="single" w:sz="4" w:space="0" w:color="auto"/>
            </w:tcBorders>
            <w:shd w:val="clear" w:color="auto" w:fill="auto"/>
            <w:vAlign w:val="center"/>
            <w:hideMark/>
          </w:tcPr>
          <w:p w14:paraId="451E02F5" w14:textId="77777777" w:rsidR="004B4671" w:rsidRPr="00D07ECA" w:rsidRDefault="004B4671" w:rsidP="00A62D44">
            <w:pPr>
              <w:jc w:val="center"/>
            </w:pPr>
            <w:r w:rsidRPr="00D07ECA">
              <w:t>0</w:t>
            </w:r>
          </w:p>
        </w:tc>
        <w:tc>
          <w:tcPr>
            <w:tcW w:w="1178" w:type="dxa"/>
            <w:tcBorders>
              <w:top w:val="nil"/>
              <w:left w:val="nil"/>
              <w:bottom w:val="single" w:sz="4" w:space="0" w:color="auto"/>
              <w:right w:val="single" w:sz="4" w:space="0" w:color="auto"/>
            </w:tcBorders>
            <w:shd w:val="clear" w:color="auto" w:fill="auto"/>
            <w:vAlign w:val="center"/>
            <w:hideMark/>
          </w:tcPr>
          <w:p w14:paraId="2B644167" w14:textId="77777777" w:rsidR="004B4671" w:rsidRPr="00D07ECA" w:rsidRDefault="004B4671" w:rsidP="00A62D44">
            <w:pPr>
              <w:jc w:val="center"/>
            </w:pPr>
            <w:r w:rsidRPr="00D07ECA">
              <w:t>0</w:t>
            </w:r>
          </w:p>
        </w:tc>
        <w:tc>
          <w:tcPr>
            <w:tcW w:w="1340" w:type="dxa"/>
            <w:tcBorders>
              <w:top w:val="nil"/>
              <w:left w:val="nil"/>
              <w:bottom w:val="single" w:sz="4" w:space="0" w:color="auto"/>
              <w:right w:val="single" w:sz="4" w:space="0" w:color="auto"/>
            </w:tcBorders>
            <w:shd w:val="clear" w:color="auto" w:fill="auto"/>
            <w:vAlign w:val="center"/>
            <w:hideMark/>
          </w:tcPr>
          <w:p w14:paraId="402DE270" w14:textId="77777777" w:rsidR="004B4671" w:rsidRPr="00D07ECA" w:rsidRDefault="004B4671" w:rsidP="00A62D44">
            <w:pPr>
              <w:jc w:val="center"/>
            </w:pPr>
            <w:r w:rsidRPr="00D07ECA">
              <w:t>0</w:t>
            </w:r>
          </w:p>
        </w:tc>
        <w:tc>
          <w:tcPr>
            <w:tcW w:w="36" w:type="dxa"/>
            <w:vAlign w:val="center"/>
            <w:hideMark/>
          </w:tcPr>
          <w:p w14:paraId="3B54AA3F" w14:textId="77777777" w:rsidR="004B4671" w:rsidRPr="00D07ECA" w:rsidRDefault="004B4671" w:rsidP="00A62D44"/>
        </w:tc>
      </w:tr>
      <w:tr w:rsidR="004B4671" w:rsidRPr="00D07ECA" w14:paraId="68CE1686" w14:textId="77777777" w:rsidTr="00A62D44">
        <w:trPr>
          <w:trHeight w:val="900"/>
        </w:trPr>
        <w:tc>
          <w:tcPr>
            <w:tcW w:w="5231" w:type="dxa"/>
            <w:tcBorders>
              <w:top w:val="nil"/>
              <w:left w:val="single" w:sz="4" w:space="0" w:color="auto"/>
              <w:bottom w:val="single" w:sz="4" w:space="0" w:color="auto"/>
              <w:right w:val="single" w:sz="4" w:space="0" w:color="auto"/>
            </w:tcBorders>
            <w:shd w:val="clear" w:color="auto" w:fill="auto"/>
            <w:vAlign w:val="center"/>
            <w:hideMark/>
          </w:tcPr>
          <w:p w14:paraId="2B28508D" w14:textId="77777777" w:rsidR="004B4671" w:rsidRPr="00D07ECA" w:rsidRDefault="004B4671" w:rsidP="00A62D44">
            <w:r w:rsidRPr="00D07ECA">
              <w:t>Количество предписаний, представлений, выданных по результатам контрольных мероприятий</w:t>
            </w:r>
          </w:p>
        </w:tc>
        <w:tc>
          <w:tcPr>
            <w:tcW w:w="1057" w:type="dxa"/>
            <w:tcBorders>
              <w:top w:val="nil"/>
              <w:left w:val="nil"/>
              <w:bottom w:val="single" w:sz="4" w:space="0" w:color="auto"/>
              <w:right w:val="single" w:sz="4" w:space="0" w:color="auto"/>
            </w:tcBorders>
            <w:shd w:val="clear" w:color="auto" w:fill="auto"/>
            <w:vAlign w:val="center"/>
            <w:hideMark/>
          </w:tcPr>
          <w:p w14:paraId="44A6F0C3" w14:textId="77777777" w:rsidR="004B4671" w:rsidRPr="00D07ECA" w:rsidRDefault="004B4671" w:rsidP="00A62D44">
            <w:pPr>
              <w:jc w:val="center"/>
            </w:pPr>
            <w:r w:rsidRPr="00D07ECA">
              <w:t>27</w:t>
            </w:r>
          </w:p>
        </w:tc>
        <w:tc>
          <w:tcPr>
            <w:tcW w:w="1298" w:type="dxa"/>
            <w:tcBorders>
              <w:top w:val="nil"/>
              <w:left w:val="nil"/>
              <w:bottom w:val="single" w:sz="4" w:space="0" w:color="auto"/>
              <w:right w:val="single" w:sz="4" w:space="0" w:color="auto"/>
            </w:tcBorders>
            <w:shd w:val="clear" w:color="auto" w:fill="auto"/>
            <w:vAlign w:val="center"/>
            <w:hideMark/>
          </w:tcPr>
          <w:p w14:paraId="536F43E0" w14:textId="77777777" w:rsidR="004B4671" w:rsidRPr="00D07ECA" w:rsidRDefault="004B4671" w:rsidP="00A62D44">
            <w:pPr>
              <w:jc w:val="center"/>
            </w:pPr>
            <w:r w:rsidRPr="00D07ECA">
              <w:t>19</w:t>
            </w:r>
          </w:p>
        </w:tc>
        <w:tc>
          <w:tcPr>
            <w:tcW w:w="1178" w:type="dxa"/>
            <w:tcBorders>
              <w:top w:val="nil"/>
              <w:left w:val="nil"/>
              <w:bottom w:val="single" w:sz="4" w:space="0" w:color="auto"/>
              <w:right w:val="single" w:sz="4" w:space="0" w:color="auto"/>
            </w:tcBorders>
            <w:shd w:val="clear" w:color="auto" w:fill="auto"/>
            <w:vAlign w:val="center"/>
            <w:hideMark/>
          </w:tcPr>
          <w:p w14:paraId="6E8BDCD0" w14:textId="77777777" w:rsidR="004B4671" w:rsidRPr="00D07ECA" w:rsidRDefault="004B4671" w:rsidP="00A62D44">
            <w:pPr>
              <w:jc w:val="center"/>
            </w:pPr>
            <w:r w:rsidRPr="00D07ECA">
              <w:t>19</w:t>
            </w:r>
          </w:p>
        </w:tc>
        <w:tc>
          <w:tcPr>
            <w:tcW w:w="1340" w:type="dxa"/>
            <w:tcBorders>
              <w:top w:val="nil"/>
              <w:left w:val="nil"/>
              <w:bottom w:val="single" w:sz="4" w:space="0" w:color="auto"/>
              <w:right w:val="single" w:sz="4" w:space="0" w:color="auto"/>
            </w:tcBorders>
            <w:shd w:val="clear" w:color="auto" w:fill="auto"/>
            <w:vAlign w:val="center"/>
            <w:hideMark/>
          </w:tcPr>
          <w:p w14:paraId="06A2FBBF" w14:textId="77777777" w:rsidR="004B4671" w:rsidRPr="00D07ECA" w:rsidRDefault="004B4671" w:rsidP="00A62D44">
            <w:pPr>
              <w:jc w:val="center"/>
            </w:pPr>
            <w:r w:rsidRPr="00D07ECA">
              <w:t>0</w:t>
            </w:r>
          </w:p>
        </w:tc>
        <w:tc>
          <w:tcPr>
            <w:tcW w:w="36" w:type="dxa"/>
            <w:vAlign w:val="center"/>
            <w:hideMark/>
          </w:tcPr>
          <w:p w14:paraId="35A07C52" w14:textId="77777777" w:rsidR="004B4671" w:rsidRPr="00D07ECA" w:rsidRDefault="004B4671" w:rsidP="00A62D44"/>
        </w:tc>
      </w:tr>
      <w:tr w:rsidR="004B4671" w:rsidRPr="00D07ECA" w14:paraId="73897B5F" w14:textId="77777777" w:rsidTr="00A62D44">
        <w:trPr>
          <w:trHeight w:val="300"/>
        </w:trPr>
        <w:tc>
          <w:tcPr>
            <w:tcW w:w="5231" w:type="dxa"/>
            <w:tcBorders>
              <w:top w:val="nil"/>
              <w:left w:val="nil"/>
              <w:bottom w:val="nil"/>
              <w:right w:val="nil"/>
            </w:tcBorders>
            <w:shd w:val="clear" w:color="auto" w:fill="auto"/>
            <w:noWrap/>
            <w:vAlign w:val="bottom"/>
            <w:hideMark/>
          </w:tcPr>
          <w:p w14:paraId="4543107C" w14:textId="77777777" w:rsidR="004B4671" w:rsidRPr="00D07ECA" w:rsidRDefault="004B4671" w:rsidP="00A62D44">
            <w:pPr>
              <w:jc w:val="center"/>
            </w:pPr>
          </w:p>
        </w:tc>
        <w:tc>
          <w:tcPr>
            <w:tcW w:w="1057" w:type="dxa"/>
            <w:tcBorders>
              <w:top w:val="nil"/>
              <w:left w:val="nil"/>
              <w:bottom w:val="nil"/>
              <w:right w:val="nil"/>
            </w:tcBorders>
            <w:shd w:val="clear" w:color="auto" w:fill="auto"/>
            <w:noWrap/>
            <w:vAlign w:val="bottom"/>
            <w:hideMark/>
          </w:tcPr>
          <w:p w14:paraId="38DC3DEA" w14:textId="77777777" w:rsidR="004B4671" w:rsidRPr="00D07ECA" w:rsidRDefault="004B4671" w:rsidP="00A62D44"/>
        </w:tc>
        <w:tc>
          <w:tcPr>
            <w:tcW w:w="1298" w:type="dxa"/>
            <w:tcBorders>
              <w:top w:val="nil"/>
              <w:left w:val="nil"/>
              <w:bottom w:val="nil"/>
              <w:right w:val="nil"/>
            </w:tcBorders>
            <w:shd w:val="clear" w:color="auto" w:fill="auto"/>
            <w:noWrap/>
            <w:vAlign w:val="bottom"/>
            <w:hideMark/>
          </w:tcPr>
          <w:p w14:paraId="743FFDD1" w14:textId="77777777" w:rsidR="004B4671" w:rsidRPr="00D07ECA" w:rsidRDefault="004B4671" w:rsidP="00A62D44"/>
        </w:tc>
        <w:tc>
          <w:tcPr>
            <w:tcW w:w="1178" w:type="dxa"/>
            <w:tcBorders>
              <w:top w:val="nil"/>
              <w:left w:val="nil"/>
              <w:bottom w:val="nil"/>
              <w:right w:val="nil"/>
            </w:tcBorders>
            <w:shd w:val="clear" w:color="auto" w:fill="auto"/>
            <w:noWrap/>
            <w:vAlign w:val="bottom"/>
            <w:hideMark/>
          </w:tcPr>
          <w:p w14:paraId="55F92386" w14:textId="77777777" w:rsidR="004B4671" w:rsidRPr="00D07ECA" w:rsidRDefault="004B4671" w:rsidP="00A62D44"/>
        </w:tc>
        <w:tc>
          <w:tcPr>
            <w:tcW w:w="1340" w:type="dxa"/>
            <w:tcBorders>
              <w:top w:val="nil"/>
              <w:left w:val="nil"/>
              <w:bottom w:val="nil"/>
              <w:right w:val="nil"/>
            </w:tcBorders>
            <w:shd w:val="clear" w:color="auto" w:fill="auto"/>
            <w:noWrap/>
            <w:vAlign w:val="bottom"/>
            <w:hideMark/>
          </w:tcPr>
          <w:p w14:paraId="51D4BB66" w14:textId="77777777" w:rsidR="004B4671" w:rsidRPr="00D07ECA" w:rsidRDefault="004B4671" w:rsidP="00A62D44"/>
        </w:tc>
        <w:tc>
          <w:tcPr>
            <w:tcW w:w="36" w:type="dxa"/>
            <w:vAlign w:val="center"/>
            <w:hideMark/>
          </w:tcPr>
          <w:p w14:paraId="69260B39" w14:textId="77777777" w:rsidR="004B4671" w:rsidRPr="00D07ECA" w:rsidRDefault="004B4671" w:rsidP="00A62D44"/>
        </w:tc>
      </w:tr>
      <w:tr w:rsidR="004B4671" w:rsidRPr="00D07ECA" w14:paraId="22D12DE4" w14:textId="77777777" w:rsidTr="00A62D44">
        <w:trPr>
          <w:trHeight w:val="600"/>
        </w:trPr>
        <w:tc>
          <w:tcPr>
            <w:tcW w:w="10104" w:type="dxa"/>
            <w:gridSpan w:val="5"/>
            <w:tcBorders>
              <w:top w:val="nil"/>
              <w:left w:val="nil"/>
              <w:bottom w:val="nil"/>
              <w:right w:val="nil"/>
            </w:tcBorders>
            <w:shd w:val="clear" w:color="auto" w:fill="auto"/>
            <w:vAlign w:val="bottom"/>
            <w:hideMark/>
          </w:tcPr>
          <w:p w14:paraId="7C4EDA67" w14:textId="77777777" w:rsidR="004B4671" w:rsidRPr="00D07ECA" w:rsidRDefault="004B4671" w:rsidP="00A62D44">
            <w:pPr>
              <w:jc w:val="center"/>
              <w:rPr>
                <w:b/>
                <w:bCs/>
              </w:rPr>
            </w:pPr>
            <w:r w:rsidRPr="00D07ECA">
              <w:rPr>
                <w:b/>
                <w:bCs/>
              </w:rPr>
              <w:t>Информация об осуществлении контроля в сфере закупок товаров, работ, услуг для муниципальных нужд за 2024 год</w:t>
            </w:r>
          </w:p>
        </w:tc>
        <w:tc>
          <w:tcPr>
            <w:tcW w:w="36" w:type="dxa"/>
            <w:vAlign w:val="center"/>
            <w:hideMark/>
          </w:tcPr>
          <w:p w14:paraId="781D9B06" w14:textId="77777777" w:rsidR="004B4671" w:rsidRPr="00D07ECA" w:rsidRDefault="004B4671" w:rsidP="00A62D44"/>
        </w:tc>
      </w:tr>
      <w:tr w:rsidR="004B4671" w:rsidRPr="00D07ECA" w14:paraId="25890D75"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DA4F48" w14:textId="77777777" w:rsidR="004B4671" w:rsidRPr="00D07ECA" w:rsidRDefault="004B4671" w:rsidP="00A62D44">
            <w:pPr>
              <w:jc w:val="center"/>
            </w:pPr>
            <w:r w:rsidRPr="00D07ECA">
              <w:t>Наименование показателя</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4B2053A0" w14:textId="77777777" w:rsidR="004B4671" w:rsidRPr="00D07ECA" w:rsidRDefault="004B4671" w:rsidP="00A62D44">
            <w:pPr>
              <w:jc w:val="center"/>
            </w:pPr>
            <w:r w:rsidRPr="00D07ECA">
              <w:t>№ строки</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3234EC21" w14:textId="77777777" w:rsidR="004B4671" w:rsidRPr="00D07ECA" w:rsidRDefault="004B4671" w:rsidP="00A62D44">
            <w:pPr>
              <w:jc w:val="center"/>
            </w:pPr>
            <w:r w:rsidRPr="00D07ECA">
              <w:t>Всего</w:t>
            </w:r>
          </w:p>
        </w:tc>
        <w:tc>
          <w:tcPr>
            <w:tcW w:w="36" w:type="dxa"/>
            <w:vAlign w:val="center"/>
            <w:hideMark/>
          </w:tcPr>
          <w:p w14:paraId="33538103" w14:textId="77777777" w:rsidR="004B4671" w:rsidRPr="00D07ECA" w:rsidRDefault="004B4671" w:rsidP="00A62D44"/>
        </w:tc>
      </w:tr>
      <w:tr w:rsidR="004B4671" w:rsidRPr="00D07ECA" w14:paraId="4E1B3DE4"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D61248" w14:textId="77777777" w:rsidR="004B4671" w:rsidRPr="00D07ECA" w:rsidRDefault="004B4671" w:rsidP="00A62D44">
            <w:pPr>
              <w:jc w:val="center"/>
            </w:pPr>
            <w:r w:rsidRPr="00D07ECA">
              <w:t>1</w:t>
            </w:r>
          </w:p>
        </w:tc>
        <w:tc>
          <w:tcPr>
            <w:tcW w:w="1178" w:type="dxa"/>
            <w:tcBorders>
              <w:top w:val="nil"/>
              <w:left w:val="nil"/>
              <w:bottom w:val="single" w:sz="4" w:space="0" w:color="auto"/>
              <w:right w:val="single" w:sz="4" w:space="0" w:color="auto"/>
            </w:tcBorders>
            <w:shd w:val="clear" w:color="auto" w:fill="auto"/>
            <w:vAlign w:val="bottom"/>
            <w:hideMark/>
          </w:tcPr>
          <w:p w14:paraId="5088004A" w14:textId="77777777" w:rsidR="004B4671" w:rsidRPr="00D07ECA" w:rsidRDefault="004B4671" w:rsidP="00A62D44">
            <w:pPr>
              <w:jc w:val="center"/>
            </w:pPr>
            <w:r w:rsidRPr="00D07ECA">
              <w:t>2</w:t>
            </w:r>
          </w:p>
        </w:tc>
        <w:tc>
          <w:tcPr>
            <w:tcW w:w="1340" w:type="dxa"/>
            <w:tcBorders>
              <w:top w:val="nil"/>
              <w:left w:val="nil"/>
              <w:bottom w:val="single" w:sz="4" w:space="0" w:color="auto"/>
              <w:right w:val="single" w:sz="4" w:space="0" w:color="auto"/>
            </w:tcBorders>
            <w:shd w:val="clear" w:color="auto" w:fill="auto"/>
            <w:vAlign w:val="bottom"/>
            <w:hideMark/>
          </w:tcPr>
          <w:p w14:paraId="0C7FF033" w14:textId="77777777" w:rsidR="004B4671" w:rsidRPr="00D07ECA" w:rsidRDefault="004B4671" w:rsidP="00A62D44">
            <w:pPr>
              <w:jc w:val="center"/>
            </w:pPr>
            <w:r w:rsidRPr="00D07ECA">
              <w:t>3</w:t>
            </w:r>
          </w:p>
        </w:tc>
        <w:tc>
          <w:tcPr>
            <w:tcW w:w="36" w:type="dxa"/>
            <w:vAlign w:val="center"/>
            <w:hideMark/>
          </w:tcPr>
          <w:p w14:paraId="232E9BC9" w14:textId="77777777" w:rsidR="004B4671" w:rsidRPr="00D07ECA" w:rsidRDefault="004B4671" w:rsidP="00A62D44"/>
        </w:tc>
      </w:tr>
      <w:tr w:rsidR="004B4671" w:rsidRPr="00D07ECA" w14:paraId="0087D7EF" w14:textId="77777777" w:rsidTr="00A62D44">
        <w:trPr>
          <w:trHeight w:val="300"/>
        </w:trPr>
        <w:tc>
          <w:tcPr>
            <w:tcW w:w="1010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62245CC" w14:textId="77777777" w:rsidR="004B4671" w:rsidRPr="00D07ECA" w:rsidRDefault="004B4671" w:rsidP="00A62D44">
            <w:pPr>
              <w:jc w:val="center"/>
              <w:rPr>
                <w:b/>
                <w:bCs/>
              </w:rPr>
            </w:pPr>
            <w:r w:rsidRPr="00D07ECA">
              <w:rPr>
                <w:b/>
                <w:bCs/>
              </w:rPr>
              <w:t>Раздел 1. Количество контрольных мероприятий</w:t>
            </w:r>
          </w:p>
        </w:tc>
        <w:tc>
          <w:tcPr>
            <w:tcW w:w="36" w:type="dxa"/>
            <w:vAlign w:val="center"/>
            <w:hideMark/>
          </w:tcPr>
          <w:p w14:paraId="6BDC6126" w14:textId="77777777" w:rsidR="004B4671" w:rsidRPr="00D07ECA" w:rsidRDefault="004B4671" w:rsidP="00A62D44"/>
        </w:tc>
      </w:tr>
      <w:tr w:rsidR="004B4671" w:rsidRPr="00D07ECA" w14:paraId="6609BD34"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673994D" w14:textId="77777777" w:rsidR="004B4671" w:rsidRPr="00D07ECA" w:rsidRDefault="004B4671" w:rsidP="00A62D44">
            <w:r w:rsidRPr="00D07ECA">
              <w:t>Количество проведенных контрольных мероприятий, в том числе</w:t>
            </w:r>
          </w:p>
        </w:tc>
        <w:tc>
          <w:tcPr>
            <w:tcW w:w="1178" w:type="dxa"/>
            <w:tcBorders>
              <w:top w:val="nil"/>
              <w:left w:val="nil"/>
              <w:bottom w:val="single" w:sz="4" w:space="0" w:color="auto"/>
              <w:right w:val="single" w:sz="4" w:space="0" w:color="auto"/>
            </w:tcBorders>
            <w:shd w:val="clear" w:color="auto" w:fill="auto"/>
            <w:vAlign w:val="bottom"/>
            <w:hideMark/>
          </w:tcPr>
          <w:p w14:paraId="4BCD28FE" w14:textId="77777777" w:rsidR="004B4671" w:rsidRPr="00D07ECA" w:rsidRDefault="004B4671" w:rsidP="00A62D44">
            <w:pPr>
              <w:jc w:val="center"/>
            </w:pPr>
            <w:r w:rsidRPr="00D07ECA">
              <w:t>1</w:t>
            </w:r>
          </w:p>
        </w:tc>
        <w:tc>
          <w:tcPr>
            <w:tcW w:w="1340" w:type="dxa"/>
            <w:tcBorders>
              <w:top w:val="nil"/>
              <w:left w:val="nil"/>
              <w:bottom w:val="single" w:sz="4" w:space="0" w:color="auto"/>
              <w:right w:val="single" w:sz="4" w:space="0" w:color="auto"/>
            </w:tcBorders>
            <w:shd w:val="clear" w:color="auto" w:fill="auto"/>
            <w:vAlign w:val="bottom"/>
            <w:hideMark/>
          </w:tcPr>
          <w:p w14:paraId="18AA6D9F" w14:textId="77777777" w:rsidR="004B4671" w:rsidRPr="00D07ECA" w:rsidRDefault="004B4671" w:rsidP="00A62D44">
            <w:pPr>
              <w:jc w:val="center"/>
            </w:pPr>
            <w:r w:rsidRPr="00D07ECA">
              <w:t>27</w:t>
            </w:r>
          </w:p>
        </w:tc>
        <w:tc>
          <w:tcPr>
            <w:tcW w:w="36" w:type="dxa"/>
            <w:vAlign w:val="center"/>
            <w:hideMark/>
          </w:tcPr>
          <w:p w14:paraId="5D3C1BF7" w14:textId="77777777" w:rsidR="004B4671" w:rsidRPr="00D07ECA" w:rsidRDefault="004B4671" w:rsidP="00A62D44"/>
        </w:tc>
      </w:tr>
      <w:tr w:rsidR="004B4671" w:rsidRPr="00D07ECA" w14:paraId="14F5F567"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AC5201" w14:textId="77777777" w:rsidR="004B4671" w:rsidRPr="00D07ECA" w:rsidRDefault="004B4671" w:rsidP="00A62D44">
            <w:r w:rsidRPr="00D07ECA">
              <w:t>плановые</w:t>
            </w:r>
          </w:p>
        </w:tc>
        <w:tc>
          <w:tcPr>
            <w:tcW w:w="1178" w:type="dxa"/>
            <w:tcBorders>
              <w:top w:val="nil"/>
              <w:left w:val="nil"/>
              <w:bottom w:val="single" w:sz="4" w:space="0" w:color="auto"/>
              <w:right w:val="single" w:sz="4" w:space="0" w:color="auto"/>
            </w:tcBorders>
            <w:shd w:val="clear" w:color="auto" w:fill="auto"/>
            <w:vAlign w:val="bottom"/>
            <w:hideMark/>
          </w:tcPr>
          <w:p w14:paraId="53D2A93C" w14:textId="77777777" w:rsidR="004B4671" w:rsidRPr="00D07ECA" w:rsidRDefault="004B4671" w:rsidP="00A62D44">
            <w:pPr>
              <w:jc w:val="center"/>
            </w:pPr>
            <w:r w:rsidRPr="00D07ECA">
              <w:t>2</w:t>
            </w:r>
          </w:p>
        </w:tc>
        <w:tc>
          <w:tcPr>
            <w:tcW w:w="1340" w:type="dxa"/>
            <w:tcBorders>
              <w:top w:val="nil"/>
              <w:left w:val="nil"/>
              <w:bottom w:val="single" w:sz="4" w:space="0" w:color="auto"/>
              <w:right w:val="single" w:sz="4" w:space="0" w:color="auto"/>
            </w:tcBorders>
            <w:shd w:val="clear" w:color="auto" w:fill="auto"/>
            <w:vAlign w:val="bottom"/>
            <w:hideMark/>
          </w:tcPr>
          <w:p w14:paraId="53B33777" w14:textId="77777777" w:rsidR="004B4671" w:rsidRPr="00D07ECA" w:rsidRDefault="004B4671" w:rsidP="00A62D44">
            <w:pPr>
              <w:jc w:val="center"/>
            </w:pPr>
            <w:r w:rsidRPr="00D07ECA">
              <w:t>13</w:t>
            </w:r>
          </w:p>
        </w:tc>
        <w:tc>
          <w:tcPr>
            <w:tcW w:w="36" w:type="dxa"/>
            <w:vAlign w:val="center"/>
            <w:hideMark/>
          </w:tcPr>
          <w:p w14:paraId="1D63B3D0" w14:textId="77777777" w:rsidR="004B4671" w:rsidRPr="00D07ECA" w:rsidRDefault="004B4671" w:rsidP="00A62D44"/>
        </w:tc>
      </w:tr>
      <w:tr w:rsidR="004B4671" w:rsidRPr="00D07ECA" w14:paraId="38A3B7F4"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D424CB" w14:textId="77777777" w:rsidR="004B4671" w:rsidRPr="00D07ECA" w:rsidRDefault="004B4671" w:rsidP="00A62D44">
            <w:r w:rsidRPr="00D07ECA">
              <w:t>внеплановые</w:t>
            </w:r>
          </w:p>
        </w:tc>
        <w:tc>
          <w:tcPr>
            <w:tcW w:w="1178" w:type="dxa"/>
            <w:tcBorders>
              <w:top w:val="nil"/>
              <w:left w:val="nil"/>
              <w:bottom w:val="single" w:sz="4" w:space="0" w:color="auto"/>
              <w:right w:val="single" w:sz="4" w:space="0" w:color="auto"/>
            </w:tcBorders>
            <w:shd w:val="clear" w:color="auto" w:fill="auto"/>
            <w:vAlign w:val="bottom"/>
            <w:hideMark/>
          </w:tcPr>
          <w:p w14:paraId="7794584F" w14:textId="77777777" w:rsidR="004B4671" w:rsidRPr="00D07ECA" w:rsidRDefault="004B4671" w:rsidP="00A62D44">
            <w:pPr>
              <w:jc w:val="center"/>
            </w:pPr>
            <w:r w:rsidRPr="00D07ECA">
              <w:t>3</w:t>
            </w:r>
          </w:p>
        </w:tc>
        <w:tc>
          <w:tcPr>
            <w:tcW w:w="1340" w:type="dxa"/>
            <w:tcBorders>
              <w:top w:val="nil"/>
              <w:left w:val="nil"/>
              <w:bottom w:val="single" w:sz="4" w:space="0" w:color="auto"/>
              <w:right w:val="single" w:sz="4" w:space="0" w:color="auto"/>
            </w:tcBorders>
            <w:shd w:val="clear" w:color="auto" w:fill="auto"/>
            <w:vAlign w:val="bottom"/>
            <w:hideMark/>
          </w:tcPr>
          <w:p w14:paraId="110CC35E" w14:textId="77777777" w:rsidR="004B4671" w:rsidRPr="00D07ECA" w:rsidRDefault="004B4671" w:rsidP="00A62D44">
            <w:pPr>
              <w:jc w:val="center"/>
            </w:pPr>
            <w:r w:rsidRPr="00D07ECA">
              <w:t>14</w:t>
            </w:r>
          </w:p>
        </w:tc>
        <w:tc>
          <w:tcPr>
            <w:tcW w:w="36" w:type="dxa"/>
            <w:vAlign w:val="center"/>
            <w:hideMark/>
          </w:tcPr>
          <w:p w14:paraId="31AF9995" w14:textId="77777777" w:rsidR="004B4671" w:rsidRPr="00D07ECA" w:rsidRDefault="004B4671" w:rsidP="00A62D44"/>
        </w:tc>
      </w:tr>
      <w:tr w:rsidR="004B4671" w:rsidRPr="00D07ECA" w14:paraId="5689FD22" w14:textId="77777777" w:rsidTr="00A62D44">
        <w:trPr>
          <w:trHeight w:val="9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D4E8C6" w14:textId="77777777" w:rsidR="004B4671" w:rsidRPr="00D07ECA" w:rsidRDefault="004B4671" w:rsidP="00A62D44">
            <w:r w:rsidRPr="00D07ECA">
              <w:t xml:space="preserve">в том числе по основаниям проведения внеплановых </w:t>
            </w:r>
            <w:proofErr w:type="gramStart"/>
            <w:r w:rsidRPr="00D07ECA">
              <w:t xml:space="preserve">проверок:   </w:t>
            </w:r>
            <w:proofErr w:type="gramEnd"/>
            <w:r w:rsidRPr="00D07ECA">
              <w:t xml:space="preserve">                                                                                     по поручениям Главы округа, заместителей Главы округа</w:t>
            </w:r>
          </w:p>
        </w:tc>
        <w:tc>
          <w:tcPr>
            <w:tcW w:w="1178" w:type="dxa"/>
            <w:tcBorders>
              <w:top w:val="nil"/>
              <w:left w:val="nil"/>
              <w:bottom w:val="single" w:sz="4" w:space="0" w:color="auto"/>
              <w:right w:val="single" w:sz="4" w:space="0" w:color="auto"/>
            </w:tcBorders>
            <w:shd w:val="clear" w:color="auto" w:fill="auto"/>
            <w:vAlign w:val="bottom"/>
            <w:hideMark/>
          </w:tcPr>
          <w:p w14:paraId="31F2EBAB" w14:textId="77777777" w:rsidR="004B4671" w:rsidRPr="00D07ECA" w:rsidRDefault="004B4671" w:rsidP="00A62D44">
            <w:pPr>
              <w:jc w:val="center"/>
            </w:pPr>
            <w:r w:rsidRPr="00D07ECA">
              <w:t>4</w:t>
            </w:r>
          </w:p>
        </w:tc>
        <w:tc>
          <w:tcPr>
            <w:tcW w:w="1340" w:type="dxa"/>
            <w:tcBorders>
              <w:top w:val="nil"/>
              <w:left w:val="nil"/>
              <w:bottom w:val="single" w:sz="4" w:space="0" w:color="auto"/>
              <w:right w:val="single" w:sz="4" w:space="0" w:color="auto"/>
            </w:tcBorders>
            <w:shd w:val="clear" w:color="auto" w:fill="auto"/>
            <w:vAlign w:val="bottom"/>
            <w:hideMark/>
          </w:tcPr>
          <w:p w14:paraId="4F47BCC9" w14:textId="77777777" w:rsidR="004B4671" w:rsidRPr="00D07ECA" w:rsidRDefault="004B4671" w:rsidP="00A62D44">
            <w:pPr>
              <w:jc w:val="center"/>
            </w:pPr>
            <w:r w:rsidRPr="00D07ECA">
              <w:t>0</w:t>
            </w:r>
          </w:p>
        </w:tc>
        <w:tc>
          <w:tcPr>
            <w:tcW w:w="36" w:type="dxa"/>
            <w:vAlign w:val="center"/>
            <w:hideMark/>
          </w:tcPr>
          <w:p w14:paraId="0E2257AB" w14:textId="77777777" w:rsidR="004B4671" w:rsidRPr="00D07ECA" w:rsidRDefault="004B4671" w:rsidP="00A62D44"/>
        </w:tc>
      </w:tr>
      <w:tr w:rsidR="004B4671" w:rsidRPr="00D07ECA" w14:paraId="28C2E880"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6C0DC2B" w14:textId="77777777" w:rsidR="004B4671" w:rsidRPr="00D07ECA" w:rsidRDefault="004B4671" w:rsidP="00A62D44">
            <w:r w:rsidRPr="00D07ECA">
              <w:t>по поручениям (запросам, требованиям) Прокуратуры РФ</w:t>
            </w:r>
          </w:p>
        </w:tc>
        <w:tc>
          <w:tcPr>
            <w:tcW w:w="1178" w:type="dxa"/>
            <w:tcBorders>
              <w:top w:val="nil"/>
              <w:left w:val="nil"/>
              <w:bottom w:val="single" w:sz="4" w:space="0" w:color="auto"/>
              <w:right w:val="single" w:sz="4" w:space="0" w:color="auto"/>
            </w:tcBorders>
            <w:shd w:val="clear" w:color="auto" w:fill="auto"/>
            <w:vAlign w:val="bottom"/>
            <w:hideMark/>
          </w:tcPr>
          <w:p w14:paraId="2FCB16CB" w14:textId="77777777" w:rsidR="004B4671" w:rsidRPr="00D07ECA" w:rsidRDefault="004B4671" w:rsidP="00A62D44">
            <w:pPr>
              <w:jc w:val="center"/>
            </w:pPr>
            <w:r w:rsidRPr="00D07ECA">
              <w:t>5</w:t>
            </w:r>
          </w:p>
        </w:tc>
        <w:tc>
          <w:tcPr>
            <w:tcW w:w="1340" w:type="dxa"/>
            <w:tcBorders>
              <w:top w:val="nil"/>
              <w:left w:val="nil"/>
              <w:bottom w:val="single" w:sz="4" w:space="0" w:color="auto"/>
              <w:right w:val="single" w:sz="4" w:space="0" w:color="auto"/>
            </w:tcBorders>
            <w:shd w:val="clear" w:color="auto" w:fill="auto"/>
            <w:vAlign w:val="bottom"/>
            <w:hideMark/>
          </w:tcPr>
          <w:p w14:paraId="1D3633ED" w14:textId="77777777" w:rsidR="004B4671" w:rsidRPr="00D07ECA" w:rsidRDefault="004B4671" w:rsidP="00A62D44">
            <w:pPr>
              <w:jc w:val="center"/>
            </w:pPr>
            <w:r w:rsidRPr="00D07ECA">
              <w:t>0</w:t>
            </w:r>
          </w:p>
        </w:tc>
        <w:tc>
          <w:tcPr>
            <w:tcW w:w="36" w:type="dxa"/>
            <w:vAlign w:val="center"/>
            <w:hideMark/>
          </w:tcPr>
          <w:p w14:paraId="4372DE31" w14:textId="77777777" w:rsidR="004B4671" w:rsidRPr="00D07ECA" w:rsidRDefault="004B4671" w:rsidP="00A62D44"/>
        </w:tc>
      </w:tr>
      <w:tr w:rsidR="004B4671" w:rsidRPr="00D07ECA" w14:paraId="0772D5C9"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85E4327" w14:textId="77777777" w:rsidR="004B4671" w:rsidRPr="00D07ECA" w:rsidRDefault="004B4671" w:rsidP="00A62D44">
            <w:r w:rsidRPr="00D07ECA">
              <w:t>по поручениям (запросам, требованиям) МВД РФ</w:t>
            </w:r>
          </w:p>
        </w:tc>
        <w:tc>
          <w:tcPr>
            <w:tcW w:w="1178" w:type="dxa"/>
            <w:tcBorders>
              <w:top w:val="nil"/>
              <w:left w:val="nil"/>
              <w:bottom w:val="single" w:sz="4" w:space="0" w:color="auto"/>
              <w:right w:val="single" w:sz="4" w:space="0" w:color="auto"/>
            </w:tcBorders>
            <w:shd w:val="clear" w:color="auto" w:fill="auto"/>
            <w:vAlign w:val="bottom"/>
            <w:hideMark/>
          </w:tcPr>
          <w:p w14:paraId="3343020A" w14:textId="77777777" w:rsidR="004B4671" w:rsidRPr="00D07ECA" w:rsidRDefault="004B4671" w:rsidP="00A62D44">
            <w:pPr>
              <w:jc w:val="center"/>
            </w:pPr>
            <w:r w:rsidRPr="00D07ECA">
              <w:t>6</w:t>
            </w:r>
          </w:p>
        </w:tc>
        <w:tc>
          <w:tcPr>
            <w:tcW w:w="1340" w:type="dxa"/>
            <w:tcBorders>
              <w:top w:val="nil"/>
              <w:left w:val="nil"/>
              <w:bottom w:val="single" w:sz="4" w:space="0" w:color="auto"/>
              <w:right w:val="single" w:sz="4" w:space="0" w:color="auto"/>
            </w:tcBorders>
            <w:shd w:val="clear" w:color="auto" w:fill="auto"/>
            <w:vAlign w:val="bottom"/>
            <w:hideMark/>
          </w:tcPr>
          <w:p w14:paraId="2CB20F6D" w14:textId="77777777" w:rsidR="004B4671" w:rsidRPr="00D07ECA" w:rsidRDefault="004B4671" w:rsidP="00A62D44">
            <w:pPr>
              <w:jc w:val="center"/>
            </w:pPr>
            <w:r w:rsidRPr="00D07ECA">
              <w:t>0</w:t>
            </w:r>
          </w:p>
        </w:tc>
        <w:tc>
          <w:tcPr>
            <w:tcW w:w="36" w:type="dxa"/>
            <w:vAlign w:val="center"/>
            <w:hideMark/>
          </w:tcPr>
          <w:p w14:paraId="4606A19D" w14:textId="77777777" w:rsidR="004B4671" w:rsidRPr="00D07ECA" w:rsidRDefault="004B4671" w:rsidP="00A62D44"/>
        </w:tc>
      </w:tr>
      <w:tr w:rsidR="004B4671" w:rsidRPr="00D07ECA" w14:paraId="40BFA37C"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B803A03" w14:textId="77777777" w:rsidR="004B4671" w:rsidRPr="00D07ECA" w:rsidRDefault="004B4671" w:rsidP="00A62D44">
            <w:r w:rsidRPr="00D07ECA">
              <w:t>по иным основаниям, установленным законодательством Российской Федерации</w:t>
            </w:r>
          </w:p>
        </w:tc>
        <w:tc>
          <w:tcPr>
            <w:tcW w:w="1178" w:type="dxa"/>
            <w:tcBorders>
              <w:top w:val="nil"/>
              <w:left w:val="nil"/>
              <w:bottom w:val="single" w:sz="4" w:space="0" w:color="auto"/>
              <w:right w:val="single" w:sz="4" w:space="0" w:color="auto"/>
            </w:tcBorders>
            <w:shd w:val="clear" w:color="auto" w:fill="auto"/>
            <w:vAlign w:val="bottom"/>
            <w:hideMark/>
          </w:tcPr>
          <w:p w14:paraId="613E758E" w14:textId="77777777" w:rsidR="004B4671" w:rsidRPr="00D07ECA" w:rsidRDefault="004B4671" w:rsidP="00A62D44">
            <w:pPr>
              <w:jc w:val="center"/>
            </w:pPr>
            <w:r w:rsidRPr="00D07ECA">
              <w:t>7</w:t>
            </w:r>
          </w:p>
        </w:tc>
        <w:tc>
          <w:tcPr>
            <w:tcW w:w="1340" w:type="dxa"/>
            <w:tcBorders>
              <w:top w:val="nil"/>
              <w:left w:val="nil"/>
              <w:bottom w:val="single" w:sz="4" w:space="0" w:color="auto"/>
              <w:right w:val="single" w:sz="4" w:space="0" w:color="auto"/>
            </w:tcBorders>
            <w:shd w:val="clear" w:color="auto" w:fill="auto"/>
            <w:vAlign w:val="bottom"/>
            <w:hideMark/>
          </w:tcPr>
          <w:p w14:paraId="3430BB14" w14:textId="77777777" w:rsidR="004B4671" w:rsidRPr="00D07ECA" w:rsidRDefault="004B4671" w:rsidP="00A62D44">
            <w:pPr>
              <w:jc w:val="center"/>
            </w:pPr>
            <w:r w:rsidRPr="00D07ECA">
              <w:t>14</w:t>
            </w:r>
          </w:p>
        </w:tc>
        <w:tc>
          <w:tcPr>
            <w:tcW w:w="36" w:type="dxa"/>
            <w:vAlign w:val="center"/>
            <w:hideMark/>
          </w:tcPr>
          <w:p w14:paraId="4C85B6B9" w14:textId="77777777" w:rsidR="004B4671" w:rsidRPr="00D07ECA" w:rsidRDefault="004B4671" w:rsidP="00A62D44"/>
        </w:tc>
      </w:tr>
      <w:tr w:rsidR="004B4671" w:rsidRPr="00D07ECA" w14:paraId="46B25F0C" w14:textId="77777777" w:rsidTr="00A62D44">
        <w:trPr>
          <w:trHeight w:val="578"/>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EFA271" w14:textId="77777777" w:rsidR="004B4671" w:rsidRPr="00D07ECA" w:rsidRDefault="004B4671" w:rsidP="00A62D44">
            <w:r w:rsidRPr="00D07ECA">
              <w:lastRenderedPageBreak/>
              <w:t>Количество контрольных мероприятий, проведенных совместно с другими государственными, муниципальными органами</w:t>
            </w:r>
          </w:p>
        </w:tc>
        <w:tc>
          <w:tcPr>
            <w:tcW w:w="1178" w:type="dxa"/>
            <w:tcBorders>
              <w:top w:val="nil"/>
              <w:left w:val="nil"/>
              <w:bottom w:val="single" w:sz="4" w:space="0" w:color="auto"/>
              <w:right w:val="single" w:sz="4" w:space="0" w:color="auto"/>
            </w:tcBorders>
            <w:shd w:val="clear" w:color="auto" w:fill="auto"/>
            <w:vAlign w:val="bottom"/>
            <w:hideMark/>
          </w:tcPr>
          <w:p w14:paraId="0E378D17" w14:textId="77777777" w:rsidR="004B4671" w:rsidRPr="00D07ECA" w:rsidRDefault="004B4671" w:rsidP="00A62D44">
            <w:pPr>
              <w:jc w:val="center"/>
            </w:pPr>
            <w:r w:rsidRPr="00D07ECA">
              <w:t>8</w:t>
            </w:r>
          </w:p>
        </w:tc>
        <w:tc>
          <w:tcPr>
            <w:tcW w:w="1340" w:type="dxa"/>
            <w:tcBorders>
              <w:top w:val="nil"/>
              <w:left w:val="nil"/>
              <w:bottom w:val="single" w:sz="4" w:space="0" w:color="auto"/>
              <w:right w:val="single" w:sz="4" w:space="0" w:color="auto"/>
            </w:tcBorders>
            <w:shd w:val="clear" w:color="auto" w:fill="auto"/>
            <w:vAlign w:val="bottom"/>
            <w:hideMark/>
          </w:tcPr>
          <w:p w14:paraId="042C5C23" w14:textId="77777777" w:rsidR="004B4671" w:rsidRPr="00D07ECA" w:rsidRDefault="004B4671" w:rsidP="00A62D44">
            <w:pPr>
              <w:jc w:val="center"/>
            </w:pPr>
            <w:r w:rsidRPr="00D07ECA">
              <w:t>0</w:t>
            </w:r>
          </w:p>
        </w:tc>
        <w:tc>
          <w:tcPr>
            <w:tcW w:w="36" w:type="dxa"/>
            <w:vAlign w:val="center"/>
            <w:hideMark/>
          </w:tcPr>
          <w:p w14:paraId="34D767B5" w14:textId="77777777" w:rsidR="004B4671" w:rsidRPr="00D07ECA" w:rsidRDefault="004B4671" w:rsidP="00A62D44"/>
        </w:tc>
      </w:tr>
      <w:tr w:rsidR="004B4671" w:rsidRPr="00D07ECA" w14:paraId="5C235EA5"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F53676" w14:textId="77777777" w:rsidR="004B4671" w:rsidRPr="00D07ECA" w:rsidRDefault="004B4671" w:rsidP="00A62D44">
            <w:r w:rsidRPr="00D07ECA">
              <w:t>Количество камеральных контрольных мероприятий</w:t>
            </w:r>
          </w:p>
        </w:tc>
        <w:tc>
          <w:tcPr>
            <w:tcW w:w="1178" w:type="dxa"/>
            <w:tcBorders>
              <w:top w:val="nil"/>
              <w:left w:val="nil"/>
              <w:bottom w:val="single" w:sz="4" w:space="0" w:color="auto"/>
              <w:right w:val="single" w:sz="4" w:space="0" w:color="auto"/>
            </w:tcBorders>
            <w:shd w:val="clear" w:color="auto" w:fill="auto"/>
            <w:vAlign w:val="bottom"/>
            <w:hideMark/>
          </w:tcPr>
          <w:p w14:paraId="3137244F" w14:textId="77777777" w:rsidR="004B4671" w:rsidRPr="00D07ECA" w:rsidRDefault="004B4671" w:rsidP="00A62D44">
            <w:pPr>
              <w:jc w:val="center"/>
            </w:pPr>
            <w:r w:rsidRPr="00D07ECA">
              <w:t>9</w:t>
            </w:r>
          </w:p>
        </w:tc>
        <w:tc>
          <w:tcPr>
            <w:tcW w:w="1340" w:type="dxa"/>
            <w:tcBorders>
              <w:top w:val="nil"/>
              <w:left w:val="nil"/>
              <w:bottom w:val="single" w:sz="4" w:space="0" w:color="auto"/>
              <w:right w:val="single" w:sz="4" w:space="0" w:color="auto"/>
            </w:tcBorders>
            <w:shd w:val="clear" w:color="auto" w:fill="auto"/>
            <w:vAlign w:val="bottom"/>
            <w:hideMark/>
          </w:tcPr>
          <w:p w14:paraId="2B78C391" w14:textId="77777777" w:rsidR="004B4671" w:rsidRPr="00D07ECA" w:rsidRDefault="004B4671" w:rsidP="00A62D44">
            <w:pPr>
              <w:jc w:val="center"/>
            </w:pPr>
            <w:r w:rsidRPr="00D07ECA">
              <w:t>21</w:t>
            </w:r>
          </w:p>
        </w:tc>
        <w:tc>
          <w:tcPr>
            <w:tcW w:w="36" w:type="dxa"/>
            <w:vAlign w:val="center"/>
            <w:hideMark/>
          </w:tcPr>
          <w:p w14:paraId="52F3557C" w14:textId="77777777" w:rsidR="004B4671" w:rsidRPr="00D07ECA" w:rsidRDefault="004B4671" w:rsidP="00A62D44"/>
        </w:tc>
      </w:tr>
      <w:tr w:rsidR="004B4671" w:rsidRPr="00D07ECA" w14:paraId="3EB31ABA"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3F2CFA9" w14:textId="77777777" w:rsidR="004B4671" w:rsidRPr="00D07ECA" w:rsidRDefault="004B4671" w:rsidP="00A62D44">
            <w:r w:rsidRPr="00D07ECA">
              <w:t>Количество выездных контрольных мероприятий</w:t>
            </w:r>
          </w:p>
        </w:tc>
        <w:tc>
          <w:tcPr>
            <w:tcW w:w="1178" w:type="dxa"/>
            <w:tcBorders>
              <w:top w:val="nil"/>
              <w:left w:val="nil"/>
              <w:bottom w:val="single" w:sz="4" w:space="0" w:color="auto"/>
              <w:right w:val="single" w:sz="4" w:space="0" w:color="auto"/>
            </w:tcBorders>
            <w:shd w:val="clear" w:color="auto" w:fill="auto"/>
            <w:vAlign w:val="bottom"/>
            <w:hideMark/>
          </w:tcPr>
          <w:p w14:paraId="25155991" w14:textId="77777777" w:rsidR="004B4671" w:rsidRPr="00D07ECA" w:rsidRDefault="004B4671" w:rsidP="00A62D44">
            <w:pPr>
              <w:jc w:val="center"/>
            </w:pPr>
            <w:r w:rsidRPr="00D07ECA">
              <w:t>10</w:t>
            </w:r>
          </w:p>
        </w:tc>
        <w:tc>
          <w:tcPr>
            <w:tcW w:w="1340" w:type="dxa"/>
            <w:tcBorders>
              <w:top w:val="nil"/>
              <w:left w:val="nil"/>
              <w:bottom w:val="single" w:sz="4" w:space="0" w:color="auto"/>
              <w:right w:val="single" w:sz="4" w:space="0" w:color="auto"/>
            </w:tcBorders>
            <w:shd w:val="clear" w:color="auto" w:fill="auto"/>
            <w:vAlign w:val="bottom"/>
            <w:hideMark/>
          </w:tcPr>
          <w:p w14:paraId="3F19DAFB" w14:textId="77777777" w:rsidR="004B4671" w:rsidRPr="00D07ECA" w:rsidRDefault="004B4671" w:rsidP="00A62D44">
            <w:pPr>
              <w:jc w:val="center"/>
            </w:pPr>
            <w:r w:rsidRPr="00D07ECA">
              <w:t>6</w:t>
            </w:r>
          </w:p>
        </w:tc>
        <w:tc>
          <w:tcPr>
            <w:tcW w:w="36" w:type="dxa"/>
            <w:vAlign w:val="center"/>
            <w:hideMark/>
          </w:tcPr>
          <w:p w14:paraId="5DF297B6" w14:textId="77777777" w:rsidR="004B4671" w:rsidRPr="00D07ECA" w:rsidRDefault="004B4671" w:rsidP="00A62D44"/>
        </w:tc>
      </w:tr>
      <w:tr w:rsidR="004B4671" w:rsidRPr="00D07ECA" w14:paraId="2E0F606F" w14:textId="77777777" w:rsidTr="00A62D44">
        <w:trPr>
          <w:trHeight w:val="300"/>
        </w:trPr>
        <w:tc>
          <w:tcPr>
            <w:tcW w:w="1010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81523D7" w14:textId="77777777" w:rsidR="004B4671" w:rsidRPr="00D07ECA" w:rsidRDefault="004B4671" w:rsidP="00A62D44">
            <w:pPr>
              <w:jc w:val="center"/>
              <w:rPr>
                <w:b/>
                <w:bCs/>
              </w:rPr>
            </w:pPr>
            <w:r w:rsidRPr="00D07ECA">
              <w:rPr>
                <w:b/>
                <w:bCs/>
              </w:rPr>
              <w:t>Раздел 2. Результаты контрольных мероприятий</w:t>
            </w:r>
          </w:p>
        </w:tc>
        <w:tc>
          <w:tcPr>
            <w:tcW w:w="36" w:type="dxa"/>
            <w:vAlign w:val="center"/>
            <w:hideMark/>
          </w:tcPr>
          <w:p w14:paraId="5E0CD9E0" w14:textId="77777777" w:rsidR="004B4671" w:rsidRPr="00D07ECA" w:rsidRDefault="004B4671" w:rsidP="00A62D44"/>
        </w:tc>
      </w:tr>
      <w:tr w:rsidR="004B4671" w:rsidRPr="00D07ECA" w14:paraId="6CCEED6E"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F3580B" w14:textId="77777777" w:rsidR="004B4671" w:rsidRPr="00D07ECA" w:rsidRDefault="004B4671" w:rsidP="00A62D44">
            <w:r w:rsidRPr="00D07ECA">
              <w:t>Количество проверенных контрактов (договоров)</w:t>
            </w:r>
          </w:p>
        </w:tc>
        <w:tc>
          <w:tcPr>
            <w:tcW w:w="1178" w:type="dxa"/>
            <w:tcBorders>
              <w:top w:val="nil"/>
              <w:left w:val="nil"/>
              <w:bottom w:val="single" w:sz="4" w:space="0" w:color="auto"/>
              <w:right w:val="single" w:sz="4" w:space="0" w:color="auto"/>
            </w:tcBorders>
            <w:shd w:val="clear" w:color="auto" w:fill="auto"/>
            <w:vAlign w:val="bottom"/>
            <w:hideMark/>
          </w:tcPr>
          <w:p w14:paraId="7885700A" w14:textId="77777777" w:rsidR="004B4671" w:rsidRPr="00D07ECA" w:rsidRDefault="004B4671" w:rsidP="00A62D44">
            <w:pPr>
              <w:jc w:val="center"/>
            </w:pPr>
            <w:r w:rsidRPr="00D07ECA">
              <w:t>11</w:t>
            </w:r>
          </w:p>
        </w:tc>
        <w:tc>
          <w:tcPr>
            <w:tcW w:w="1340" w:type="dxa"/>
            <w:tcBorders>
              <w:top w:val="nil"/>
              <w:left w:val="nil"/>
              <w:bottom w:val="single" w:sz="4" w:space="0" w:color="auto"/>
              <w:right w:val="single" w:sz="4" w:space="0" w:color="auto"/>
            </w:tcBorders>
            <w:shd w:val="clear" w:color="auto" w:fill="auto"/>
            <w:vAlign w:val="bottom"/>
            <w:hideMark/>
          </w:tcPr>
          <w:p w14:paraId="32282BDD" w14:textId="77777777" w:rsidR="004B4671" w:rsidRPr="00D07ECA" w:rsidRDefault="004B4671" w:rsidP="00A62D44">
            <w:pPr>
              <w:jc w:val="center"/>
            </w:pPr>
            <w:r w:rsidRPr="00D07ECA">
              <w:t>1710</w:t>
            </w:r>
          </w:p>
        </w:tc>
        <w:tc>
          <w:tcPr>
            <w:tcW w:w="36" w:type="dxa"/>
            <w:vAlign w:val="center"/>
            <w:hideMark/>
          </w:tcPr>
          <w:p w14:paraId="4A279D6B" w14:textId="77777777" w:rsidR="004B4671" w:rsidRPr="00D07ECA" w:rsidRDefault="004B4671" w:rsidP="00A62D44"/>
        </w:tc>
      </w:tr>
      <w:tr w:rsidR="004B4671" w:rsidRPr="00D07ECA" w14:paraId="7E36278B" w14:textId="77777777" w:rsidTr="00A62D44">
        <w:trPr>
          <w:trHeight w:val="578"/>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7793D0" w14:textId="77777777" w:rsidR="004B4671" w:rsidRPr="00D07ECA" w:rsidRDefault="004B4671" w:rsidP="00A62D44">
            <w:r w:rsidRPr="00D07ECA">
              <w:t>Количество контрактов, заключенных с нарушением законодательства РФ о контрактной системе в сфере закупок</w:t>
            </w:r>
          </w:p>
        </w:tc>
        <w:tc>
          <w:tcPr>
            <w:tcW w:w="1178" w:type="dxa"/>
            <w:tcBorders>
              <w:top w:val="nil"/>
              <w:left w:val="nil"/>
              <w:bottom w:val="single" w:sz="4" w:space="0" w:color="auto"/>
              <w:right w:val="single" w:sz="4" w:space="0" w:color="auto"/>
            </w:tcBorders>
            <w:shd w:val="clear" w:color="auto" w:fill="auto"/>
            <w:vAlign w:val="bottom"/>
            <w:hideMark/>
          </w:tcPr>
          <w:p w14:paraId="5B6E8055" w14:textId="77777777" w:rsidR="004B4671" w:rsidRPr="00D07ECA" w:rsidRDefault="004B4671" w:rsidP="00A62D44">
            <w:pPr>
              <w:jc w:val="center"/>
            </w:pPr>
            <w:r w:rsidRPr="00D07ECA">
              <w:t>12</w:t>
            </w:r>
          </w:p>
        </w:tc>
        <w:tc>
          <w:tcPr>
            <w:tcW w:w="1340" w:type="dxa"/>
            <w:tcBorders>
              <w:top w:val="nil"/>
              <w:left w:val="nil"/>
              <w:bottom w:val="single" w:sz="4" w:space="0" w:color="auto"/>
              <w:right w:val="single" w:sz="4" w:space="0" w:color="auto"/>
            </w:tcBorders>
            <w:shd w:val="clear" w:color="auto" w:fill="auto"/>
            <w:vAlign w:val="bottom"/>
            <w:hideMark/>
          </w:tcPr>
          <w:p w14:paraId="393E1AB1" w14:textId="77777777" w:rsidR="004B4671" w:rsidRPr="00D07ECA" w:rsidRDefault="004B4671" w:rsidP="00A62D44">
            <w:pPr>
              <w:jc w:val="center"/>
            </w:pPr>
            <w:r w:rsidRPr="00D07ECA">
              <w:t>659</w:t>
            </w:r>
          </w:p>
        </w:tc>
        <w:tc>
          <w:tcPr>
            <w:tcW w:w="36" w:type="dxa"/>
            <w:vAlign w:val="center"/>
            <w:hideMark/>
          </w:tcPr>
          <w:p w14:paraId="1E92BBAA" w14:textId="77777777" w:rsidR="004B4671" w:rsidRPr="00D07ECA" w:rsidRDefault="004B4671" w:rsidP="00A62D44"/>
        </w:tc>
      </w:tr>
      <w:tr w:rsidR="004B4671" w:rsidRPr="00D07ECA" w14:paraId="04DC5985" w14:textId="77777777" w:rsidTr="00A62D44">
        <w:trPr>
          <w:trHeight w:val="563"/>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9807F0" w14:textId="77777777" w:rsidR="004B4671" w:rsidRPr="00D07ECA" w:rsidRDefault="004B4671" w:rsidP="00A62D44">
            <w:r w:rsidRPr="00D07ECA">
              <w:t>Количество контрактов, исполненных с нарушением законодательства РФ о контрактной системе в сфере закупок</w:t>
            </w:r>
          </w:p>
        </w:tc>
        <w:tc>
          <w:tcPr>
            <w:tcW w:w="1178" w:type="dxa"/>
            <w:tcBorders>
              <w:top w:val="nil"/>
              <w:left w:val="nil"/>
              <w:bottom w:val="single" w:sz="4" w:space="0" w:color="auto"/>
              <w:right w:val="single" w:sz="4" w:space="0" w:color="auto"/>
            </w:tcBorders>
            <w:shd w:val="clear" w:color="auto" w:fill="auto"/>
            <w:vAlign w:val="bottom"/>
            <w:hideMark/>
          </w:tcPr>
          <w:p w14:paraId="2975798D" w14:textId="77777777" w:rsidR="004B4671" w:rsidRPr="00D07ECA" w:rsidRDefault="004B4671" w:rsidP="00A62D44">
            <w:pPr>
              <w:jc w:val="center"/>
            </w:pPr>
            <w:r w:rsidRPr="00D07ECA">
              <w:t>13</w:t>
            </w:r>
          </w:p>
        </w:tc>
        <w:tc>
          <w:tcPr>
            <w:tcW w:w="1340" w:type="dxa"/>
            <w:tcBorders>
              <w:top w:val="nil"/>
              <w:left w:val="nil"/>
              <w:bottom w:val="single" w:sz="4" w:space="0" w:color="auto"/>
              <w:right w:val="single" w:sz="4" w:space="0" w:color="auto"/>
            </w:tcBorders>
            <w:shd w:val="clear" w:color="auto" w:fill="auto"/>
            <w:vAlign w:val="bottom"/>
            <w:hideMark/>
          </w:tcPr>
          <w:p w14:paraId="1AC4D757" w14:textId="77777777" w:rsidR="004B4671" w:rsidRPr="00D07ECA" w:rsidRDefault="004B4671" w:rsidP="00A62D44">
            <w:pPr>
              <w:jc w:val="center"/>
            </w:pPr>
            <w:r w:rsidRPr="00D07ECA">
              <w:t>248</w:t>
            </w:r>
          </w:p>
        </w:tc>
        <w:tc>
          <w:tcPr>
            <w:tcW w:w="36" w:type="dxa"/>
            <w:vAlign w:val="center"/>
            <w:hideMark/>
          </w:tcPr>
          <w:p w14:paraId="0C85D22A" w14:textId="77777777" w:rsidR="004B4671" w:rsidRPr="00D07ECA" w:rsidRDefault="004B4671" w:rsidP="00A62D44"/>
        </w:tc>
      </w:tr>
      <w:tr w:rsidR="004B4671" w:rsidRPr="00D07ECA" w14:paraId="27F7E619"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4630901" w14:textId="77777777" w:rsidR="004B4671" w:rsidRPr="00D07ECA" w:rsidRDefault="004B4671" w:rsidP="00A62D44">
            <w:r w:rsidRPr="00D07ECA">
              <w:t>Количество проверенных закупок</w:t>
            </w:r>
          </w:p>
        </w:tc>
        <w:tc>
          <w:tcPr>
            <w:tcW w:w="1178" w:type="dxa"/>
            <w:tcBorders>
              <w:top w:val="nil"/>
              <w:left w:val="nil"/>
              <w:bottom w:val="single" w:sz="4" w:space="0" w:color="auto"/>
              <w:right w:val="single" w:sz="4" w:space="0" w:color="auto"/>
            </w:tcBorders>
            <w:shd w:val="clear" w:color="auto" w:fill="auto"/>
            <w:vAlign w:val="bottom"/>
            <w:hideMark/>
          </w:tcPr>
          <w:p w14:paraId="365D1BFE" w14:textId="77777777" w:rsidR="004B4671" w:rsidRPr="00D07ECA" w:rsidRDefault="004B4671" w:rsidP="00A62D44">
            <w:pPr>
              <w:jc w:val="center"/>
            </w:pPr>
            <w:r w:rsidRPr="00D07ECA">
              <w:t>14</w:t>
            </w:r>
          </w:p>
        </w:tc>
        <w:tc>
          <w:tcPr>
            <w:tcW w:w="1340" w:type="dxa"/>
            <w:tcBorders>
              <w:top w:val="nil"/>
              <w:left w:val="nil"/>
              <w:bottom w:val="single" w:sz="4" w:space="0" w:color="auto"/>
              <w:right w:val="single" w:sz="4" w:space="0" w:color="auto"/>
            </w:tcBorders>
            <w:shd w:val="clear" w:color="auto" w:fill="auto"/>
            <w:vAlign w:val="bottom"/>
            <w:hideMark/>
          </w:tcPr>
          <w:p w14:paraId="2D07B4B1" w14:textId="77777777" w:rsidR="004B4671" w:rsidRPr="00D07ECA" w:rsidRDefault="004B4671" w:rsidP="00A62D44">
            <w:pPr>
              <w:jc w:val="center"/>
            </w:pPr>
            <w:r w:rsidRPr="00D07ECA">
              <w:t>43</w:t>
            </w:r>
          </w:p>
        </w:tc>
        <w:tc>
          <w:tcPr>
            <w:tcW w:w="36" w:type="dxa"/>
            <w:vAlign w:val="center"/>
            <w:hideMark/>
          </w:tcPr>
          <w:p w14:paraId="1BABC6D7" w14:textId="77777777" w:rsidR="004B4671" w:rsidRPr="00D07ECA" w:rsidRDefault="004B4671" w:rsidP="00A62D44"/>
        </w:tc>
      </w:tr>
      <w:tr w:rsidR="004B4671" w:rsidRPr="00D07ECA" w14:paraId="54957552" w14:textId="77777777" w:rsidTr="00A62D44">
        <w:trPr>
          <w:trHeight w:val="563"/>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430533" w14:textId="77777777" w:rsidR="004B4671" w:rsidRPr="00D07ECA" w:rsidRDefault="004B4671" w:rsidP="00A62D44">
            <w:r w:rsidRPr="00D07ECA">
              <w:t xml:space="preserve">Количество </w:t>
            </w:r>
            <w:proofErr w:type="gramStart"/>
            <w:r w:rsidRPr="00D07ECA">
              <w:t>закупок</w:t>
            </w:r>
            <w:proofErr w:type="gramEnd"/>
            <w:r w:rsidRPr="00D07ECA">
              <w:t xml:space="preserve"> проведенных с нарушением законодательства РФ о контрактной системе в сфере закупок</w:t>
            </w:r>
          </w:p>
        </w:tc>
        <w:tc>
          <w:tcPr>
            <w:tcW w:w="1178" w:type="dxa"/>
            <w:tcBorders>
              <w:top w:val="nil"/>
              <w:left w:val="nil"/>
              <w:bottom w:val="single" w:sz="4" w:space="0" w:color="auto"/>
              <w:right w:val="single" w:sz="4" w:space="0" w:color="auto"/>
            </w:tcBorders>
            <w:shd w:val="clear" w:color="auto" w:fill="auto"/>
            <w:vAlign w:val="bottom"/>
            <w:hideMark/>
          </w:tcPr>
          <w:p w14:paraId="622B779A" w14:textId="77777777" w:rsidR="004B4671" w:rsidRPr="00D07ECA" w:rsidRDefault="004B4671" w:rsidP="00A62D44">
            <w:pPr>
              <w:jc w:val="center"/>
            </w:pPr>
            <w:r w:rsidRPr="00D07ECA">
              <w:t>15</w:t>
            </w:r>
          </w:p>
        </w:tc>
        <w:tc>
          <w:tcPr>
            <w:tcW w:w="1340" w:type="dxa"/>
            <w:tcBorders>
              <w:top w:val="nil"/>
              <w:left w:val="nil"/>
              <w:bottom w:val="single" w:sz="4" w:space="0" w:color="auto"/>
              <w:right w:val="single" w:sz="4" w:space="0" w:color="auto"/>
            </w:tcBorders>
            <w:shd w:val="clear" w:color="auto" w:fill="auto"/>
            <w:vAlign w:val="bottom"/>
            <w:hideMark/>
          </w:tcPr>
          <w:p w14:paraId="38983560" w14:textId="77777777" w:rsidR="004B4671" w:rsidRPr="00D07ECA" w:rsidRDefault="004B4671" w:rsidP="00A62D44">
            <w:pPr>
              <w:jc w:val="center"/>
            </w:pPr>
            <w:r w:rsidRPr="00D07ECA">
              <w:t>0</w:t>
            </w:r>
          </w:p>
        </w:tc>
        <w:tc>
          <w:tcPr>
            <w:tcW w:w="36" w:type="dxa"/>
            <w:vAlign w:val="center"/>
            <w:hideMark/>
          </w:tcPr>
          <w:p w14:paraId="424462F7" w14:textId="77777777" w:rsidR="004B4671" w:rsidRPr="00D07ECA" w:rsidRDefault="004B4671" w:rsidP="00A62D44"/>
        </w:tc>
      </w:tr>
      <w:tr w:rsidR="004B4671" w:rsidRPr="00D07ECA" w14:paraId="4ACB07FA" w14:textId="77777777" w:rsidTr="00A62D44">
        <w:trPr>
          <w:trHeight w:val="6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4C2B198" w14:textId="77777777" w:rsidR="004B4671" w:rsidRPr="00D07ECA" w:rsidRDefault="004B4671" w:rsidP="00A62D44">
            <w:r w:rsidRPr="00D07ECA">
              <w:t>Общая сумма выявленных нарушений законодательства РФ о контрактной системе в сфере закупок, тыс. руб.</w:t>
            </w:r>
          </w:p>
        </w:tc>
        <w:tc>
          <w:tcPr>
            <w:tcW w:w="1178" w:type="dxa"/>
            <w:tcBorders>
              <w:top w:val="nil"/>
              <w:left w:val="nil"/>
              <w:bottom w:val="single" w:sz="4" w:space="0" w:color="auto"/>
              <w:right w:val="single" w:sz="4" w:space="0" w:color="auto"/>
            </w:tcBorders>
            <w:shd w:val="clear" w:color="auto" w:fill="auto"/>
            <w:vAlign w:val="bottom"/>
            <w:hideMark/>
          </w:tcPr>
          <w:p w14:paraId="3C23CFCA" w14:textId="77777777" w:rsidR="004B4671" w:rsidRPr="00D07ECA" w:rsidRDefault="004B4671" w:rsidP="00A62D44">
            <w:pPr>
              <w:jc w:val="center"/>
            </w:pPr>
            <w:r w:rsidRPr="00D07ECA">
              <w:t>16</w:t>
            </w:r>
          </w:p>
        </w:tc>
        <w:tc>
          <w:tcPr>
            <w:tcW w:w="1340" w:type="dxa"/>
            <w:tcBorders>
              <w:top w:val="nil"/>
              <w:left w:val="nil"/>
              <w:bottom w:val="single" w:sz="4" w:space="0" w:color="auto"/>
              <w:right w:val="single" w:sz="4" w:space="0" w:color="auto"/>
            </w:tcBorders>
            <w:shd w:val="clear" w:color="auto" w:fill="auto"/>
            <w:vAlign w:val="bottom"/>
            <w:hideMark/>
          </w:tcPr>
          <w:p w14:paraId="44E73B5E" w14:textId="77777777" w:rsidR="004B4671" w:rsidRPr="00D07ECA" w:rsidRDefault="004B4671" w:rsidP="00A62D44">
            <w:pPr>
              <w:jc w:val="center"/>
            </w:pPr>
            <w:r w:rsidRPr="00D07ECA">
              <w:t>3383,5</w:t>
            </w:r>
          </w:p>
        </w:tc>
        <w:tc>
          <w:tcPr>
            <w:tcW w:w="36" w:type="dxa"/>
            <w:vAlign w:val="center"/>
            <w:hideMark/>
          </w:tcPr>
          <w:p w14:paraId="75DD6DD2" w14:textId="77777777" w:rsidR="004B4671" w:rsidRPr="00D07ECA" w:rsidRDefault="004B4671" w:rsidP="00A62D44"/>
        </w:tc>
      </w:tr>
      <w:tr w:rsidR="004B4671" w:rsidRPr="00D07ECA" w14:paraId="331C7D89" w14:textId="77777777" w:rsidTr="00A62D44">
        <w:trPr>
          <w:trHeight w:val="1200"/>
        </w:trPr>
        <w:tc>
          <w:tcPr>
            <w:tcW w:w="75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FDD0DE" w14:textId="77777777" w:rsidR="004B4671" w:rsidRPr="00D07ECA" w:rsidRDefault="004B4671" w:rsidP="00A62D44">
            <w:r w:rsidRPr="00D07ECA">
              <w:t>Информация о возбуждении дел об административных правонарушениях</w:t>
            </w:r>
          </w:p>
        </w:tc>
        <w:tc>
          <w:tcPr>
            <w:tcW w:w="1178" w:type="dxa"/>
            <w:tcBorders>
              <w:top w:val="nil"/>
              <w:left w:val="nil"/>
              <w:bottom w:val="single" w:sz="4" w:space="0" w:color="auto"/>
              <w:right w:val="single" w:sz="4" w:space="0" w:color="auto"/>
            </w:tcBorders>
            <w:shd w:val="clear" w:color="auto" w:fill="auto"/>
            <w:vAlign w:val="bottom"/>
            <w:hideMark/>
          </w:tcPr>
          <w:p w14:paraId="4942C6B0" w14:textId="77777777" w:rsidR="004B4671" w:rsidRPr="00D07ECA" w:rsidRDefault="004B4671" w:rsidP="00A62D44">
            <w:pPr>
              <w:jc w:val="center"/>
            </w:pPr>
            <w:r w:rsidRPr="00D07ECA">
              <w:t>17</w:t>
            </w:r>
          </w:p>
        </w:tc>
        <w:tc>
          <w:tcPr>
            <w:tcW w:w="1340" w:type="dxa"/>
            <w:tcBorders>
              <w:top w:val="nil"/>
              <w:left w:val="nil"/>
              <w:bottom w:val="single" w:sz="4" w:space="0" w:color="auto"/>
              <w:right w:val="single" w:sz="4" w:space="0" w:color="auto"/>
            </w:tcBorders>
            <w:shd w:val="clear" w:color="auto" w:fill="auto"/>
            <w:vAlign w:val="bottom"/>
            <w:hideMark/>
          </w:tcPr>
          <w:p w14:paraId="21CD3950" w14:textId="77777777" w:rsidR="004B4671" w:rsidRPr="00D07ECA" w:rsidRDefault="004B4671" w:rsidP="00A62D44">
            <w:pPr>
              <w:jc w:val="center"/>
            </w:pPr>
            <w:r w:rsidRPr="00D07ECA">
              <w:t xml:space="preserve"> информация направлена в ДФ</w:t>
            </w:r>
          </w:p>
        </w:tc>
        <w:tc>
          <w:tcPr>
            <w:tcW w:w="36" w:type="dxa"/>
            <w:vAlign w:val="center"/>
            <w:hideMark/>
          </w:tcPr>
          <w:p w14:paraId="591C70B4" w14:textId="77777777" w:rsidR="004B4671" w:rsidRPr="00D07ECA" w:rsidRDefault="004B4671" w:rsidP="00A62D44"/>
        </w:tc>
      </w:tr>
      <w:tr w:rsidR="004B4671" w:rsidRPr="00D07ECA" w14:paraId="4DDEE9BC" w14:textId="77777777" w:rsidTr="00A62D44">
        <w:trPr>
          <w:trHeight w:val="300"/>
        </w:trPr>
        <w:tc>
          <w:tcPr>
            <w:tcW w:w="75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708C9EF" w14:textId="77777777" w:rsidR="004B4671" w:rsidRPr="00D07ECA" w:rsidRDefault="004B4671" w:rsidP="00A62D44">
            <w:r w:rsidRPr="00D07ECA">
              <w:t>Количество предписаний, выданных по результатам контрольных мероприятий</w:t>
            </w:r>
          </w:p>
        </w:tc>
        <w:tc>
          <w:tcPr>
            <w:tcW w:w="1178" w:type="dxa"/>
            <w:tcBorders>
              <w:top w:val="nil"/>
              <w:left w:val="nil"/>
              <w:bottom w:val="single" w:sz="4" w:space="0" w:color="auto"/>
              <w:right w:val="single" w:sz="4" w:space="0" w:color="auto"/>
            </w:tcBorders>
            <w:shd w:val="clear" w:color="auto" w:fill="auto"/>
            <w:vAlign w:val="bottom"/>
            <w:hideMark/>
          </w:tcPr>
          <w:p w14:paraId="5737B582" w14:textId="77777777" w:rsidR="004B4671" w:rsidRPr="00D07ECA" w:rsidRDefault="004B4671" w:rsidP="00A62D44">
            <w:pPr>
              <w:jc w:val="center"/>
            </w:pPr>
            <w:r w:rsidRPr="00D07ECA">
              <w:t>18</w:t>
            </w:r>
          </w:p>
        </w:tc>
        <w:tc>
          <w:tcPr>
            <w:tcW w:w="1340" w:type="dxa"/>
            <w:tcBorders>
              <w:top w:val="nil"/>
              <w:left w:val="nil"/>
              <w:bottom w:val="single" w:sz="4" w:space="0" w:color="auto"/>
              <w:right w:val="single" w:sz="4" w:space="0" w:color="auto"/>
            </w:tcBorders>
            <w:shd w:val="clear" w:color="auto" w:fill="auto"/>
            <w:vAlign w:val="bottom"/>
            <w:hideMark/>
          </w:tcPr>
          <w:p w14:paraId="0F3B1458" w14:textId="77777777" w:rsidR="004B4671" w:rsidRPr="00D07ECA" w:rsidRDefault="004B4671" w:rsidP="00A62D44">
            <w:pPr>
              <w:jc w:val="center"/>
            </w:pPr>
            <w:r w:rsidRPr="00D07ECA">
              <w:t>15</w:t>
            </w:r>
          </w:p>
        </w:tc>
        <w:tc>
          <w:tcPr>
            <w:tcW w:w="36" w:type="dxa"/>
            <w:vAlign w:val="center"/>
            <w:hideMark/>
          </w:tcPr>
          <w:p w14:paraId="68883ED2" w14:textId="77777777" w:rsidR="004B4671" w:rsidRPr="00D07ECA" w:rsidRDefault="004B4671" w:rsidP="00A62D44"/>
        </w:tc>
      </w:tr>
    </w:tbl>
    <w:p w14:paraId="7BB9BD44" w14:textId="77777777" w:rsidR="004B4671" w:rsidRPr="00D07ECA" w:rsidRDefault="004B4671" w:rsidP="004B4671">
      <w:pPr>
        <w:ind w:firstLine="709"/>
        <w:jc w:val="both"/>
        <w:rPr>
          <w:highlight w:val="yellow"/>
        </w:rPr>
      </w:pPr>
    </w:p>
    <w:p w14:paraId="1F9ED018" w14:textId="77777777" w:rsidR="004B4671" w:rsidRPr="00F40C3D" w:rsidRDefault="004B4671" w:rsidP="004B4671"/>
    <w:p w14:paraId="3F5536AD" w14:textId="77777777" w:rsidR="003F7332" w:rsidRPr="00FB7F29" w:rsidRDefault="003F7332" w:rsidP="003F7332">
      <w:pPr>
        <w:rPr>
          <w:color w:val="FF0000"/>
        </w:rPr>
      </w:pPr>
    </w:p>
    <w:p w14:paraId="17DDADDD" w14:textId="77777777" w:rsidR="0085785D" w:rsidRPr="00FB7F29" w:rsidRDefault="0085785D" w:rsidP="000C76DC">
      <w:pPr>
        <w:ind w:firstLine="709"/>
        <w:jc w:val="both"/>
        <w:rPr>
          <w:color w:val="FF0000"/>
          <w:sz w:val="26"/>
          <w:szCs w:val="26"/>
        </w:rPr>
      </w:pPr>
    </w:p>
    <w:p w14:paraId="2E63BF38" w14:textId="77777777" w:rsidR="000C76DC" w:rsidRPr="00FB7F29" w:rsidRDefault="000C76DC" w:rsidP="000C76DC">
      <w:pPr>
        <w:ind w:firstLine="709"/>
        <w:jc w:val="both"/>
        <w:rPr>
          <w:b/>
          <w:i/>
          <w:color w:val="FF0000"/>
          <w:sz w:val="26"/>
          <w:szCs w:val="26"/>
        </w:rPr>
      </w:pPr>
    </w:p>
    <w:tbl>
      <w:tblPr>
        <w:tblW w:w="10655" w:type="dxa"/>
        <w:tblInd w:w="-318" w:type="dxa"/>
        <w:tblLook w:val="0000" w:firstRow="0" w:lastRow="0" w:firstColumn="0" w:lastColumn="0" w:noHBand="0" w:noVBand="0"/>
      </w:tblPr>
      <w:tblGrid>
        <w:gridCol w:w="5268"/>
        <w:gridCol w:w="427"/>
        <w:gridCol w:w="1851"/>
        <w:gridCol w:w="427"/>
        <w:gridCol w:w="2181"/>
        <w:gridCol w:w="547"/>
      </w:tblGrid>
      <w:tr w:rsidR="00720FD7" w:rsidRPr="00FB7F29" w14:paraId="15793CB6" w14:textId="77777777" w:rsidTr="00B065E7">
        <w:trPr>
          <w:trHeight w:val="366"/>
        </w:trPr>
        <w:tc>
          <w:tcPr>
            <w:tcW w:w="5268" w:type="dxa"/>
            <w:vAlign w:val="bottom"/>
          </w:tcPr>
          <w:p w14:paraId="43AB8935" w14:textId="27F4DF74" w:rsidR="000C76DC" w:rsidRPr="00FB7F29" w:rsidRDefault="00FB7F29" w:rsidP="00FB7F29">
            <w:pPr>
              <w:rPr>
                <w:sz w:val="26"/>
                <w:szCs w:val="26"/>
              </w:rPr>
            </w:pPr>
            <w:proofErr w:type="spellStart"/>
            <w:r w:rsidRPr="00FB7F29">
              <w:rPr>
                <w:sz w:val="26"/>
                <w:szCs w:val="26"/>
              </w:rPr>
              <w:t>Врип</w:t>
            </w:r>
            <w:proofErr w:type="spellEnd"/>
            <w:r w:rsidRPr="00FB7F29">
              <w:rPr>
                <w:sz w:val="26"/>
                <w:szCs w:val="26"/>
              </w:rPr>
              <w:t xml:space="preserve"> </w:t>
            </w:r>
            <w:r>
              <w:rPr>
                <w:sz w:val="26"/>
                <w:szCs w:val="26"/>
              </w:rPr>
              <w:t>г</w:t>
            </w:r>
            <w:r w:rsidR="00493FC2" w:rsidRPr="00FB7F29">
              <w:rPr>
                <w:sz w:val="26"/>
                <w:szCs w:val="26"/>
              </w:rPr>
              <w:t>лав</w:t>
            </w:r>
            <w:r w:rsidRPr="00FB7F29">
              <w:rPr>
                <w:sz w:val="26"/>
                <w:szCs w:val="26"/>
              </w:rPr>
              <w:t>ы</w:t>
            </w:r>
            <w:r w:rsidR="00493FC2" w:rsidRPr="00FB7F29">
              <w:rPr>
                <w:sz w:val="26"/>
                <w:szCs w:val="26"/>
              </w:rPr>
              <w:t xml:space="preserve"> Вологодского муниципального округа</w:t>
            </w:r>
          </w:p>
        </w:tc>
        <w:tc>
          <w:tcPr>
            <w:tcW w:w="427" w:type="dxa"/>
            <w:vMerge w:val="restart"/>
            <w:noWrap/>
            <w:vAlign w:val="bottom"/>
          </w:tcPr>
          <w:p w14:paraId="26BB8322" w14:textId="77777777" w:rsidR="000C76DC" w:rsidRPr="00FB7F29" w:rsidRDefault="000C76DC" w:rsidP="000C76DC">
            <w:pPr>
              <w:rPr>
                <w:sz w:val="26"/>
                <w:szCs w:val="26"/>
              </w:rPr>
            </w:pPr>
            <w:r w:rsidRPr="00FB7F29">
              <w:rPr>
                <w:sz w:val="26"/>
                <w:szCs w:val="26"/>
              </w:rPr>
              <w:t> </w:t>
            </w:r>
          </w:p>
        </w:tc>
        <w:tc>
          <w:tcPr>
            <w:tcW w:w="1851" w:type="dxa"/>
            <w:noWrap/>
            <w:vAlign w:val="bottom"/>
          </w:tcPr>
          <w:p w14:paraId="02A270C5" w14:textId="77777777" w:rsidR="000C76DC" w:rsidRPr="00FB7F29" w:rsidRDefault="000C76DC" w:rsidP="000C76DC">
            <w:pPr>
              <w:rPr>
                <w:sz w:val="26"/>
                <w:szCs w:val="26"/>
              </w:rPr>
            </w:pPr>
          </w:p>
        </w:tc>
        <w:tc>
          <w:tcPr>
            <w:tcW w:w="427" w:type="dxa"/>
            <w:vMerge w:val="restart"/>
            <w:noWrap/>
            <w:vAlign w:val="bottom"/>
          </w:tcPr>
          <w:p w14:paraId="2CCCD8A2" w14:textId="77777777" w:rsidR="000C76DC" w:rsidRPr="00FB7F29" w:rsidRDefault="000C76DC" w:rsidP="000C76DC">
            <w:pPr>
              <w:rPr>
                <w:sz w:val="26"/>
                <w:szCs w:val="26"/>
              </w:rPr>
            </w:pPr>
            <w:r w:rsidRPr="00FB7F29">
              <w:rPr>
                <w:sz w:val="26"/>
                <w:szCs w:val="26"/>
              </w:rPr>
              <w:t> </w:t>
            </w:r>
          </w:p>
        </w:tc>
        <w:tc>
          <w:tcPr>
            <w:tcW w:w="2135" w:type="dxa"/>
            <w:noWrap/>
            <w:vAlign w:val="bottom"/>
          </w:tcPr>
          <w:p w14:paraId="499F98FE" w14:textId="44446FC3" w:rsidR="000C76DC" w:rsidRPr="00FB7F29" w:rsidRDefault="00FB7F29" w:rsidP="00FB7F29">
            <w:pPr>
              <w:rPr>
                <w:sz w:val="26"/>
                <w:szCs w:val="26"/>
              </w:rPr>
            </w:pPr>
            <w:proofErr w:type="spellStart"/>
            <w:r w:rsidRPr="00FB7F29">
              <w:rPr>
                <w:sz w:val="26"/>
                <w:szCs w:val="26"/>
              </w:rPr>
              <w:t>Ю.Н.Жаворонков</w:t>
            </w:r>
            <w:proofErr w:type="spellEnd"/>
          </w:p>
        </w:tc>
        <w:tc>
          <w:tcPr>
            <w:tcW w:w="547" w:type="dxa"/>
            <w:vMerge w:val="restart"/>
            <w:noWrap/>
            <w:vAlign w:val="bottom"/>
          </w:tcPr>
          <w:p w14:paraId="0ABD2676" w14:textId="77777777" w:rsidR="000C76DC" w:rsidRPr="00FB7F29" w:rsidRDefault="000C76DC" w:rsidP="000C76DC">
            <w:pPr>
              <w:jc w:val="center"/>
              <w:rPr>
                <w:color w:val="FF0000"/>
                <w:sz w:val="26"/>
                <w:szCs w:val="26"/>
              </w:rPr>
            </w:pPr>
          </w:p>
        </w:tc>
      </w:tr>
      <w:tr w:rsidR="00720FD7" w:rsidRPr="00FB7F29" w14:paraId="27E6C0F0" w14:textId="77777777" w:rsidTr="00B065E7">
        <w:trPr>
          <w:trHeight w:val="288"/>
        </w:trPr>
        <w:tc>
          <w:tcPr>
            <w:tcW w:w="5268" w:type="dxa"/>
            <w:noWrap/>
            <w:vAlign w:val="bottom"/>
          </w:tcPr>
          <w:p w14:paraId="671ABC4D" w14:textId="77777777" w:rsidR="000C76DC" w:rsidRPr="00FB7F29" w:rsidRDefault="000C76DC" w:rsidP="000C76DC">
            <w:pPr>
              <w:rPr>
                <w:color w:val="FF0000"/>
                <w:sz w:val="26"/>
                <w:szCs w:val="26"/>
              </w:rPr>
            </w:pPr>
            <w:r w:rsidRPr="00FB7F29">
              <w:rPr>
                <w:color w:val="FF0000"/>
                <w:sz w:val="26"/>
                <w:szCs w:val="26"/>
              </w:rPr>
              <w:t> </w:t>
            </w:r>
          </w:p>
        </w:tc>
        <w:tc>
          <w:tcPr>
            <w:tcW w:w="427" w:type="dxa"/>
            <w:vMerge/>
            <w:vAlign w:val="center"/>
          </w:tcPr>
          <w:p w14:paraId="07B6B9EE" w14:textId="77777777" w:rsidR="000C76DC" w:rsidRPr="00FB7F29" w:rsidRDefault="000C76DC" w:rsidP="000C76DC">
            <w:pPr>
              <w:rPr>
                <w:color w:val="FF0000"/>
                <w:sz w:val="26"/>
                <w:szCs w:val="26"/>
              </w:rPr>
            </w:pPr>
          </w:p>
        </w:tc>
        <w:tc>
          <w:tcPr>
            <w:tcW w:w="1851" w:type="dxa"/>
            <w:noWrap/>
          </w:tcPr>
          <w:p w14:paraId="08079EC7" w14:textId="77777777" w:rsidR="000C76DC" w:rsidRPr="00FB7F29" w:rsidRDefault="000C76DC" w:rsidP="000C76DC">
            <w:pPr>
              <w:jc w:val="center"/>
              <w:rPr>
                <w:color w:val="FF0000"/>
                <w:sz w:val="26"/>
                <w:szCs w:val="26"/>
              </w:rPr>
            </w:pPr>
          </w:p>
        </w:tc>
        <w:tc>
          <w:tcPr>
            <w:tcW w:w="427" w:type="dxa"/>
            <w:vMerge/>
            <w:vAlign w:val="center"/>
          </w:tcPr>
          <w:p w14:paraId="2762FE6D" w14:textId="77777777" w:rsidR="000C76DC" w:rsidRPr="00FB7F29" w:rsidRDefault="000C76DC" w:rsidP="000C76DC">
            <w:pPr>
              <w:rPr>
                <w:color w:val="FF0000"/>
                <w:sz w:val="26"/>
                <w:szCs w:val="26"/>
              </w:rPr>
            </w:pPr>
          </w:p>
        </w:tc>
        <w:tc>
          <w:tcPr>
            <w:tcW w:w="2135" w:type="dxa"/>
            <w:noWrap/>
          </w:tcPr>
          <w:p w14:paraId="1BC7760A" w14:textId="77777777" w:rsidR="000C76DC" w:rsidRPr="00FB7F29" w:rsidRDefault="000C76DC" w:rsidP="000C76DC">
            <w:pPr>
              <w:jc w:val="center"/>
              <w:rPr>
                <w:color w:val="FF0000"/>
                <w:sz w:val="26"/>
                <w:szCs w:val="26"/>
              </w:rPr>
            </w:pPr>
          </w:p>
        </w:tc>
        <w:tc>
          <w:tcPr>
            <w:tcW w:w="547" w:type="dxa"/>
            <w:vMerge/>
            <w:vAlign w:val="center"/>
          </w:tcPr>
          <w:p w14:paraId="4E081A53" w14:textId="77777777" w:rsidR="000C76DC" w:rsidRPr="00FB7F29" w:rsidRDefault="000C76DC" w:rsidP="000C76DC">
            <w:pPr>
              <w:jc w:val="center"/>
              <w:rPr>
                <w:color w:val="FF0000"/>
                <w:sz w:val="26"/>
                <w:szCs w:val="26"/>
              </w:rPr>
            </w:pPr>
          </w:p>
        </w:tc>
      </w:tr>
      <w:tr w:rsidR="00720FD7" w:rsidRPr="00FB7F29" w14:paraId="5AEB902A" w14:textId="77777777" w:rsidTr="00720FD7">
        <w:trPr>
          <w:trHeight w:val="70"/>
        </w:trPr>
        <w:tc>
          <w:tcPr>
            <w:tcW w:w="5268" w:type="dxa"/>
            <w:vAlign w:val="bottom"/>
          </w:tcPr>
          <w:p w14:paraId="5A848869" w14:textId="498EE435" w:rsidR="000C76DC" w:rsidRPr="00FB7F29" w:rsidRDefault="000C76DC" w:rsidP="000C76DC">
            <w:pPr>
              <w:rPr>
                <w:color w:val="FF0000"/>
                <w:sz w:val="26"/>
                <w:szCs w:val="26"/>
              </w:rPr>
            </w:pPr>
          </w:p>
        </w:tc>
        <w:tc>
          <w:tcPr>
            <w:tcW w:w="427" w:type="dxa"/>
            <w:vMerge w:val="restart"/>
            <w:noWrap/>
            <w:vAlign w:val="bottom"/>
          </w:tcPr>
          <w:p w14:paraId="2971FA17" w14:textId="726FE41B" w:rsidR="000C76DC" w:rsidRPr="00FB7F29" w:rsidRDefault="000C76DC" w:rsidP="000C76DC">
            <w:pPr>
              <w:rPr>
                <w:color w:val="FF0000"/>
                <w:sz w:val="26"/>
                <w:szCs w:val="26"/>
              </w:rPr>
            </w:pPr>
          </w:p>
        </w:tc>
        <w:tc>
          <w:tcPr>
            <w:tcW w:w="1851" w:type="dxa"/>
            <w:noWrap/>
            <w:vAlign w:val="bottom"/>
          </w:tcPr>
          <w:p w14:paraId="149404F2" w14:textId="3153AF11" w:rsidR="000C76DC" w:rsidRPr="00FB7F29" w:rsidRDefault="000C76DC" w:rsidP="000C76DC">
            <w:pPr>
              <w:rPr>
                <w:color w:val="FF0000"/>
                <w:sz w:val="26"/>
                <w:szCs w:val="26"/>
              </w:rPr>
            </w:pPr>
          </w:p>
        </w:tc>
        <w:tc>
          <w:tcPr>
            <w:tcW w:w="427" w:type="dxa"/>
            <w:vMerge w:val="restart"/>
            <w:noWrap/>
            <w:vAlign w:val="bottom"/>
          </w:tcPr>
          <w:p w14:paraId="0D8E816C" w14:textId="53FD23CF" w:rsidR="000C76DC" w:rsidRPr="00FB7F29" w:rsidRDefault="000C76DC" w:rsidP="000C76DC">
            <w:pPr>
              <w:rPr>
                <w:color w:val="FF0000"/>
                <w:sz w:val="26"/>
                <w:szCs w:val="26"/>
              </w:rPr>
            </w:pPr>
          </w:p>
        </w:tc>
        <w:tc>
          <w:tcPr>
            <w:tcW w:w="2135" w:type="dxa"/>
            <w:noWrap/>
            <w:vAlign w:val="bottom"/>
          </w:tcPr>
          <w:p w14:paraId="2F07C6FB" w14:textId="325DCFE4" w:rsidR="000C76DC" w:rsidRPr="00FB7F29" w:rsidRDefault="000C76DC" w:rsidP="000C76DC">
            <w:pPr>
              <w:ind w:right="-108"/>
              <w:jc w:val="center"/>
              <w:rPr>
                <w:color w:val="FF0000"/>
                <w:sz w:val="26"/>
                <w:szCs w:val="26"/>
              </w:rPr>
            </w:pPr>
          </w:p>
        </w:tc>
        <w:tc>
          <w:tcPr>
            <w:tcW w:w="547" w:type="dxa"/>
            <w:vMerge w:val="restart"/>
            <w:noWrap/>
            <w:vAlign w:val="bottom"/>
          </w:tcPr>
          <w:p w14:paraId="58694E3E" w14:textId="77777777" w:rsidR="000C76DC" w:rsidRPr="00FB7F29" w:rsidRDefault="000C76DC" w:rsidP="000C76DC">
            <w:pPr>
              <w:jc w:val="center"/>
              <w:rPr>
                <w:color w:val="FF0000"/>
                <w:sz w:val="26"/>
                <w:szCs w:val="26"/>
              </w:rPr>
            </w:pPr>
          </w:p>
        </w:tc>
      </w:tr>
      <w:tr w:rsidR="00720FD7" w:rsidRPr="00FB7F29" w14:paraId="60557AA8" w14:textId="77777777" w:rsidTr="00B065E7">
        <w:trPr>
          <w:trHeight w:val="216"/>
        </w:trPr>
        <w:tc>
          <w:tcPr>
            <w:tcW w:w="5268" w:type="dxa"/>
            <w:noWrap/>
            <w:vAlign w:val="bottom"/>
          </w:tcPr>
          <w:p w14:paraId="0FB686DD" w14:textId="78530D70" w:rsidR="00493FC2" w:rsidRPr="00FB7F29" w:rsidRDefault="00720FD7" w:rsidP="00493FC2">
            <w:pPr>
              <w:rPr>
                <w:color w:val="000000" w:themeColor="text1"/>
                <w:sz w:val="26"/>
                <w:szCs w:val="26"/>
              </w:rPr>
            </w:pPr>
            <w:r w:rsidRPr="00FB7F29">
              <w:rPr>
                <w:color w:val="000000" w:themeColor="text1"/>
                <w:sz w:val="26"/>
                <w:szCs w:val="26"/>
              </w:rPr>
              <w:t>Н</w:t>
            </w:r>
            <w:r w:rsidR="00493FC2" w:rsidRPr="00FB7F29">
              <w:rPr>
                <w:color w:val="000000" w:themeColor="text1"/>
                <w:sz w:val="26"/>
                <w:szCs w:val="26"/>
              </w:rPr>
              <w:t>ачальник финансового управления</w:t>
            </w:r>
          </w:p>
          <w:p w14:paraId="1A068DD3" w14:textId="68607844" w:rsidR="000C76DC" w:rsidRPr="00FB7F29" w:rsidRDefault="000C76DC" w:rsidP="000C76DC">
            <w:pPr>
              <w:rPr>
                <w:color w:val="000000" w:themeColor="text1"/>
                <w:sz w:val="26"/>
                <w:szCs w:val="26"/>
              </w:rPr>
            </w:pPr>
          </w:p>
        </w:tc>
        <w:tc>
          <w:tcPr>
            <w:tcW w:w="427" w:type="dxa"/>
            <w:vMerge/>
            <w:vAlign w:val="center"/>
          </w:tcPr>
          <w:p w14:paraId="087BA714" w14:textId="77777777" w:rsidR="000C76DC" w:rsidRPr="00FB7F29" w:rsidRDefault="000C76DC" w:rsidP="000C76DC">
            <w:pPr>
              <w:rPr>
                <w:color w:val="000000" w:themeColor="text1"/>
                <w:sz w:val="26"/>
                <w:szCs w:val="26"/>
              </w:rPr>
            </w:pPr>
          </w:p>
        </w:tc>
        <w:tc>
          <w:tcPr>
            <w:tcW w:w="1851" w:type="dxa"/>
            <w:noWrap/>
          </w:tcPr>
          <w:p w14:paraId="0AC5726D" w14:textId="77777777" w:rsidR="000C76DC" w:rsidRPr="00FB7F29" w:rsidRDefault="000C76DC" w:rsidP="000C76DC">
            <w:pPr>
              <w:jc w:val="center"/>
              <w:rPr>
                <w:color w:val="000000" w:themeColor="text1"/>
                <w:sz w:val="26"/>
                <w:szCs w:val="26"/>
              </w:rPr>
            </w:pPr>
          </w:p>
        </w:tc>
        <w:tc>
          <w:tcPr>
            <w:tcW w:w="427" w:type="dxa"/>
            <w:vMerge/>
            <w:vAlign w:val="center"/>
          </w:tcPr>
          <w:p w14:paraId="53C37000" w14:textId="77777777" w:rsidR="000C76DC" w:rsidRPr="00FB7F29" w:rsidRDefault="000C76DC" w:rsidP="000C76DC">
            <w:pPr>
              <w:rPr>
                <w:color w:val="000000" w:themeColor="text1"/>
                <w:sz w:val="26"/>
                <w:szCs w:val="26"/>
              </w:rPr>
            </w:pPr>
          </w:p>
        </w:tc>
        <w:tc>
          <w:tcPr>
            <w:tcW w:w="2135" w:type="dxa"/>
            <w:noWrap/>
          </w:tcPr>
          <w:p w14:paraId="0EAF10C2" w14:textId="77777777" w:rsidR="00493FC2" w:rsidRPr="00FB7F29" w:rsidRDefault="00493FC2" w:rsidP="00493FC2">
            <w:pPr>
              <w:ind w:right="-108"/>
              <w:jc w:val="center"/>
              <w:rPr>
                <w:color w:val="000000" w:themeColor="text1"/>
                <w:sz w:val="26"/>
                <w:szCs w:val="26"/>
              </w:rPr>
            </w:pPr>
            <w:r w:rsidRPr="00FB7F29">
              <w:rPr>
                <w:color w:val="000000" w:themeColor="text1"/>
                <w:sz w:val="26"/>
                <w:szCs w:val="26"/>
              </w:rPr>
              <w:t>Н.С. Егорова</w:t>
            </w:r>
          </w:p>
          <w:p w14:paraId="0BAC96E1" w14:textId="77777777" w:rsidR="000C76DC" w:rsidRPr="00FB7F29" w:rsidRDefault="000C76DC" w:rsidP="000C76DC">
            <w:pPr>
              <w:jc w:val="right"/>
              <w:rPr>
                <w:color w:val="000000" w:themeColor="text1"/>
                <w:sz w:val="26"/>
                <w:szCs w:val="26"/>
              </w:rPr>
            </w:pPr>
          </w:p>
        </w:tc>
        <w:tc>
          <w:tcPr>
            <w:tcW w:w="547" w:type="dxa"/>
            <w:vMerge/>
            <w:vAlign w:val="center"/>
          </w:tcPr>
          <w:p w14:paraId="7724F846" w14:textId="77777777" w:rsidR="000C76DC" w:rsidRPr="00FB7F29" w:rsidRDefault="000C76DC" w:rsidP="000C76DC">
            <w:pPr>
              <w:rPr>
                <w:color w:val="000000" w:themeColor="text1"/>
                <w:sz w:val="26"/>
                <w:szCs w:val="26"/>
              </w:rPr>
            </w:pPr>
          </w:p>
        </w:tc>
      </w:tr>
      <w:tr w:rsidR="00720FD7" w:rsidRPr="00FB7F29" w14:paraId="4A08C335" w14:textId="77777777" w:rsidTr="00B065E7">
        <w:trPr>
          <w:trHeight w:val="555"/>
        </w:trPr>
        <w:tc>
          <w:tcPr>
            <w:tcW w:w="5268" w:type="dxa"/>
            <w:noWrap/>
            <w:vAlign w:val="bottom"/>
          </w:tcPr>
          <w:p w14:paraId="4A4F6828" w14:textId="77777777" w:rsidR="000C76DC" w:rsidRPr="00FB7F29" w:rsidRDefault="000C76DC" w:rsidP="000C76DC">
            <w:pPr>
              <w:rPr>
                <w:color w:val="000000" w:themeColor="text1"/>
                <w:sz w:val="26"/>
                <w:szCs w:val="26"/>
              </w:rPr>
            </w:pPr>
            <w:r w:rsidRPr="00FB7F29">
              <w:rPr>
                <w:color w:val="000000" w:themeColor="text1"/>
                <w:sz w:val="26"/>
                <w:szCs w:val="26"/>
              </w:rPr>
              <w:t>Начальник отдела формирования бюджета</w:t>
            </w:r>
          </w:p>
          <w:p w14:paraId="635B9A4D" w14:textId="77777777" w:rsidR="000C76DC" w:rsidRPr="00FB7F29" w:rsidRDefault="000C76DC" w:rsidP="000C76DC">
            <w:pPr>
              <w:rPr>
                <w:color w:val="000000" w:themeColor="text1"/>
                <w:sz w:val="26"/>
                <w:szCs w:val="26"/>
              </w:rPr>
            </w:pPr>
          </w:p>
        </w:tc>
        <w:tc>
          <w:tcPr>
            <w:tcW w:w="427" w:type="dxa"/>
            <w:noWrap/>
            <w:vAlign w:val="bottom"/>
          </w:tcPr>
          <w:p w14:paraId="4C3B58A9" w14:textId="77777777" w:rsidR="000C76DC" w:rsidRPr="00FB7F29" w:rsidRDefault="000C76DC" w:rsidP="000C76DC">
            <w:pPr>
              <w:rPr>
                <w:color w:val="000000" w:themeColor="text1"/>
                <w:sz w:val="26"/>
                <w:szCs w:val="26"/>
              </w:rPr>
            </w:pPr>
            <w:r w:rsidRPr="00FB7F29">
              <w:rPr>
                <w:color w:val="000000" w:themeColor="text1"/>
                <w:sz w:val="26"/>
                <w:szCs w:val="26"/>
              </w:rPr>
              <w:t> </w:t>
            </w:r>
          </w:p>
        </w:tc>
        <w:tc>
          <w:tcPr>
            <w:tcW w:w="1851" w:type="dxa"/>
            <w:noWrap/>
            <w:vAlign w:val="bottom"/>
          </w:tcPr>
          <w:p w14:paraId="1BC51953" w14:textId="77777777" w:rsidR="000C76DC" w:rsidRPr="00FB7F29" w:rsidRDefault="000C76DC" w:rsidP="000C76DC">
            <w:pPr>
              <w:rPr>
                <w:color w:val="000000" w:themeColor="text1"/>
                <w:sz w:val="26"/>
                <w:szCs w:val="26"/>
              </w:rPr>
            </w:pPr>
            <w:r w:rsidRPr="00FB7F29">
              <w:rPr>
                <w:color w:val="000000" w:themeColor="text1"/>
                <w:sz w:val="26"/>
                <w:szCs w:val="26"/>
              </w:rPr>
              <w:t> </w:t>
            </w:r>
          </w:p>
        </w:tc>
        <w:tc>
          <w:tcPr>
            <w:tcW w:w="427" w:type="dxa"/>
            <w:noWrap/>
            <w:vAlign w:val="bottom"/>
          </w:tcPr>
          <w:p w14:paraId="73693507" w14:textId="77777777" w:rsidR="000C76DC" w:rsidRPr="00FB7F29" w:rsidRDefault="000C76DC" w:rsidP="000C76DC">
            <w:pPr>
              <w:rPr>
                <w:color w:val="000000" w:themeColor="text1"/>
                <w:sz w:val="26"/>
                <w:szCs w:val="26"/>
              </w:rPr>
            </w:pPr>
            <w:r w:rsidRPr="00FB7F29">
              <w:rPr>
                <w:color w:val="000000" w:themeColor="text1"/>
                <w:sz w:val="26"/>
                <w:szCs w:val="26"/>
              </w:rPr>
              <w:t> </w:t>
            </w:r>
          </w:p>
        </w:tc>
        <w:tc>
          <w:tcPr>
            <w:tcW w:w="2135" w:type="dxa"/>
            <w:noWrap/>
            <w:vAlign w:val="bottom"/>
          </w:tcPr>
          <w:p w14:paraId="2624505F" w14:textId="25378C88" w:rsidR="000C76DC" w:rsidRPr="00FB7F29" w:rsidRDefault="00493FC2" w:rsidP="0084682D">
            <w:pPr>
              <w:ind w:right="-108"/>
              <w:jc w:val="center"/>
              <w:rPr>
                <w:color w:val="000000" w:themeColor="text1"/>
                <w:sz w:val="26"/>
                <w:szCs w:val="26"/>
              </w:rPr>
            </w:pPr>
            <w:r w:rsidRPr="00FB7F29">
              <w:rPr>
                <w:color w:val="000000" w:themeColor="text1"/>
                <w:sz w:val="26"/>
                <w:szCs w:val="26"/>
              </w:rPr>
              <w:t xml:space="preserve">   </w:t>
            </w:r>
            <w:r w:rsidR="00720FD7" w:rsidRPr="00FB7F29">
              <w:rPr>
                <w:color w:val="000000" w:themeColor="text1"/>
                <w:sz w:val="26"/>
                <w:szCs w:val="26"/>
              </w:rPr>
              <w:t>Т.П. Юшманова</w:t>
            </w:r>
          </w:p>
          <w:p w14:paraId="5A2C05AE" w14:textId="77777777" w:rsidR="0084682D" w:rsidRPr="00FB7F29" w:rsidRDefault="0084682D" w:rsidP="0084682D">
            <w:pPr>
              <w:ind w:right="-108"/>
              <w:jc w:val="center"/>
              <w:rPr>
                <w:color w:val="000000" w:themeColor="text1"/>
                <w:sz w:val="26"/>
                <w:szCs w:val="26"/>
              </w:rPr>
            </w:pPr>
          </w:p>
        </w:tc>
        <w:tc>
          <w:tcPr>
            <w:tcW w:w="547" w:type="dxa"/>
            <w:noWrap/>
            <w:vAlign w:val="bottom"/>
          </w:tcPr>
          <w:p w14:paraId="65E2D4C0" w14:textId="77777777" w:rsidR="000C76DC" w:rsidRPr="00FB7F29" w:rsidRDefault="000C76DC" w:rsidP="000C76DC">
            <w:pPr>
              <w:rPr>
                <w:color w:val="000000" w:themeColor="text1"/>
                <w:sz w:val="26"/>
                <w:szCs w:val="26"/>
              </w:rPr>
            </w:pPr>
            <w:r w:rsidRPr="00FB7F29">
              <w:rPr>
                <w:color w:val="000000" w:themeColor="text1"/>
                <w:sz w:val="26"/>
                <w:szCs w:val="26"/>
              </w:rPr>
              <w:t> </w:t>
            </w:r>
          </w:p>
        </w:tc>
      </w:tr>
      <w:tr w:rsidR="00720FD7" w:rsidRPr="00FB7F29" w14:paraId="2C8E4135" w14:textId="77777777" w:rsidTr="00B065E7">
        <w:trPr>
          <w:trHeight w:val="555"/>
        </w:trPr>
        <w:tc>
          <w:tcPr>
            <w:tcW w:w="5268" w:type="dxa"/>
            <w:noWrap/>
            <w:vAlign w:val="bottom"/>
          </w:tcPr>
          <w:p w14:paraId="201F074B" w14:textId="77777777" w:rsidR="0084682D" w:rsidRPr="00FB7F29" w:rsidRDefault="0084682D" w:rsidP="000C76DC">
            <w:pPr>
              <w:rPr>
                <w:color w:val="000000" w:themeColor="text1"/>
                <w:sz w:val="26"/>
                <w:szCs w:val="26"/>
              </w:rPr>
            </w:pPr>
          </w:p>
          <w:p w14:paraId="61679B1D" w14:textId="46B14E23" w:rsidR="0084682D" w:rsidRPr="00FB7F29" w:rsidRDefault="00720FD7" w:rsidP="00720FD7">
            <w:pPr>
              <w:rPr>
                <w:color w:val="000000" w:themeColor="text1"/>
                <w:sz w:val="26"/>
                <w:szCs w:val="26"/>
              </w:rPr>
            </w:pPr>
            <w:r w:rsidRPr="00FB7F29">
              <w:rPr>
                <w:color w:val="000000" w:themeColor="text1"/>
                <w:sz w:val="26"/>
                <w:szCs w:val="26"/>
              </w:rPr>
              <w:t>Заместитель начальника финансового управления</w:t>
            </w:r>
          </w:p>
        </w:tc>
        <w:tc>
          <w:tcPr>
            <w:tcW w:w="427" w:type="dxa"/>
            <w:noWrap/>
            <w:vAlign w:val="bottom"/>
          </w:tcPr>
          <w:p w14:paraId="5EB6A3B1" w14:textId="77777777" w:rsidR="000C76DC" w:rsidRPr="00FB7F29" w:rsidRDefault="000C76DC" w:rsidP="000C76DC">
            <w:pPr>
              <w:rPr>
                <w:color w:val="000000" w:themeColor="text1"/>
                <w:sz w:val="26"/>
                <w:szCs w:val="26"/>
              </w:rPr>
            </w:pPr>
            <w:r w:rsidRPr="00FB7F29">
              <w:rPr>
                <w:color w:val="000000" w:themeColor="text1"/>
                <w:sz w:val="26"/>
                <w:szCs w:val="26"/>
              </w:rPr>
              <w:t> </w:t>
            </w:r>
          </w:p>
        </w:tc>
        <w:tc>
          <w:tcPr>
            <w:tcW w:w="1851" w:type="dxa"/>
            <w:noWrap/>
            <w:vAlign w:val="bottom"/>
          </w:tcPr>
          <w:p w14:paraId="1FB29651" w14:textId="77777777" w:rsidR="000C76DC" w:rsidRPr="00FB7F29" w:rsidRDefault="000C76DC" w:rsidP="000C76DC">
            <w:pPr>
              <w:rPr>
                <w:color w:val="000000" w:themeColor="text1"/>
                <w:sz w:val="26"/>
                <w:szCs w:val="26"/>
              </w:rPr>
            </w:pPr>
          </w:p>
        </w:tc>
        <w:tc>
          <w:tcPr>
            <w:tcW w:w="427" w:type="dxa"/>
            <w:noWrap/>
            <w:vAlign w:val="bottom"/>
          </w:tcPr>
          <w:p w14:paraId="213D732D" w14:textId="77777777" w:rsidR="000C76DC" w:rsidRPr="00FB7F29" w:rsidRDefault="000C76DC" w:rsidP="000C76DC">
            <w:pPr>
              <w:rPr>
                <w:color w:val="000000" w:themeColor="text1"/>
                <w:sz w:val="26"/>
                <w:szCs w:val="26"/>
              </w:rPr>
            </w:pPr>
            <w:r w:rsidRPr="00FB7F29">
              <w:rPr>
                <w:color w:val="000000" w:themeColor="text1"/>
                <w:sz w:val="26"/>
                <w:szCs w:val="26"/>
              </w:rPr>
              <w:t> </w:t>
            </w:r>
          </w:p>
        </w:tc>
        <w:tc>
          <w:tcPr>
            <w:tcW w:w="2135" w:type="dxa"/>
            <w:noWrap/>
            <w:vAlign w:val="bottom"/>
          </w:tcPr>
          <w:p w14:paraId="1922DD13" w14:textId="77777777" w:rsidR="0084682D" w:rsidRPr="00FB7F29" w:rsidRDefault="0084682D" w:rsidP="000C76DC">
            <w:pPr>
              <w:ind w:right="-108"/>
              <w:jc w:val="center"/>
              <w:rPr>
                <w:color w:val="000000" w:themeColor="text1"/>
                <w:sz w:val="26"/>
                <w:szCs w:val="26"/>
              </w:rPr>
            </w:pPr>
          </w:p>
          <w:p w14:paraId="6987EE07" w14:textId="77777777" w:rsidR="0084682D" w:rsidRPr="00FB7F29" w:rsidRDefault="0084682D" w:rsidP="000C76DC">
            <w:pPr>
              <w:ind w:right="-108"/>
              <w:jc w:val="center"/>
              <w:rPr>
                <w:color w:val="000000" w:themeColor="text1"/>
                <w:sz w:val="26"/>
                <w:szCs w:val="26"/>
              </w:rPr>
            </w:pPr>
            <w:r w:rsidRPr="00FB7F29">
              <w:rPr>
                <w:color w:val="000000" w:themeColor="text1"/>
                <w:sz w:val="26"/>
                <w:szCs w:val="26"/>
              </w:rPr>
              <w:t>Н.С. Козлова</w:t>
            </w:r>
          </w:p>
          <w:p w14:paraId="1EC3715D" w14:textId="77777777" w:rsidR="000C76DC" w:rsidRPr="00FB7F29" w:rsidRDefault="000C76DC" w:rsidP="000C76DC">
            <w:pPr>
              <w:ind w:right="-108"/>
              <w:jc w:val="center"/>
              <w:rPr>
                <w:color w:val="000000" w:themeColor="text1"/>
                <w:sz w:val="26"/>
                <w:szCs w:val="26"/>
              </w:rPr>
            </w:pPr>
          </w:p>
        </w:tc>
        <w:tc>
          <w:tcPr>
            <w:tcW w:w="547" w:type="dxa"/>
            <w:noWrap/>
            <w:vAlign w:val="bottom"/>
          </w:tcPr>
          <w:p w14:paraId="4AE0C910" w14:textId="77777777" w:rsidR="000C76DC" w:rsidRPr="00FB7F29" w:rsidRDefault="000C76DC" w:rsidP="000C76DC">
            <w:pPr>
              <w:rPr>
                <w:color w:val="000000" w:themeColor="text1"/>
                <w:sz w:val="26"/>
                <w:szCs w:val="26"/>
              </w:rPr>
            </w:pPr>
          </w:p>
        </w:tc>
      </w:tr>
    </w:tbl>
    <w:p w14:paraId="68685249" w14:textId="77777777" w:rsidR="000C76DC" w:rsidRPr="00FB7F29" w:rsidRDefault="000C76DC" w:rsidP="000C76DC">
      <w:pPr>
        <w:ind w:firstLine="709"/>
        <w:jc w:val="right"/>
        <w:rPr>
          <w:color w:val="000000" w:themeColor="text1"/>
          <w:sz w:val="26"/>
          <w:szCs w:val="26"/>
        </w:rPr>
      </w:pPr>
    </w:p>
    <w:p w14:paraId="0529B807" w14:textId="7A79F8FE" w:rsidR="000C76DC" w:rsidRPr="00720FD7" w:rsidRDefault="000C76DC" w:rsidP="000C76DC">
      <w:pPr>
        <w:ind w:firstLine="708"/>
        <w:jc w:val="both"/>
        <w:rPr>
          <w:color w:val="000000" w:themeColor="text1"/>
          <w:sz w:val="20"/>
          <w:szCs w:val="20"/>
        </w:rPr>
      </w:pPr>
      <w:r w:rsidRPr="00FB7F29">
        <w:rPr>
          <w:color w:val="000000" w:themeColor="text1"/>
          <w:sz w:val="26"/>
          <w:szCs w:val="26"/>
        </w:rPr>
        <w:t>1</w:t>
      </w:r>
      <w:r w:rsidR="00FB7F29">
        <w:rPr>
          <w:color w:val="000000" w:themeColor="text1"/>
          <w:sz w:val="26"/>
          <w:szCs w:val="26"/>
        </w:rPr>
        <w:t>5</w:t>
      </w:r>
      <w:r w:rsidRPr="00FB7F29">
        <w:rPr>
          <w:color w:val="000000" w:themeColor="text1"/>
          <w:sz w:val="26"/>
          <w:szCs w:val="26"/>
        </w:rPr>
        <w:t xml:space="preserve"> февраля 202</w:t>
      </w:r>
      <w:r w:rsidR="00720FD7" w:rsidRPr="00FB7F29">
        <w:rPr>
          <w:color w:val="000000" w:themeColor="text1"/>
          <w:sz w:val="26"/>
          <w:szCs w:val="26"/>
        </w:rPr>
        <w:t>5</w:t>
      </w:r>
      <w:r w:rsidRPr="00FB7F29">
        <w:rPr>
          <w:color w:val="000000" w:themeColor="text1"/>
          <w:sz w:val="26"/>
          <w:szCs w:val="26"/>
        </w:rPr>
        <w:t xml:space="preserve"> года</w:t>
      </w:r>
    </w:p>
    <w:p w14:paraId="2C85A189" w14:textId="77777777" w:rsidR="00CC150A" w:rsidRPr="00720FD7" w:rsidRDefault="00CC150A" w:rsidP="00C0297D">
      <w:pPr>
        <w:rPr>
          <w:color w:val="000000" w:themeColor="text1"/>
        </w:rPr>
      </w:pPr>
    </w:p>
    <w:sectPr w:rsidR="00CC150A" w:rsidRPr="00720FD7" w:rsidSect="00FB7F29">
      <w:pgSz w:w="11906" w:h="16838"/>
      <w:pgMar w:top="624" w:right="73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BBFE" w14:textId="77777777" w:rsidR="00771C3C" w:rsidRDefault="00771C3C" w:rsidP="008E689D">
      <w:r>
        <w:separator/>
      </w:r>
    </w:p>
  </w:endnote>
  <w:endnote w:type="continuationSeparator" w:id="0">
    <w:p w14:paraId="64F79FE9" w14:textId="77777777" w:rsidR="00771C3C" w:rsidRDefault="00771C3C" w:rsidP="008E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EA91" w14:textId="77777777" w:rsidR="00771C3C" w:rsidRDefault="00771C3C" w:rsidP="008E689D">
      <w:r>
        <w:separator/>
      </w:r>
    </w:p>
  </w:footnote>
  <w:footnote w:type="continuationSeparator" w:id="0">
    <w:p w14:paraId="30724D8A" w14:textId="77777777" w:rsidR="00771C3C" w:rsidRDefault="00771C3C" w:rsidP="008E6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CC0A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B09A5"/>
    <w:multiLevelType w:val="hybridMultilevel"/>
    <w:tmpl w:val="A8D2309A"/>
    <w:lvl w:ilvl="0" w:tplc="9CDA0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21B6711"/>
    <w:multiLevelType w:val="hybridMultilevel"/>
    <w:tmpl w:val="C5E0A736"/>
    <w:lvl w:ilvl="0" w:tplc="87DEF3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7ED35A4"/>
    <w:multiLevelType w:val="hybridMultilevel"/>
    <w:tmpl w:val="0A1668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9E42A38"/>
    <w:multiLevelType w:val="hybridMultilevel"/>
    <w:tmpl w:val="4468AA20"/>
    <w:lvl w:ilvl="0" w:tplc="042EC78E">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A225ED4"/>
    <w:multiLevelType w:val="hybridMultilevel"/>
    <w:tmpl w:val="587E6CFC"/>
    <w:lvl w:ilvl="0" w:tplc="456CAE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0F223033"/>
    <w:multiLevelType w:val="hybridMultilevel"/>
    <w:tmpl w:val="2D2E899C"/>
    <w:lvl w:ilvl="0" w:tplc="8CA28B1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9B54E4"/>
    <w:multiLevelType w:val="hybridMultilevel"/>
    <w:tmpl w:val="74DA613A"/>
    <w:lvl w:ilvl="0" w:tplc="FFAE4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910724"/>
    <w:multiLevelType w:val="hybridMultilevel"/>
    <w:tmpl w:val="83C45DCE"/>
    <w:lvl w:ilvl="0" w:tplc="19E23FDE">
      <w:start w:val="1"/>
      <w:numFmt w:val="decimal"/>
      <w:lvlText w:val="%1."/>
      <w:lvlJc w:val="left"/>
      <w:pPr>
        <w:ind w:left="1209" w:hanging="43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9" w15:restartNumberingAfterBreak="0">
    <w:nsid w:val="1AEE3FE6"/>
    <w:multiLevelType w:val="hybridMultilevel"/>
    <w:tmpl w:val="F230B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6B177F"/>
    <w:multiLevelType w:val="hybridMultilevel"/>
    <w:tmpl w:val="0BA2AF0C"/>
    <w:lvl w:ilvl="0" w:tplc="C8249288">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0494199"/>
    <w:multiLevelType w:val="hybridMultilevel"/>
    <w:tmpl w:val="55A4EE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DE0AA7"/>
    <w:multiLevelType w:val="hybridMultilevel"/>
    <w:tmpl w:val="9A403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F51EDB"/>
    <w:multiLevelType w:val="hybridMultilevel"/>
    <w:tmpl w:val="ED7071C4"/>
    <w:lvl w:ilvl="0" w:tplc="6CBA9D1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28A3812"/>
    <w:multiLevelType w:val="hybridMultilevel"/>
    <w:tmpl w:val="6C848202"/>
    <w:lvl w:ilvl="0" w:tplc="EF28714E">
      <w:start w:val="1"/>
      <w:numFmt w:val="decimal"/>
      <w:lvlText w:val="%1."/>
      <w:lvlJc w:val="left"/>
      <w:pPr>
        <w:ind w:left="456" w:hanging="45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2FE2D21"/>
    <w:multiLevelType w:val="hybridMultilevel"/>
    <w:tmpl w:val="24A2B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0C6F60"/>
    <w:multiLevelType w:val="hybridMultilevel"/>
    <w:tmpl w:val="664ABD72"/>
    <w:lvl w:ilvl="0" w:tplc="AC9EB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C520B6"/>
    <w:multiLevelType w:val="hybridMultilevel"/>
    <w:tmpl w:val="32D0C7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5F56AD7"/>
    <w:multiLevelType w:val="hybridMultilevel"/>
    <w:tmpl w:val="C2721E98"/>
    <w:lvl w:ilvl="0" w:tplc="A7585C9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D56DE3"/>
    <w:multiLevelType w:val="multilevel"/>
    <w:tmpl w:val="DB26B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E9754A"/>
    <w:multiLevelType w:val="multilevel"/>
    <w:tmpl w:val="E3C45A7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9E544BA"/>
    <w:multiLevelType w:val="hybridMultilevel"/>
    <w:tmpl w:val="578A9B6A"/>
    <w:lvl w:ilvl="0" w:tplc="E2927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C05445F"/>
    <w:multiLevelType w:val="hybridMultilevel"/>
    <w:tmpl w:val="851C06A4"/>
    <w:lvl w:ilvl="0" w:tplc="897A734C">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B53926"/>
    <w:multiLevelType w:val="hybridMultilevel"/>
    <w:tmpl w:val="14069D4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3A5573E"/>
    <w:multiLevelType w:val="hybridMultilevel"/>
    <w:tmpl w:val="9198DA30"/>
    <w:lvl w:ilvl="0" w:tplc="BDCA9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A933DB3"/>
    <w:multiLevelType w:val="hybridMultilevel"/>
    <w:tmpl w:val="34261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72107E"/>
    <w:multiLevelType w:val="hybridMultilevel"/>
    <w:tmpl w:val="F00A58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518FF"/>
    <w:multiLevelType w:val="hybridMultilevel"/>
    <w:tmpl w:val="27765E06"/>
    <w:lvl w:ilvl="0" w:tplc="541AC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6B52E49"/>
    <w:multiLevelType w:val="hybridMultilevel"/>
    <w:tmpl w:val="FC32958A"/>
    <w:lvl w:ilvl="0" w:tplc="3A6469AC">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9" w15:restartNumberingAfterBreak="0">
    <w:nsid w:val="591A01AF"/>
    <w:multiLevelType w:val="hybridMultilevel"/>
    <w:tmpl w:val="99C801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BA475A8"/>
    <w:multiLevelType w:val="hybridMultilevel"/>
    <w:tmpl w:val="79FE9B22"/>
    <w:lvl w:ilvl="0" w:tplc="08121734">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640536"/>
    <w:multiLevelType w:val="hybridMultilevel"/>
    <w:tmpl w:val="2168DB68"/>
    <w:lvl w:ilvl="0" w:tplc="5DFAC1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1856F33"/>
    <w:multiLevelType w:val="multilevel"/>
    <w:tmpl w:val="B19AD088"/>
    <w:lvl w:ilvl="0">
      <w:start w:val="1"/>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A602153"/>
    <w:multiLevelType w:val="hybridMultilevel"/>
    <w:tmpl w:val="E7CADBA8"/>
    <w:lvl w:ilvl="0" w:tplc="BED2F620">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B11C03"/>
    <w:multiLevelType w:val="hybridMultilevel"/>
    <w:tmpl w:val="F86E5DAC"/>
    <w:lvl w:ilvl="0" w:tplc="AA60B5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0B3585D"/>
    <w:multiLevelType w:val="hybridMultilevel"/>
    <w:tmpl w:val="7A5E04B2"/>
    <w:lvl w:ilvl="0" w:tplc="13E47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19D6887"/>
    <w:multiLevelType w:val="hybridMultilevel"/>
    <w:tmpl w:val="59AEDF72"/>
    <w:lvl w:ilvl="0" w:tplc="DD8CDE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3ED1CBB"/>
    <w:multiLevelType w:val="hybridMultilevel"/>
    <w:tmpl w:val="AA945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6270FB"/>
    <w:multiLevelType w:val="hybridMultilevel"/>
    <w:tmpl w:val="609814F8"/>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D933203"/>
    <w:multiLevelType w:val="hybridMultilevel"/>
    <w:tmpl w:val="A2D8E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9E6CB5"/>
    <w:multiLevelType w:val="hybridMultilevel"/>
    <w:tmpl w:val="1A9AF042"/>
    <w:lvl w:ilvl="0" w:tplc="FAC893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4346653">
    <w:abstractNumId w:val="19"/>
  </w:num>
  <w:num w:numId="2" w16cid:durableId="2061632310">
    <w:abstractNumId w:val="20"/>
  </w:num>
  <w:num w:numId="3" w16cid:durableId="1718122872">
    <w:abstractNumId w:val="32"/>
  </w:num>
  <w:num w:numId="4" w16cid:durableId="1348747498">
    <w:abstractNumId w:val="14"/>
  </w:num>
  <w:num w:numId="5" w16cid:durableId="1175338808">
    <w:abstractNumId w:val="0"/>
  </w:num>
  <w:num w:numId="6" w16cid:durableId="592977160">
    <w:abstractNumId w:val="13"/>
  </w:num>
  <w:num w:numId="7" w16cid:durableId="1212959530">
    <w:abstractNumId w:val="26"/>
  </w:num>
  <w:num w:numId="8" w16cid:durableId="4484721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3303270">
    <w:abstractNumId w:val="29"/>
  </w:num>
  <w:num w:numId="10" w16cid:durableId="87699802">
    <w:abstractNumId w:val="11"/>
  </w:num>
  <w:num w:numId="11" w16cid:durableId="55787474">
    <w:abstractNumId w:val="4"/>
  </w:num>
  <w:num w:numId="12" w16cid:durableId="1080832130">
    <w:abstractNumId w:val="5"/>
  </w:num>
  <w:num w:numId="13" w16cid:durableId="910384060">
    <w:abstractNumId w:val="31"/>
  </w:num>
  <w:num w:numId="14" w16cid:durableId="793327156">
    <w:abstractNumId w:val="10"/>
  </w:num>
  <w:num w:numId="15" w16cid:durableId="1982030320">
    <w:abstractNumId w:val="3"/>
  </w:num>
  <w:num w:numId="16" w16cid:durableId="1112702500">
    <w:abstractNumId w:val="17"/>
  </w:num>
  <w:num w:numId="17" w16cid:durableId="989408757">
    <w:abstractNumId w:val="27"/>
  </w:num>
  <w:num w:numId="18" w16cid:durableId="2043162264">
    <w:abstractNumId w:val="2"/>
  </w:num>
  <w:num w:numId="19" w16cid:durableId="470440626">
    <w:abstractNumId w:val="38"/>
  </w:num>
  <w:num w:numId="20" w16cid:durableId="423453351">
    <w:abstractNumId w:val="1"/>
  </w:num>
  <w:num w:numId="21" w16cid:durableId="324939881">
    <w:abstractNumId w:val="35"/>
  </w:num>
  <w:num w:numId="22" w16cid:durableId="104858019">
    <w:abstractNumId w:val="23"/>
  </w:num>
  <w:num w:numId="23" w16cid:durableId="355276747">
    <w:abstractNumId w:val="9"/>
  </w:num>
  <w:num w:numId="24" w16cid:durableId="250702493">
    <w:abstractNumId w:val="16"/>
  </w:num>
  <w:num w:numId="25" w16cid:durableId="1456631066">
    <w:abstractNumId w:val="39"/>
  </w:num>
  <w:num w:numId="26" w16cid:durableId="802579927">
    <w:abstractNumId w:val="36"/>
  </w:num>
  <w:num w:numId="27" w16cid:durableId="1614438153">
    <w:abstractNumId w:val="12"/>
  </w:num>
  <w:num w:numId="28" w16cid:durableId="1863206608">
    <w:abstractNumId w:val="40"/>
  </w:num>
  <w:num w:numId="29" w16cid:durableId="360086817">
    <w:abstractNumId w:val="30"/>
  </w:num>
  <w:num w:numId="30" w16cid:durableId="1173833583">
    <w:abstractNumId w:val="28"/>
  </w:num>
  <w:num w:numId="31" w16cid:durableId="1685667889">
    <w:abstractNumId w:val="18"/>
  </w:num>
  <w:num w:numId="32" w16cid:durableId="1664432712">
    <w:abstractNumId w:val="25"/>
  </w:num>
  <w:num w:numId="33" w16cid:durableId="1379547797">
    <w:abstractNumId w:val="37"/>
  </w:num>
  <w:num w:numId="34" w16cid:durableId="1365863525">
    <w:abstractNumId w:val="24"/>
  </w:num>
  <w:num w:numId="35" w16cid:durableId="757412088">
    <w:abstractNumId w:val="33"/>
  </w:num>
  <w:num w:numId="36" w16cid:durableId="1160269563">
    <w:abstractNumId w:val="7"/>
  </w:num>
  <w:num w:numId="37" w16cid:durableId="556551266">
    <w:abstractNumId w:val="22"/>
  </w:num>
  <w:num w:numId="38" w16cid:durableId="1258172147">
    <w:abstractNumId w:val="8"/>
  </w:num>
  <w:num w:numId="39" w16cid:durableId="565265648">
    <w:abstractNumId w:val="6"/>
  </w:num>
  <w:num w:numId="40" w16cid:durableId="354577706">
    <w:abstractNumId w:val="21"/>
  </w:num>
  <w:num w:numId="41" w16cid:durableId="1301882607">
    <w:abstractNumId w:val="15"/>
  </w:num>
  <w:num w:numId="42" w16cid:durableId="10040916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159"/>
    <w:rsid w:val="000001BC"/>
    <w:rsid w:val="00004058"/>
    <w:rsid w:val="000042FE"/>
    <w:rsid w:val="00011835"/>
    <w:rsid w:val="00011965"/>
    <w:rsid w:val="00012EA5"/>
    <w:rsid w:val="00013F1F"/>
    <w:rsid w:val="0001496F"/>
    <w:rsid w:val="00014CE8"/>
    <w:rsid w:val="000177E3"/>
    <w:rsid w:val="00017CD6"/>
    <w:rsid w:val="0002170E"/>
    <w:rsid w:val="00022F6E"/>
    <w:rsid w:val="00023981"/>
    <w:rsid w:val="00023D7A"/>
    <w:rsid w:val="00024F4A"/>
    <w:rsid w:val="00026645"/>
    <w:rsid w:val="0002708F"/>
    <w:rsid w:val="00031D73"/>
    <w:rsid w:val="000320DB"/>
    <w:rsid w:val="000334ED"/>
    <w:rsid w:val="000341FB"/>
    <w:rsid w:val="00036F41"/>
    <w:rsid w:val="000379F3"/>
    <w:rsid w:val="00040C4F"/>
    <w:rsid w:val="00043C30"/>
    <w:rsid w:val="000463D0"/>
    <w:rsid w:val="000531E9"/>
    <w:rsid w:val="00054599"/>
    <w:rsid w:val="00055A2F"/>
    <w:rsid w:val="000568AA"/>
    <w:rsid w:val="0006055A"/>
    <w:rsid w:val="00061A90"/>
    <w:rsid w:val="00063491"/>
    <w:rsid w:val="0006392B"/>
    <w:rsid w:val="000663D1"/>
    <w:rsid w:val="00066C9D"/>
    <w:rsid w:val="00070739"/>
    <w:rsid w:val="0007085F"/>
    <w:rsid w:val="00070A79"/>
    <w:rsid w:val="00070B36"/>
    <w:rsid w:val="00070DC7"/>
    <w:rsid w:val="00072E32"/>
    <w:rsid w:val="00073992"/>
    <w:rsid w:val="00074CFC"/>
    <w:rsid w:val="00075EF4"/>
    <w:rsid w:val="00076196"/>
    <w:rsid w:val="000771FA"/>
    <w:rsid w:val="00081CAD"/>
    <w:rsid w:val="00083B60"/>
    <w:rsid w:val="000846C0"/>
    <w:rsid w:val="00091602"/>
    <w:rsid w:val="000943EB"/>
    <w:rsid w:val="00094974"/>
    <w:rsid w:val="000954A3"/>
    <w:rsid w:val="000959FC"/>
    <w:rsid w:val="000961AE"/>
    <w:rsid w:val="000977D0"/>
    <w:rsid w:val="00097D95"/>
    <w:rsid w:val="000A0AF4"/>
    <w:rsid w:val="000A2E84"/>
    <w:rsid w:val="000A4303"/>
    <w:rsid w:val="000A4E06"/>
    <w:rsid w:val="000A72C1"/>
    <w:rsid w:val="000A7CE2"/>
    <w:rsid w:val="000B070E"/>
    <w:rsid w:val="000B0DA1"/>
    <w:rsid w:val="000B1E04"/>
    <w:rsid w:val="000B2CEC"/>
    <w:rsid w:val="000B5D99"/>
    <w:rsid w:val="000C49ED"/>
    <w:rsid w:val="000C579F"/>
    <w:rsid w:val="000C5A5A"/>
    <w:rsid w:val="000C6D44"/>
    <w:rsid w:val="000C76DC"/>
    <w:rsid w:val="000D0273"/>
    <w:rsid w:val="000D1043"/>
    <w:rsid w:val="000D1C61"/>
    <w:rsid w:val="000D1D37"/>
    <w:rsid w:val="000D1E5F"/>
    <w:rsid w:val="000D78B8"/>
    <w:rsid w:val="000D7EDE"/>
    <w:rsid w:val="000E22C0"/>
    <w:rsid w:val="000E28FD"/>
    <w:rsid w:val="000E3C57"/>
    <w:rsid w:val="000E553A"/>
    <w:rsid w:val="000F0A87"/>
    <w:rsid w:val="000F0B62"/>
    <w:rsid w:val="000F0EB4"/>
    <w:rsid w:val="000F0F6A"/>
    <w:rsid w:val="000F3BAD"/>
    <w:rsid w:val="000F400A"/>
    <w:rsid w:val="000F5C72"/>
    <w:rsid w:val="001061E3"/>
    <w:rsid w:val="00107DDA"/>
    <w:rsid w:val="0011041D"/>
    <w:rsid w:val="001136DD"/>
    <w:rsid w:val="00115C7D"/>
    <w:rsid w:val="001176D5"/>
    <w:rsid w:val="00117B4C"/>
    <w:rsid w:val="001234D3"/>
    <w:rsid w:val="001246BC"/>
    <w:rsid w:val="00125503"/>
    <w:rsid w:val="00130374"/>
    <w:rsid w:val="00130ADC"/>
    <w:rsid w:val="0013111E"/>
    <w:rsid w:val="001314ED"/>
    <w:rsid w:val="001322F8"/>
    <w:rsid w:val="00134798"/>
    <w:rsid w:val="00136C42"/>
    <w:rsid w:val="00137DB5"/>
    <w:rsid w:val="001415CB"/>
    <w:rsid w:val="00141BD3"/>
    <w:rsid w:val="00146125"/>
    <w:rsid w:val="001545CF"/>
    <w:rsid w:val="00155469"/>
    <w:rsid w:val="0015628B"/>
    <w:rsid w:val="00157324"/>
    <w:rsid w:val="00160B6B"/>
    <w:rsid w:val="00160C32"/>
    <w:rsid w:val="00160F34"/>
    <w:rsid w:val="00163BEB"/>
    <w:rsid w:val="001646A5"/>
    <w:rsid w:val="00165039"/>
    <w:rsid w:val="001664F7"/>
    <w:rsid w:val="00167382"/>
    <w:rsid w:val="001701DF"/>
    <w:rsid w:val="0017444E"/>
    <w:rsid w:val="001800D0"/>
    <w:rsid w:val="00180AE4"/>
    <w:rsid w:val="001826E8"/>
    <w:rsid w:val="0018476B"/>
    <w:rsid w:val="00184984"/>
    <w:rsid w:val="001851DE"/>
    <w:rsid w:val="00185A08"/>
    <w:rsid w:val="0019022C"/>
    <w:rsid w:val="00191F64"/>
    <w:rsid w:val="00192D2D"/>
    <w:rsid w:val="00195219"/>
    <w:rsid w:val="001A2549"/>
    <w:rsid w:val="001A266C"/>
    <w:rsid w:val="001A38A1"/>
    <w:rsid w:val="001A461F"/>
    <w:rsid w:val="001A54DE"/>
    <w:rsid w:val="001B0648"/>
    <w:rsid w:val="001B2074"/>
    <w:rsid w:val="001B4DE8"/>
    <w:rsid w:val="001B74D5"/>
    <w:rsid w:val="001B7FB1"/>
    <w:rsid w:val="001C07C9"/>
    <w:rsid w:val="001C10BD"/>
    <w:rsid w:val="001C2658"/>
    <w:rsid w:val="001C6AC6"/>
    <w:rsid w:val="001D14DC"/>
    <w:rsid w:val="001D1FED"/>
    <w:rsid w:val="001E02BA"/>
    <w:rsid w:val="001E068C"/>
    <w:rsid w:val="001E1CE7"/>
    <w:rsid w:val="001E1F6E"/>
    <w:rsid w:val="001E35E6"/>
    <w:rsid w:val="001E5106"/>
    <w:rsid w:val="001E6F18"/>
    <w:rsid w:val="001E78E2"/>
    <w:rsid w:val="001E7FD4"/>
    <w:rsid w:val="001F38FC"/>
    <w:rsid w:val="001F39FB"/>
    <w:rsid w:val="001F3E3B"/>
    <w:rsid w:val="001F4900"/>
    <w:rsid w:val="001F5A25"/>
    <w:rsid w:val="00202162"/>
    <w:rsid w:val="00202C1A"/>
    <w:rsid w:val="00206170"/>
    <w:rsid w:val="00206670"/>
    <w:rsid w:val="00206ED8"/>
    <w:rsid w:val="00210987"/>
    <w:rsid w:val="00212885"/>
    <w:rsid w:val="00214000"/>
    <w:rsid w:val="00214012"/>
    <w:rsid w:val="00214420"/>
    <w:rsid w:val="0021556B"/>
    <w:rsid w:val="00216B4D"/>
    <w:rsid w:val="00220145"/>
    <w:rsid w:val="002210FD"/>
    <w:rsid w:val="00222748"/>
    <w:rsid w:val="00224029"/>
    <w:rsid w:val="002259C4"/>
    <w:rsid w:val="002269F4"/>
    <w:rsid w:val="00231643"/>
    <w:rsid w:val="00232A0C"/>
    <w:rsid w:val="002355F6"/>
    <w:rsid w:val="002417A8"/>
    <w:rsid w:val="00243991"/>
    <w:rsid w:val="00251702"/>
    <w:rsid w:val="00252591"/>
    <w:rsid w:val="002533A0"/>
    <w:rsid w:val="00253E9A"/>
    <w:rsid w:val="0025549A"/>
    <w:rsid w:val="00257976"/>
    <w:rsid w:val="00261991"/>
    <w:rsid w:val="00263361"/>
    <w:rsid w:val="0026699D"/>
    <w:rsid w:val="00266C7E"/>
    <w:rsid w:val="00267849"/>
    <w:rsid w:val="00267D49"/>
    <w:rsid w:val="00267F96"/>
    <w:rsid w:val="00275333"/>
    <w:rsid w:val="00275A5A"/>
    <w:rsid w:val="00276643"/>
    <w:rsid w:val="0028046B"/>
    <w:rsid w:val="00283F3E"/>
    <w:rsid w:val="00286477"/>
    <w:rsid w:val="00290FB4"/>
    <w:rsid w:val="0029121D"/>
    <w:rsid w:val="002945E6"/>
    <w:rsid w:val="00295322"/>
    <w:rsid w:val="002A04A9"/>
    <w:rsid w:val="002A1553"/>
    <w:rsid w:val="002A3D16"/>
    <w:rsid w:val="002A531C"/>
    <w:rsid w:val="002B0CA4"/>
    <w:rsid w:val="002B17BA"/>
    <w:rsid w:val="002B2C4E"/>
    <w:rsid w:val="002B51AD"/>
    <w:rsid w:val="002B51FC"/>
    <w:rsid w:val="002B7889"/>
    <w:rsid w:val="002C0552"/>
    <w:rsid w:val="002C222E"/>
    <w:rsid w:val="002C2D3D"/>
    <w:rsid w:val="002C6923"/>
    <w:rsid w:val="002D1079"/>
    <w:rsid w:val="002D120A"/>
    <w:rsid w:val="002D1224"/>
    <w:rsid w:val="002D31C4"/>
    <w:rsid w:val="002D4AD7"/>
    <w:rsid w:val="002D6F4B"/>
    <w:rsid w:val="002D72A5"/>
    <w:rsid w:val="002E1D03"/>
    <w:rsid w:val="002E3DE3"/>
    <w:rsid w:val="002E571D"/>
    <w:rsid w:val="002E5F4A"/>
    <w:rsid w:val="002F07FA"/>
    <w:rsid w:val="002F450D"/>
    <w:rsid w:val="002F55ED"/>
    <w:rsid w:val="002F76C1"/>
    <w:rsid w:val="00300AE5"/>
    <w:rsid w:val="0030225E"/>
    <w:rsid w:val="003027AD"/>
    <w:rsid w:val="00303EC2"/>
    <w:rsid w:val="0030522C"/>
    <w:rsid w:val="00314DDA"/>
    <w:rsid w:val="00316528"/>
    <w:rsid w:val="003167F0"/>
    <w:rsid w:val="003170B0"/>
    <w:rsid w:val="00317909"/>
    <w:rsid w:val="003205E3"/>
    <w:rsid w:val="00321C2E"/>
    <w:rsid w:val="00321F64"/>
    <w:rsid w:val="003225B7"/>
    <w:rsid w:val="00322F40"/>
    <w:rsid w:val="00324577"/>
    <w:rsid w:val="00327CD7"/>
    <w:rsid w:val="0033153B"/>
    <w:rsid w:val="0033643A"/>
    <w:rsid w:val="00342C2F"/>
    <w:rsid w:val="00345A47"/>
    <w:rsid w:val="00346066"/>
    <w:rsid w:val="00347B27"/>
    <w:rsid w:val="003509AC"/>
    <w:rsid w:val="003512E1"/>
    <w:rsid w:val="00351389"/>
    <w:rsid w:val="003544C7"/>
    <w:rsid w:val="00354B5C"/>
    <w:rsid w:val="00354C8A"/>
    <w:rsid w:val="0036013A"/>
    <w:rsid w:val="00362285"/>
    <w:rsid w:val="0036254F"/>
    <w:rsid w:val="00363C81"/>
    <w:rsid w:val="00364AA9"/>
    <w:rsid w:val="003677AD"/>
    <w:rsid w:val="00371D8E"/>
    <w:rsid w:val="0037284D"/>
    <w:rsid w:val="003733DB"/>
    <w:rsid w:val="0037614C"/>
    <w:rsid w:val="003762FD"/>
    <w:rsid w:val="003771F5"/>
    <w:rsid w:val="00380C64"/>
    <w:rsid w:val="0038106C"/>
    <w:rsid w:val="0039063B"/>
    <w:rsid w:val="00393AC5"/>
    <w:rsid w:val="00393D42"/>
    <w:rsid w:val="00396308"/>
    <w:rsid w:val="00397A24"/>
    <w:rsid w:val="00397E39"/>
    <w:rsid w:val="003A0A0B"/>
    <w:rsid w:val="003A0B0D"/>
    <w:rsid w:val="003A1190"/>
    <w:rsid w:val="003A18D7"/>
    <w:rsid w:val="003A63E1"/>
    <w:rsid w:val="003A6DDB"/>
    <w:rsid w:val="003B01DC"/>
    <w:rsid w:val="003B31D6"/>
    <w:rsid w:val="003C208B"/>
    <w:rsid w:val="003C2D34"/>
    <w:rsid w:val="003C5439"/>
    <w:rsid w:val="003C5AD0"/>
    <w:rsid w:val="003C5B78"/>
    <w:rsid w:val="003D0A07"/>
    <w:rsid w:val="003D3BCD"/>
    <w:rsid w:val="003D45C6"/>
    <w:rsid w:val="003D4E79"/>
    <w:rsid w:val="003D5713"/>
    <w:rsid w:val="003D65A3"/>
    <w:rsid w:val="003D7724"/>
    <w:rsid w:val="003E1E76"/>
    <w:rsid w:val="003E2D5B"/>
    <w:rsid w:val="003E354C"/>
    <w:rsid w:val="003E3E54"/>
    <w:rsid w:val="003E45F3"/>
    <w:rsid w:val="003E499F"/>
    <w:rsid w:val="003E4A0A"/>
    <w:rsid w:val="003E5DC9"/>
    <w:rsid w:val="003E6C69"/>
    <w:rsid w:val="003F0F3B"/>
    <w:rsid w:val="003F1F80"/>
    <w:rsid w:val="003F684A"/>
    <w:rsid w:val="003F699E"/>
    <w:rsid w:val="003F7332"/>
    <w:rsid w:val="00400E6A"/>
    <w:rsid w:val="00401A6A"/>
    <w:rsid w:val="004034E3"/>
    <w:rsid w:val="00404069"/>
    <w:rsid w:val="00407E35"/>
    <w:rsid w:val="00413769"/>
    <w:rsid w:val="00413C33"/>
    <w:rsid w:val="004154B5"/>
    <w:rsid w:val="004161EC"/>
    <w:rsid w:val="00416593"/>
    <w:rsid w:val="00416B04"/>
    <w:rsid w:val="00420CFB"/>
    <w:rsid w:val="00421D45"/>
    <w:rsid w:val="00422DE3"/>
    <w:rsid w:val="0042436F"/>
    <w:rsid w:val="00424F6E"/>
    <w:rsid w:val="00425030"/>
    <w:rsid w:val="00425172"/>
    <w:rsid w:val="0042615A"/>
    <w:rsid w:val="00427860"/>
    <w:rsid w:val="004322F8"/>
    <w:rsid w:val="00434563"/>
    <w:rsid w:val="00435014"/>
    <w:rsid w:val="00436427"/>
    <w:rsid w:val="0043745B"/>
    <w:rsid w:val="004375A2"/>
    <w:rsid w:val="004419BF"/>
    <w:rsid w:val="00445B28"/>
    <w:rsid w:val="00447E92"/>
    <w:rsid w:val="004500AB"/>
    <w:rsid w:val="004510AB"/>
    <w:rsid w:val="00452C48"/>
    <w:rsid w:val="00453FA8"/>
    <w:rsid w:val="00456324"/>
    <w:rsid w:val="0045780E"/>
    <w:rsid w:val="0045797C"/>
    <w:rsid w:val="00462DC4"/>
    <w:rsid w:val="00465C16"/>
    <w:rsid w:val="004660BA"/>
    <w:rsid w:val="00466462"/>
    <w:rsid w:val="00471BAF"/>
    <w:rsid w:val="004729A1"/>
    <w:rsid w:val="0047390C"/>
    <w:rsid w:val="00473C4D"/>
    <w:rsid w:val="00474B1E"/>
    <w:rsid w:val="004865B0"/>
    <w:rsid w:val="004905F2"/>
    <w:rsid w:val="004907FB"/>
    <w:rsid w:val="004908DF"/>
    <w:rsid w:val="00492D23"/>
    <w:rsid w:val="00493D38"/>
    <w:rsid w:val="00493FC2"/>
    <w:rsid w:val="004953E0"/>
    <w:rsid w:val="004965F5"/>
    <w:rsid w:val="00497380"/>
    <w:rsid w:val="004A16AC"/>
    <w:rsid w:val="004A17A9"/>
    <w:rsid w:val="004A1BD8"/>
    <w:rsid w:val="004A2EDB"/>
    <w:rsid w:val="004A45A3"/>
    <w:rsid w:val="004A5E24"/>
    <w:rsid w:val="004A6456"/>
    <w:rsid w:val="004B063D"/>
    <w:rsid w:val="004B4671"/>
    <w:rsid w:val="004C01E0"/>
    <w:rsid w:val="004C5F45"/>
    <w:rsid w:val="004D11E8"/>
    <w:rsid w:val="004D1492"/>
    <w:rsid w:val="004D2AC9"/>
    <w:rsid w:val="004D6897"/>
    <w:rsid w:val="004D72D7"/>
    <w:rsid w:val="004E4C36"/>
    <w:rsid w:val="004E4D8E"/>
    <w:rsid w:val="004E6C9D"/>
    <w:rsid w:val="004E73E1"/>
    <w:rsid w:val="004F0531"/>
    <w:rsid w:val="004F0727"/>
    <w:rsid w:val="004F1422"/>
    <w:rsid w:val="004F2154"/>
    <w:rsid w:val="004F4733"/>
    <w:rsid w:val="004F743B"/>
    <w:rsid w:val="00500B50"/>
    <w:rsid w:val="00500CBC"/>
    <w:rsid w:val="00503F42"/>
    <w:rsid w:val="005064E7"/>
    <w:rsid w:val="0051063F"/>
    <w:rsid w:val="005114F8"/>
    <w:rsid w:val="0051193B"/>
    <w:rsid w:val="005122C3"/>
    <w:rsid w:val="00515F6B"/>
    <w:rsid w:val="00516D1F"/>
    <w:rsid w:val="0053061D"/>
    <w:rsid w:val="005315AC"/>
    <w:rsid w:val="00531B2B"/>
    <w:rsid w:val="00531FEA"/>
    <w:rsid w:val="00532AA0"/>
    <w:rsid w:val="00533C3C"/>
    <w:rsid w:val="0053410D"/>
    <w:rsid w:val="0053428E"/>
    <w:rsid w:val="00535187"/>
    <w:rsid w:val="00535732"/>
    <w:rsid w:val="00535C77"/>
    <w:rsid w:val="00537DFA"/>
    <w:rsid w:val="0054193C"/>
    <w:rsid w:val="00542121"/>
    <w:rsid w:val="00542197"/>
    <w:rsid w:val="00546EA3"/>
    <w:rsid w:val="00546EF6"/>
    <w:rsid w:val="005478A0"/>
    <w:rsid w:val="00550FF4"/>
    <w:rsid w:val="00552BBF"/>
    <w:rsid w:val="005541B2"/>
    <w:rsid w:val="00561662"/>
    <w:rsid w:val="00565C0F"/>
    <w:rsid w:val="00566784"/>
    <w:rsid w:val="00567C68"/>
    <w:rsid w:val="00567FCE"/>
    <w:rsid w:val="005701CB"/>
    <w:rsid w:val="00571B37"/>
    <w:rsid w:val="00572A73"/>
    <w:rsid w:val="005742C4"/>
    <w:rsid w:val="005758A1"/>
    <w:rsid w:val="005760EA"/>
    <w:rsid w:val="00581F28"/>
    <w:rsid w:val="00582108"/>
    <w:rsid w:val="00583D00"/>
    <w:rsid w:val="00584362"/>
    <w:rsid w:val="0058449D"/>
    <w:rsid w:val="0058535B"/>
    <w:rsid w:val="00586249"/>
    <w:rsid w:val="00586EC9"/>
    <w:rsid w:val="00593643"/>
    <w:rsid w:val="00593E16"/>
    <w:rsid w:val="0059499B"/>
    <w:rsid w:val="005959C6"/>
    <w:rsid w:val="00595A3F"/>
    <w:rsid w:val="00597FDB"/>
    <w:rsid w:val="005A08BB"/>
    <w:rsid w:val="005A0D67"/>
    <w:rsid w:val="005A27F5"/>
    <w:rsid w:val="005A2945"/>
    <w:rsid w:val="005A3958"/>
    <w:rsid w:val="005A7A70"/>
    <w:rsid w:val="005B01E2"/>
    <w:rsid w:val="005B0546"/>
    <w:rsid w:val="005B39F4"/>
    <w:rsid w:val="005B4DBA"/>
    <w:rsid w:val="005C1218"/>
    <w:rsid w:val="005C1B71"/>
    <w:rsid w:val="005C29FF"/>
    <w:rsid w:val="005C3398"/>
    <w:rsid w:val="005C551B"/>
    <w:rsid w:val="005C73CA"/>
    <w:rsid w:val="005D2582"/>
    <w:rsid w:val="005D2894"/>
    <w:rsid w:val="005D5F40"/>
    <w:rsid w:val="005E05FE"/>
    <w:rsid w:val="005E1013"/>
    <w:rsid w:val="005E2F35"/>
    <w:rsid w:val="005E2FE9"/>
    <w:rsid w:val="005E4B7F"/>
    <w:rsid w:val="005E52C4"/>
    <w:rsid w:val="005E59DC"/>
    <w:rsid w:val="005E630E"/>
    <w:rsid w:val="005E64B3"/>
    <w:rsid w:val="005E7362"/>
    <w:rsid w:val="005E7D3F"/>
    <w:rsid w:val="005F0F27"/>
    <w:rsid w:val="005F2C0C"/>
    <w:rsid w:val="005F318C"/>
    <w:rsid w:val="005F4015"/>
    <w:rsid w:val="005F4033"/>
    <w:rsid w:val="005F5067"/>
    <w:rsid w:val="005F52A9"/>
    <w:rsid w:val="00601545"/>
    <w:rsid w:val="00601E08"/>
    <w:rsid w:val="00607114"/>
    <w:rsid w:val="006116EF"/>
    <w:rsid w:val="00615EF0"/>
    <w:rsid w:val="00617AA7"/>
    <w:rsid w:val="0062254E"/>
    <w:rsid w:val="0062345C"/>
    <w:rsid w:val="00624BDA"/>
    <w:rsid w:val="006260C4"/>
    <w:rsid w:val="00627AAD"/>
    <w:rsid w:val="00627DF9"/>
    <w:rsid w:val="00632851"/>
    <w:rsid w:val="00633F32"/>
    <w:rsid w:val="00636C50"/>
    <w:rsid w:val="00637201"/>
    <w:rsid w:val="00640899"/>
    <w:rsid w:val="00642B7C"/>
    <w:rsid w:val="00642BA1"/>
    <w:rsid w:val="00642D1B"/>
    <w:rsid w:val="00644599"/>
    <w:rsid w:val="0064490D"/>
    <w:rsid w:val="00646E17"/>
    <w:rsid w:val="0065221F"/>
    <w:rsid w:val="00654AAF"/>
    <w:rsid w:val="00660FB2"/>
    <w:rsid w:val="0066531C"/>
    <w:rsid w:val="00666DEE"/>
    <w:rsid w:val="0067033B"/>
    <w:rsid w:val="00670CFF"/>
    <w:rsid w:val="0067155F"/>
    <w:rsid w:val="0067337E"/>
    <w:rsid w:val="0067391A"/>
    <w:rsid w:val="00674989"/>
    <w:rsid w:val="00675FD3"/>
    <w:rsid w:val="00676309"/>
    <w:rsid w:val="00677DAA"/>
    <w:rsid w:val="00677F05"/>
    <w:rsid w:val="00680660"/>
    <w:rsid w:val="00681550"/>
    <w:rsid w:val="00682B76"/>
    <w:rsid w:val="00684037"/>
    <w:rsid w:val="00684226"/>
    <w:rsid w:val="00684763"/>
    <w:rsid w:val="006913C1"/>
    <w:rsid w:val="006913F5"/>
    <w:rsid w:val="00691461"/>
    <w:rsid w:val="00691889"/>
    <w:rsid w:val="0069229F"/>
    <w:rsid w:val="006926B8"/>
    <w:rsid w:val="00692838"/>
    <w:rsid w:val="00693747"/>
    <w:rsid w:val="00695D5E"/>
    <w:rsid w:val="00695FB8"/>
    <w:rsid w:val="006A1EF0"/>
    <w:rsid w:val="006A2329"/>
    <w:rsid w:val="006A2FF9"/>
    <w:rsid w:val="006B36C2"/>
    <w:rsid w:val="006B3A59"/>
    <w:rsid w:val="006B3F25"/>
    <w:rsid w:val="006B6A84"/>
    <w:rsid w:val="006B7282"/>
    <w:rsid w:val="006B72FE"/>
    <w:rsid w:val="006C028E"/>
    <w:rsid w:val="006C2C49"/>
    <w:rsid w:val="006C4F68"/>
    <w:rsid w:val="006C5A87"/>
    <w:rsid w:val="006C7ED3"/>
    <w:rsid w:val="006D478B"/>
    <w:rsid w:val="006D5C5C"/>
    <w:rsid w:val="006D6527"/>
    <w:rsid w:val="006E3C23"/>
    <w:rsid w:val="006E3F06"/>
    <w:rsid w:val="006F259F"/>
    <w:rsid w:val="006F5417"/>
    <w:rsid w:val="006F7D6E"/>
    <w:rsid w:val="00705488"/>
    <w:rsid w:val="007064D4"/>
    <w:rsid w:val="00707C6D"/>
    <w:rsid w:val="0071145D"/>
    <w:rsid w:val="0071358C"/>
    <w:rsid w:val="0071516A"/>
    <w:rsid w:val="0071641C"/>
    <w:rsid w:val="007204B8"/>
    <w:rsid w:val="00720FD7"/>
    <w:rsid w:val="00721FA7"/>
    <w:rsid w:val="00724170"/>
    <w:rsid w:val="0074003A"/>
    <w:rsid w:val="00740924"/>
    <w:rsid w:val="00743B67"/>
    <w:rsid w:val="007443B9"/>
    <w:rsid w:val="0074474F"/>
    <w:rsid w:val="00745407"/>
    <w:rsid w:val="007466AD"/>
    <w:rsid w:val="00746FD2"/>
    <w:rsid w:val="00746FE6"/>
    <w:rsid w:val="00747C43"/>
    <w:rsid w:val="007516AF"/>
    <w:rsid w:val="007520CD"/>
    <w:rsid w:val="00753106"/>
    <w:rsid w:val="00754CE9"/>
    <w:rsid w:val="00756330"/>
    <w:rsid w:val="00756372"/>
    <w:rsid w:val="0076183E"/>
    <w:rsid w:val="00761D47"/>
    <w:rsid w:val="00762E4F"/>
    <w:rsid w:val="00764D4A"/>
    <w:rsid w:val="00765994"/>
    <w:rsid w:val="00765EAA"/>
    <w:rsid w:val="00767DF9"/>
    <w:rsid w:val="00770735"/>
    <w:rsid w:val="00770770"/>
    <w:rsid w:val="007711BE"/>
    <w:rsid w:val="00771443"/>
    <w:rsid w:val="00771BD1"/>
    <w:rsid w:val="00771C3C"/>
    <w:rsid w:val="007734A4"/>
    <w:rsid w:val="00776446"/>
    <w:rsid w:val="007770C9"/>
    <w:rsid w:val="00780DE8"/>
    <w:rsid w:val="0078606B"/>
    <w:rsid w:val="007871E9"/>
    <w:rsid w:val="00790C32"/>
    <w:rsid w:val="00791170"/>
    <w:rsid w:val="00794450"/>
    <w:rsid w:val="00796EB7"/>
    <w:rsid w:val="00797DA2"/>
    <w:rsid w:val="007A0DAA"/>
    <w:rsid w:val="007A1135"/>
    <w:rsid w:val="007A1F7D"/>
    <w:rsid w:val="007A3358"/>
    <w:rsid w:val="007A6A81"/>
    <w:rsid w:val="007B0089"/>
    <w:rsid w:val="007B084F"/>
    <w:rsid w:val="007B10A9"/>
    <w:rsid w:val="007B18DC"/>
    <w:rsid w:val="007B1E7A"/>
    <w:rsid w:val="007B29C4"/>
    <w:rsid w:val="007B47B4"/>
    <w:rsid w:val="007B5347"/>
    <w:rsid w:val="007C00A4"/>
    <w:rsid w:val="007C0540"/>
    <w:rsid w:val="007C4660"/>
    <w:rsid w:val="007C620C"/>
    <w:rsid w:val="007D0625"/>
    <w:rsid w:val="007D08E7"/>
    <w:rsid w:val="007D220F"/>
    <w:rsid w:val="007D2F0C"/>
    <w:rsid w:val="007D3216"/>
    <w:rsid w:val="007D3BD4"/>
    <w:rsid w:val="007D48E4"/>
    <w:rsid w:val="007D51AC"/>
    <w:rsid w:val="007D68FB"/>
    <w:rsid w:val="007E1ED5"/>
    <w:rsid w:val="007E28BF"/>
    <w:rsid w:val="007E4B47"/>
    <w:rsid w:val="007E4F78"/>
    <w:rsid w:val="007E60C2"/>
    <w:rsid w:val="007E76F9"/>
    <w:rsid w:val="007F2013"/>
    <w:rsid w:val="007F6D3B"/>
    <w:rsid w:val="007F7D7B"/>
    <w:rsid w:val="00801935"/>
    <w:rsid w:val="00801F85"/>
    <w:rsid w:val="0080248C"/>
    <w:rsid w:val="00803480"/>
    <w:rsid w:val="0080488D"/>
    <w:rsid w:val="00805159"/>
    <w:rsid w:val="0080519F"/>
    <w:rsid w:val="00806D44"/>
    <w:rsid w:val="008075B3"/>
    <w:rsid w:val="00810DC7"/>
    <w:rsid w:val="0081330F"/>
    <w:rsid w:val="008138B6"/>
    <w:rsid w:val="00815C8C"/>
    <w:rsid w:val="00817A27"/>
    <w:rsid w:val="00821F52"/>
    <w:rsid w:val="0082288B"/>
    <w:rsid w:val="00823F6D"/>
    <w:rsid w:val="008243D5"/>
    <w:rsid w:val="008243D7"/>
    <w:rsid w:val="00824610"/>
    <w:rsid w:val="00831017"/>
    <w:rsid w:val="00831A71"/>
    <w:rsid w:val="008324E0"/>
    <w:rsid w:val="00835F3E"/>
    <w:rsid w:val="00837558"/>
    <w:rsid w:val="0084022D"/>
    <w:rsid w:val="00841176"/>
    <w:rsid w:val="00842078"/>
    <w:rsid w:val="0084682D"/>
    <w:rsid w:val="00846A8A"/>
    <w:rsid w:val="00853E9D"/>
    <w:rsid w:val="00854C23"/>
    <w:rsid w:val="00855E55"/>
    <w:rsid w:val="00857314"/>
    <w:rsid w:val="0085785D"/>
    <w:rsid w:val="00864673"/>
    <w:rsid w:val="008746E6"/>
    <w:rsid w:val="00876BBA"/>
    <w:rsid w:val="0087799A"/>
    <w:rsid w:val="008816BD"/>
    <w:rsid w:val="0088177D"/>
    <w:rsid w:val="0088375C"/>
    <w:rsid w:val="00883E04"/>
    <w:rsid w:val="008850A3"/>
    <w:rsid w:val="00886B70"/>
    <w:rsid w:val="0089012A"/>
    <w:rsid w:val="00894C2D"/>
    <w:rsid w:val="008A0322"/>
    <w:rsid w:val="008A4189"/>
    <w:rsid w:val="008A5F7E"/>
    <w:rsid w:val="008B0A04"/>
    <w:rsid w:val="008B0D11"/>
    <w:rsid w:val="008B2659"/>
    <w:rsid w:val="008B57AC"/>
    <w:rsid w:val="008B73DB"/>
    <w:rsid w:val="008C0D2A"/>
    <w:rsid w:val="008C1A22"/>
    <w:rsid w:val="008C3091"/>
    <w:rsid w:val="008C315C"/>
    <w:rsid w:val="008C7E62"/>
    <w:rsid w:val="008D014B"/>
    <w:rsid w:val="008D13C2"/>
    <w:rsid w:val="008D2B48"/>
    <w:rsid w:val="008D4E6B"/>
    <w:rsid w:val="008D6D65"/>
    <w:rsid w:val="008D72B9"/>
    <w:rsid w:val="008E090A"/>
    <w:rsid w:val="008E2F0C"/>
    <w:rsid w:val="008E57A8"/>
    <w:rsid w:val="008E686D"/>
    <w:rsid w:val="008E689D"/>
    <w:rsid w:val="008E6A0D"/>
    <w:rsid w:val="008F250C"/>
    <w:rsid w:val="008F5E71"/>
    <w:rsid w:val="008F65A4"/>
    <w:rsid w:val="008F75A9"/>
    <w:rsid w:val="0090081D"/>
    <w:rsid w:val="00900C7E"/>
    <w:rsid w:val="00903F61"/>
    <w:rsid w:val="009045D7"/>
    <w:rsid w:val="00907258"/>
    <w:rsid w:val="00911C33"/>
    <w:rsid w:val="0091231A"/>
    <w:rsid w:val="00912A38"/>
    <w:rsid w:val="009137CC"/>
    <w:rsid w:val="00917BD5"/>
    <w:rsid w:val="00921C90"/>
    <w:rsid w:val="00923D8B"/>
    <w:rsid w:val="00927E50"/>
    <w:rsid w:val="009324C1"/>
    <w:rsid w:val="009325D5"/>
    <w:rsid w:val="00934248"/>
    <w:rsid w:val="00935489"/>
    <w:rsid w:val="00936162"/>
    <w:rsid w:val="00936F53"/>
    <w:rsid w:val="00942E3D"/>
    <w:rsid w:val="00944620"/>
    <w:rsid w:val="009475DF"/>
    <w:rsid w:val="00951F4E"/>
    <w:rsid w:val="00953375"/>
    <w:rsid w:val="009537D3"/>
    <w:rsid w:val="00955987"/>
    <w:rsid w:val="0096128A"/>
    <w:rsid w:val="00967745"/>
    <w:rsid w:val="00972399"/>
    <w:rsid w:val="0097324A"/>
    <w:rsid w:val="00973A53"/>
    <w:rsid w:val="009752A8"/>
    <w:rsid w:val="009773E2"/>
    <w:rsid w:val="00977505"/>
    <w:rsid w:val="009806BD"/>
    <w:rsid w:val="00981342"/>
    <w:rsid w:val="0098287E"/>
    <w:rsid w:val="00983736"/>
    <w:rsid w:val="0098515E"/>
    <w:rsid w:val="00992285"/>
    <w:rsid w:val="00993BEE"/>
    <w:rsid w:val="00994190"/>
    <w:rsid w:val="009947F9"/>
    <w:rsid w:val="00995388"/>
    <w:rsid w:val="00996C27"/>
    <w:rsid w:val="00997E4B"/>
    <w:rsid w:val="009A0EE0"/>
    <w:rsid w:val="009A3A55"/>
    <w:rsid w:val="009A3E97"/>
    <w:rsid w:val="009A4938"/>
    <w:rsid w:val="009B3BDE"/>
    <w:rsid w:val="009B421D"/>
    <w:rsid w:val="009B425D"/>
    <w:rsid w:val="009B6187"/>
    <w:rsid w:val="009B6631"/>
    <w:rsid w:val="009C02EF"/>
    <w:rsid w:val="009C2B60"/>
    <w:rsid w:val="009C3374"/>
    <w:rsid w:val="009C359C"/>
    <w:rsid w:val="009C3F14"/>
    <w:rsid w:val="009C4027"/>
    <w:rsid w:val="009C6DC5"/>
    <w:rsid w:val="009C7689"/>
    <w:rsid w:val="009D1578"/>
    <w:rsid w:val="009D65C0"/>
    <w:rsid w:val="009E0A8C"/>
    <w:rsid w:val="009E163D"/>
    <w:rsid w:val="009E28C1"/>
    <w:rsid w:val="009F0DD1"/>
    <w:rsid w:val="009F168C"/>
    <w:rsid w:val="009F3F21"/>
    <w:rsid w:val="009F42A7"/>
    <w:rsid w:val="009F5363"/>
    <w:rsid w:val="00A0205A"/>
    <w:rsid w:val="00A038CB"/>
    <w:rsid w:val="00A04E59"/>
    <w:rsid w:val="00A05F76"/>
    <w:rsid w:val="00A0747C"/>
    <w:rsid w:val="00A074C7"/>
    <w:rsid w:val="00A1209C"/>
    <w:rsid w:val="00A122C4"/>
    <w:rsid w:val="00A13007"/>
    <w:rsid w:val="00A13370"/>
    <w:rsid w:val="00A13396"/>
    <w:rsid w:val="00A148F0"/>
    <w:rsid w:val="00A150E8"/>
    <w:rsid w:val="00A1521A"/>
    <w:rsid w:val="00A15B6C"/>
    <w:rsid w:val="00A1675F"/>
    <w:rsid w:val="00A173CE"/>
    <w:rsid w:val="00A2277E"/>
    <w:rsid w:val="00A23894"/>
    <w:rsid w:val="00A242AA"/>
    <w:rsid w:val="00A2476D"/>
    <w:rsid w:val="00A2487F"/>
    <w:rsid w:val="00A2577D"/>
    <w:rsid w:val="00A26847"/>
    <w:rsid w:val="00A275EA"/>
    <w:rsid w:val="00A30DA5"/>
    <w:rsid w:val="00A31B83"/>
    <w:rsid w:val="00A372F8"/>
    <w:rsid w:val="00A379D9"/>
    <w:rsid w:val="00A37BDC"/>
    <w:rsid w:val="00A4069B"/>
    <w:rsid w:val="00A4120A"/>
    <w:rsid w:val="00A419BD"/>
    <w:rsid w:val="00A4291F"/>
    <w:rsid w:val="00A4300F"/>
    <w:rsid w:val="00A44006"/>
    <w:rsid w:val="00A44975"/>
    <w:rsid w:val="00A450D5"/>
    <w:rsid w:val="00A45694"/>
    <w:rsid w:val="00A45C6F"/>
    <w:rsid w:val="00A511AF"/>
    <w:rsid w:val="00A534A9"/>
    <w:rsid w:val="00A53EBD"/>
    <w:rsid w:val="00A5496E"/>
    <w:rsid w:val="00A554DD"/>
    <w:rsid w:val="00A56F10"/>
    <w:rsid w:val="00A62487"/>
    <w:rsid w:val="00A626C2"/>
    <w:rsid w:val="00A630BA"/>
    <w:rsid w:val="00A6493B"/>
    <w:rsid w:val="00A652C7"/>
    <w:rsid w:val="00A6576B"/>
    <w:rsid w:val="00A72C1C"/>
    <w:rsid w:val="00A73067"/>
    <w:rsid w:val="00A73C41"/>
    <w:rsid w:val="00A77D1E"/>
    <w:rsid w:val="00A77D57"/>
    <w:rsid w:val="00A800CD"/>
    <w:rsid w:val="00A81262"/>
    <w:rsid w:val="00A8174D"/>
    <w:rsid w:val="00A8201A"/>
    <w:rsid w:val="00A82B6F"/>
    <w:rsid w:val="00A86671"/>
    <w:rsid w:val="00A91362"/>
    <w:rsid w:val="00A927E5"/>
    <w:rsid w:val="00A9472C"/>
    <w:rsid w:val="00A95625"/>
    <w:rsid w:val="00A95F7B"/>
    <w:rsid w:val="00A96923"/>
    <w:rsid w:val="00A97FA5"/>
    <w:rsid w:val="00AA0E5D"/>
    <w:rsid w:val="00AA2FCA"/>
    <w:rsid w:val="00AA4AC9"/>
    <w:rsid w:val="00AA5C4C"/>
    <w:rsid w:val="00AA5CB8"/>
    <w:rsid w:val="00AB1DE8"/>
    <w:rsid w:val="00AB54BB"/>
    <w:rsid w:val="00AC16B2"/>
    <w:rsid w:val="00AC25C0"/>
    <w:rsid w:val="00AC273A"/>
    <w:rsid w:val="00AC2CAF"/>
    <w:rsid w:val="00AC519D"/>
    <w:rsid w:val="00AC6CEF"/>
    <w:rsid w:val="00AC7BE3"/>
    <w:rsid w:val="00AD0129"/>
    <w:rsid w:val="00AD0B38"/>
    <w:rsid w:val="00AD1F70"/>
    <w:rsid w:val="00AD20CB"/>
    <w:rsid w:val="00AD6022"/>
    <w:rsid w:val="00AD6479"/>
    <w:rsid w:val="00AD6C94"/>
    <w:rsid w:val="00AD7894"/>
    <w:rsid w:val="00AE0D9D"/>
    <w:rsid w:val="00AE0F6D"/>
    <w:rsid w:val="00AE1760"/>
    <w:rsid w:val="00AE1FE2"/>
    <w:rsid w:val="00AE3246"/>
    <w:rsid w:val="00AE732C"/>
    <w:rsid w:val="00AF09CA"/>
    <w:rsid w:val="00AF10D6"/>
    <w:rsid w:val="00AF15D4"/>
    <w:rsid w:val="00AF1667"/>
    <w:rsid w:val="00AF23C6"/>
    <w:rsid w:val="00AF2C0F"/>
    <w:rsid w:val="00AF3A25"/>
    <w:rsid w:val="00AF5823"/>
    <w:rsid w:val="00B01174"/>
    <w:rsid w:val="00B03045"/>
    <w:rsid w:val="00B03AEB"/>
    <w:rsid w:val="00B04078"/>
    <w:rsid w:val="00B04C66"/>
    <w:rsid w:val="00B065E7"/>
    <w:rsid w:val="00B066D3"/>
    <w:rsid w:val="00B1112C"/>
    <w:rsid w:val="00B12B49"/>
    <w:rsid w:val="00B13ED3"/>
    <w:rsid w:val="00B14A59"/>
    <w:rsid w:val="00B158E4"/>
    <w:rsid w:val="00B15C2A"/>
    <w:rsid w:val="00B17D71"/>
    <w:rsid w:val="00B20614"/>
    <w:rsid w:val="00B23496"/>
    <w:rsid w:val="00B257AC"/>
    <w:rsid w:val="00B261B9"/>
    <w:rsid w:val="00B261D5"/>
    <w:rsid w:val="00B26393"/>
    <w:rsid w:val="00B26821"/>
    <w:rsid w:val="00B26A66"/>
    <w:rsid w:val="00B26A84"/>
    <w:rsid w:val="00B329E1"/>
    <w:rsid w:val="00B33C8F"/>
    <w:rsid w:val="00B34BA4"/>
    <w:rsid w:val="00B37B26"/>
    <w:rsid w:val="00B40FAA"/>
    <w:rsid w:val="00B4238E"/>
    <w:rsid w:val="00B426DA"/>
    <w:rsid w:val="00B4488C"/>
    <w:rsid w:val="00B44F25"/>
    <w:rsid w:val="00B4581D"/>
    <w:rsid w:val="00B4613D"/>
    <w:rsid w:val="00B46E1D"/>
    <w:rsid w:val="00B47FF2"/>
    <w:rsid w:val="00B50C71"/>
    <w:rsid w:val="00B50D3F"/>
    <w:rsid w:val="00B52F22"/>
    <w:rsid w:val="00B53B98"/>
    <w:rsid w:val="00B54089"/>
    <w:rsid w:val="00B54D10"/>
    <w:rsid w:val="00B5525F"/>
    <w:rsid w:val="00B6035B"/>
    <w:rsid w:val="00B60714"/>
    <w:rsid w:val="00B608C4"/>
    <w:rsid w:val="00B60E93"/>
    <w:rsid w:val="00B6122C"/>
    <w:rsid w:val="00B62B51"/>
    <w:rsid w:val="00B62FB2"/>
    <w:rsid w:val="00B64349"/>
    <w:rsid w:val="00B64F63"/>
    <w:rsid w:val="00B6579D"/>
    <w:rsid w:val="00B660CB"/>
    <w:rsid w:val="00B66D07"/>
    <w:rsid w:val="00B66D51"/>
    <w:rsid w:val="00B6751D"/>
    <w:rsid w:val="00B71925"/>
    <w:rsid w:val="00B719F8"/>
    <w:rsid w:val="00B729A0"/>
    <w:rsid w:val="00B73E15"/>
    <w:rsid w:val="00B748A9"/>
    <w:rsid w:val="00B74CC3"/>
    <w:rsid w:val="00B7745B"/>
    <w:rsid w:val="00B811EC"/>
    <w:rsid w:val="00B83857"/>
    <w:rsid w:val="00B90582"/>
    <w:rsid w:val="00B92754"/>
    <w:rsid w:val="00B9580E"/>
    <w:rsid w:val="00B95EBF"/>
    <w:rsid w:val="00B97602"/>
    <w:rsid w:val="00B97C1C"/>
    <w:rsid w:val="00BA0003"/>
    <w:rsid w:val="00BA1FE3"/>
    <w:rsid w:val="00BA2054"/>
    <w:rsid w:val="00BA2412"/>
    <w:rsid w:val="00BA24CD"/>
    <w:rsid w:val="00BA3590"/>
    <w:rsid w:val="00BA6720"/>
    <w:rsid w:val="00BA6F60"/>
    <w:rsid w:val="00BA7C96"/>
    <w:rsid w:val="00BA7DCE"/>
    <w:rsid w:val="00BB1203"/>
    <w:rsid w:val="00BB1284"/>
    <w:rsid w:val="00BB165B"/>
    <w:rsid w:val="00BB1B10"/>
    <w:rsid w:val="00BB1F4D"/>
    <w:rsid w:val="00BB321F"/>
    <w:rsid w:val="00BB3852"/>
    <w:rsid w:val="00BB5802"/>
    <w:rsid w:val="00BB596B"/>
    <w:rsid w:val="00BB7BE3"/>
    <w:rsid w:val="00BC2347"/>
    <w:rsid w:val="00BC64CE"/>
    <w:rsid w:val="00BC7A66"/>
    <w:rsid w:val="00BD0663"/>
    <w:rsid w:val="00BD108B"/>
    <w:rsid w:val="00BD31E8"/>
    <w:rsid w:val="00BD3602"/>
    <w:rsid w:val="00BD702B"/>
    <w:rsid w:val="00BD72C0"/>
    <w:rsid w:val="00BD7D23"/>
    <w:rsid w:val="00BE0B44"/>
    <w:rsid w:val="00BE2F1C"/>
    <w:rsid w:val="00BE36B5"/>
    <w:rsid w:val="00BE4162"/>
    <w:rsid w:val="00BE4AA5"/>
    <w:rsid w:val="00BE5398"/>
    <w:rsid w:val="00BE5ECD"/>
    <w:rsid w:val="00BE6011"/>
    <w:rsid w:val="00BE65C8"/>
    <w:rsid w:val="00BE6978"/>
    <w:rsid w:val="00BF1126"/>
    <w:rsid w:val="00BF1A30"/>
    <w:rsid w:val="00BF2672"/>
    <w:rsid w:val="00BF286A"/>
    <w:rsid w:val="00BF3B25"/>
    <w:rsid w:val="00BF3C4D"/>
    <w:rsid w:val="00BF3F7D"/>
    <w:rsid w:val="00C002E1"/>
    <w:rsid w:val="00C00F18"/>
    <w:rsid w:val="00C02668"/>
    <w:rsid w:val="00C0297D"/>
    <w:rsid w:val="00C04941"/>
    <w:rsid w:val="00C063D1"/>
    <w:rsid w:val="00C06EE5"/>
    <w:rsid w:val="00C06F97"/>
    <w:rsid w:val="00C07393"/>
    <w:rsid w:val="00C07924"/>
    <w:rsid w:val="00C10649"/>
    <w:rsid w:val="00C1456E"/>
    <w:rsid w:val="00C17395"/>
    <w:rsid w:val="00C2519D"/>
    <w:rsid w:val="00C25CE2"/>
    <w:rsid w:val="00C272E1"/>
    <w:rsid w:val="00C31062"/>
    <w:rsid w:val="00C31719"/>
    <w:rsid w:val="00C320A8"/>
    <w:rsid w:val="00C35A2B"/>
    <w:rsid w:val="00C47E9A"/>
    <w:rsid w:val="00C52373"/>
    <w:rsid w:val="00C527C7"/>
    <w:rsid w:val="00C531C5"/>
    <w:rsid w:val="00C53250"/>
    <w:rsid w:val="00C54692"/>
    <w:rsid w:val="00C54781"/>
    <w:rsid w:val="00C57F4F"/>
    <w:rsid w:val="00C60EF5"/>
    <w:rsid w:val="00C62705"/>
    <w:rsid w:val="00C63562"/>
    <w:rsid w:val="00C67F12"/>
    <w:rsid w:val="00C710F3"/>
    <w:rsid w:val="00C737ED"/>
    <w:rsid w:val="00C73EBF"/>
    <w:rsid w:val="00C748C2"/>
    <w:rsid w:val="00C80458"/>
    <w:rsid w:val="00C80CFF"/>
    <w:rsid w:val="00C81171"/>
    <w:rsid w:val="00C83A68"/>
    <w:rsid w:val="00C908FE"/>
    <w:rsid w:val="00C916E4"/>
    <w:rsid w:val="00C95A72"/>
    <w:rsid w:val="00C966CA"/>
    <w:rsid w:val="00C966F7"/>
    <w:rsid w:val="00C96A23"/>
    <w:rsid w:val="00C97408"/>
    <w:rsid w:val="00CA0E06"/>
    <w:rsid w:val="00CA1AC5"/>
    <w:rsid w:val="00CA48FB"/>
    <w:rsid w:val="00CA564F"/>
    <w:rsid w:val="00CA5780"/>
    <w:rsid w:val="00CB2B49"/>
    <w:rsid w:val="00CB3A69"/>
    <w:rsid w:val="00CB53D3"/>
    <w:rsid w:val="00CB7957"/>
    <w:rsid w:val="00CC150A"/>
    <w:rsid w:val="00CC318B"/>
    <w:rsid w:val="00CC7A1C"/>
    <w:rsid w:val="00CC7D48"/>
    <w:rsid w:val="00CD3A6E"/>
    <w:rsid w:val="00CD6973"/>
    <w:rsid w:val="00CD7395"/>
    <w:rsid w:val="00CD79D5"/>
    <w:rsid w:val="00CE1DD6"/>
    <w:rsid w:val="00CE2886"/>
    <w:rsid w:val="00CE3A27"/>
    <w:rsid w:val="00CE44BE"/>
    <w:rsid w:val="00CE4671"/>
    <w:rsid w:val="00CE5198"/>
    <w:rsid w:val="00CE76CF"/>
    <w:rsid w:val="00CF1FAA"/>
    <w:rsid w:val="00CF6357"/>
    <w:rsid w:val="00D00F65"/>
    <w:rsid w:val="00D00F91"/>
    <w:rsid w:val="00D03310"/>
    <w:rsid w:val="00D06F67"/>
    <w:rsid w:val="00D100A9"/>
    <w:rsid w:val="00D10D5A"/>
    <w:rsid w:val="00D11716"/>
    <w:rsid w:val="00D141DB"/>
    <w:rsid w:val="00D20D09"/>
    <w:rsid w:val="00D21419"/>
    <w:rsid w:val="00D22073"/>
    <w:rsid w:val="00D23534"/>
    <w:rsid w:val="00D24DC9"/>
    <w:rsid w:val="00D2776F"/>
    <w:rsid w:val="00D30F51"/>
    <w:rsid w:val="00D32881"/>
    <w:rsid w:val="00D34521"/>
    <w:rsid w:val="00D34549"/>
    <w:rsid w:val="00D35A3B"/>
    <w:rsid w:val="00D35E33"/>
    <w:rsid w:val="00D37052"/>
    <w:rsid w:val="00D37ABA"/>
    <w:rsid w:val="00D412F7"/>
    <w:rsid w:val="00D41865"/>
    <w:rsid w:val="00D52136"/>
    <w:rsid w:val="00D53DB0"/>
    <w:rsid w:val="00D53FDC"/>
    <w:rsid w:val="00D54029"/>
    <w:rsid w:val="00D57E33"/>
    <w:rsid w:val="00D61FF9"/>
    <w:rsid w:val="00D65EB5"/>
    <w:rsid w:val="00D66DFB"/>
    <w:rsid w:val="00D66E82"/>
    <w:rsid w:val="00D66FE4"/>
    <w:rsid w:val="00D7061F"/>
    <w:rsid w:val="00D737D5"/>
    <w:rsid w:val="00D80939"/>
    <w:rsid w:val="00D80EE6"/>
    <w:rsid w:val="00D81E83"/>
    <w:rsid w:val="00D84693"/>
    <w:rsid w:val="00D856C6"/>
    <w:rsid w:val="00D86F66"/>
    <w:rsid w:val="00D908CA"/>
    <w:rsid w:val="00D92D38"/>
    <w:rsid w:val="00D92DAA"/>
    <w:rsid w:val="00DA0058"/>
    <w:rsid w:val="00DA0647"/>
    <w:rsid w:val="00DA08BA"/>
    <w:rsid w:val="00DA0E6E"/>
    <w:rsid w:val="00DA0FCE"/>
    <w:rsid w:val="00DA12F8"/>
    <w:rsid w:val="00DA328B"/>
    <w:rsid w:val="00DA43B8"/>
    <w:rsid w:val="00DA7745"/>
    <w:rsid w:val="00DA78AA"/>
    <w:rsid w:val="00DB0298"/>
    <w:rsid w:val="00DB1A0E"/>
    <w:rsid w:val="00DB2251"/>
    <w:rsid w:val="00DB2D28"/>
    <w:rsid w:val="00DB3E30"/>
    <w:rsid w:val="00DB3F93"/>
    <w:rsid w:val="00DB42DA"/>
    <w:rsid w:val="00DB5874"/>
    <w:rsid w:val="00DB5E73"/>
    <w:rsid w:val="00DC1ADE"/>
    <w:rsid w:val="00DC2C30"/>
    <w:rsid w:val="00DC4900"/>
    <w:rsid w:val="00DC4DCA"/>
    <w:rsid w:val="00DC7F6C"/>
    <w:rsid w:val="00DD0CB7"/>
    <w:rsid w:val="00DD1D86"/>
    <w:rsid w:val="00DD2A0C"/>
    <w:rsid w:val="00DD369C"/>
    <w:rsid w:val="00DD63EF"/>
    <w:rsid w:val="00DD650C"/>
    <w:rsid w:val="00DD6FCD"/>
    <w:rsid w:val="00DD72FE"/>
    <w:rsid w:val="00DE44A6"/>
    <w:rsid w:val="00DE7B51"/>
    <w:rsid w:val="00DF086A"/>
    <w:rsid w:val="00DF332E"/>
    <w:rsid w:val="00DF6BA2"/>
    <w:rsid w:val="00DF6BEE"/>
    <w:rsid w:val="00E001C9"/>
    <w:rsid w:val="00E00D4D"/>
    <w:rsid w:val="00E00EC0"/>
    <w:rsid w:val="00E021A1"/>
    <w:rsid w:val="00E0393A"/>
    <w:rsid w:val="00E03DBB"/>
    <w:rsid w:val="00E0707E"/>
    <w:rsid w:val="00E1139B"/>
    <w:rsid w:val="00E12F13"/>
    <w:rsid w:val="00E132C6"/>
    <w:rsid w:val="00E150B7"/>
    <w:rsid w:val="00E22AA2"/>
    <w:rsid w:val="00E242E2"/>
    <w:rsid w:val="00E262DB"/>
    <w:rsid w:val="00E3374D"/>
    <w:rsid w:val="00E355DB"/>
    <w:rsid w:val="00E35762"/>
    <w:rsid w:val="00E36B79"/>
    <w:rsid w:val="00E40DF8"/>
    <w:rsid w:val="00E40FC3"/>
    <w:rsid w:val="00E44BB7"/>
    <w:rsid w:val="00E46D26"/>
    <w:rsid w:val="00E52C2F"/>
    <w:rsid w:val="00E53565"/>
    <w:rsid w:val="00E546B4"/>
    <w:rsid w:val="00E560A6"/>
    <w:rsid w:val="00E57D70"/>
    <w:rsid w:val="00E60D8D"/>
    <w:rsid w:val="00E61D84"/>
    <w:rsid w:val="00E627C1"/>
    <w:rsid w:val="00E62AC0"/>
    <w:rsid w:val="00E6355B"/>
    <w:rsid w:val="00E6406C"/>
    <w:rsid w:val="00E643F7"/>
    <w:rsid w:val="00E676B0"/>
    <w:rsid w:val="00E75ECB"/>
    <w:rsid w:val="00E77C9B"/>
    <w:rsid w:val="00E8178D"/>
    <w:rsid w:val="00E818EC"/>
    <w:rsid w:val="00E82CE7"/>
    <w:rsid w:val="00E85CB0"/>
    <w:rsid w:val="00E85DA5"/>
    <w:rsid w:val="00E86A3B"/>
    <w:rsid w:val="00E90172"/>
    <w:rsid w:val="00E91E51"/>
    <w:rsid w:val="00E951AB"/>
    <w:rsid w:val="00E964E9"/>
    <w:rsid w:val="00EA1663"/>
    <w:rsid w:val="00EA4759"/>
    <w:rsid w:val="00EA47EC"/>
    <w:rsid w:val="00EA4919"/>
    <w:rsid w:val="00EA5534"/>
    <w:rsid w:val="00EA7F0F"/>
    <w:rsid w:val="00EB1DFD"/>
    <w:rsid w:val="00EB2461"/>
    <w:rsid w:val="00EB34A6"/>
    <w:rsid w:val="00EB4557"/>
    <w:rsid w:val="00EB632C"/>
    <w:rsid w:val="00EB7105"/>
    <w:rsid w:val="00EB7AA2"/>
    <w:rsid w:val="00EC0806"/>
    <w:rsid w:val="00EC103C"/>
    <w:rsid w:val="00EC2DBA"/>
    <w:rsid w:val="00EC5D41"/>
    <w:rsid w:val="00EC6170"/>
    <w:rsid w:val="00EC6B1B"/>
    <w:rsid w:val="00EC726D"/>
    <w:rsid w:val="00ED12BE"/>
    <w:rsid w:val="00ED6E2F"/>
    <w:rsid w:val="00EE06D6"/>
    <w:rsid w:val="00EE2BF4"/>
    <w:rsid w:val="00EE31B4"/>
    <w:rsid w:val="00EE3B5F"/>
    <w:rsid w:val="00EE3C08"/>
    <w:rsid w:val="00EE52B3"/>
    <w:rsid w:val="00EE52B6"/>
    <w:rsid w:val="00EF0B83"/>
    <w:rsid w:val="00EF1F07"/>
    <w:rsid w:val="00F00052"/>
    <w:rsid w:val="00F01294"/>
    <w:rsid w:val="00F014C0"/>
    <w:rsid w:val="00F016C0"/>
    <w:rsid w:val="00F021B9"/>
    <w:rsid w:val="00F03308"/>
    <w:rsid w:val="00F033C6"/>
    <w:rsid w:val="00F06057"/>
    <w:rsid w:val="00F06979"/>
    <w:rsid w:val="00F12726"/>
    <w:rsid w:val="00F141EB"/>
    <w:rsid w:val="00F16258"/>
    <w:rsid w:val="00F17822"/>
    <w:rsid w:val="00F17EA9"/>
    <w:rsid w:val="00F2224B"/>
    <w:rsid w:val="00F22C85"/>
    <w:rsid w:val="00F23CBC"/>
    <w:rsid w:val="00F24DF5"/>
    <w:rsid w:val="00F25036"/>
    <w:rsid w:val="00F278A2"/>
    <w:rsid w:val="00F3023A"/>
    <w:rsid w:val="00F3430C"/>
    <w:rsid w:val="00F34AB7"/>
    <w:rsid w:val="00F36F52"/>
    <w:rsid w:val="00F40211"/>
    <w:rsid w:val="00F40C3D"/>
    <w:rsid w:val="00F413A3"/>
    <w:rsid w:val="00F43C37"/>
    <w:rsid w:val="00F4711B"/>
    <w:rsid w:val="00F50D7F"/>
    <w:rsid w:val="00F526AF"/>
    <w:rsid w:val="00F542B1"/>
    <w:rsid w:val="00F55941"/>
    <w:rsid w:val="00F60AD0"/>
    <w:rsid w:val="00F62677"/>
    <w:rsid w:val="00F6268A"/>
    <w:rsid w:val="00F63964"/>
    <w:rsid w:val="00F66C32"/>
    <w:rsid w:val="00F6713D"/>
    <w:rsid w:val="00F70D9F"/>
    <w:rsid w:val="00F72147"/>
    <w:rsid w:val="00F73B91"/>
    <w:rsid w:val="00F7768F"/>
    <w:rsid w:val="00F82485"/>
    <w:rsid w:val="00F84197"/>
    <w:rsid w:val="00F84DA2"/>
    <w:rsid w:val="00F859D3"/>
    <w:rsid w:val="00F85C48"/>
    <w:rsid w:val="00F909A9"/>
    <w:rsid w:val="00F94124"/>
    <w:rsid w:val="00F969B5"/>
    <w:rsid w:val="00F975BD"/>
    <w:rsid w:val="00F97A62"/>
    <w:rsid w:val="00FA2E92"/>
    <w:rsid w:val="00FA5834"/>
    <w:rsid w:val="00FA7396"/>
    <w:rsid w:val="00FB1DCA"/>
    <w:rsid w:val="00FB2E9C"/>
    <w:rsid w:val="00FB3224"/>
    <w:rsid w:val="00FB390E"/>
    <w:rsid w:val="00FB442A"/>
    <w:rsid w:val="00FB4CDE"/>
    <w:rsid w:val="00FB5916"/>
    <w:rsid w:val="00FB5ACE"/>
    <w:rsid w:val="00FB6368"/>
    <w:rsid w:val="00FB657A"/>
    <w:rsid w:val="00FB7F29"/>
    <w:rsid w:val="00FC0EA7"/>
    <w:rsid w:val="00FC477B"/>
    <w:rsid w:val="00FC708B"/>
    <w:rsid w:val="00FC7E87"/>
    <w:rsid w:val="00FD0594"/>
    <w:rsid w:val="00FD0C41"/>
    <w:rsid w:val="00FD0E7C"/>
    <w:rsid w:val="00FD1745"/>
    <w:rsid w:val="00FD2934"/>
    <w:rsid w:val="00FD467A"/>
    <w:rsid w:val="00FD642E"/>
    <w:rsid w:val="00FE0B71"/>
    <w:rsid w:val="00FE1939"/>
    <w:rsid w:val="00FE1A25"/>
    <w:rsid w:val="00FE286F"/>
    <w:rsid w:val="00FE33E7"/>
    <w:rsid w:val="00FE3DFE"/>
    <w:rsid w:val="00FE422F"/>
    <w:rsid w:val="00FF127A"/>
    <w:rsid w:val="00FF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6A8F"/>
  <w15:docId w15:val="{7657EE96-904E-4119-BEC8-9525C4FB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63B"/>
    <w:rPr>
      <w:sz w:val="24"/>
      <w:szCs w:val="24"/>
    </w:rPr>
  </w:style>
  <w:style w:type="paragraph" w:styleId="1">
    <w:name w:val="heading 1"/>
    <w:basedOn w:val="a"/>
    <w:next w:val="a"/>
    <w:link w:val="10"/>
    <w:uiPriority w:val="99"/>
    <w:qFormat/>
    <w:rsid w:val="0039063B"/>
    <w:pPr>
      <w:keepNext/>
      <w:jc w:val="center"/>
      <w:outlineLvl w:val="0"/>
    </w:pPr>
    <w:rPr>
      <w:rFonts w:cs="Arial"/>
      <w:b/>
      <w:i/>
      <w:szCs w:val="20"/>
    </w:rPr>
  </w:style>
  <w:style w:type="paragraph" w:styleId="2">
    <w:name w:val="heading 2"/>
    <w:basedOn w:val="a"/>
    <w:next w:val="a"/>
    <w:link w:val="20"/>
    <w:uiPriority w:val="99"/>
    <w:qFormat/>
    <w:rsid w:val="00A04E5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39063B"/>
    <w:pPr>
      <w:keepNext/>
      <w:spacing w:before="240" w:after="60"/>
      <w:outlineLvl w:val="3"/>
    </w:pPr>
    <w:rPr>
      <w:b/>
      <w:bCs/>
      <w:sz w:val="28"/>
      <w:szCs w:val="28"/>
    </w:rPr>
  </w:style>
  <w:style w:type="paragraph" w:styleId="5">
    <w:name w:val="heading 5"/>
    <w:basedOn w:val="a"/>
    <w:next w:val="a"/>
    <w:link w:val="50"/>
    <w:uiPriority w:val="99"/>
    <w:qFormat/>
    <w:rsid w:val="0039063B"/>
    <w:pPr>
      <w:spacing w:before="240" w:after="60"/>
      <w:outlineLvl w:val="4"/>
    </w:pPr>
    <w:rPr>
      <w:b/>
      <w:bCs/>
      <w:i/>
      <w:iCs/>
      <w:sz w:val="26"/>
      <w:szCs w:val="26"/>
    </w:rPr>
  </w:style>
  <w:style w:type="paragraph" w:styleId="7">
    <w:name w:val="heading 7"/>
    <w:basedOn w:val="a"/>
    <w:next w:val="a"/>
    <w:link w:val="70"/>
    <w:uiPriority w:val="99"/>
    <w:qFormat/>
    <w:rsid w:val="0039063B"/>
    <w:pPr>
      <w:spacing w:before="240" w:after="60"/>
      <w:outlineLvl w:val="6"/>
    </w:pPr>
  </w:style>
  <w:style w:type="paragraph" w:styleId="8">
    <w:name w:val="heading 8"/>
    <w:basedOn w:val="a"/>
    <w:next w:val="a"/>
    <w:link w:val="80"/>
    <w:uiPriority w:val="99"/>
    <w:qFormat/>
    <w:rsid w:val="00A04E59"/>
    <w:pPr>
      <w:spacing w:before="240" w:after="60"/>
      <w:outlineLvl w:val="7"/>
    </w:pPr>
    <w:rPr>
      <w:i/>
      <w:iCs/>
    </w:rPr>
  </w:style>
  <w:style w:type="paragraph" w:styleId="9">
    <w:name w:val="heading 9"/>
    <w:basedOn w:val="a"/>
    <w:next w:val="a"/>
    <w:link w:val="90"/>
    <w:uiPriority w:val="99"/>
    <w:qFormat/>
    <w:rsid w:val="00A04E5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41B2"/>
    <w:rPr>
      <w:rFonts w:cs="Arial"/>
      <w:b/>
      <w:i/>
      <w:sz w:val="24"/>
    </w:rPr>
  </w:style>
  <w:style w:type="character" w:styleId="a3">
    <w:name w:val="Strong"/>
    <w:basedOn w:val="a0"/>
    <w:uiPriority w:val="99"/>
    <w:qFormat/>
    <w:rsid w:val="005541B2"/>
    <w:rPr>
      <w:b/>
      <w:bCs/>
    </w:rPr>
  </w:style>
  <w:style w:type="character" w:customStyle="1" w:styleId="40">
    <w:name w:val="Заголовок 4 Знак"/>
    <w:basedOn w:val="a0"/>
    <w:link w:val="4"/>
    <w:uiPriority w:val="99"/>
    <w:rsid w:val="0039063B"/>
    <w:rPr>
      <w:b/>
      <w:bCs/>
      <w:sz w:val="28"/>
      <w:szCs w:val="28"/>
    </w:rPr>
  </w:style>
  <w:style w:type="character" w:customStyle="1" w:styleId="50">
    <w:name w:val="Заголовок 5 Знак"/>
    <w:basedOn w:val="a0"/>
    <w:link w:val="5"/>
    <w:uiPriority w:val="99"/>
    <w:rsid w:val="0039063B"/>
    <w:rPr>
      <w:b/>
      <w:bCs/>
      <w:i/>
      <w:iCs/>
      <w:sz w:val="26"/>
      <w:szCs w:val="26"/>
    </w:rPr>
  </w:style>
  <w:style w:type="character" w:customStyle="1" w:styleId="70">
    <w:name w:val="Заголовок 7 Знак"/>
    <w:basedOn w:val="a0"/>
    <w:link w:val="7"/>
    <w:uiPriority w:val="99"/>
    <w:rsid w:val="0039063B"/>
    <w:rPr>
      <w:sz w:val="24"/>
      <w:szCs w:val="24"/>
    </w:rPr>
  </w:style>
  <w:style w:type="paragraph" w:styleId="a4">
    <w:name w:val="List Paragraph"/>
    <w:basedOn w:val="a"/>
    <w:uiPriority w:val="99"/>
    <w:qFormat/>
    <w:rsid w:val="00CC150A"/>
    <w:pPr>
      <w:ind w:left="720"/>
      <w:contextualSpacing/>
    </w:pPr>
  </w:style>
  <w:style w:type="character" w:customStyle="1" w:styleId="20">
    <w:name w:val="Заголовок 2 Знак"/>
    <w:basedOn w:val="a0"/>
    <w:link w:val="2"/>
    <w:uiPriority w:val="99"/>
    <w:rsid w:val="00A04E59"/>
    <w:rPr>
      <w:rFonts w:ascii="Arial" w:hAnsi="Arial" w:cs="Arial"/>
      <w:b/>
      <w:bCs/>
      <w:i/>
      <w:iCs/>
      <w:sz w:val="28"/>
      <w:szCs w:val="28"/>
    </w:rPr>
  </w:style>
  <w:style w:type="character" w:customStyle="1" w:styleId="80">
    <w:name w:val="Заголовок 8 Знак"/>
    <w:basedOn w:val="a0"/>
    <w:link w:val="8"/>
    <w:uiPriority w:val="99"/>
    <w:rsid w:val="00A04E59"/>
    <w:rPr>
      <w:i/>
      <w:iCs/>
      <w:sz w:val="24"/>
      <w:szCs w:val="24"/>
    </w:rPr>
  </w:style>
  <w:style w:type="character" w:customStyle="1" w:styleId="90">
    <w:name w:val="Заголовок 9 Знак"/>
    <w:basedOn w:val="a0"/>
    <w:link w:val="9"/>
    <w:uiPriority w:val="99"/>
    <w:rsid w:val="00A04E59"/>
    <w:rPr>
      <w:rFonts w:ascii="Arial" w:hAnsi="Arial" w:cs="Arial"/>
      <w:sz w:val="22"/>
      <w:szCs w:val="22"/>
    </w:rPr>
  </w:style>
  <w:style w:type="numbering" w:customStyle="1" w:styleId="11">
    <w:name w:val="Нет списка1"/>
    <w:next w:val="a2"/>
    <w:uiPriority w:val="99"/>
    <w:semiHidden/>
    <w:unhideWhenUsed/>
    <w:rsid w:val="00A04E59"/>
  </w:style>
  <w:style w:type="paragraph" w:customStyle="1" w:styleId="CharChar">
    <w:name w:val="Char Char"/>
    <w:basedOn w:val="a"/>
    <w:uiPriority w:val="99"/>
    <w:rsid w:val="00A04E59"/>
    <w:pPr>
      <w:spacing w:after="160" w:line="240" w:lineRule="exact"/>
    </w:pPr>
    <w:rPr>
      <w:rFonts w:ascii="Verdana" w:hAnsi="Verdana"/>
      <w:sz w:val="20"/>
      <w:szCs w:val="20"/>
      <w:lang w:val="en-US" w:eastAsia="en-US"/>
    </w:rPr>
  </w:style>
  <w:style w:type="table" w:styleId="a5">
    <w:name w:val="Table Grid"/>
    <w:basedOn w:val="a1"/>
    <w:rsid w:val="00A0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A04E59"/>
    <w:pPr>
      <w:jc w:val="both"/>
    </w:pPr>
    <w:rPr>
      <w:sz w:val="28"/>
      <w:szCs w:val="20"/>
    </w:rPr>
  </w:style>
  <w:style w:type="character" w:customStyle="1" w:styleId="a7">
    <w:name w:val="Основной текст Знак"/>
    <w:basedOn w:val="a0"/>
    <w:link w:val="a6"/>
    <w:uiPriority w:val="99"/>
    <w:rsid w:val="00A04E59"/>
    <w:rPr>
      <w:sz w:val="28"/>
    </w:rPr>
  </w:style>
  <w:style w:type="paragraph" w:styleId="a8">
    <w:name w:val="Body Text Indent"/>
    <w:aliases w:val="Основной текст 1,Надин стиль,Нумерованный список !!,Iniiaiie oaeno 1,Ioia?iaaiiue nienie !!,Iaaei noeeu"/>
    <w:basedOn w:val="a"/>
    <w:link w:val="a9"/>
    <w:uiPriority w:val="99"/>
    <w:rsid w:val="00A04E59"/>
    <w:pPr>
      <w:spacing w:after="120"/>
      <w:ind w:left="283"/>
    </w:pPr>
    <w:rPr>
      <w:sz w:val="20"/>
      <w:szCs w:val="20"/>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uiPriority w:val="99"/>
    <w:rsid w:val="00A04E59"/>
  </w:style>
  <w:style w:type="paragraph" w:customStyle="1" w:styleId="13">
    <w:name w:val="Обычный + 13 пт"/>
    <w:basedOn w:val="a8"/>
    <w:uiPriority w:val="99"/>
    <w:rsid w:val="00A04E59"/>
    <w:pPr>
      <w:ind w:firstLine="709"/>
      <w:jc w:val="both"/>
    </w:pPr>
    <w:rPr>
      <w:sz w:val="26"/>
      <w:szCs w:val="26"/>
    </w:rPr>
  </w:style>
  <w:style w:type="character" w:styleId="aa">
    <w:name w:val="annotation reference"/>
    <w:uiPriority w:val="99"/>
    <w:rsid w:val="00A04E59"/>
    <w:rPr>
      <w:rFonts w:cs="Times New Roman"/>
      <w:sz w:val="16"/>
    </w:rPr>
  </w:style>
  <w:style w:type="paragraph" w:styleId="ab">
    <w:name w:val="annotation text"/>
    <w:basedOn w:val="a"/>
    <w:link w:val="ac"/>
    <w:uiPriority w:val="99"/>
    <w:rsid w:val="00A04E59"/>
    <w:rPr>
      <w:sz w:val="20"/>
      <w:szCs w:val="20"/>
    </w:rPr>
  </w:style>
  <w:style w:type="character" w:customStyle="1" w:styleId="ac">
    <w:name w:val="Текст примечания Знак"/>
    <w:basedOn w:val="a0"/>
    <w:link w:val="ab"/>
    <w:uiPriority w:val="99"/>
    <w:rsid w:val="00A04E59"/>
  </w:style>
  <w:style w:type="paragraph" w:styleId="ad">
    <w:name w:val="Balloon Text"/>
    <w:basedOn w:val="a"/>
    <w:link w:val="ae"/>
    <w:uiPriority w:val="99"/>
    <w:semiHidden/>
    <w:rsid w:val="00A04E59"/>
    <w:rPr>
      <w:rFonts w:ascii="Tahoma" w:hAnsi="Tahoma" w:cs="Tahoma"/>
      <w:sz w:val="16"/>
      <w:szCs w:val="16"/>
    </w:rPr>
  </w:style>
  <w:style w:type="character" w:customStyle="1" w:styleId="ae">
    <w:name w:val="Текст выноски Знак"/>
    <w:basedOn w:val="a0"/>
    <w:link w:val="ad"/>
    <w:uiPriority w:val="99"/>
    <w:semiHidden/>
    <w:rsid w:val="00A04E59"/>
    <w:rPr>
      <w:rFonts w:ascii="Tahoma" w:hAnsi="Tahoma" w:cs="Tahoma"/>
      <w:sz w:val="16"/>
      <w:szCs w:val="16"/>
    </w:rPr>
  </w:style>
  <w:style w:type="paragraph" w:customStyle="1" w:styleId="ConsPlusNormal">
    <w:name w:val="ConsPlusNormal"/>
    <w:link w:val="ConsPlusNormal0"/>
    <w:uiPriority w:val="99"/>
    <w:rsid w:val="00A04E59"/>
    <w:pPr>
      <w:widowControl w:val="0"/>
      <w:autoSpaceDE w:val="0"/>
      <w:autoSpaceDN w:val="0"/>
      <w:adjustRightInd w:val="0"/>
      <w:ind w:firstLine="720"/>
    </w:pPr>
    <w:rPr>
      <w:rFonts w:ascii="Arial" w:hAnsi="Arial" w:cs="Arial"/>
    </w:rPr>
  </w:style>
  <w:style w:type="paragraph" w:styleId="af">
    <w:name w:val="Document Map"/>
    <w:basedOn w:val="a"/>
    <w:link w:val="af0"/>
    <w:uiPriority w:val="99"/>
    <w:semiHidden/>
    <w:rsid w:val="00A04E59"/>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rsid w:val="00A04E59"/>
    <w:rPr>
      <w:rFonts w:ascii="Tahoma" w:hAnsi="Tahoma" w:cs="Tahoma"/>
      <w:shd w:val="clear" w:color="auto" w:fill="000080"/>
    </w:rPr>
  </w:style>
  <w:style w:type="paragraph" w:customStyle="1" w:styleId="af1">
    <w:name w:val="Нормальный"/>
    <w:uiPriority w:val="99"/>
    <w:rsid w:val="00A04E59"/>
    <w:pPr>
      <w:widowControl w:val="0"/>
      <w:autoSpaceDE w:val="0"/>
      <w:autoSpaceDN w:val="0"/>
      <w:ind w:firstLine="720"/>
      <w:jc w:val="both"/>
    </w:pPr>
    <w:rPr>
      <w:rFonts w:ascii="Arial" w:hAnsi="Arial"/>
    </w:rPr>
  </w:style>
  <w:style w:type="paragraph" w:customStyle="1" w:styleId="ConsNormal">
    <w:name w:val="ConsNormal"/>
    <w:uiPriority w:val="99"/>
    <w:rsid w:val="00A04E59"/>
    <w:pPr>
      <w:autoSpaceDE w:val="0"/>
      <w:autoSpaceDN w:val="0"/>
      <w:adjustRightInd w:val="0"/>
      <w:ind w:right="19772" w:firstLine="720"/>
    </w:pPr>
    <w:rPr>
      <w:rFonts w:ascii="Arial" w:hAnsi="Arial" w:cs="Arial"/>
    </w:rPr>
  </w:style>
  <w:style w:type="paragraph" w:styleId="af2">
    <w:name w:val="Title"/>
    <w:basedOn w:val="a"/>
    <w:link w:val="af3"/>
    <w:uiPriority w:val="99"/>
    <w:qFormat/>
    <w:rsid w:val="00A04E59"/>
    <w:pPr>
      <w:jc w:val="center"/>
    </w:pPr>
    <w:rPr>
      <w:b/>
      <w:sz w:val="28"/>
      <w:szCs w:val="20"/>
    </w:rPr>
  </w:style>
  <w:style w:type="character" w:customStyle="1" w:styleId="af3">
    <w:name w:val="Заголовок Знак"/>
    <w:basedOn w:val="a0"/>
    <w:link w:val="af2"/>
    <w:uiPriority w:val="99"/>
    <w:rsid w:val="00A04E59"/>
    <w:rPr>
      <w:b/>
      <w:sz w:val="28"/>
    </w:rPr>
  </w:style>
  <w:style w:type="paragraph" w:customStyle="1" w:styleId="af4">
    <w:name w:val="Нормальный (таблица)"/>
    <w:uiPriority w:val="99"/>
    <w:rsid w:val="00A04E59"/>
    <w:pPr>
      <w:widowControl w:val="0"/>
      <w:autoSpaceDE w:val="0"/>
      <w:autoSpaceDN w:val="0"/>
    </w:pPr>
    <w:rPr>
      <w:rFonts w:ascii="Arial" w:hAnsi="Arial"/>
      <w:sz w:val="28"/>
    </w:rPr>
  </w:style>
  <w:style w:type="paragraph" w:styleId="21">
    <w:name w:val="Body Text Indent 2"/>
    <w:basedOn w:val="a"/>
    <w:link w:val="22"/>
    <w:uiPriority w:val="99"/>
    <w:rsid w:val="00A04E59"/>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A04E59"/>
  </w:style>
  <w:style w:type="paragraph" w:styleId="23">
    <w:name w:val="Body Text 2"/>
    <w:basedOn w:val="a"/>
    <w:link w:val="24"/>
    <w:uiPriority w:val="99"/>
    <w:rsid w:val="00A04E59"/>
    <w:pPr>
      <w:spacing w:after="120" w:line="480" w:lineRule="auto"/>
    </w:pPr>
    <w:rPr>
      <w:sz w:val="20"/>
      <w:szCs w:val="20"/>
    </w:rPr>
  </w:style>
  <w:style w:type="character" w:customStyle="1" w:styleId="24">
    <w:name w:val="Основной текст 2 Знак"/>
    <w:basedOn w:val="a0"/>
    <w:link w:val="23"/>
    <w:uiPriority w:val="99"/>
    <w:rsid w:val="00A04E59"/>
  </w:style>
  <w:style w:type="paragraph" w:styleId="af5">
    <w:name w:val="Subtitle"/>
    <w:basedOn w:val="a"/>
    <w:link w:val="af6"/>
    <w:uiPriority w:val="99"/>
    <w:qFormat/>
    <w:rsid w:val="00A04E59"/>
    <w:rPr>
      <w:szCs w:val="20"/>
    </w:rPr>
  </w:style>
  <w:style w:type="character" w:customStyle="1" w:styleId="af6">
    <w:name w:val="Подзаголовок Знак"/>
    <w:basedOn w:val="a0"/>
    <w:link w:val="af5"/>
    <w:uiPriority w:val="99"/>
    <w:rsid w:val="00A04E59"/>
    <w:rPr>
      <w:sz w:val="24"/>
    </w:rPr>
  </w:style>
  <w:style w:type="paragraph" w:customStyle="1" w:styleId="ConsTitle">
    <w:name w:val="ConsTitle"/>
    <w:uiPriority w:val="99"/>
    <w:rsid w:val="00A04E59"/>
    <w:pPr>
      <w:autoSpaceDE w:val="0"/>
      <w:autoSpaceDN w:val="0"/>
      <w:adjustRightInd w:val="0"/>
    </w:pPr>
    <w:rPr>
      <w:rFonts w:ascii="Arial" w:hAnsi="Arial" w:cs="Arial"/>
      <w:b/>
      <w:bCs/>
      <w:sz w:val="16"/>
      <w:szCs w:val="16"/>
    </w:rPr>
  </w:style>
  <w:style w:type="paragraph" w:styleId="3">
    <w:name w:val="Body Text Indent 3"/>
    <w:basedOn w:val="a"/>
    <w:link w:val="30"/>
    <w:uiPriority w:val="99"/>
    <w:rsid w:val="00A04E59"/>
    <w:pPr>
      <w:spacing w:after="120"/>
      <w:ind w:left="283"/>
    </w:pPr>
    <w:rPr>
      <w:sz w:val="16"/>
      <w:szCs w:val="16"/>
    </w:rPr>
  </w:style>
  <w:style w:type="character" w:customStyle="1" w:styleId="30">
    <w:name w:val="Основной текст с отступом 3 Знак"/>
    <w:basedOn w:val="a0"/>
    <w:link w:val="3"/>
    <w:uiPriority w:val="99"/>
    <w:rsid w:val="00A04E59"/>
    <w:rPr>
      <w:sz w:val="16"/>
      <w:szCs w:val="16"/>
    </w:rPr>
  </w:style>
  <w:style w:type="paragraph" w:styleId="af7">
    <w:name w:val="Plain Text"/>
    <w:basedOn w:val="a"/>
    <w:link w:val="af8"/>
    <w:uiPriority w:val="99"/>
    <w:rsid w:val="00A04E59"/>
    <w:rPr>
      <w:rFonts w:ascii="Courier New" w:hAnsi="Courier New"/>
      <w:sz w:val="20"/>
      <w:szCs w:val="20"/>
    </w:rPr>
  </w:style>
  <w:style w:type="character" w:customStyle="1" w:styleId="af8">
    <w:name w:val="Текст Знак"/>
    <w:basedOn w:val="a0"/>
    <w:link w:val="af7"/>
    <w:uiPriority w:val="99"/>
    <w:rsid w:val="00A04E59"/>
    <w:rPr>
      <w:rFonts w:ascii="Courier New" w:hAnsi="Courier New"/>
    </w:rPr>
  </w:style>
  <w:style w:type="paragraph" w:styleId="af9">
    <w:name w:val="footer"/>
    <w:basedOn w:val="a"/>
    <w:link w:val="afa"/>
    <w:uiPriority w:val="99"/>
    <w:rsid w:val="00A04E59"/>
    <w:pPr>
      <w:tabs>
        <w:tab w:val="center" w:pos="4677"/>
        <w:tab w:val="right" w:pos="9355"/>
      </w:tabs>
    </w:pPr>
    <w:rPr>
      <w:sz w:val="20"/>
      <w:szCs w:val="20"/>
    </w:rPr>
  </w:style>
  <w:style w:type="character" w:customStyle="1" w:styleId="afa">
    <w:name w:val="Нижний колонтитул Знак"/>
    <w:basedOn w:val="a0"/>
    <w:link w:val="af9"/>
    <w:uiPriority w:val="99"/>
    <w:rsid w:val="00A04E59"/>
  </w:style>
  <w:style w:type="character" w:styleId="afb">
    <w:name w:val="page number"/>
    <w:uiPriority w:val="99"/>
    <w:rsid w:val="00A04E59"/>
    <w:rPr>
      <w:rFonts w:cs="Times New Roman"/>
    </w:rPr>
  </w:style>
  <w:style w:type="paragraph" w:customStyle="1" w:styleId="ConsNonformat">
    <w:name w:val="ConsNonformat"/>
    <w:uiPriority w:val="99"/>
    <w:rsid w:val="00A04E59"/>
    <w:pPr>
      <w:widowControl w:val="0"/>
      <w:autoSpaceDE w:val="0"/>
      <w:autoSpaceDN w:val="0"/>
      <w:adjustRightInd w:val="0"/>
      <w:ind w:right="19772"/>
    </w:pPr>
    <w:rPr>
      <w:rFonts w:ascii="Courier New" w:hAnsi="Courier New" w:cs="Courier New"/>
    </w:rPr>
  </w:style>
  <w:style w:type="character" w:customStyle="1" w:styleId="Normal">
    <w:name w:val="Normal Знак"/>
    <w:link w:val="12"/>
    <w:uiPriority w:val="99"/>
    <w:locked/>
    <w:rsid w:val="00A04E59"/>
  </w:style>
  <w:style w:type="paragraph" w:customStyle="1" w:styleId="12">
    <w:name w:val="Обычный1"/>
    <w:link w:val="Normal"/>
    <w:uiPriority w:val="99"/>
    <w:rsid w:val="00A04E59"/>
    <w:pPr>
      <w:widowControl w:val="0"/>
      <w:snapToGrid w:val="0"/>
    </w:pPr>
  </w:style>
  <w:style w:type="paragraph" w:customStyle="1" w:styleId="ConsPlusTitle">
    <w:name w:val="ConsPlusTitle"/>
    <w:uiPriority w:val="99"/>
    <w:rsid w:val="00A04E59"/>
    <w:pPr>
      <w:widowControl w:val="0"/>
      <w:autoSpaceDE w:val="0"/>
      <w:autoSpaceDN w:val="0"/>
      <w:adjustRightInd w:val="0"/>
    </w:pPr>
    <w:rPr>
      <w:b/>
      <w:bCs/>
      <w:sz w:val="24"/>
      <w:szCs w:val="24"/>
    </w:rPr>
  </w:style>
  <w:style w:type="paragraph" w:styleId="afc">
    <w:name w:val="header"/>
    <w:basedOn w:val="a"/>
    <w:link w:val="afd"/>
    <w:uiPriority w:val="99"/>
    <w:rsid w:val="00A04E59"/>
    <w:pPr>
      <w:tabs>
        <w:tab w:val="center" w:pos="4677"/>
        <w:tab w:val="right" w:pos="9355"/>
      </w:tabs>
    </w:pPr>
    <w:rPr>
      <w:sz w:val="20"/>
      <w:szCs w:val="20"/>
    </w:rPr>
  </w:style>
  <w:style w:type="character" w:customStyle="1" w:styleId="afd">
    <w:name w:val="Верхний колонтитул Знак"/>
    <w:basedOn w:val="a0"/>
    <w:link w:val="afc"/>
    <w:uiPriority w:val="99"/>
    <w:rsid w:val="00A04E59"/>
  </w:style>
  <w:style w:type="paragraph" w:customStyle="1" w:styleId="210">
    <w:name w:val="Основной текст 21"/>
    <w:basedOn w:val="a"/>
    <w:uiPriority w:val="99"/>
    <w:rsid w:val="00A04E59"/>
    <w:pPr>
      <w:ind w:firstLine="851"/>
      <w:jc w:val="both"/>
    </w:pPr>
    <w:rPr>
      <w:sz w:val="28"/>
      <w:szCs w:val="20"/>
    </w:rPr>
  </w:style>
  <w:style w:type="paragraph" w:styleId="afe">
    <w:name w:val="List Bullet"/>
    <w:basedOn w:val="a"/>
    <w:autoRedefine/>
    <w:uiPriority w:val="99"/>
    <w:rsid w:val="00A04E59"/>
    <w:pPr>
      <w:ind w:firstLine="720"/>
      <w:jc w:val="both"/>
    </w:pPr>
    <w:rPr>
      <w:bCs/>
      <w:sz w:val="28"/>
      <w:szCs w:val="28"/>
    </w:rPr>
  </w:style>
  <w:style w:type="paragraph" w:customStyle="1" w:styleId="aff">
    <w:name w:val="Знак Знак Знак"/>
    <w:basedOn w:val="a"/>
    <w:uiPriority w:val="99"/>
    <w:rsid w:val="00A04E59"/>
    <w:pPr>
      <w:spacing w:after="160" w:line="240" w:lineRule="exact"/>
    </w:pPr>
    <w:rPr>
      <w:rFonts w:ascii="Verdana" w:hAnsi="Verdana"/>
      <w:sz w:val="20"/>
      <w:szCs w:val="20"/>
      <w:lang w:val="en-US" w:eastAsia="en-US"/>
    </w:rPr>
  </w:style>
  <w:style w:type="paragraph" w:customStyle="1" w:styleId="31">
    <w:name w:val="Знак3"/>
    <w:basedOn w:val="a"/>
    <w:uiPriority w:val="99"/>
    <w:rsid w:val="00A04E59"/>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A04E59"/>
    <w:pPr>
      <w:spacing w:after="160" w:line="240" w:lineRule="exact"/>
    </w:pPr>
    <w:rPr>
      <w:rFonts w:ascii="Verdana" w:hAnsi="Verdana"/>
      <w:sz w:val="20"/>
      <w:szCs w:val="20"/>
      <w:lang w:val="en-US" w:eastAsia="en-US"/>
    </w:rPr>
  </w:style>
  <w:style w:type="paragraph" w:customStyle="1" w:styleId="aff0">
    <w:name w:val="Знак Знак Знак Знак"/>
    <w:basedOn w:val="a"/>
    <w:uiPriority w:val="99"/>
    <w:rsid w:val="00A04E59"/>
    <w:rPr>
      <w:rFonts w:ascii="Verdana" w:hAnsi="Verdana" w:cs="Verdana"/>
      <w:sz w:val="20"/>
      <w:szCs w:val="20"/>
      <w:lang w:val="en-US" w:eastAsia="en-US"/>
    </w:rPr>
  </w:style>
  <w:style w:type="paragraph" w:customStyle="1" w:styleId="25">
    <w:name w:val="Знак2"/>
    <w:basedOn w:val="a"/>
    <w:uiPriority w:val="99"/>
    <w:rsid w:val="00A04E59"/>
    <w:rPr>
      <w:rFonts w:ascii="Verdana" w:hAnsi="Verdana" w:cs="Verdana"/>
      <w:sz w:val="20"/>
      <w:szCs w:val="20"/>
      <w:lang w:val="en-US" w:eastAsia="en-US"/>
    </w:rPr>
  </w:style>
  <w:style w:type="paragraph" w:customStyle="1" w:styleId="NormalANX">
    <w:name w:val="NormalANX"/>
    <w:basedOn w:val="a"/>
    <w:uiPriority w:val="99"/>
    <w:rsid w:val="00A04E59"/>
    <w:pPr>
      <w:spacing w:before="240" w:after="240" w:line="360" w:lineRule="auto"/>
      <w:ind w:firstLine="720"/>
      <w:jc w:val="both"/>
    </w:pPr>
    <w:rPr>
      <w:sz w:val="28"/>
      <w:szCs w:val="28"/>
    </w:rPr>
  </w:style>
  <w:style w:type="paragraph" w:styleId="aff1">
    <w:name w:val="caption"/>
    <w:basedOn w:val="a"/>
    <w:next w:val="a"/>
    <w:uiPriority w:val="99"/>
    <w:qFormat/>
    <w:rsid w:val="00A04E59"/>
    <w:rPr>
      <w:b/>
      <w:bCs/>
      <w:sz w:val="20"/>
      <w:szCs w:val="20"/>
    </w:rPr>
  </w:style>
  <w:style w:type="paragraph" w:customStyle="1" w:styleId="aff2">
    <w:name w:val="Знак Знак Знак Знак Знак Знак Знак"/>
    <w:basedOn w:val="a"/>
    <w:uiPriority w:val="99"/>
    <w:rsid w:val="00A04E59"/>
    <w:rPr>
      <w:rFonts w:ascii="Verdana" w:hAnsi="Verdana" w:cs="Verdana"/>
      <w:sz w:val="20"/>
      <w:szCs w:val="20"/>
      <w:lang w:val="en-US" w:eastAsia="en-US"/>
    </w:rPr>
  </w:style>
  <w:style w:type="paragraph" w:customStyle="1" w:styleId="ConsPlusCell">
    <w:name w:val="ConsPlusCell"/>
    <w:uiPriority w:val="99"/>
    <w:rsid w:val="00A04E59"/>
    <w:pPr>
      <w:widowControl w:val="0"/>
      <w:autoSpaceDE w:val="0"/>
      <w:autoSpaceDN w:val="0"/>
      <w:adjustRightInd w:val="0"/>
    </w:pPr>
    <w:rPr>
      <w:rFonts w:ascii="Arial" w:hAnsi="Arial" w:cs="Arial"/>
    </w:rPr>
  </w:style>
  <w:style w:type="paragraph" w:customStyle="1" w:styleId="ConsPlusNonformat">
    <w:name w:val="ConsPlusNonformat"/>
    <w:uiPriority w:val="99"/>
    <w:rsid w:val="00A04E59"/>
    <w:pPr>
      <w:widowControl w:val="0"/>
      <w:autoSpaceDE w:val="0"/>
      <w:autoSpaceDN w:val="0"/>
      <w:adjustRightInd w:val="0"/>
    </w:pPr>
    <w:rPr>
      <w:rFonts w:ascii="Courier New" w:hAnsi="Courier New" w:cs="Courier New"/>
    </w:rPr>
  </w:style>
  <w:style w:type="paragraph" w:customStyle="1" w:styleId="310">
    <w:name w:val="Знак31"/>
    <w:basedOn w:val="a"/>
    <w:uiPriority w:val="99"/>
    <w:rsid w:val="00A04E59"/>
    <w:pPr>
      <w:spacing w:after="160" w:line="240" w:lineRule="exact"/>
    </w:pPr>
    <w:rPr>
      <w:rFonts w:ascii="Verdana" w:hAnsi="Verdana"/>
      <w:sz w:val="20"/>
      <w:szCs w:val="20"/>
      <w:lang w:val="en-US" w:eastAsia="en-US"/>
    </w:rPr>
  </w:style>
  <w:style w:type="paragraph" w:customStyle="1" w:styleId="rvps698610">
    <w:name w:val="rvps698610"/>
    <w:basedOn w:val="a"/>
    <w:uiPriority w:val="99"/>
    <w:rsid w:val="00A04E59"/>
    <w:pPr>
      <w:spacing w:before="100" w:beforeAutospacing="1" w:after="100" w:afterAutospacing="1"/>
    </w:pPr>
    <w:rPr>
      <w:rFonts w:ascii="Arial Unicode MS" w:hAnsi="Arial Unicode MS" w:cs="Arial Unicode MS"/>
    </w:rPr>
  </w:style>
  <w:style w:type="paragraph" w:customStyle="1" w:styleId="14">
    <w:name w:val="Знак Знак Знак1"/>
    <w:basedOn w:val="a"/>
    <w:uiPriority w:val="99"/>
    <w:rsid w:val="00A04E59"/>
    <w:pPr>
      <w:spacing w:after="160" w:line="240" w:lineRule="exact"/>
    </w:pPr>
    <w:rPr>
      <w:rFonts w:ascii="Verdana" w:hAnsi="Verdana"/>
      <w:sz w:val="20"/>
      <w:szCs w:val="20"/>
      <w:lang w:val="en-US" w:eastAsia="en-US"/>
    </w:rPr>
  </w:style>
  <w:style w:type="paragraph" w:customStyle="1" w:styleId="15">
    <w:name w:val="Знак Знак Знак Знак1"/>
    <w:basedOn w:val="a"/>
    <w:uiPriority w:val="99"/>
    <w:rsid w:val="00A04E59"/>
    <w:rPr>
      <w:rFonts w:ascii="Verdana" w:hAnsi="Verdana" w:cs="Verdana"/>
      <w:sz w:val="20"/>
      <w:szCs w:val="20"/>
      <w:lang w:val="en-US" w:eastAsia="en-US"/>
    </w:rPr>
  </w:style>
  <w:style w:type="paragraph" w:customStyle="1" w:styleId="16">
    <w:name w:val="Знак Знак Знак Знак Знак Знак Знак1"/>
    <w:basedOn w:val="a"/>
    <w:uiPriority w:val="99"/>
    <w:rsid w:val="00A04E59"/>
    <w:rPr>
      <w:rFonts w:ascii="Verdana" w:hAnsi="Verdana" w:cs="Verdana"/>
      <w:sz w:val="20"/>
      <w:szCs w:val="20"/>
      <w:lang w:val="en-US" w:eastAsia="en-US"/>
    </w:rPr>
  </w:style>
  <w:style w:type="paragraph" w:styleId="aff3">
    <w:name w:val="annotation subject"/>
    <w:basedOn w:val="ab"/>
    <w:next w:val="ab"/>
    <w:link w:val="aff4"/>
    <w:uiPriority w:val="99"/>
    <w:rsid w:val="00A04E59"/>
    <w:rPr>
      <w:b/>
      <w:bCs/>
    </w:rPr>
  </w:style>
  <w:style w:type="character" w:customStyle="1" w:styleId="aff4">
    <w:name w:val="Тема примечания Знак"/>
    <w:basedOn w:val="ac"/>
    <w:link w:val="aff3"/>
    <w:uiPriority w:val="99"/>
    <w:rsid w:val="00A04E59"/>
    <w:rPr>
      <w:b/>
      <w:bCs/>
    </w:rPr>
  </w:style>
  <w:style w:type="character" w:styleId="aff5">
    <w:name w:val="Emphasis"/>
    <w:uiPriority w:val="99"/>
    <w:qFormat/>
    <w:rsid w:val="00A04E59"/>
    <w:rPr>
      <w:rFonts w:cs="Times New Roman"/>
      <w:i/>
    </w:rPr>
  </w:style>
  <w:style w:type="paragraph" w:customStyle="1" w:styleId="aff6">
    <w:name w:val="Знак"/>
    <w:basedOn w:val="a"/>
    <w:uiPriority w:val="99"/>
    <w:rsid w:val="00A04E59"/>
    <w:pPr>
      <w:spacing w:after="160" w:line="240" w:lineRule="exact"/>
    </w:pPr>
    <w:rPr>
      <w:rFonts w:ascii="Verdana" w:hAnsi="Verdana" w:cs="Verdana"/>
      <w:sz w:val="20"/>
      <w:szCs w:val="20"/>
      <w:lang w:val="en-US" w:eastAsia="en-US"/>
    </w:rPr>
  </w:style>
  <w:style w:type="paragraph" w:customStyle="1" w:styleId="Standard">
    <w:name w:val="Standard"/>
    <w:uiPriority w:val="99"/>
    <w:rsid w:val="00A04E59"/>
    <w:pPr>
      <w:suppressAutoHyphens/>
      <w:autoSpaceDN w:val="0"/>
      <w:textAlignment w:val="baseline"/>
    </w:pPr>
    <w:rPr>
      <w:kern w:val="3"/>
      <w:sz w:val="24"/>
      <w:szCs w:val="24"/>
      <w:lang w:eastAsia="zh-CN"/>
    </w:rPr>
  </w:style>
  <w:style w:type="character" w:styleId="aff7">
    <w:name w:val="Hyperlink"/>
    <w:uiPriority w:val="99"/>
    <w:rsid w:val="00A04E59"/>
    <w:rPr>
      <w:rFonts w:cs="Times New Roman"/>
      <w:color w:val="0000FF"/>
      <w:u w:val="single"/>
    </w:rPr>
  </w:style>
  <w:style w:type="paragraph" w:customStyle="1" w:styleId="aff8">
    <w:name w:val="Базовый"/>
    <w:uiPriority w:val="99"/>
    <w:rsid w:val="00A04E59"/>
    <w:pPr>
      <w:suppressAutoHyphens/>
      <w:spacing w:after="200" w:line="276" w:lineRule="auto"/>
    </w:pPr>
    <w:rPr>
      <w:rFonts w:ascii="Calibri" w:hAnsi="Calibri" w:cs="Calibri"/>
      <w:sz w:val="24"/>
      <w:szCs w:val="24"/>
    </w:rPr>
  </w:style>
  <w:style w:type="paragraph" w:customStyle="1" w:styleId="17">
    <w:name w:val="Без интервала1"/>
    <w:uiPriority w:val="99"/>
    <w:rsid w:val="00A04E59"/>
    <w:rPr>
      <w:rFonts w:ascii="Calibri" w:hAnsi="Calibri"/>
      <w:sz w:val="22"/>
      <w:szCs w:val="22"/>
      <w:lang w:val="en-US" w:eastAsia="en-US"/>
    </w:rPr>
  </w:style>
  <w:style w:type="character" w:customStyle="1" w:styleId="aff9">
    <w:name w:val="Цветовое выделение"/>
    <w:uiPriority w:val="99"/>
    <w:rsid w:val="00A04E59"/>
    <w:rPr>
      <w:b/>
      <w:color w:val="000080"/>
      <w:sz w:val="20"/>
    </w:rPr>
  </w:style>
  <w:style w:type="character" w:customStyle="1" w:styleId="FontStyle22">
    <w:name w:val="Font Style22"/>
    <w:uiPriority w:val="99"/>
    <w:rsid w:val="00A04E59"/>
    <w:rPr>
      <w:rFonts w:ascii="Times New Roman" w:hAnsi="Times New Roman"/>
      <w:sz w:val="26"/>
    </w:rPr>
  </w:style>
  <w:style w:type="paragraph" w:customStyle="1" w:styleId="affa">
    <w:name w:val="Знак Знак Знак Знак Знак Знак"/>
    <w:basedOn w:val="a"/>
    <w:uiPriority w:val="99"/>
    <w:rsid w:val="00A04E59"/>
    <w:pPr>
      <w:spacing w:after="160" w:line="240" w:lineRule="exact"/>
    </w:pPr>
    <w:rPr>
      <w:rFonts w:ascii="Verdana" w:hAnsi="Verdana"/>
      <w:sz w:val="20"/>
      <w:szCs w:val="20"/>
      <w:lang w:val="en-US" w:eastAsia="en-US"/>
    </w:rPr>
  </w:style>
  <w:style w:type="character" w:customStyle="1" w:styleId="FontStyle15">
    <w:name w:val="Font Style15"/>
    <w:uiPriority w:val="99"/>
    <w:rsid w:val="00A04E59"/>
    <w:rPr>
      <w:rFonts w:ascii="Arial" w:hAnsi="Arial"/>
      <w:color w:val="000000"/>
      <w:spacing w:val="20"/>
      <w:sz w:val="14"/>
    </w:rPr>
  </w:style>
  <w:style w:type="paragraph" w:customStyle="1" w:styleId="Style5">
    <w:name w:val="Style5"/>
    <w:basedOn w:val="a"/>
    <w:uiPriority w:val="99"/>
    <w:rsid w:val="00A04E59"/>
    <w:pPr>
      <w:widowControl w:val="0"/>
      <w:autoSpaceDE w:val="0"/>
      <w:autoSpaceDN w:val="0"/>
      <w:adjustRightInd w:val="0"/>
      <w:spacing w:line="259" w:lineRule="exact"/>
    </w:pPr>
    <w:rPr>
      <w:rFonts w:ascii="Arial" w:hAnsi="Arial"/>
    </w:rPr>
  </w:style>
  <w:style w:type="paragraph" w:customStyle="1" w:styleId="affb">
    <w:name w:val="Знак Знак"/>
    <w:basedOn w:val="a"/>
    <w:uiPriority w:val="99"/>
    <w:rsid w:val="00A04E59"/>
    <w:rPr>
      <w:rFonts w:ascii="Verdana" w:hAnsi="Verdana" w:cs="Verdana"/>
      <w:sz w:val="20"/>
      <w:szCs w:val="20"/>
      <w:lang w:val="en-US" w:eastAsia="en-US"/>
    </w:rPr>
  </w:style>
  <w:style w:type="character" w:customStyle="1" w:styleId="26">
    <w:name w:val="Основной текст2"/>
    <w:uiPriority w:val="99"/>
    <w:rsid w:val="00A04E59"/>
    <w:rPr>
      <w:rFonts w:ascii="Times New Roman" w:hAnsi="Times New Roman"/>
      <w:color w:val="000000"/>
      <w:spacing w:val="0"/>
      <w:w w:val="100"/>
      <w:position w:val="0"/>
      <w:sz w:val="26"/>
      <w:u w:val="none"/>
      <w:lang w:val="ru-RU" w:eastAsia="ru-RU"/>
    </w:rPr>
  </w:style>
  <w:style w:type="character" w:customStyle="1" w:styleId="apple-converted-space">
    <w:name w:val="apple-converted-space"/>
    <w:uiPriority w:val="99"/>
    <w:rsid w:val="00A04E59"/>
  </w:style>
  <w:style w:type="paragraph" w:styleId="affc">
    <w:name w:val="Normal (Web)"/>
    <w:basedOn w:val="a"/>
    <w:uiPriority w:val="99"/>
    <w:rsid w:val="00A04E59"/>
    <w:pPr>
      <w:spacing w:before="100" w:beforeAutospacing="1" w:after="100" w:afterAutospacing="1"/>
    </w:pPr>
  </w:style>
  <w:style w:type="paragraph" w:styleId="affd">
    <w:name w:val="footnote text"/>
    <w:basedOn w:val="a"/>
    <w:link w:val="affe"/>
    <w:uiPriority w:val="99"/>
    <w:semiHidden/>
    <w:rsid w:val="00A04E59"/>
    <w:pPr>
      <w:widowControl w:val="0"/>
      <w:autoSpaceDE w:val="0"/>
      <w:autoSpaceDN w:val="0"/>
      <w:adjustRightInd w:val="0"/>
    </w:pPr>
    <w:rPr>
      <w:sz w:val="20"/>
      <w:szCs w:val="20"/>
    </w:rPr>
  </w:style>
  <w:style w:type="character" w:customStyle="1" w:styleId="affe">
    <w:name w:val="Текст сноски Знак"/>
    <w:basedOn w:val="a0"/>
    <w:link w:val="affd"/>
    <w:uiPriority w:val="99"/>
    <w:semiHidden/>
    <w:rsid w:val="00A04E59"/>
  </w:style>
  <w:style w:type="paragraph" w:styleId="afff">
    <w:name w:val="No Spacing"/>
    <w:uiPriority w:val="99"/>
    <w:qFormat/>
    <w:rsid w:val="00A04E59"/>
    <w:rPr>
      <w:rFonts w:ascii="Calibri" w:hAnsi="Calibri"/>
      <w:sz w:val="22"/>
      <w:szCs w:val="22"/>
      <w:lang w:val="en-US" w:eastAsia="en-US"/>
    </w:rPr>
  </w:style>
  <w:style w:type="paragraph" w:customStyle="1" w:styleId="s1">
    <w:name w:val="s_1"/>
    <w:basedOn w:val="a"/>
    <w:uiPriority w:val="99"/>
    <w:rsid w:val="00A04E59"/>
    <w:pPr>
      <w:spacing w:before="100" w:beforeAutospacing="1" w:after="100" w:afterAutospacing="1"/>
    </w:pPr>
  </w:style>
  <w:style w:type="character" w:customStyle="1" w:styleId="BodyTextIndentChar">
    <w:name w:val="Body Text Indent Char"/>
    <w:aliases w:val="Основной текст 1 Char,Надин стиль Char,Нумерованный список !! Char,Iniiaiie oaeno 1 Char,Ioia?iaaiiue nienie !! Char,Iaaei noeeu Char"/>
    <w:locked/>
    <w:rsid w:val="00A04E59"/>
    <w:rPr>
      <w:rFonts w:cs="Times New Roman"/>
    </w:rPr>
  </w:style>
  <w:style w:type="character" w:customStyle="1" w:styleId="Heading1Char">
    <w:name w:val="Heading 1 Char"/>
    <w:locked/>
    <w:rsid w:val="00A04E59"/>
    <w:rPr>
      <w:rFonts w:ascii="Cambria" w:hAnsi="Cambria" w:cs="Times New Roman"/>
      <w:b/>
      <w:bCs/>
      <w:kern w:val="32"/>
      <w:sz w:val="32"/>
      <w:szCs w:val="32"/>
    </w:rPr>
  </w:style>
  <w:style w:type="character" w:customStyle="1" w:styleId="Heading2Char">
    <w:name w:val="Heading 2 Char"/>
    <w:locked/>
    <w:rsid w:val="00A04E59"/>
    <w:rPr>
      <w:rFonts w:ascii="Cambria" w:hAnsi="Cambria" w:cs="Times New Roman"/>
      <w:b/>
      <w:bCs/>
      <w:i/>
      <w:iCs/>
      <w:sz w:val="28"/>
      <w:szCs w:val="28"/>
    </w:rPr>
  </w:style>
  <w:style w:type="character" w:customStyle="1" w:styleId="Heading4Char">
    <w:name w:val="Heading 4 Char"/>
    <w:locked/>
    <w:rsid w:val="00A04E59"/>
    <w:rPr>
      <w:rFonts w:ascii="Calibri" w:hAnsi="Calibri" w:cs="Times New Roman"/>
      <w:b/>
      <w:bCs/>
      <w:sz w:val="28"/>
      <w:szCs w:val="28"/>
    </w:rPr>
  </w:style>
  <w:style w:type="character" w:customStyle="1" w:styleId="Heading5Char">
    <w:name w:val="Heading 5 Char"/>
    <w:locked/>
    <w:rsid w:val="00A04E59"/>
    <w:rPr>
      <w:rFonts w:cs="Times New Roman"/>
      <w:b/>
      <w:bCs/>
      <w:i/>
      <w:iCs/>
      <w:sz w:val="26"/>
      <w:szCs w:val="26"/>
    </w:rPr>
  </w:style>
  <w:style w:type="character" w:customStyle="1" w:styleId="Heading7Char">
    <w:name w:val="Heading 7 Char"/>
    <w:locked/>
    <w:rsid w:val="00A04E59"/>
    <w:rPr>
      <w:rFonts w:ascii="Calibri" w:hAnsi="Calibri" w:cs="Times New Roman"/>
      <w:sz w:val="24"/>
      <w:szCs w:val="24"/>
    </w:rPr>
  </w:style>
  <w:style w:type="character" w:customStyle="1" w:styleId="Heading8Char">
    <w:name w:val="Heading 8 Char"/>
    <w:locked/>
    <w:rsid w:val="00A04E59"/>
    <w:rPr>
      <w:rFonts w:ascii="Calibri" w:hAnsi="Calibri" w:cs="Times New Roman"/>
      <w:i/>
      <w:iCs/>
      <w:sz w:val="24"/>
      <w:szCs w:val="24"/>
    </w:rPr>
  </w:style>
  <w:style w:type="character" w:customStyle="1" w:styleId="Heading9Char">
    <w:name w:val="Heading 9 Char"/>
    <w:locked/>
    <w:rsid w:val="00A04E59"/>
    <w:rPr>
      <w:rFonts w:ascii="Cambria" w:hAnsi="Cambria" w:cs="Times New Roman"/>
    </w:rPr>
  </w:style>
  <w:style w:type="character" w:customStyle="1" w:styleId="BodyTextChar">
    <w:name w:val="Body Text Char"/>
    <w:locked/>
    <w:rsid w:val="00A04E59"/>
    <w:rPr>
      <w:rFonts w:cs="Times New Roman"/>
      <w:sz w:val="28"/>
    </w:rPr>
  </w:style>
  <w:style w:type="character" w:customStyle="1" w:styleId="CommentTextChar">
    <w:name w:val="Comment Text Char"/>
    <w:locked/>
    <w:rsid w:val="00A04E59"/>
    <w:rPr>
      <w:rFonts w:cs="Times New Roman"/>
      <w:lang w:val="ru-RU" w:eastAsia="ru-RU"/>
    </w:rPr>
  </w:style>
  <w:style w:type="character" w:customStyle="1" w:styleId="TitleChar">
    <w:name w:val="Title Char"/>
    <w:locked/>
    <w:rsid w:val="00A04E59"/>
    <w:rPr>
      <w:rFonts w:ascii="Cambria" w:hAnsi="Cambria" w:cs="Times New Roman"/>
      <w:b/>
      <w:bCs/>
      <w:kern w:val="28"/>
      <w:sz w:val="32"/>
      <w:szCs w:val="32"/>
    </w:rPr>
  </w:style>
  <w:style w:type="character" w:customStyle="1" w:styleId="BodyTextIndent2Char">
    <w:name w:val="Body Text Indent 2 Char"/>
    <w:locked/>
    <w:rsid w:val="00A04E59"/>
    <w:rPr>
      <w:rFonts w:cs="Times New Roman"/>
      <w:sz w:val="20"/>
      <w:szCs w:val="20"/>
    </w:rPr>
  </w:style>
  <w:style w:type="character" w:customStyle="1" w:styleId="BodyText2Char">
    <w:name w:val="Body Text 2 Char"/>
    <w:locked/>
    <w:rsid w:val="00A04E59"/>
    <w:rPr>
      <w:rFonts w:cs="Times New Roman"/>
      <w:sz w:val="20"/>
      <w:szCs w:val="20"/>
    </w:rPr>
  </w:style>
  <w:style w:type="character" w:customStyle="1" w:styleId="SubtitleChar">
    <w:name w:val="Subtitle Char"/>
    <w:locked/>
    <w:rsid w:val="00A04E59"/>
    <w:rPr>
      <w:rFonts w:ascii="Cambria" w:hAnsi="Cambria" w:cs="Times New Roman"/>
      <w:sz w:val="24"/>
      <w:szCs w:val="24"/>
    </w:rPr>
  </w:style>
  <w:style w:type="character" w:customStyle="1" w:styleId="BodyTextIndent3Char">
    <w:name w:val="Body Text Indent 3 Char"/>
    <w:locked/>
    <w:rsid w:val="00A04E59"/>
    <w:rPr>
      <w:rFonts w:cs="Times New Roman"/>
      <w:sz w:val="16"/>
      <w:szCs w:val="16"/>
    </w:rPr>
  </w:style>
  <w:style w:type="character" w:customStyle="1" w:styleId="PlainTextChar">
    <w:name w:val="Plain Text Char"/>
    <w:locked/>
    <w:rsid w:val="00A04E59"/>
    <w:rPr>
      <w:rFonts w:ascii="Courier New" w:hAnsi="Courier New" w:cs="Courier New"/>
      <w:sz w:val="20"/>
      <w:szCs w:val="20"/>
    </w:rPr>
  </w:style>
  <w:style w:type="character" w:customStyle="1" w:styleId="FooterChar">
    <w:name w:val="Footer Char"/>
    <w:locked/>
    <w:rsid w:val="00A04E59"/>
    <w:rPr>
      <w:rFonts w:cs="Times New Roman"/>
      <w:sz w:val="20"/>
      <w:szCs w:val="20"/>
    </w:rPr>
  </w:style>
  <w:style w:type="character" w:customStyle="1" w:styleId="HeaderChar">
    <w:name w:val="Header Char"/>
    <w:locked/>
    <w:rsid w:val="00A04E59"/>
    <w:rPr>
      <w:rFonts w:cs="Times New Roman"/>
      <w:sz w:val="20"/>
      <w:szCs w:val="20"/>
    </w:rPr>
  </w:style>
  <w:style w:type="character" w:customStyle="1" w:styleId="CommentSubjectChar">
    <w:name w:val="Comment Subject Char"/>
    <w:locked/>
    <w:rsid w:val="00A04E59"/>
    <w:rPr>
      <w:rFonts w:cs="Times New Roman"/>
      <w:b/>
      <w:lang w:val="ru-RU" w:eastAsia="ru-RU"/>
    </w:rPr>
  </w:style>
  <w:style w:type="paragraph" w:customStyle="1" w:styleId="18">
    <w:name w:val="Абзац списка1"/>
    <w:basedOn w:val="a"/>
    <w:uiPriority w:val="99"/>
    <w:rsid w:val="00A04E59"/>
    <w:pPr>
      <w:ind w:left="720"/>
      <w:contextualSpacing/>
    </w:pPr>
    <w:rPr>
      <w:sz w:val="20"/>
      <w:szCs w:val="20"/>
    </w:rPr>
  </w:style>
  <w:style w:type="paragraph" w:customStyle="1" w:styleId="27">
    <w:name w:val="Без интервала2"/>
    <w:uiPriority w:val="99"/>
    <w:rsid w:val="00A04E59"/>
    <w:rPr>
      <w:rFonts w:ascii="Calibri" w:hAnsi="Calibri"/>
      <w:sz w:val="22"/>
      <w:szCs w:val="22"/>
      <w:lang w:val="en-US" w:eastAsia="en-US"/>
    </w:rPr>
  </w:style>
  <w:style w:type="character" w:styleId="afff0">
    <w:name w:val="FollowedHyperlink"/>
    <w:uiPriority w:val="99"/>
    <w:semiHidden/>
    <w:unhideWhenUsed/>
    <w:rsid w:val="00A04E59"/>
    <w:rPr>
      <w:color w:val="954F72"/>
      <w:u w:val="single"/>
    </w:rPr>
  </w:style>
  <w:style w:type="paragraph" w:customStyle="1" w:styleId="xl66">
    <w:name w:val="xl66"/>
    <w:basedOn w:val="a"/>
    <w:uiPriority w:val="99"/>
    <w:rsid w:val="00A04E59"/>
    <w:pPr>
      <w:spacing w:before="100" w:beforeAutospacing="1" w:after="100" w:afterAutospacing="1"/>
    </w:pPr>
    <w:rPr>
      <w:rFonts w:ascii="Arial" w:hAnsi="Arial" w:cs="Arial"/>
      <w:sz w:val="20"/>
      <w:szCs w:val="20"/>
    </w:rPr>
  </w:style>
  <w:style w:type="paragraph" w:customStyle="1" w:styleId="xl67">
    <w:name w:val="xl67"/>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8">
    <w:name w:val="xl68"/>
    <w:basedOn w:val="a"/>
    <w:uiPriority w:val="99"/>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uiPriority w:val="99"/>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2">
    <w:name w:val="xl72"/>
    <w:basedOn w:val="a"/>
    <w:uiPriority w:val="99"/>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uiPriority w:val="99"/>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4">
    <w:name w:val="xl74"/>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uiPriority w:val="99"/>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uiPriority w:val="99"/>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2">
    <w:name w:val="xl82"/>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3">
    <w:name w:val="xl83"/>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
    <w:uiPriority w:val="99"/>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85">
    <w:name w:val="xl85"/>
    <w:basedOn w:val="a"/>
    <w:uiPriority w:val="99"/>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6">
    <w:name w:val="xl86"/>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7">
    <w:name w:val="xl87"/>
    <w:basedOn w:val="a"/>
    <w:uiPriority w:val="99"/>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numbering" w:customStyle="1" w:styleId="110">
    <w:name w:val="Нет списка11"/>
    <w:next w:val="a2"/>
    <w:uiPriority w:val="99"/>
    <w:semiHidden/>
    <w:unhideWhenUsed/>
    <w:rsid w:val="00A04E59"/>
  </w:style>
  <w:style w:type="character" w:customStyle="1" w:styleId="ConsPlusNormal0">
    <w:name w:val="ConsPlusNormal Знак"/>
    <w:link w:val="ConsPlusNormal"/>
    <w:uiPriority w:val="99"/>
    <w:locked/>
    <w:rsid w:val="00A04E59"/>
    <w:rPr>
      <w:rFonts w:ascii="Arial" w:hAnsi="Arial" w:cs="Arial"/>
    </w:rPr>
  </w:style>
  <w:style w:type="paragraph" w:customStyle="1" w:styleId="xl64">
    <w:name w:val="xl64"/>
    <w:basedOn w:val="a"/>
    <w:uiPriority w:val="99"/>
    <w:rsid w:val="00A04E59"/>
    <w:pPr>
      <w:spacing w:before="100" w:beforeAutospacing="1" w:after="100" w:afterAutospacing="1"/>
    </w:pPr>
    <w:rPr>
      <w:rFonts w:ascii="Arial" w:hAnsi="Arial" w:cs="Arial"/>
      <w:sz w:val="20"/>
      <w:szCs w:val="20"/>
    </w:rPr>
  </w:style>
  <w:style w:type="paragraph" w:customStyle="1" w:styleId="xl65">
    <w:name w:val="xl65"/>
    <w:basedOn w:val="a"/>
    <w:uiPriority w:val="99"/>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1">
    <w:name w:val="Осн текст"/>
    <w:basedOn w:val="a"/>
    <w:uiPriority w:val="99"/>
    <w:rsid w:val="00A04E59"/>
    <w:pPr>
      <w:tabs>
        <w:tab w:val="left" w:pos="624"/>
      </w:tabs>
      <w:autoSpaceDE w:val="0"/>
      <w:autoSpaceDN w:val="0"/>
      <w:adjustRightInd w:val="0"/>
      <w:spacing w:line="360" w:lineRule="auto"/>
      <w:ind w:firstLine="567"/>
      <w:jc w:val="both"/>
    </w:pPr>
    <w:rPr>
      <w:bCs/>
      <w:sz w:val="28"/>
      <w:szCs w:val="28"/>
    </w:rPr>
  </w:style>
  <w:style w:type="numbering" w:customStyle="1" w:styleId="28">
    <w:name w:val="Нет списка2"/>
    <w:next w:val="a2"/>
    <w:uiPriority w:val="99"/>
    <w:semiHidden/>
    <w:unhideWhenUsed/>
    <w:rsid w:val="00A04E59"/>
  </w:style>
  <w:style w:type="numbering" w:customStyle="1" w:styleId="120">
    <w:name w:val="Нет списка12"/>
    <w:next w:val="a2"/>
    <w:uiPriority w:val="99"/>
    <w:semiHidden/>
    <w:unhideWhenUsed/>
    <w:rsid w:val="00A04E59"/>
  </w:style>
  <w:style w:type="character" w:customStyle="1" w:styleId="s10">
    <w:name w:val="s1"/>
    <w:basedOn w:val="a0"/>
    <w:rsid w:val="00617AA7"/>
  </w:style>
  <w:style w:type="paragraph" w:customStyle="1" w:styleId="29">
    <w:name w:val="Абзац списка2"/>
    <w:basedOn w:val="a"/>
    <w:uiPriority w:val="99"/>
    <w:rsid w:val="00F84197"/>
    <w:pPr>
      <w:spacing w:after="200" w:line="276" w:lineRule="auto"/>
      <w:ind w:left="720"/>
    </w:pPr>
    <w:rPr>
      <w:rFonts w:ascii="Calibri" w:hAnsi="Calibri" w:cs="Calibri"/>
      <w:sz w:val="22"/>
      <w:szCs w:val="22"/>
      <w:lang w:eastAsia="en-US"/>
    </w:rPr>
  </w:style>
  <w:style w:type="paragraph" w:customStyle="1" w:styleId="32">
    <w:name w:val="Без интервала3"/>
    <w:uiPriority w:val="99"/>
    <w:rsid w:val="004F743B"/>
    <w:rPr>
      <w:rFonts w:ascii="Calibri" w:hAnsi="Calibri"/>
      <w:sz w:val="22"/>
      <w:szCs w:val="22"/>
      <w:lang w:val="en-US" w:eastAsia="en-US"/>
    </w:rPr>
  </w:style>
  <w:style w:type="table" w:customStyle="1" w:styleId="19">
    <w:name w:val="Сетка таблицы1"/>
    <w:basedOn w:val="a1"/>
    <w:next w:val="a5"/>
    <w:uiPriority w:val="59"/>
    <w:rsid w:val="001136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Знак Знак Знак Знак Знак Знак Знак"/>
    <w:basedOn w:val="a"/>
    <w:uiPriority w:val="99"/>
    <w:rsid w:val="009947F9"/>
    <w:rPr>
      <w:rFonts w:ascii="Verdana" w:hAnsi="Verdana" w:cs="Verdana"/>
      <w:sz w:val="20"/>
      <w:szCs w:val="20"/>
      <w:lang w:val="en-US" w:eastAsia="en-US"/>
    </w:rPr>
  </w:style>
  <w:style w:type="paragraph" w:customStyle="1" w:styleId="msonormal0">
    <w:name w:val="msonormal"/>
    <w:basedOn w:val="a"/>
    <w:uiPriority w:val="99"/>
    <w:rsid w:val="004B4671"/>
    <w:pPr>
      <w:spacing w:before="100" w:beforeAutospacing="1" w:after="100" w:afterAutospacing="1"/>
    </w:pPr>
  </w:style>
  <w:style w:type="character" w:customStyle="1" w:styleId="1a">
    <w:name w:val="Основной текст с отступом Знак1"/>
    <w:aliases w:val="Основной текст 1 Знак1,Надин стиль Знак1,Нумерованный список !! Знак1,Iniiaiie oaeno 1 Знак1,Ioia?iaaiiue nienie !! Знак1,Iaaei noeeu Знак1"/>
    <w:basedOn w:val="a0"/>
    <w:uiPriority w:val="99"/>
    <w:semiHidden/>
    <w:rsid w:val="004B4671"/>
    <w:rPr>
      <w:sz w:val="24"/>
      <w:szCs w:val="24"/>
    </w:rPr>
  </w:style>
  <w:style w:type="table" w:customStyle="1" w:styleId="111">
    <w:name w:val="Сетка таблицы11"/>
    <w:basedOn w:val="a1"/>
    <w:uiPriority w:val="59"/>
    <w:rsid w:val="004B46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730">
      <w:bodyDiv w:val="1"/>
      <w:marLeft w:val="0"/>
      <w:marRight w:val="0"/>
      <w:marTop w:val="0"/>
      <w:marBottom w:val="0"/>
      <w:divBdr>
        <w:top w:val="none" w:sz="0" w:space="0" w:color="auto"/>
        <w:left w:val="none" w:sz="0" w:space="0" w:color="auto"/>
        <w:bottom w:val="none" w:sz="0" w:space="0" w:color="auto"/>
        <w:right w:val="none" w:sz="0" w:space="0" w:color="auto"/>
      </w:divBdr>
    </w:div>
    <w:div w:id="108358966">
      <w:bodyDiv w:val="1"/>
      <w:marLeft w:val="0"/>
      <w:marRight w:val="0"/>
      <w:marTop w:val="0"/>
      <w:marBottom w:val="0"/>
      <w:divBdr>
        <w:top w:val="none" w:sz="0" w:space="0" w:color="auto"/>
        <w:left w:val="none" w:sz="0" w:space="0" w:color="auto"/>
        <w:bottom w:val="none" w:sz="0" w:space="0" w:color="auto"/>
        <w:right w:val="none" w:sz="0" w:space="0" w:color="auto"/>
      </w:divBdr>
    </w:div>
    <w:div w:id="159270442">
      <w:bodyDiv w:val="1"/>
      <w:marLeft w:val="0"/>
      <w:marRight w:val="0"/>
      <w:marTop w:val="0"/>
      <w:marBottom w:val="0"/>
      <w:divBdr>
        <w:top w:val="none" w:sz="0" w:space="0" w:color="auto"/>
        <w:left w:val="none" w:sz="0" w:space="0" w:color="auto"/>
        <w:bottom w:val="none" w:sz="0" w:space="0" w:color="auto"/>
        <w:right w:val="none" w:sz="0" w:space="0" w:color="auto"/>
      </w:divBdr>
    </w:div>
    <w:div w:id="168066513">
      <w:bodyDiv w:val="1"/>
      <w:marLeft w:val="0"/>
      <w:marRight w:val="0"/>
      <w:marTop w:val="0"/>
      <w:marBottom w:val="0"/>
      <w:divBdr>
        <w:top w:val="none" w:sz="0" w:space="0" w:color="auto"/>
        <w:left w:val="none" w:sz="0" w:space="0" w:color="auto"/>
        <w:bottom w:val="none" w:sz="0" w:space="0" w:color="auto"/>
        <w:right w:val="none" w:sz="0" w:space="0" w:color="auto"/>
      </w:divBdr>
    </w:div>
    <w:div w:id="178667984">
      <w:bodyDiv w:val="1"/>
      <w:marLeft w:val="0"/>
      <w:marRight w:val="0"/>
      <w:marTop w:val="0"/>
      <w:marBottom w:val="0"/>
      <w:divBdr>
        <w:top w:val="none" w:sz="0" w:space="0" w:color="auto"/>
        <w:left w:val="none" w:sz="0" w:space="0" w:color="auto"/>
        <w:bottom w:val="none" w:sz="0" w:space="0" w:color="auto"/>
        <w:right w:val="none" w:sz="0" w:space="0" w:color="auto"/>
      </w:divBdr>
    </w:div>
    <w:div w:id="217975741">
      <w:bodyDiv w:val="1"/>
      <w:marLeft w:val="0"/>
      <w:marRight w:val="0"/>
      <w:marTop w:val="0"/>
      <w:marBottom w:val="0"/>
      <w:divBdr>
        <w:top w:val="none" w:sz="0" w:space="0" w:color="auto"/>
        <w:left w:val="none" w:sz="0" w:space="0" w:color="auto"/>
        <w:bottom w:val="none" w:sz="0" w:space="0" w:color="auto"/>
        <w:right w:val="none" w:sz="0" w:space="0" w:color="auto"/>
      </w:divBdr>
    </w:div>
    <w:div w:id="227960127">
      <w:bodyDiv w:val="1"/>
      <w:marLeft w:val="0"/>
      <w:marRight w:val="0"/>
      <w:marTop w:val="0"/>
      <w:marBottom w:val="0"/>
      <w:divBdr>
        <w:top w:val="none" w:sz="0" w:space="0" w:color="auto"/>
        <w:left w:val="none" w:sz="0" w:space="0" w:color="auto"/>
        <w:bottom w:val="none" w:sz="0" w:space="0" w:color="auto"/>
        <w:right w:val="none" w:sz="0" w:space="0" w:color="auto"/>
      </w:divBdr>
    </w:div>
    <w:div w:id="272514339">
      <w:bodyDiv w:val="1"/>
      <w:marLeft w:val="0"/>
      <w:marRight w:val="0"/>
      <w:marTop w:val="0"/>
      <w:marBottom w:val="0"/>
      <w:divBdr>
        <w:top w:val="none" w:sz="0" w:space="0" w:color="auto"/>
        <w:left w:val="none" w:sz="0" w:space="0" w:color="auto"/>
        <w:bottom w:val="none" w:sz="0" w:space="0" w:color="auto"/>
        <w:right w:val="none" w:sz="0" w:space="0" w:color="auto"/>
      </w:divBdr>
    </w:div>
    <w:div w:id="280232859">
      <w:bodyDiv w:val="1"/>
      <w:marLeft w:val="0"/>
      <w:marRight w:val="0"/>
      <w:marTop w:val="0"/>
      <w:marBottom w:val="0"/>
      <w:divBdr>
        <w:top w:val="none" w:sz="0" w:space="0" w:color="auto"/>
        <w:left w:val="none" w:sz="0" w:space="0" w:color="auto"/>
        <w:bottom w:val="none" w:sz="0" w:space="0" w:color="auto"/>
        <w:right w:val="none" w:sz="0" w:space="0" w:color="auto"/>
      </w:divBdr>
    </w:div>
    <w:div w:id="315644745">
      <w:bodyDiv w:val="1"/>
      <w:marLeft w:val="0"/>
      <w:marRight w:val="0"/>
      <w:marTop w:val="0"/>
      <w:marBottom w:val="0"/>
      <w:divBdr>
        <w:top w:val="none" w:sz="0" w:space="0" w:color="auto"/>
        <w:left w:val="none" w:sz="0" w:space="0" w:color="auto"/>
        <w:bottom w:val="none" w:sz="0" w:space="0" w:color="auto"/>
        <w:right w:val="none" w:sz="0" w:space="0" w:color="auto"/>
      </w:divBdr>
    </w:div>
    <w:div w:id="366568836">
      <w:bodyDiv w:val="1"/>
      <w:marLeft w:val="0"/>
      <w:marRight w:val="0"/>
      <w:marTop w:val="0"/>
      <w:marBottom w:val="0"/>
      <w:divBdr>
        <w:top w:val="none" w:sz="0" w:space="0" w:color="auto"/>
        <w:left w:val="none" w:sz="0" w:space="0" w:color="auto"/>
        <w:bottom w:val="none" w:sz="0" w:space="0" w:color="auto"/>
        <w:right w:val="none" w:sz="0" w:space="0" w:color="auto"/>
      </w:divBdr>
    </w:div>
    <w:div w:id="377124938">
      <w:bodyDiv w:val="1"/>
      <w:marLeft w:val="0"/>
      <w:marRight w:val="0"/>
      <w:marTop w:val="0"/>
      <w:marBottom w:val="0"/>
      <w:divBdr>
        <w:top w:val="none" w:sz="0" w:space="0" w:color="auto"/>
        <w:left w:val="none" w:sz="0" w:space="0" w:color="auto"/>
        <w:bottom w:val="none" w:sz="0" w:space="0" w:color="auto"/>
        <w:right w:val="none" w:sz="0" w:space="0" w:color="auto"/>
      </w:divBdr>
    </w:div>
    <w:div w:id="391657786">
      <w:bodyDiv w:val="1"/>
      <w:marLeft w:val="0"/>
      <w:marRight w:val="0"/>
      <w:marTop w:val="0"/>
      <w:marBottom w:val="0"/>
      <w:divBdr>
        <w:top w:val="none" w:sz="0" w:space="0" w:color="auto"/>
        <w:left w:val="none" w:sz="0" w:space="0" w:color="auto"/>
        <w:bottom w:val="none" w:sz="0" w:space="0" w:color="auto"/>
        <w:right w:val="none" w:sz="0" w:space="0" w:color="auto"/>
      </w:divBdr>
    </w:div>
    <w:div w:id="405347914">
      <w:bodyDiv w:val="1"/>
      <w:marLeft w:val="0"/>
      <w:marRight w:val="0"/>
      <w:marTop w:val="0"/>
      <w:marBottom w:val="0"/>
      <w:divBdr>
        <w:top w:val="none" w:sz="0" w:space="0" w:color="auto"/>
        <w:left w:val="none" w:sz="0" w:space="0" w:color="auto"/>
        <w:bottom w:val="none" w:sz="0" w:space="0" w:color="auto"/>
        <w:right w:val="none" w:sz="0" w:space="0" w:color="auto"/>
      </w:divBdr>
    </w:div>
    <w:div w:id="435517060">
      <w:bodyDiv w:val="1"/>
      <w:marLeft w:val="0"/>
      <w:marRight w:val="0"/>
      <w:marTop w:val="0"/>
      <w:marBottom w:val="0"/>
      <w:divBdr>
        <w:top w:val="none" w:sz="0" w:space="0" w:color="auto"/>
        <w:left w:val="none" w:sz="0" w:space="0" w:color="auto"/>
        <w:bottom w:val="none" w:sz="0" w:space="0" w:color="auto"/>
        <w:right w:val="none" w:sz="0" w:space="0" w:color="auto"/>
      </w:divBdr>
    </w:div>
    <w:div w:id="496771272">
      <w:bodyDiv w:val="1"/>
      <w:marLeft w:val="0"/>
      <w:marRight w:val="0"/>
      <w:marTop w:val="0"/>
      <w:marBottom w:val="0"/>
      <w:divBdr>
        <w:top w:val="none" w:sz="0" w:space="0" w:color="auto"/>
        <w:left w:val="none" w:sz="0" w:space="0" w:color="auto"/>
        <w:bottom w:val="none" w:sz="0" w:space="0" w:color="auto"/>
        <w:right w:val="none" w:sz="0" w:space="0" w:color="auto"/>
      </w:divBdr>
    </w:div>
    <w:div w:id="498928720">
      <w:bodyDiv w:val="1"/>
      <w:marLeft w:val="0"/>
      <w:marRight w:val="0"/>
      <w:marTop w:val="0"/>
      <w:marBottom w:val="0"/>
      <w:divBdr>
        <w:top w:val="none" w:sz="0" w:space="0" w:color="auto"/>
        <w:left w:val="none" w:sz="0" w:space="0" w:color="auto"/>
        <w:bottom w:val="none" w:sz="0" w:space="0" w:color="auto"/>
        <w:right w:val="none" w:sz="0" w:space="0" w:color="auto"/>
      </w:divBdr>
    </w:div>
    <w:div w:id="520125944">
      <w:bodyDiv w:val="1"/>
      <w:marLeft w:val="0"/>
      <w:marRight w:val="0"/>
      <w:marTop w:val="0"/>
      <w:marBottom w:val="0"/>
      <w:divBdr>
        <w:top w:val="none" w:sz="0" w:space="0" w:color="auto"/>
        <w:left w:val="none" w:sz="0" w:space="0" w:color="auto"/>
        <w:bottom w:val="none" w:sz="0" w:space="0" w:color="auto"/>
        <w:right w:val="none" w:sz="0" w:space="0" w:color="auto"/>
      </w:divBdr>
    </w:div>
    <w:div w:id="521944438">
      <w:bodyDiv w:val="1"/>
      <w:marLeft w:val="0"/>
      <w:marRight w:val="0"/>
      <w:marTop w:val="0"/>
      <w:marBottom w:val="0"/>
      <w:divBdr>
        <w:top w:val="none" w:sz="0" w:space="0" w:color="auto"/>
        <w:left w:val="none" w:sz="0" w:space="0" w:color="auto"/>
        <w:bottom w:val="none" w:sz="0" w:space="0" w:color="auto"/>
        <w:right w:val="none" w:sz="0" w:space="0" w:color="auto"/>
      </w:divBdr>
    </w:div>
    <w:div w:id="549341384">
      <w:bodyDiv w:val="1"/>
      <w:marLeft w:val="0"/>
      <w:marRight w:val="0"/>
      <w:marTop w:val="0"/>
      <w:marBottom w:val="0"/>
      <w:divBdr>
        <w:top w:val="none" w:sz="0" w:space="0" w:color="auto"/>
        <w:left w:val="none" w:sz="0" w:space="0" w:color="auto"/>
        <w:bottom w:val="none" w:sz="0" w:space="0" w:color="auto"/>
        <w:right w:val="none" w:sz="0" w:space="0" w:color="auto"/>
      </w:divBdr>
    </w:div>
    <w:div w:id="559172875">
      <w:bodyDiv w:val="1"/>
      <w:marLeft w:val="0"/>
      <w:marRight w:val="0"/>
      <w:marTop w:val="0"/>
      <w:marBottom w:val="0"/>
      <w:divBdr>
        <w:top w:val="none" w:sz="0" w:space="0" w:color="auto"/>
        <w:left w:val="none" w:sz="0" w:space="0" w:color="auto"/>
        <w:bottom w:val="none" w:sz="0" w:space="0" w:color="auto"/>
        <w:right w:val="none" w:sz="0" w:space="0" w:color="auto"/>
      </w:divBdr>
    </w:div>
    <w:div w:id="585454001">
      <w:bodyDiv w:val="1"/>
      <w:marLeft w:val="0"/>
      <w:marRight w:val="0"/>
      <w:marTop w:val="0"/>
      <w:marBottom w:val="0"/>
      <w:divBdr>
        <w:top w:val="none" w:sz="0" w:space="0" w:color="auto"/>
        <w:left w:val="none" w:sz="0" w:space="0" w:color="auto"/>
        <w:bottom w:val="none" w:sz="0" w:space="0" w:color="auto"/>
        <w:right w:val="none" w:sz="0" w:space="0" w:color="auto"/>
      </w:divBdr>
    </w:div>
    <w:div w:id="592396690">
      <w:bodyDiv w:val="1"/>
      <w:marLeft w:val="0"/>
      <w:marRight w:val="0"/>
      <w:marTop w:val="0"/>
      <w:marBottom w:val="0"/>
      <w:divBdr>
        <w:top w:val="none" w:sz="0" w:space="0" w:color="auto"/>
        <w:left w:val="none" w:sz="0" w:space="0" w:color="auto"/>
        <w:bottom w:val="none" w:sz="0" w:space="0" w:color="auto"/>
        <w:right w:val="none" w:sz="0" w:space="0" w:color="auto"/>
      </w:divBdr>
    </w:div>
    <w:div w:id="612128675">
      <w:bodyDiv w:val="1"/>
      <w:marLeft w:val="0"/>
      <w:marRight w:val="0"/>
      <w:marTop w:val="0"/>
      <w:marBottom w:val="0"/>
      <w:divBdr>
        <w:top w:val="none" w:sz="0" w:space="0" w:color="auto"/>
        <w:left w:val="none" w:sz="0" w:space="0" w:color="auto"/>
        <w:bottom w:val="none" w:sz="0" w:space="0" w:color="auto"/>
        <w:right w:val="none" w:sz="0" w:space="0" w:color="auto"/>
      </w:divBdr>
    </w:div>
    <w:div w:id="659507017">
      <w:bodyDiv w:val="1"/>
      <w:marLeft w:val="0"/>
      <w:marRight w:val="0"/>
      <w:marTop w:val="0"/>
      <w:marBottom w:val="0"/>
      <w:divBdr>
        <w:top w:val="none" w:sz="0" w:space="0" w:color="auto"/>
        <w:left w:val="none" w:sz="0" w:space="0" w:color="auto"/>
        <w:bottom w:val="none" w:sz="0" w:space="0" w:color="auto"/>
        <w:right w:val="none" w:sz="0" w:space="0" w:color="auto"/>
      </w:divBdr>
    </w:div>
    <w:div w:id="697582705">
      <w:bodyDiv w:val="1"/>
      <w:marLeft w:val="0"/>
      <w:marRight w:val="0"/>
      <w:marTop w:val="0"/>
      <w:marBottom w:val="0"/>
      <w:divBdr>
        <w:top w:val="none" w:sz="0" w:space="0" w:color="auto"/>
        <w:left w:val="none" w:sz="0" w:space="0" w:color="auto"/>
        <w:bottom w:val="none" w:sz="0" w:space="0" w:color="auto"/>
        <w:right w:val="none" w:sz="0" w:space="0" w:color="auto"/>
      </w:divBdr>
    </w:div>
    <w:div w:id="715734419">
      <w:bodyDiv w:val="1"/>
      <w:marLeft w:val="0"/>
      <w:marRight w:val="0"/>
      <w:marTop w:val="0"/>
      <w:marBottom w:val="0"/>
      <w:divBdr>
        <w:top w:val="none" w:sz="0" w:space="0" w:color="auto"/>
        <w:left w:val="none" w:sz="0" w:space="0" w:color="auto"/>
        <w:bottom w:val="none" w:sz="0" w:space="0" w:color="auto"/>
        <w:right w:val="none" w:sz="0" w:space="0" w:color="auto"/>
      </w:divBdr>
    </w:div>
    <w:div w:id="732703956">
      <w:bodyDiv w:val="1"/>
      <w:marLeft w:val="0"/>
      <w:marRight w:val="0"/>
      <w:marTop w:val="0"/>
      <w:marBottom w:val="0"/>
      <w:divBdr>
        <w:top w:val="none" w:sz="0" w:space="0" w:color="auto"/>
        <w:left w:val="none" w:sz="0" w:space="0" w:color="auto"/>
        <w:bottom w:val="none" w:sz="0" w:space="0" w:color="auto"/>
        <w:right w:val="none" w:sz="0" w:space="0" w:color="auto"/>
      </w:divBdr>
    </w:div>
    <w:div w:id="771827752">
      <w:bodyDiv w:val="1"/>
      <w:marLeft w:val="0"/>
      <w:marRight w:val="0"/>
      <w:marTop w:val="0"/>
      <w:marBottom w:val="0"/>
      <w:divBdr>
        <w:top w:val="none" w:sz="0" w:space="0" w:color="auto"/>
        <w:left w:val="none" w:sz="0" w:space="0" w:color="auto"/>
        <w:bottom w:val="none" w:sz="0" w:space="0" w:color="auto"/>
        <w:right w:val="none" w:sz="0" w:space="0" w:color="auto"/>
      </w:divBdr>
    </w:div>
    <w:div w:id="777721430">
      <w:bodyDiv w:val="1"/>
      <w:marLeft w:val="0"/>
      <w:marRight w:val="0"/>
      <w:marTop w:val="0"/>
      <w:marBottom w:val="0"/>
      <w:divBdr>
        <w:top w:val="none" w:sz="0" w:space="0" w:color="auto"/>
        <w:left w:val="none" w:sz="0" w:space="0" w:color="auto"/>
        <w:bottom w:val="none" w:sz="0" w:space="0" w:color="auto"/>
        <w:right w:val="none" w:sz="0" w:space="0" w:color="auto"/>
      </w:divBdr>
    </w:div>
    <w:div w:id="832599526">
      <w:bodyDiv w:val="1"/>
      <w:marLeft w:val="0"/>
      <w:marRight w:val="0"/>
      <w:marTop w:val="0"/>
      <w:marBottom w:val="0"/>
      <w:divBdr>
        <w:top w:val="none" w:sz="0" w:space="0" w:color="auto"/>
        <w:left w:val="none" w:sz="0" w:space="0" w:color="auto"/>
        <w:bottom w:val="none" w:sz="0" w:space="0" w:color="auto"/>
        <w:right w:val="none" w:sz="0" w:space="0" w:color="auto"/>
      </w:divBdr>
    </w:div>
    <w:div w:id="849679534">
      <w:bodyDiv w:val="1"/>
      <w:marLeft w:val="0"/>
      <w:marRight w:val="0"/>
      <w:marTop w:val="0"/>
      <w:marBottom w:val="0"/>
      <w:divBdr>
        <w:top w:val="none" w:sz="0" w:space="0" w:color="auto"/>
        <w:left w:val="none" w:sz="0" w:space="0" w:color="auto"/>
        <w:bottom w:val="none" w:sz="0" w:space="0" w:color="auto"/>
        <w:right w:val="none" w:sz="0" w:space="0" w:color="auto"/>
      </w:divBdr>
    </w:div>
    <w:div w:id="852498619">
      <w:bodyDiv w:val="1"/>
      <w:marLeft w:val="0"/>
      <w:marRight w:val="0"/>
      <w:marTop w:val="0"/>
      <w:marBottom w:val="0"/>
      <w:divBdr>
        <w:top w:val="none" w:sz="0" w:space="0" w:color="auto"/>
        <w:left w:val="none" w:sz="0" w:space="0" w:color="auto"/>
        <w:bottom w:val="none" w:sz="0" w:space="0" w:color="auto"/>
        <w:right w:val="none" w:sz="0" w:space="0" w:color="auto"/>
      </w:divBdr>
    </w:div>
    <w:div w:id="865562521">
      <w:bodyDiv w:val="1"/>
      <w:marLeft w:val="0"/>
      <w:marRight w:val="0"/>
      <w:marTop w:val="0"/>
      <w:marBottom w:val="0"/>
      <w:divBdr>
        <w:top w:val="none" w:sz="0" w:space="0" w:color="auto"/>
        <w:left w:val="none" w:sz="0" w:space="0" w:color="auto"/>
        <w:bottom w:val="none" w:sz="0" w:space="0" w:color="auto"/>
        <w:right w:val="none" w:sz="0" w:space="0" w:color="auto"/>
      </w:divBdr>
    </w:div>
    <w:div w:id="912277887">
      <w:bodyDiv w:val="1"/>
      <w:marLeft w:val="0"/>
      <w:marRight w:val="0"/>
      <w:marTop w:val="0"/>
      <w:marBottom w:val="0"/>
      <w:divBdr>
        <w:top w:val="none" w:sz="0" w:space="0" w:color="auto"/>
        <w:left w:val="none" w:sz="0" w:space="0" w:color="auto"/>
        <w:bottom w:val="none" w:sz="0" w:space="0" w:color="auto"/>
        <w:right w:val="none" w:sz="0" w:space="0" w:color="auto"/>
      </w:divBdr>
    </w:div>
    <w:div w:id="928387006">
      <w:bodyDiv w:val="1"/>
      <w:marLeft w:val="0"/>
      <w:marRight w:val="0"/>
      <w:marTop w:val="0"/>
      <w:marBottom w:val="0"/>
      <w:divBdr>
        <w:top w:val="none" w:sz="0" w:space="0" w:color="auto"/>
        <w:left w:val="none" w:sz="0" w:space="0" w:color="auto"/>
        <w:bottom w:val="none" w:sz="0" w:space="0" w:color="auto"/>
        <w:right w:val="none" w:sz="0" w:space="0" w:color="auto"/>
      </w:divBdr>
    </w:div>
    <w:div w:id="964851679">
      <w:bodyDiv w:val="1"/>
      <w:marLeft w:val="0"/>
      <w:marRight w:val="0"/>
      <w:marTop w:val="0"/>
      <w:marBottom w:val="0"/>
      <w:divBdr>
        <w:top w:val="none" w:sz="0" w:space="0" w:color="auto"/>
        <w:left w:val="none" w:sz="0" w:space="0" w:color="auto"/>
        <w:bottom w:val="none" w:sz="0" w:space="0" w:color="auto"/>
        <w:right w:val="none" w:sz="0" w:space="0" w:color="auto"/>
      </w:divBdr>
    </w:div>
    <w:div w:id="1017266317">
      <w:bodyDiv w:val="1"/>
      <w:marLeft w:val="0"/>
      <w:marRight w:val="0"/>
      <w:marTop w:val="0"/>
      <w:marBottom w:val="0"/>
      <w:divBdr>
        <w:top w:val="none" w:sz="0" w:space="0" w:color="auto"/>
        <w:left w:val="none" w:sz="0" w:space="0" w:color="auto"/>
        <w:bottom w:val="none" w:sz="0" w:space="0" w:color="auto"/>
        <w:right w:val="none" w:sz="0" w:space="0" w:color="auto"/>
      </w:divBdr>
    </w:div>
    <w:div w:id="1024599270">
      <w:bodyDiv w:val="1"/>
      <w:marLeft w:val="0"/>
      <w:marRight w:val="0"/>
      <w:marTop w:val="0"/>
      <w:marBottom w:val="0"/>
      <w:divBdr>
        <w:top w:val="none" w:sz="0" w:space="0" w:color="auto"/>
        <w:left w:val="none" w:sz="0" w:space="0" w:color="auto"/>
        <w:bottom w:val="none" w:sz="0" w:space="0" w:color="auto"/>
        <w:right w:val="none" w:sz="0" w:space="0" w:color="auto"/>
      </w:divBdr>
    </w:div>
    <w:div w:id="1091316825">
      <w:bodyDiv w:val="1"/>
      <w:marLeft w:val="0"/>
      <w:marRight w:val="0"/>
      <w:marTop w:val="0"/>
      <w:marBottom w:val="0"/>
      <w:divBdr>
        <w:top w:val="none" w:sz="0" w:space="0" w:color="auto"/>
        <w:left w:val="none" w:sz="0" w:space="0" w:color="auto"/>
        <w:bottom w:val="none" w:sz="0" w:space="0" w:color="auto"/>
        <w:right w:val="none" w:sz="0" w:space="0" w:color="auto"/>
      </w:divBdr>
    </w:div>
    <w:div w:id="1095201022">
      <w:bodyDiv w:val="1"/>
      <w:marLeft w:val="0"/>
      <w:marRight w:val="0"/>
      <w:marTop w:val="0"/>
      <w:marBottom w:val="0"/>
      <w:divBdr>
        <w:top w:val="none" w:sz="0" w:space="0" w:color="auto"/>
        <w:left w:val="none" w:sz="0" w:space="0" w:color="auto"/>
        <w:bottom w:val="none" w:sz="0" w:space="0" w:color="auto"/>
        <w:right w:val="none" w:sz="0" w:space="0" w:color="auto"/>
      </w:divBdr>
    </w:div>
    <w:div w:id="1114517065">
      <w:bodyDiv w:val="1"/>
      <w:marLeft w:val="0"/>
      <w:marRight w:val="0"/>
      <w:marTop w:val="0"/>
      <w:marBottom w:val="0"/>
      <w:divBdr>
        <w:top w:val="none" w:sz="0" w:space="0" w:color="auto"/>
        <w:left w:val="none" w:sz="0" w:space="0" w:color="auto"/>
        <w:bottom w:val="none" w:sz="0" w:space="0" w:color="auto"/>
        <w:right w:val="none" w:sz="0" w:space="0" w:color="auto"/>
      </w:divBdr>
    </w:div>
    <w:div w:id="1162312844">
      <w:bodyDiv w:val="1"/>
      <w:marLeft w:val="0"/>
      <w:marRight w:val="0"/>
      <w:marTop w:val="0"/>
      <w:marBottom w:val="0"/>
      <w:divBdr>
        <w:top w:val="none" w:sz="0" w:space="0" w:color="auto"/>
        <w:left w:val="none" w:sz="0" w:space="0" w:color="auto"/>
        <w:bottom w:val="none" w:sz="0" w:space="0" w:color="auto"/>
        <w:right w:val="none" w:sz="0" w:space="0" w:color="auto"/>
      </w:divBdr>
    </w:div>
    <w:div w:id="1179924772">
      <w:bodyDiv w:val="1"/>
      <w:marLeft w:val="0"/>
      <w:marRight w:val="0"/>
      <w:marTop w:val="0"/>
      <w:marBottom w:val="0"/>
      <w:divBdr>
        <w:top w:val="none" w:sz="0" w:space="0" w:color="auto"/>
        <w:left w:val="none" w:sz="0" w:space="0" w:color="auto"/>
        <w:bottom w:val="none" w:sz="0" w:space="0" w:color="auto"/>
        <w:right w:val="none" w:sz="0" w:space="0" w:color="auto"/>
      </w:divBdr>
    </w:div>
    <w:div w:id="1227378945">
      <w:bodyDiv w:val="1"/>
      <w:marLeft w:val="0"/>
      <w:marRight w:val="0"/>
      <w:marTop w:val="0"/>
      <w:marBottom w:val="0"/>
      <w:divBdr>
        <w:top w:val="none" w:sz="0" w:space="0" w:color="auto"/>
        <w:left w:val="none" w:sz="0" w:space="0" w:color="auto"/>
        <w:bottom w:val="none" w:sz="0" w:space="0" w:color="auto"/>
        <w:right w:val="none" w:sz="0" w:space="0" w:color="auto"/>
      </w:divBdr>
    </w:div>
    <w:div w:id="1282227218">
      <w:bodyDiv w:val="1"/>
      <w:marLeft w:val="0"/>
      <w:marRight w:val="0"/>
      <w:marTop w:val="0"/>
      <w:marBottom w:val="0"/>
      <w:divBdr>
        <w:top w:val="none" w:sz="0" w:space="0" w:color="auto"/>
        <w:left w:val="none" w:sz="0" w:space="0" w:color="auto"/>
        <w:bottom w:val="none" w:sz="0" w:space="0" w:color="auto"/>
        <w:right w:val="none" w:sz="0" w:space="0" w:color="auto"/>
      </w:divBdr>
    </w:div>
    <w:div w:id="1324041034">
      <w:bodyDiv w:val="1"/>
      <w:marLeft w:val="0"/>
      <w:marRight w:val="0"/>
      <w:marTop w:val="0"/>
      <w:marBottom w:val="0"/>
      <w:divBdr>
        <w:top w:val="none" w:sz="0" w:space="0" w:color="auto"/>
        <w:left w:val="none" w:sz="0" w:space="0" w:color="auto"/>
        <w:bottom w:val="none" w:sz="0" w:space="0" w:color="auto"/>
        <w:right w:val="none" w:sz="0" w:space="0" w:color="auto"/>
      </w:divBdr>
    </w:div>
    <w:div w:id="1351562139">
      <w:bodyDiv w:val="1"/>
      <w:marLeft w:val="0"/>
      <w:marRight w:val="0"/>
      <w:marTop w:val="0"/>
      <w:marBottom w:val="0"/>
      <w:divBdr>
        <w:top w:val="none" w:sz="0" w:space="0" w:color="auto"/>
        <w:left w:val="none" w:sz="0" w:space="0" w:color="auto"/>
        <w:bottom w:val="none" w:sz="0" w:space="0" w:color="auto"/>
        <w:right w:val="none" w:sz="0" w:space="0" w:color="auto"/>
      </w:divBdr>
    </w:div>
    <w:div w:id="1357124287">
      <w:bodyDiv w:val="1"/>
      <w:marLeft w:val="0"/>
      <w:marRight w:val="0"/>
      <w:marTop w:val="0"/>
      <w:marBottom w:val="0"/>
      <w:divBdr>
        <w:top w:val="none" w:sz="0" w:space="0" w:color="auto"/>
        <w:left w:val="none" w:sz="0" w:space="0" w:color="auto"/>
        <w:bottom w:val="none" w:sz="0" w:space="0" w:color="auto"/>
        <w:right w:val="none" w:sz="0" w:space="0" w:color="auto"/>
      </w:divBdr>
    </w:div>
    <w:div w:id="1380327783">
      <w:bodyDiv w:val="1"/>
      <w:marLeft w:val="0"/>
      <w:marRight w:val="0"/>
      <w:marTop w:val="0"/>
      <w:marBottom w:val="0"/>
      <w:divBdr>
        <w:top w:val="none" w:sz="0" w:space="0" w:color="auto"/>
        <w:left w:val="none" w:sz="0" w:space="0" w:color="auto"/>
        <w:bottom w:val="none" w:sz="0" w:space="0" w:color="auto"/>
        <w:right w:val="none" w:sz="0" w:space="0" w:color="auto"/>
      </w:divBdr>
    </w:div>
    <w:div w:id="1443570827">
      <w:bodyDiv w:val="1"/>
      <w:marLeft w:val="0"/>
      <w:marRight w:val="0"/>
      <w:marTop w:val="0"/>
      <w:marBottom w:val="0"/>
      <w:divBdr>
        <w:top w:val="none" w:sz="0" w:space="0" w:color="auto"/>
        <w:left w:val="none" w:sz="0" w:space="0" w:color="auto"/>
        <w:bottom w:val="none" w:sz="0" w:space="0" w:color="auto"/>
        <w:right w:val="none" w:sz="0" w:space="0" w:color="auto"/>
      </w:divBdr>
    </w:div>
    <w:div w:id="1452633107">
      <w:bodyDiv w:val="1"/>
      <w:marLeft w:val="0"/>
      <w:marRight w:val="0"/>
      <w:marTop w:val="0"/>
      <w:marBottom w:val="0"/>
      <w:divBdr>
        <w:top w:val="none" w:sz="0" w:space="0" w:color="auto"/>
        <w:left w:val="none" w:sz="0" w:space="0" w:color="auto"/>
        <w:bottom w:val="none" w:sz="0" w:space="0" w:color="auto"/>
        <w:right w:val="none" w:sz="0" w:space="0" w:color="auto"/>
      </w:divBdr>
    </w:div>
    <w:div w:id="1465151640">
      <w:bodyDiv w:val="1"/>
      <w:marLeft w:val="0"/>
      <w:marRight w:val="0"/>
      <w:marTop w:val="0"/>
      <w:marBottom w:val="0"/>
      <w:divBdr>
        <w:top w:val="none" w:sz="0" w:space="0" w:color="auto"/>
        <w:left w:val="none" w:sz="0" w:space="0" w:color="auto"/>
        <w:bottom w:val="none" w:sz="0" w:space="0" w:color="auto"/>
        <w:right w:val="none" w:sz="0" w:space="0" w:color="auto"/>
      </w:divBdr>
    </w:div>
    <w:div w:id="1475566538">
      <w:bodyDiv w:val="1"/>
      <w:marLeft w:val="0"/>
      <w:marRight w:val="0"/>
      <w:marTop w:val="0"/>
      <w:marBottom w:val="0"/>
      <w:divBdr>
        <w:top w:val="none" w:sz="0" w:space="0" w:color="auto"/>
        <w:left w:val="none" w:sz="0" w:space="0" w:color="auto"/>
        <w:bottom w:val="none" w:sz="0" w:space="0" w:color="auto"/>
        <w:right w:val="none" w:sz="0" w:space="0" w:color="auto"/>
      </w:divBdr>
    </w:div>
    <w:div w:id="1492451964">
      <w:bodyDiv w:val="1"/>
      <w:marLeft w:val="0"/>
      <w:marRight w:val="0"/>
      <w:marTop w:val="0"/>
      <w:marBottom w:val="0"/>
      <w:divBdr>
        <w:top w:val="none" w:sz="0" w:space="0" w:color="auto"/>
        <w:left w:val="none" w:sz="0" w:space="0" w:color="auto"/>
        <w:bottom w:val="none" w:sz="0" w:space="0" w:color="auto"/>
        <w:right w:val="none" w:sz="0" w:space="0" w:color="auto"/>
      </w:divBdr>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500847093">
      <w:bodyDiv w:val="1"/>
      <w:marLeft w:val="0"/>
      <w:marRight w:val="0"/>
      <w:marTop w:val="0"/>
      <w:marBottom w:val="0"/>
      <w:divBdr>
        <w:top w:val="none" w:sz="0" w:space="0" w:color="auto"/>
        <w:left w:val="none" w:sz="0" w:space="0" w:color="auto"/>
        <w:bottom w:val="none" w:sz="0" w:space="0" w:color="auto"/>
        <w:right w:val="none" w:sz="0" w:space="0" w:color="auto"/>
      </w:divBdr>
    </w:div>
    <w:div w:id="1504006764">
      <w:bodyDiv w:val="1"/>
      <w:marLeft w:val="0"/>
      <w:marRight w:val="0"/>
      <w:marTop w:val="0"/>
      <w:marBottom w:val="0"/>
      <w:divBdr>
        <w:top w:val="none" w:sz="0" w:space="0" w:color="auto"/>
        <w:left w:val="none" w:sz="0" w:space="0" w:color="auto"/>
        <w:bottom w:val="none" w:sz="0" w:space="0" w:color="auto"/>
        <w:right w:val="none" w:sz="0" w:space="0" w:color="auto"/>
      </w:divBdr>
    </w:div>
    <w:div w:id="1569419795">
      <w:bodyDiv w:val="1"/>
      <w:marLeft w:val="0"/>
      <w:marRight w:val="0"/>
      <w:marTop w:val="0"/>
      <w:marBottom w:val="0"/>
      <w:divBdr>
        <w:top w:val="none" w:sz="0" w:space="0" w:color="auto"/>
        <w:left w:val="none" w:sz="0" w:space="0" w:color="auto"/>
        <w:bottom w:val="none" w:sz="0" w:space="0" w:color="auto"/>
        <w:right w:val="none" w:sz="0" w:space="0" w:color="auto"/>
      </w:divBdr>
    </w:div>
    <w:div w:id="1582064083">
      <w:bodyDiv w:val="1"/>
      <w:marLeft w:val="0"/>
      <w:marRight w:val="0"/>
      <w:marTop w:val="0"/>
      <w:marBottom w:val="0"/>
      <w:divBdr>
        <w:top w:val="none" w:sz="0" w:space="0" w:color="auto"/>
        <w:left w:val="none" w:sz="0" w:space="0" w:color="auto"/>
        <w:bottom w:val="none" w:sz="0" w:space="0" w:color="auto"/>
        <w:right w:val="none" w:sz="0" w:space="0" w:color="auto"/>
      </w:divBdr>
    </w:div>
    <w:div w:id="1587880803">
      <w:bodyDiv w:val="1"/>
      <w:marLeft w:val="0"/>
      <w:marRight w:val="0"/>
      <w:marTop w:val="0"/>
      <w:marBottom w:val="0"/>
      <w:divBdr>
        <w:top w:val="none" w:sz="0" w:space="0" w:color="auto"/>
        <w:left w:val="none" w:sz="0" w:space="0" w:color="auto"/>
        <w:bottom w:val="none" w:sz="0" w:space="0" w:color="auto"/>
        <w:right w:val="none" w:sz="0" w:space="0" w:color="auto"/>
      </w:divBdr>
    </w:div>
    <w:div w:id="1593856332">
      <w:bodyDiv w:val="1"/>
      <w:marLeft w:val="0"/>
      <w:marRight w:val="0"/>
      <w:marTop w:val="0"/>
      <w:marBottom w:val="0"/>
      <w:divBdr>
        <w:top w:val="none" w:sz="0" w:space="0" w:color="auto"/>
        <w:left w:val="none" w:sz="0" w:space="0" w:color="auto"/>
        <w:bottom w:val="none" w:sz="0" w:space="0" w:color="auto"/>
        <w:right w:val="none" w:sz="0" w:space="0" w:color="auto"/>
      </w:divBdr>
    </w:div>
    <w:div w:id="1596549558">
      <w:bodyDiv w:val="1"/>
      <w:marLeft w:val="0"/>
      <w:marRight w:val="0"/>
      <w:marTop w:val="0"/>
      <w:marBottom w:val="0"/>
      <w:divBdr>
        <w:top w:val="none" w:sz="0" w:space="0" w:color="auto"/>
        <w:left w:val="none" w:sz="0" w:space="0" w:color="auto"/>
        <w:bottom w:val="none" w:sz="0" w:space="0" w:color="auto"/>
        <w:right w:val="none" w:sz="0" w:space="0" w:color="auto"/>
      </w:divBdr>
    </w:div>
    <w:div w:id="1605192219">
      <w:bodyDiv w:val="1"/>
      <w:marLeft w:val="0"/>
      <w:marRight w:val="0"/>
      <w:marTop w:val="0"/>
      <w:marBottom w:val="0"/>
      <w:divBdr>
        <w:top w:val="none" w:sz="0" w:space="0" w:color="auto"/>
        <w:left w:val="none" w:sz="0" w:space="0" w:color="auto"/>
        <w:bottom w:val="none" w:sz="0" w:space="0" w:color="auto"/>
        <w:right w:val="none" w:sz="0" w:space="0" w:color="auto"/>
      </w:divBdr>
    </w:div>
    <w:div w:id="1656104803">
      <w:bodyDiv w:val="1"/>
      <w:marLeft w:val="0"/>
      <w:marRight w:val="0"/>
      <w:marTop w:val="0"/>
      <w:marBottom w:val="0"/>
      <w:divBdr>
        <w:top w:val="none" w:sz="0" w:space="0" w:color="auto"/>
        <w:left w:val="none" w:sz="0" w:space="0" w:color="auto"/>
        <w:bottom w:val="none" w:sz="0" w:space="0" w:color="auto"/>
        <w:right w:val="none" w:sz="0" w:space="0" w:color="auto"/>
      </w:divBdr>
    </w:div>
    <w:div w:id="1672024861">
      <w:bodyDiv w:val="1"/>
      <w:marLeft w:val="0"/>
      <w:marRight w:val="0"/>
      <w:marTop w:val="0"/>
      <w:marBottom w:val="0"/>
      <w:divBdr>
        <w:top w:val="none" w:sz="0" w:space="0" w:color="auto"/>
        <w:left w:val="none" w:sz="0" w:space="0" w:color="auto"/>
        <w:bottom w:val="none" w:sz="0" w:space="0" w:color="auto"/>
        <w:right w:val="none" w:sz="0" w:space="0" w:color="auto"/>
      </w:divBdr>
    </w:div>
    <w:div w:id="1676690589">
      <w:bodyDiv w:val="1"/>
      <w:marLeft w:val="0"/>
      <w:marRight w:val="0"/>
      <w:marTop w:val="0"/>
      <w:marBottom w:val="0"/>
      <w:divBdr>
        <w:top w:val="none" w:sz="0" w:space="0" w:color="auto"/>
        <w:left w:val="none" w:sz="0" w:space="0" w:color="auto"/>
        <w:bottom w:val="none" w:sz="0" w:space="0" w:color="auto"/>
        <w:right w:val="none" w:sz="0" w:space="0" w:color="auto"/>
      </w:divBdr>
    </w:div>
    <w:div w:id="1687781035">
      <w:bodyDiv w:val="1"/>
      <w:marLeft w:val="0"/>
      <w:marRight w:val="0"/>
      <w:marTop w:val="0"/>
      <w:marBottom w:val="0"/>
      <w:divBdr>
        <w:top w:val="none" w:sz="0" w:space="0" w:color="auto"/>
        <w:left w:val="none" w:sz="0" w:space="0" w:color="auto"/>
        <w:bottom w:val="none" w:sz="0" w:space="0" w:color="auto"/>
        <w:right w:val="none" w:sz="0" w:space="0" w:color="auto"/>
      </w:divBdr>
    </w:div>
    <w:div w:id="1699816725">
      <w:bodyDiv w:val="1"/>
      <w:marLeft w:val="0"/>
      <w:marRight w:val="0"/>
      <w:marTop w:val="0"/>
      <w:marBottom w:val="0"/>
      <w:divBdr>
        <w:top w:val="none" w:sz="0" w:space="0" w:color="auto"/>
        <w:left w:val="none" w:sz="0" w:space="0" w:color="auto"/>
        <w:bottom w:val="none" w:sz="0" w:space="0" w:color="auto"/>
        <w:right w:val="none" w:sz="0" w:space="0" w:color="auto"/>
      </w:divBdr>
    </w:div>
    <w:div w:id="1716348909">
      <w:bodyDiv w:val="1"/>
      <w:marLeft w:val="0"/>
      <w:marRight w:val="0"/>
      <w:marTop w:val="0"/>
      <w:marBottom w:val="0"/>
      <w:divBdr>
        <w:top w:val="none" w:sz="0" w:space="0" w:color="auto"/>
        <w:left w:val="none" w:sz="0" w:space="0" w:color="auto"/>
        <w:bottom w:val="none" w:sz="0" w:space="0" w:color="auto"/>
        <w:right w:val="none" w:sz="0" w:space="0" w:color="auto"/>
      </w:divBdr>
    </w:div>
    <w:div w:id="1747536459">
      <w:bodyDiv w:val="1"/>
      <w:marLeft w:val="0"/>
      <w:marRight w:val="0"/>
      <w:marTop w:val="0"/>
      <w:marBottom w:val="0"/>
      <w:divBdr>
        <w:top w:val="none" w:sz="0" w:space="0" w:color="auto"/>
        <w:left w:val="none" w:sz="0" w:space="0" w:color="auto"/>
        <w:bottom w:val="none" w:sz="0" w:space="0" w:color="auto"/>
        <w:right w:val="none" w:sz="0" w:space="0" w:color="auto"/>
      </w:divBdr>
    </w:div>
    <w:div w:id="1805998131">
      <w:bodyDiv w:val="1"/>
      <w:marLeft w:val="0"/>
      <w:marRight w:val="0"/>
      <w:marTop w:val="0"/>
      <w:marBottom w:val="0"/>
      <w:divBdr>
        <w:top w:val="none" w:sz="0" w:space="0" w:color="auto"/>
        <w:left w:val="none" w:sz="0" w:space="0" w:color="auto"/>
        <w:bottom w:val="none" w:sz="0" w:space="0" w:color="auto"/>
        <w:right w:val="none" w:sz="0" w:space="0" w:color="auto"/>
      </w:divBdr>
    </w:div>
    <w:div w:id="1848401991">
      <w:bodyDiv w:val="1"/>
      <w:marLeft w:val="0"/>
      <w:marRight w:val="0"/>
      <w:marTop w:val="0"/>
      <w:marBottom w:val="0"/>
      <w:divBdr>
        <w:top w:val="none" w:sz="0" w:space="0" w:color="auto"/>
        <w:left w:val="none" w:sz="0" w:space="0" w:color="auto"/>
        <w:bottom w:val="none" w:sz="0" w:space="0" w:color="auto"/>
        <w:right w:val="none" w:sz="0" w:space="0" w:color="auto"/>
      </w:divBdr>
    </w:div>
    <w:div w:id="1858543944">
      <w:bodyDiv w:val="1"/>
      <w:marLeft w:val="0"/>
      <w:marRight w:val="0"/>
      <w:marTop w:val="0"/>
      <w:marBottom w:val="0"/>
      <w:divBdr>
        <w:top w:val="none" w:sz="0" w:space="0" w:color="auto"/>
        <w:left w:val="none" w:sz="0" w:space="0" w:color="auto"/>
        <w:bottom w:val="none" w:sz="0" w:space="0" w:color="auto"/>
        <w:right w:val="none" w:sz="0" w:space="0" w:color="auto"/>
      </w:divBdr>
    </w:div>
    <w:div w:id="1883177173">
      <w:bodyDiv w:val="1"/>
      <w:marLeft w:val="0"/>
      <w:marRight w:val="0"/>
      <w:marTop w:val="0"/>
      <w:marBottom w:val="0"/>
      <w:divBdr>
        <w:top w:val="none" w:sz="0" w:space="0" w:color="auto"/>
        <w:left w:val="none" w:sz="0" w:space="0" w:color="auto"/>
        <w:bottom w:val="none" w:sz="0" w:space="0" w:color="auto"/>
        <w:right w:val="none" w:sz="0" w:space="0" w:color="auto"/>
      </w:divBdr>
    </w:div>
    <w:div w:id="1940288628">
      <w:bodyDiv w:val="1"/>
      <w:marLeft w:val="0"/>
      <w:marRight w:val="0"/>
      <w:marTop w:val="0"/>
      <w:marBottom w:val="0"/>
      <w:divBdr>
        <w:top w:val="none" w:sz="0" w:space="0" w:color="auto"/>
        <w:left w:val="none" w:sz="0" w:space="0" w:color="auto"/>
        <w:bottom w:val="none" w:sz="0" w:space="0" w:color="auto"/>
        <w:right w:val="none" w:sz="0" w:space="0" w:color="auto"/>
      </w:divBdr>
    </w:div>
    <w:div w:id="1950816811">
      <w:bodyDiv w:val="1"/>
      <w:marLeft w:val="0"/>
      <w:marRight w:val="0"/>
      <w:marTop w:val="0"/>
      <w:marBottom w:val="0"/>
      <w:divBdr>
        <w:top w:val="none" w:sz="0" w:space="0" w:color="auto"/>
        <w:left w:val="none" w:sz="0" w:space="0" w:color="auto"/>
        <w:bottom w:val="none" w:sz="0" w:space="0" w:color="auto"/>
        <w:right w:val="none" w:sz="0" w:space="0" w:color="auto"/>
      </w:divBdr>
    </w:div>
    <w:div w:id="1966808297">
      <w:bodyDiv w:val="1"/>
      <w:marLeft w:val="0"/>
      <w:marRight w:val="0"/>
      <w:marTop w:val="0"/>
      <w:marBottom w:val="0"/>
      <w:divBdr>
        <w:top w:val="none" w:sz="0" w:space="0" w:color="auto"/>
        <w:left w:val="none" w:sz="0" w:space="0" w:color="auto"/>
        <w:bottom w:val="none" w:sz="0" w:space="0" w:color="auto"/>
        <w:right w:val="none" w:sz="0" w:space="0" w:color="auto"/>
      </w:divBdr>
    </w:div>
    <w:div w:id="1978677350">
      <w:bodyDiv w:val="1"/>
      <w:marLeft w:val="0"/>
      <w:marRight w:val="0"/>
      <w:marTop w:val="0"/>
      <w:marBottom w:val="0"/>
      <w:divBdr>
        <w:top w:val="none" w:sz="0" w:space="0" w:color="auto"/>
        <w:left w:val="none" w:sz="0" w:space="0" w:color="auto"/>
        <w:bottom w:val="none" w:sz="0" w:space="0" w:color="auto"/>
        <w:right w:val="none" w:sz="0" w:space="0" w:color="auto"/>
      </w:divBdr>
    </w:div>
    <w:div w:id="1998723629">
      <w:bodyDiv w:val="1"/>
      <w:marLeft w:val="0"/>
      <w:marRight w:val="0"/>
      <w:marTop w:val="0"/>
      <w:marBottom w:val="0"/>
      <w:divBdr>
        <w:top w:val="none" w:sz="0" w:space="0" w:color="auto"/>
        <w:left w:val="none" w:sz="0" w:space="0" w:color="auto"/>
        <w:bottom w:val="none" w:sz="0" w:space="0" w:color="auto"/>
        <w:right w:val="none" w:sz="0" w:space="0" w:color="auto"/>
      </w:divBdr>
    </w:div>
    <w:div w:id="2010864262">
      <w:bodyDiv w:val="1"/>
      <w:marLeft w:val="0"/>
      <w:marRight w:val="0"/>
      <w:marTop w:val="0"/>
      <w:marBottom w:val="0"/>
      <w:divBdr>
        <w:top w:val="none" w:sz="0" w:space="0" w:color="auto"/>
        <w:left w:val="none" w:sz="0" w:space="0" w:color="auto"/>
        <w:bottom w:val="none" w:sz="0" w:space="0" w:color="auto"/>
        <w:right w:val="none" w:sz="0" w:space="0" w:color="auto"/>
      </w:divBdr>
    </w:div>
    <w:div w:id="2027753719">
      <w:bodyDiv w:val="1"/>
      <w:marLeft w:val="0"/>
      <w:marRight w:val="0"/>
      <w:marTop w:val="0"/>
      <w:marBottom w:val="0"/>
      <w:divBdr>
        <w:top w:val="none" w:sz="0" w:space="0" w:color="auto"/>
        <w:left w:val="none" w:sz="0" w:space="0" w:color="auto"/>
        <w:bottom w:val="none" w:sz="0" w:space="0" w:color="auto"/>
        <w:right w:val="none" w:sz="0" w:space="0" w:color="auto"/>
      </w:divBdr>
    </w:div>
    <w:div w:id="2028019400">
      <w:bodyDiv w:val="1"/>
      <w:marLeft w:val="0"/>
      <w:marRight w:val="0"/>
      <w:marTop w:val="0"/>
      <w:marBottom w:val="0"/>
      <w:divBdr>
        <w:top w:val="none" w:sz="0" w:space="0" w:color="auto"/>
        <w:left w:val="none" w:sz="0" w:space="0" w:color="auto"/>
        <w:bottom w:val="none" w:sz="0" w:space="0" w:color="auto"/>
        <w:right w:val="none" w:sz="0" w:space="0" w:color="auto"/>
      </w:divBdr>
    </w:div>
    <w:div w:id="2035225000">
      <w:bodyDiv w:val="1"/>
      <w:marLeft w:val="0"/>
      <w:marRight w:val="0"/>
      <w:marTop w:val="0"/>
      <w:marBottom w:val="0"/>
      <w:divBdr>
        <w:top w:val="none" w:sz="0" w:space="0" w:color="auto"/>
        <w:left w:val="none" w:sz="0" w:space="0" w:color="auto"/>
        <w:bottom w:val="none" w:sz="0" w:space="0" w:color="auto"/>
        <w:right w:val="none" w:sz="0" w:space="0" w:color="auto"/>
      </w:divBdr>
    </w:div>
    <w:div w:id="2054502464">
      <w:bodyDiv w:val="1"/>
      <w:marLeft w:val="0"/>
      <w:marRight w:val="0"/>
      <w:marTop w:val="0"/>
      <w:marBottom w:val="0"/>
      <w:divBdr>
        <w:top w:val="none" w:sz="0" w:space="0" w:color="auto"/>
        <w:left w:val="none" w:sz="0" w:space="0" w:color="auto"/>
        <w:bottom w:val="none" w:sz="0" w:space="0" w:color="auto"/>
        <w:right w:val="none" w:sz="0" w:space="0" w:color="auto"/>
      </w:divBdr>
    </w:div>
    <w:div w:id="2067221806">
      <w:bodyDiv w:val="1"/>
      <w:marLeft w:val="0"/>
      <w:marRight w:val="0"/>
      <w:marTop w:val="0"/>
      <w:marBottom w:val="0"/>
      <w:divBdr>
        <w:top w:val="none" w:sz="0" w:space="0" w:color="auto"/>
        <w:left w:val="none" w:sz="0" w:space="0" w:color="auto"/>
        <w:bottom w:val="none" w:sz="0" w:space="0" w:color="auto"/>
        <w:right w:val="none" w:sz="0" w:space="0" w:color="auto"/>
      </w:divBdr>
    </w:div>
    <w:div w:id="20763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BB65-D55D-4A31-832A-A03347E9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63</Pages>
  <Words>24881</Words>
  <Characters>141826</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dc:creator>
  <cp:lastModifiedBy>dohod</cp:lastModifiedBy>
  <cp:revision>121</cp:revision>
  <cp:lastPrinted>2022-02-18T13:36:00Z</cp:lastPrinted>
  <dcterms:created xsi:type="dcterms:W3CDTF">2024-02-16T14:50:00Z</dcterms:created>
  <dcterms:modified xsi:type="dcterms:W3CDTF">2025-02-19T10:21:00Z</dcterms:modified>
</cp:coreProperties>
</file>