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A98" w:rsidRPr="006B3453" w:rsidRDefault="009C7A98" w:rsidP="00755148">
      <w:pPr>
        <w:pStyle w:val="ConsPlusNormal"/>
        <w:jc w:val="center"/>
        <w:rPr>
          <w:b/>
        </w:rPr>
      </w:pPr>
      <w:r w:rsidRPr="006B3453">
        <w:rPr>
          <w:b/>
        </w:rPr>
        <w:t>Меры поддержки</w:t>
      </w:r>
    </w:p>
    <w:p w:rsidR="009C7A98" w:rsidRPr="006B3453" w:rsidRDefault="009C7A98" w:rsidP="00755148">
      <w:pPr>
        <w:pStyle w:val="ConsPlusNormal"/>
        <w:ind w:firstLine="539"/>
        <w:jc w:val="center"/>
        <w:rPr>
          <w:b/>
        </w:rPr>
      </w:pPr>
      <w:r w:rsidRPr="006B3453">
        <w:rPr>
          <w:b/>
        </w:rPr>
        <w:t>субъектов малого и среднего предпринимательства</w:t>
      </w:r>
      <w:r>
        <w:rPr>
          <w:b/>
        </w:rPr>
        <w:t xml:space="preserve"> области</w:t>
      </w:r>
    </w:p>
    <w:p w:rsidR="009C7A98" w:rsidRDefault="009C7A98" w:rsidP="009C7A98">
      <w:pPr>
        <w:shd w:val="clear" w:color="auto" w:fill="FFFFFF"/>
        <w:ind w:right="-1" w:firstLine="567"/>
        <w:jc w:val="both"/>
        <w:rPr>
          <w:sz w:val="28"/>
          <w:szCs w:val="28"/>
        </w:rPr>
      </w:pPr>
    </w:p>
    <w:p w:rsidR="009C7A98" w:rsidRDefault="009C7A98" w:rsidP="009C7A98">
      <w:pPr>
        <w:suppressAutoHyphens/>
        <w:ind w:right="-1" w:firstLine="567"/>
        <w:jc w:val="both"/>
        <w:rPr>
          <w:sz w:val="28"/>
          <w:szCs w:val="28"/>
          <w:u w:val="single"/>
        </w:rPr>
      </w:pPr>
      <w:r w:rsidRPr="007C29E7">
        <w:rPr>
          <w:sz w:val="28"/>
          <w:szCs w:val="28"/>
        </w:rPr>
        <w:t xml:space="preserve">В соответствии со статьей 4 Федерального закона от 24 июля 2007 года №209-ФЗ «О развитии малого и среднего предпринимательства в Российской Федерации» (далее – Закон) одним </w:t>
      </w:r>
      <w:r w:rsidRPr="00345534">
        <w:rPr>
          <w:sz w:val="28"/>
          <w:szCs w:val="28"/>
        </w:rPr>
        <w:t>из обязательных условий получения государственной поддержки субъектов МСП является включение индивидуальных предпринимателей и юридических лиц в Единый реестр субъектов малого и среднего предпринимательства</w:t>
      </w:r>
      <w:r>
        <w:rPr>
          <w:sz w:val="28"/>
          <w:szCs w:val="28"/>
        </w:rPr>
        <w:t>.</w:t>
      </w:r>
    </w:p>
    <w:p w:rsidR="009C7A98" w:rsidRDefault="009C7A98" w:rsidP="009C7A98">
      <w:pPr>
        <w:ind w:firstLine="567"/>
        <w:jc w:val="both"/>
        <w:rPr>
          <w:sz w:val="28"/>
          <w:szCs w:val="28"/>
        </w:rPr>
      </w:pPr>
      <w:proofErr w:type="gramStart"/>
      <w:r w:rsidRPr="00F90327">
        <w:rPr>
          <w:sz w:val="28"/>
          <w:szCs w:val="28"/>
        </w:rPr>
        <w:t xml:space="preserve">С 1 августа 2016 года </w:t>
      </w:r>
      <w:r>
        <w:rPr>
          <w:sz w:val="28"/>
          <w:szCs w:val="28"/>
        </w:rPr>
        <w:t xml:space="preserve">сведения о юридических лицах и </w:t>
      </w:r>
      <w:r w:rsidRPr="00F90327">
        <w:rPr>
          <w:sz w:val="28"/>
          <w:szCs w:val="28"/>
        </w:rPr>
        <w:t xml:space="preserve">индивидуальных предпринимателях, отвечающих условиям отнесения к субъектам МСП согласно статьи 4 Закона, вносятся в Единый реестр субъектов МСП, размещенный в информационно-телекоммуникационной сети «Интернет» на официальном сайте Федеральной Налоговой Службы России по адресу: </w:t>
      </w:r>
      <w:hyperlink r:id="rId9" w:history="1">
        <w:r w:rsidRPr="00F90327">
          <w:rPr>
            <w:sz w:val="28"/>
            <w:szCs w:val="28"/>
          </w:rPr>
          <w:t>https://rmsp.nalog.ru/</w:t>
        </w:r>
      </w:hyperlink>
      <w:r w:rsidRPr="00F90327">
        <w:rPr>
          <w:sz w:val="28"/>
          <w:szCs w:val="28"/>
        </w:rPr>
        <w:t>. Статус субъекта МСП хозяйствующим субъектам присваивается автоматически.</w:t>
      </w:r>
      <w:proofErr w:type="gramEnd"/>
    </w:p>
    <w:p w:rsidR="009C7A98" w:rsidRPr="00466B80" w:rsidRDefault="009C7A98" w:rsidP="009C7A98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firstLine="567"/>
        <w:jc w:val="both"/>
        <w:rPr>
          <w:i/>
        </w:rPr>
      </w:pPr>
      <w:r w:rsidRPr="00466B80">
        <w:rPr>
          <w:i/>
        </w:rPr>
        <w:t xml:space="preserve">Реестр формируется автоматически на основании сведений налоговой отчетности (в том числе по </w:t>
      </w:r>
      <w:proofErr w:type="spellStart"/>
      <w:r w:rsidRPr="00466B80">
        <w:rPr>
          <w:i/>
        </w:rPr>
        <w:t>спецрежимам</w:t>
      </w:r>
      <w:proofErr w:type="spellEnd"/>
      <w:r w:rsidRPr="00466B80">
        <w:rPr>
          <w:i/>
        </w:rPr>
        <w:t>), которую организация (предприниматель) представляли в налоговые органы за предшествующий календарный год; сведений, содержащихся в ЕГРЮЛ и ЕГРИП; сведений, поступивших в ФНС от других организаций в порядке информационного взаимодействия. Таким образом, представление каких-либо документов для включения в реестр не требуется.</w:t>
      </w:r>
    </w:p>
    <w:p w:rsidR="009C7A98" w:rsidRPr="00466B80" w:rsidRDefault="009C7A98" w:rsidP="009C7A98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firstLine="567"/>
        <w:jc w:val="both"/>
        <w:rPr>
          <w:i/>
        </w:rPr>
      </w:pPr>
      <w:r w:rsidRPr="00466B80">
        <w:rPr>
          <w:i/>
        </w:rPr>
        <w:t>Лицом, сведения о котором содержатся в реестре, могут быть переданы дополнительные сведения с помощью специального электронного сервиса. К таким сведениям относится информация о видах производимой продукции, имеющимся опыте, а также об участии в программах партнёрства.</w:t>
      </w:r>
    </w:p>
    <w:p w:rsidR="009C7A98" w:rsidRDefault="009C7A98" w:rsidP="009C7A98">
      <w:pPr>
        <w:suppressAutoHyphens/>
        <w:adjustRightInd w:val="0"/>
        <w:ind w:firstLine="709"/>
        <w:jc w:val="both"/>
        <w:rPr>
          <w:sz w:val="28"/>
          <w:szCs w:val="28"/>
        </w:rPr>
      </w:pPr>
      <w:r w:rsidRPr="00B454BF">
        <w:rPr>
          <w:sz w:val="28"/>
          <w:szCs w:val="28"/>
        </w:rPr>
        <w:t xml:space="preserve">С </w:t>
      </w:r>
      <w:r>
        <w:rPr>
          <w:sz w:val="28"/>
          <w:szCs w:val="28"/>
        </w:rPr>
        <w:t>3</w:t>
      </w:r>
      <w:r w:rsidRPr="00B454BF">
        <w:rPr>
          <w:sz w:val="28"/>
          <w:szCs w:val="28"/>
        </w:rPr>
        <w:t xml:space="preserve"> августа 2018 года</w:t>
      </w:r>
      <w:r>
        <w:rPr>
          <w:sz w:val="28"/>
          <w:szCs w:val="28"/>
        </w:rPr>
        <w:t xml:space="preserve"> (за исключением отдельных положений)</w:t>
      </w:r>
      <w:r w:rsidRPr="00B454BF">
        <w:rPr>
          <w:sz w:val="28"/>
          <w:szCs w:val="28"/>
        </w:rPr>
        <w:t xml:space="preserve"> вступ</w:t>
      </w:r>
      <w:r>
        <w:rPr>
          <w:sz w:val="28"/>
          <w:szCs w:val="28"/>
        </w:rPr>
        <w:t>ил</w:t>
      </w:r>
      <w:r w:rsidRPr="00B454BF">
        <w:rPr>
          <w:sz w:val="28"/>
          <w:szCs w:val="28"/>
        </w:rPr>
        <w:t xml:space="preserve"> в силу </w:t>
      </w:r>
      <w:r w:rsidRPr="006B3453">
        <w:rPr>
          <w:rFonts w:eastAsia="Calibri"/>
          <w:sz w:val="28"/>
          <w:szCs w:val="28"/>
          <w:lang w:eastAsia="en-US"/>
        </w:rPr>
        <w:t>Федеральный закон от 3 августа 2018 года № 313-ФЗ «О внесении изменений в Федеральный закон «О развитии малого и среднего предпринимательства в Российской Федерации» (далее – Федеральный закон № 313-ФЗ).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В соответствии с </w:t>
      </w:r>
      <w:r w:rsidRPr="00C83EE5">
        <w:rPr>
          <w:sz w:val="28"/>
          <w:szCs w:val="28"/>
          <w:shd w:val="clear" w:color="auto" w:fill="FFFFFF"/>
        </w:rPr>
        <w:t xml:space="preserve">Федеральным законом № 313-ФЗ </w:t>
      </w:r>
      <w:r w:rsidRPr="00C83EE5">
        <w:rPr>
          <w:sz w:val="28"/>
          <w:szCs w:val="28"/>
        </w:rPr>
        <w:t>условием отнесения</w:t>
      </w:r>
      <w:r>
        <w:rPr>
          <w:sz w:val="28"/>
          <w:szCs w:val="28"/>
        </w:rPr>
        <w:t xml:space="preserve"> предприятия</w:t>
      </w:r>
      <w:r w:rsidRPr="00C83EE5">
        <w:rPr>
          <w:sz w:val="28"/>
          <w:szCs w:val="28"/>
        </w:rPr>
        <w:t xml:space="preserve"> к категории</w:t>
      </w:r>
      <w:r>
        <w:rPr>
          <w:sz w:val="28"/>
          <w:szCs w:val="28"/>
        </w:rPr>
        <w:t xml:space="preserve"> субъектов малого и среднего предпринимательства</w:t>
      </w:r>
      <w:r w:rsidRPr="00C83EE5">
        <w:rPr>
          <w:sz w:val="28"/>
          <w:szCs w:val="28"/>
        </w:rPr>
        <w:t xml:space="preserve"> является не только</w:t>
      </w:r>
      <w:r>
        <w:rPr>
          <w:sz w:val="28"/>
          <w:szCs w:val="28"/>
        </w:rPr>
        <w:t xml:space="preserve"> его</w:t>
      </w:r>
      <w:r w:rsidRPr="00C83EE5">
        <w:rPr>
          <w:sz w:val="28"/>
          <w:szCs w:val="28"/>
        </w:rPr>
        <w:t xml:space="preserve"> фактическое соответствие установленным</w:t>
      </w:r>
      <w:r>
        <w:rPr>
          <w:sz w:val="28"/>
          <w:szCs w:val="28"/>
        </w:rPr>
        <w:t xml:space="preserve"> для данных субъектов</w:t>
      </w:r>
      <w:r w:rsidRPr="00C83EE5">
        <w:rPr>
          <w:sz w:val="28"/>
          <w:szCs w:val="28"/>
        </w:rPr>
        <w:t xml:space="preserve"> критериям, но и </w:t>
      </w:r>
      <w:r>
        <w:rPr>
          <w:sz w:val="28"/>
          <w:szCs w:val="28"/>
        </w:rPr>
        <w:t>внесение</w:t>
      </w:r>
      <w:r w:rsidRPr="00C83EE5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Pr="00C83EE5">
        <w:rPr>
          <w:sz w:val="28"/>
          <w:szCs w:val="28"/>
        </w:rPr>
        <w:t xml:space="preserve"> в </w:t>
      </w:r>
      <w:r>
        <w:rPr>
          <w:sz w:val="28"/>
          <w:szCs w:val="28"/>
        </w:rPr>
        <w:t>Единый</w:t>
      </w:r>
      <w:r w:rsidRPr="00C83EE5">
        <w:rPr>
          <w:sz w:val="28"/>
          <w:szCs w:val="28"/>
        </w:rPr>
        <w:t xml:space="preserve"> реестр субъектов малого и среднего предпринимательства</w:t>
      </w:r>
      <w:r>
        <w:rPr>
          <w:sz w:val="28"/>
          <w:szCs w:val="28"/>
        </w:rPr>
        <w:t>, ведение которого осуществляет Федеральная налоговая служба.</w:t>
      </w:r>
    </w:p>
    <w:p w:rsidR="009C7A98" w:rsidRDefault="009C7A98" w:rsidP="009C7A98">
      <w:pPr>
        <w:shd w:val="clear" w:color="auto" w:fill="FFFFFF"/>
        <w:ind w:right="-1" w:firstLine="567"/>
        <w:jc w:val="both"/>
        <w:rPr>
          <w:b/>
          <w:sz w:val="28"/>
          <w:szCs w:val="28"/>
        </w:rPr>
      </w:pPr>
    </w:p>
    <w:p w:rsidR="00390CAE" w:rsidRDefault="00390CAE" w:rsidP="00390CAE">
      <w:pPr>
        <w:pStyle w:val="ConsPlusNormal"/>
        <w:ind w:firstLine="539"/>
        <w:jc w:val="both"/>
      </w:pPr>
      <w:r>
        <w:t xml:space="preserve">При соблюдении условий, установленных статьей 14 Федерального закона от 24 июля 2007 года №209-ФЗ «О развитии малого и среднего предпринимательства в Российской Федерации», юридические лица и индивидуальные предприниматели </w:t>
      </w:r>
      <w:r w:rsidRPr="005E111B">
        <w:rPr>
          <w:b/>
        </w:rPr>
        <w:t>вправе воспользоваться действующими мерами поддержки</w:t>
      </w:r>
      <w:r>
        <w:t xml:space="preserve"> для субъектов малого и среднего предпринимательства.</w:t>
      </w:r>
    </w:p>
    <w:p w:rsidR="00390CAE" w:rsidRDefault="00390CAE" w:rsidP="009C7A98">
      <w:pPr>
        <w:shd w:val="clear" w:color="auto" w:fill="FFFFFF"/>
        <w:ind w:right="-1" w:firstLine="567"/>
        <w:jc w:val="both"/>
        <w:rPr>
          <w:b/>
          <w:sz w:val="28"/>
          <w:szCs w:val="28"/>
        </w:rPr>
      </w:pPr>
    </w:p>
    <w:p w:rsidR="00390CAE" w:rsidRDefault="00390CAE" w:rsidP="009C7A98">
      <w:pPr>
        <w:shd w:val="clear" w:color="auto" w:fill="FFFFFF"/>
        <w:ind w:right="-1" w:firstLine="567"/>
        <w:jc w:val="both"/>
        <w:rPr>
          <w:b/>
          <w:sz w:val="28"/>
          <w:szCs w:val="28"/>
        </w:rPr>
      </w:pPr>
    </w:p>
    <w:p w:rsidR="00755148" w:rsidRDefault="00755148" w:rsidP="009C7A98">
      <w:pPr>
        <w:shd w:val="clear" w:color="auto" w:fill="FFFFFF"/>
        <w:ind w:right="-1" w:firstLine="567"/>
        <w:jc w:val="both"/>
        <w:rPr>
          <w:b/>
          <w:sz w:val="28"/>
          <w:szCs w:val="28"/>
        </w:rPr>
      </w:pPr>
    </w:p>
    <w:p w:rsidR="00755148" w:rsidRDefault="00755148" w:rsidP="009C7A98">
      <w:pPr>
        <w:shd w:val="clear" w:color="auto" w:fill="FFFFFF"/>
        <w:ind w:right="-1" w:firstLine="567"/>
        <w:jc w:val="both"/>
        <w:rPr>
          <w:b/>
          <w:sz w:val="28"/>
          <w:szCs w:val="28"/>
        </w:rPr>
      </w:pPr>
    </w:p>
    <w:p w:rsidR="00390CAE" w:rsidRDefault="00390CAE" w:rsidP="009C7A98">
      <w:pPr>
        <w:shd w:val="clear" w:color="auto" w:fill="FFFFFF"/>
        <w:ind w:right="-1" w:firstLine="567"/>
        <w:jc w:val="both"/>
        <w:rPr>
          <w:b/>
          <w:sz w:val="28"/>
          <w:szCs w:val="28"/>
        </w:rPr>
      </w:pPr>
    </w:p>
    <w:p w:rsidR="009C7A98" w:rsidRPr="00755148" w:rsidRDefault="009C7A98" w:rsidP="00755148">
      <w:pPr>
        <w:shd w:val="clear" w:color="auto" w:fill="FFFFFF"/>
        <w:ind w:right="-1" w:firstLine="567"/>
        <w:jc w:val="center"/>
        <w:rPr>
          <w:b/>
          <w:sz w:val="28"/>
          <w:szCs w:val="28"/>
        </w:rPr>
      </w:pPr>
      <w:r w:rsidRPr="00755148">
        <w:rPr>
          <w:b/>
          <w:sz w:val="28"/>
          <w:szCs w:val="28"/>
        </w:rPr>
        <w:lastRenderedPageBreak/>
        <w:t>Региональный уровень</w:t>
      </w:r>
    </w:p>
    <w:p w:rsidR="00866DE8" w:rsidRPr="009C7A98" w:rsidRDefault="00866DE8" w:rsidP="009C7A98">
      <w:pPr>
        <w:shd w:val="clear" w:color="auto" w:fill="FFFFFF"/>
        <w:ind w:right="-1" w:firstLine="567"/>
        <w:jc w:val="both"/>
        <w:rPr>
          <w:b/>
          <w:sz w:val="28"/>
          <w:szCs w:val="28"/>
        </w:rPr>
      </w:pPr>
    </w:p>
    <w:p w:rsidR="009C7A98" w:rsidRDefault="009C7A98" w:rsidP="009C7A98">
      <w:pPr>
        <w:shd w:val="clear" w:color="auto" w:fill="FFFFFF"/>
        <w:ind w:right="-1" w:firstLine="567"/>
        <w:jc w:val="both"/>
        <w:rPr>
          <w:sz w:val="28"/>
          <w:szCs w:val="28"/>
        </w:rPr>
      </w:pPr>
      <w:r w:rsidRPr="006A3544">
        <w:rPr>
          <w:sz w:val="28"/>
          <w:szCs w:val="28"/>
        </w:rPr>
        <w:t>В целях создания условий для сохранения и развития малого и среднего предпринимательства региона постановлением Правительства Вологодской области от 3 октября 2012 года №1156 утверждена государственная программа «Поддержка и развитие малого и среднего предпринимательства в Вологодской области на 2013-2020 годы»</w:t>
      </w:r>
      <w:r>
        <w:rPr>
          <w:sz w:val="28"/>
          <w:szCs w:val="28"/>
        </w:rPr>
        <w:t xml:space="preserve"> (далее – государственная программа)</w:t>
      </w:r>
      <w:r w:rsidRPr="006A354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55148" w:rsidRDefault="009C7A98" w:rsidP="009C7A98">
      <w:pPr>
        <w:pStyle w:val="ConsPlusNormal"/>
        <w:ind w:firstLine="539"/>
        <w:jc w:val="both"/>
      </w:pPr>
      <w:r>
        <w:t xml:space="preserve">Программой предусмотрен комплекс мероприятий </w:t>
      </w:r>
      <w:r w:rsidRPr="007C29E7">
        <w:t>по поддержке субъектов малого и среднего предпринимательства</w:t>
      </w:r>
      <w:r>
        <w:t xml:space="preserve"> (далее – субъекты МСП)</w:t>
      </w:r>
      <w:r w:rsidRPr="007C29E7">
        <w:t>, который включает в себя как финансовые (</w:t>
      </w:r>
      <w:proofErr w:type="spellStart"/>
      <w:r w:rsidRPr="007C29E7">
        <w:t>микрозаймы</w:t>
      </w:r>
      <w:proofErr w:type="spellEnd"/>
      <w:r w:rsidRPr="007C29E7">
        <w:t xml:space="preserve"> и гарантийная поддержка), так и не финансовые меры поддержки: консультирование, обучение, консалтинговое сопровождение, помощь в поиске партнеров и инвесторов, продвижении продукции и другие</w:t>
      </w:r>
      <w:r>
        <w:t xml:space="preserve">. </w:t>
      </w:r>
    </w:p>
    <w:p w:rsidR="009C7A98" w:rsidRPr="00755148" w:rsidRDefault="009C7A98" w:rsidP="009C7A98">
      <w:pPr>
        <w:pStyle w:val="ConsPlusNormal"/>
        <w:ind w:firstLine="539"/>
        <w:jc w:val="both"/>
        <w:rPr>
          <w:b/>
          <w:u w:val="single"/>
        </w:rPr>
      </w:pPr>
      <w:r w:rsidRPr="00755148">
        <w:rPr>
          <w:b/>
          <w:u w:val="single"/>
        </w:rPr>
        <w:t>В 2019 году прямых мер финансовой поддержки (гранты, субсидии) Программой не предусмотрено.</w:t>
      </w:r>
    </w:p>
    <w:p w:rsidR="00390CAE" w:rsidRDefault="00390CAE" w:rsidP="00390CAE">
      <w:pPr>
        <w:suppressAutoHyphens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034D3C">
        <w:rPr>
          <w:b/>
          <w:sz w:val="28"/>
          <w:szCs w:val="28"/>
        </w:rPr>
        <w:t xml:space="preserve">организациям, образующим инфраструктуру поддержки </w:t>
      </w:r>
      <w:r>
        <w:rPr>
          <w:sz w:val="28"/>
          <w:szCs w:val="28"/>
        </w:rPr>
        <w:t xml:space="preserve">субъектов МСП, </w:t>
      </w:r>
      <w:proofErr w:type="gramStart"/>
      <w:r>
        <w:rPr>
          <w:sz w:val="28"/>
          <w:szCs w:val="28"/>
        </w:rPr>
        <w:t>осуществляющими</w:t>
      </w:r>
      <w:proofErr w:type="gramEnd"/>
      <w:r>
        <w:rPr>
          <w:sz w:val="28"/>
          <w:szCs w:val="28"/>
        </w:rPr>
        <w:t xml:space="preserve"> поддержку субъектов МСП относятся: АУ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«Бизнес-инкубатор», АНО «Региональный центр поддержки предпринимательства Вологодской области», АНО «Центр гарантийного обеспечения МСП», МКК ВО «Фонд ресурсной поддержки малого и среднего предпринимательства»,</w:t>
      </w:r>
      <w:r w:rsidRPr="00390CAE">
        <w:rPr>
          <w:sz w:val="28"/>
          <w:szCs w:val="28"/>
        </w:rPr>
        <w:t xml:space="preserve"> </w:t>
      </w:r>
      <w:r>
        <w:rPr>
          <w:sz w:val="28"/>
          <w:szCs w:val="28"/>
        </w:rPr>
        <w:t>НП «Агентство Городского Развития» (Центр инноваций социальной сферы).</w:t>
      </w:r>
    </w:p>
    <w:p w:rsidR="00D06D14" w:rsidRDefault="0053601F" w:rsidP="009C7A98">
      <w:pPr>
        <w:adjustRightInd w:val="0"/>
        <w:ind w:firstLine="567"/>
        <w:jc w:val="both"/>
        <w:rPr>
          <w:sz w:val="28"/>
          <w:szCs w:val="28"/>
        </w:rPr>
      </w:pPr>
      <w:r w:rsidRPr="0053601F">
        <w:rPr>
          <w:sz w:val="28"/>
          <w:szCs w:val="28"/>
        </w:rPr>
        <w:t xml:space="preserve">Для желающих </w:t>
      </w:r>
      <w:proofErr w:type="gramStart"/>
      <w:r w:rsidRPr="0053601F">
        <w:rPr>
          <w:sz w:val="28"/>
          <w:szCs w:val="28"/>
        </w:rPr>
        <w:t xml:space="preserve">создать </w:t>
      </w:r>
      <w:r>
        <w:rPr>
          <w:sz w:val="28"/>
          <w:szCs w:val="28"/>
        </w:rPr>
        <w:t>и развить</w:t>
      </w:r>
      <w:proofErr w:type="gramEnd"/>
      <w:r>
        <w:rPr>
          <w:sz w:val="28"/>
          <w:szCs w:val="28"/>
        </w:rPr>
        <w:t xml:space="preserve"> </w:t>
      </w:r>
      <w:r w:rsidRPr="0053601F">
        <w:rPr>
          <w:sz w:val="28"/>
          <w:szCs w:val="28"/>
        </w:rPr>
        <w:t>бизнес</w:t>
      </w:r>
      <w:r>
        <w:rPr>
          <w:sz w:val="28"/>
          <w:szCs w:val="28"/>
        </w:rPr>
        <w:t xml:space="preserve"> </w:t>
      </w:r>
      <w:r w:rsidRPr="0053601F">
        <w:rPr>
          <w:b/>
          <w:sz w:val="28"/>
          <w:szCs w:val="28"/>
        </w:rPr>
        <w:t xml:space="preserve">с </w:t>
      </w:r>
      <w:r w:rsidR="009C7A98">
        <w:rPr>
          <w:b/>
          <w:sz w:val="28"/>
          <w:szCs w:val="28"/>
        </w:rPr>
        <w:t>мая</w:t>
      </w:r>
      <w:r w:rsidR="009C7A98" w:rsidRPr="00411E9C">
        <w:rPr>
          <w:b/>
          <w:sz w:val="28"/>
          <w:szCs w:val="28"/>
        </w:rPr>
        <w:t xml:space="preserve"> 2019 года</w:t>
      </w:r>
      <w:r w:rsidR="009C7A98">
        <w:rPr>
          <w:sz w:val="28"/>
          <w:szCs w:val="28"/>
        </w:rPr>
        <w:t xml:space="preserve"> </w:t>
      </w:r>
      <w:r w:rsidR="009C7A98" w:rsidRPr="008546A9">
        <w:rPr>
          <w:sz w:val="28"/>
          <w:szCs w:val="28"/>
        </w:rPr>
        <w:t>на базе НП «Агентство Городского Развития» (г. Череповец)</w:t>
      </w:r>
      <w:r w:rsidR="009C7A98">
        <w:rPr>
          <w:sz w:val="28"/>
          <w:szCs w:val="28"/>
        </w:rPr>
        <w:t xml:space="preserve"> планируется проведение </w:t>
      </w:r>
      <w:r w:rsidR="009C7A98" w:rsidRPr="00422781">
        <w:rPr>
          <w:b/>
          <w:sz w:val="28"/>
          <w:szCs w:val="28"/>
        </w:rPr>
        <w:t>программ обучения</w:t>
      </w:r>
      <w:r w:rsidR="009C7A98">
        <w:rPr>
          <w:sz w:val="28"/>
          <w:szCs w:val="28"/>
        </w:rPr>
        <w:t xml:space="preserve"> АО «Федеральная корпорация по развитию малого и среднего предпринимательства» по программам</w:t>
      </w:r>
      <w:r w:rsidR="00D06D14">
        <w:rPr>
          <w:sz w:val="28"/>
          <w:szCs w:val="28"/>
        </w:rPr>
        <w:t>:</w:t>
      </w:r>
    </w:p>
    <w:p w:rsidR="00D06D14" w:rsidRDefault="00D06D14" w:rsidP="009C7A98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C5BCB">
        <w:rPr>
          <w:sz w:val="28"/>
          <w:szCs w:val="28"/>
        </w:rPr>
        <w:t xml:space="preserve"> «Азбука предпринимательства» -</w:t>
      </w:r>
      <w:r w:rsidR="009C7A98">
        <w:rPr>
          <w:sz w:val="28"/>
          <w:szCs w:val="28"/>
        </w:rPr>
        <w:t xml:space="preserve"> </w:t>
      </w:r>
      <w:r w:rsidR="007C5BCB">
        <w:rPr>
          <w:sz w:val="28"/>
          <w:szCs w:val="28"/>
        </w:rPr>
        <w:t xml:space="preserve">направлена на </w:t>
      </w:r>
      <w:r w:rsidR="007C5BCB" w:rsidRPr="00C52C72">
        <w:rPr>
          <w:sz w:val="28"/>
          <w:szCs w:val="28"/>
        </w:rPr>
        <w:t xml:space="preserve">обучение навыкам создания бизнеса «с нуля» и реализации </w:t>
      </w:r>
      <w:proofErr w:type="gramStart"/>
      <w:r w:rsidR="007C5BCB" w:rsidRPr="00C52C72">
        <w:rPr>
          <w:sz w:val="28"/>
          <w:szCs w:val="28"/>
        </w:rPr>
        <w:t>новых</w:t>
      </w:r>
      <w:proofErr w:type="gramEnd"/>
      <w:r w:rsidR="007C5BCB" w:rsidRPr="00C52C72">
        <w:rPr>
          <w:sz w:val="28"/>
          <w:szCs w:val="28"/>
        </w:rPr>
        <w:t xml:space="preserve"> бизнес-проектов</w:t>
      </w:r>
      <w:r w:rsidR="007C5BCB">
        <w:rPr>
          <w:sz w:val="28"/>
          <w:szCs w:val="28"/>
        </w:rPr>
        <w:t>;</w:t>
      </w:r>
    </w:p>
    <w:p w:rsidR="00D06D14" w:rsidRDefault="00D06D14" w:rsidP="009C7A98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C7A98">
        <w:rPr>
          <w:sz w:val="28"/>
          <w:szCs w:val="28"/>
        </w:rPr>
        <w:t>«Школа предпринимательства»</w:t>
      </w:r>
      <w:r w:rsidR="007C5BCB" w:rsidRPr="007C5BCB">
        <w:rPr>
          <w:sz w:val="28"/>
          <w:szCs w:val="28"/>
        </w:rPr>
        <w:t xml:space="preserve"> </w:t>
      </w:r>
      <w:r w:rsidR="007C5BCB">
        <w:rPr>
          <w:sz w:val="28"/>
          <w:szCs w:val="28"/>
        </w:rPr>
        <w:t xml:space="preserve">- </w:t>
      </w:r>
      <w:r w:rsidR="007C5BCB" w:rsidRPr="00C52C72">
        <w:rPr>
          <w:sz w:val="28"/>
          <w:szCs w:val="28"/>
        </w:rPr>
        <w:t>наращивание предпринимательских навыков по</w:t>
      </w:r>
      <w:r w:rsidR="007C5BCB">
        <w:rPr>
          <w:sz w:val="28"/>
          <w:szCs w:val="28"/>
        </w:rPr>
        <w:t xml:space="preserve"> </w:t>
      </w:r>
      <w:r w:rsidR="007C5BCB" w:rsidRPr="00C52C72">
        <w:rPr>
          <w:sz w:val="28"/>
          <w:szCs w:val="28"/>
        </w:rPr>
        <w:t>улучшению финансовых и производственных показателей бизнеса</w:t>
      </w:r>
      <w:r>
        <w:rPr>
          <w:sz w:val="28"/>
          <w:szCs w:val="28"/>
        </w:rPr>
        <w:t>;</w:t>
      </w:r>
      <w:r w:rsidR="009C7A98">
        <w:rPr>
          <w:sz w:val="28"/>
          <w:szCs w:val="28"/>
        </w:rPr>
        <w:t xml:space="preserve"> </w:t>
      </w:r>
    </w:p>
    <w:p w:rsidR="000004A5" w:rsidRDefault="00D06D14" w:rsidP="009C7A98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C7A98">
        <w:rPr>
          <w:sz w:val="28"/>
          <w:szCs w:val="28"/>
        </w:rPr>
        <w:t>«Мама-предприниматель»</w:t>
      </w:r>
      <w:r w:rsidR="001A5563">
        <w:rPr>
          <w:sz w:val="28"/>
          <w:szCs w:val="28"/>
        </w:rPr>
        <w:t xml:space="preserve"> - </w:t>
      </w:r>
      <w:r w:rsidR="002426F5">
        <w:rPr>
          <w:sz w:val="28"/>
          <w:szCs w:val="28"/>
        </w:rPr>
        <w:t>д</w:t>
      </w:r>
      <w:r w:rsidR="002426F5" w:rsidRPr="002426F5">
        <w:rPr>
          <w:sz w:val="28"/>
          <w:szCs w:val="28"/>
        </w:rPr>
        <w:t xml:space="preserve">ает возможность женщинам получить необходимые знания для того, чтобы стартовать в собственном бизнесе. Он основан на идее, что </w:t>
      </w:r>
      <w:proofErr w:type="spellStart"/>
      <w:r w:rsidR="002426F5" w:rsidRPr="002426F5">
        <w:rPr>
          <w:sz w:val="28"/>
          <w:szCs w:val="28"/>
        </w:rPr>
        <w:t>самозанятость</w:t>
      </w:r>
      <w:proofErr w:type="spellEnd"/>
      <w:r w:rsidR="002426F5" w:rsidRPr="002426F5">
        <w:rPr>
          <w:sz w:val="28"/>
          <w:szCs w:val="28"/>
        </w:rPr>
        <w:t xml:space="preserve">, собственный бизнес — это альтернатива наемному труду. В проекте могут принимать участие женщины, воспитывающие детей дошкольного возраста и ищущие возможность сочетать профессиональную самореализацию и заботу </w:t>
      </w:r>
      <w:proofErr w:type="gramStart"/>
      <w:r w:rsidR="002426F5" w:rsidRPr="002426F5">
        <w:rPr>
          <w:sz w:val="28"/>
          <w:szCs w:val="28"/>
        </w:rPr>
        <w:t>о</w:t>
      </w:r>
      <w:proofErr w:type="gramEnd"/>
      <w:r w:rsidR="002426F5" w:rsidRPr="002426F5">
        <w:rPr>
          <w:sz w:val="28"/>
          <w:szCs w:val="28"/>
        </w:rPr>
        <w:t xml:space="preserve"> близких. </w:t>
      </w:r>
    </w:p>
    <w:p w:rsidR="009C7A98" w:rsidRPr="003A56B8" w:rsidRDefault="009C7A98" w:rsidP="009C7A98">
      <w:pPr>
        <w:adjustRightInd w:val="0"/>
        <w:ind w:firstLine="567"/>
        <w:jc w:val="both"/>
        <w:rPr>
          <w:rFonts w:eastAsia="Calibri"/>
          <w:color w:val="FF0000"/>
          <w:sz w:val="28"/>
          <w:szCs w:val="28"/>
        </w:rPr>
      </w:pPr>
      <w:r>
        <w:rPr>
          <w:sz w:val="28"/>
          <w:szCs w:val="28"/>
        </w:rPr>
        <w:t>С 2018 года указанные программы дополнены тренингом, направленным на повышение производительности труда субъектами МСП. Н</w:t>
      </w:r>
      <w:r>
        <w:rPr>
          <w:rFonts w:eastAsia="Calibri"/>
          <w:sz w:val="28"/>
          <w:szCs w:val="28"/>
        </w:rPr>
        <w:t>а бизнес-</w:t>
      </w:r>
      <w:proofErr w:type="spellStart"/>
      <w:r>
        <w:rPr>
          <w:rFonts w:eastAsia="Calibri"/>
          <w:sz w:val="28"/>
          <w:szCs w:val="28"/>
        </w:rPr>
        <w:t>интенсиве</w:t>
      </w:r>
      <w:proofErr w:type="spellEnd"/>
      <w:r>
        <w:rPr>
          <w:rFonts w:eastAsia="Calibri"/>
          <w:sz w:val="28"/>
          <w:szCs w:val="28"/>
        </w:rPr>
        <w:t xml:space="preserve"> </w:t>
      </w:r>
      <w:r w:rsidRPr="003A56B8">
        <w:rPr>
          <w:rFonts w:eastAsia="Calibri"/>
          <w:sz w:val="28"/>
          <w:szCs w:val="28"/>
        </w:rPr>
        <w:t>раскры</w:t>
      </w:r>
      <w:r>
        <w:rPr>
          <w:rFonts w:eastAsia="Calibri"/>
          <w:sz w:val="28"/>
          <w:szCs w:val="28"/>
        </w:rPr>
        <w:t>ваются</w:t>
      </w:r>
      <w:r w:rsidRPr="003A56B8">
        <w:rPr>
          <w:rFonts w:eastAsia="Calibri"/>
          <w:sz w:val="28"/>
          <w:szCs w:val="28"/>
        </w:rPr>
        <w:t xml:space="preserve"> вопросы</w:t>
      </w:r>
      <w:r>
        <w:rPr>
          <w:rFonts w:eastAsia="Calibri"/>
          <w:sz w:val="28"/>
          <w:szCs w:val="28"/>
        </w:rPr>
        <w:t xml:space="preserve"> бережливого производства (основы и принципы), виды потерь в </w:t>
      </w:r>
      <w:proofErr w:type="gramStart"/>
      <w:r>
        <w:rPr>
          <w:rFonts w:eastAsia="Calibri"/>
          <w:sz w:val="28"/>
          <w:szCs w:val="28"/>
        </w:rPr>
        <w:t>бизнес-проектах</w:t>
      </w:r>
      <w:proofErr w:type="gramEnd"/>
      <w:r>
        <w:rPr>
          <w:rFonts w:eastAsia="Calibri"/>
          <w:sz w:val="28"/>
          <w:szCs w:val="28"/>
        </w:rPr>
        <w:t xml:space="preserve">, системы 5С, картирования потока создания ценностей, системы ТРМ и другие. </w:t>
      </w:r>
    </w:p>
    <w:p w:rsidR="009C7A98" w:rsidRDefault="009C7A98" w:rsidP="009C7A98">
      <w:pPr>
        <w:shd w:val="clear" w:color="auto" w:fill="FFFFFF"/>
        <w:ind w:righ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предоставления </w:t>
      </w:r>
      <w:r w:rsidRPr="00DB5EEC">
        <w:rPr>
          <w:sz w:val="28"/>
          <w:szCs w:val="28"/>
        </w:rPr>
        <w:t>финансовой поддержки</w:t>
      </w:r>
      <w:r>
        <w:rPr>
          <w:sz w:val="28"/>
          <w:szCs w:val="28"/>
        </w:rPr>
        <w:t xml:space="preserve"> субъектам малого и среднего предпринимательства </w:t>
      </w:r>
      <w:proofErr w:type="spellStart"/>
      <w:r>
        <w:rPr>
          <w:sz w:val="28"/>
          <w:szCs w:val="28"/>
        </w:rPr>
        <w:t>микрокредитная</w:t>
      </w:r>
      <w:proofErr w:type="spellEnd"/>
      <w:r>
        <w:rPr>
          <w:sz w:val="28"/>
          <w:szCs w:val="28"/>
        </w:rPr>
        <w:t xml:space="preserve"> компания Вологодской области</w:t>
      </w:r>
      <w:r w:rsidRPr="00D208AF">
        <w:rPr>
          <w:sz w:val="28"/>
          <w:szCs w:val="28"/>
        </w:rPr>
        <w:t xml:space="preserve"> «Фонд ресурсной поддержки малого и среднего предпринимательства» </w:t>
      </w:r>
      <w:r w:rsidRPr="001D1FC5">
        <w:rPr>
          <w:sz w:val="28"/>
          <w:szCs w:val="28"/>
        </w:rPr>
        <w:t xml:space="preserve">предоставляет </w:t>
      </w:r>
      <w:proofErr w:type="spellStart"/>
      <w:r w:rsidRPr="00034D3C">
        <w:rPr>
          <w:b/>
          <w:sz w:val="28"/>
          <w:szCs w:val="28"/>
        </w:rPr>
        <w:t>микрозаймы</w:t>
      </w:r>
      <w:proofErr w:type="spellEnd"/>
      <w:r w:rsidRPr="001D1FC5">
        <w:rPr>
          <w:sz w:val="28"/>
          <w:szCs w:val="28"/>
        </w:rPr>
        <w:t xml:space="preserve"> на возвратной основе до 3 млн. рублей на срок от 3 до </w:t>
      </w:r>
      <w:r>
        <w:rPr>
          <w:sz w:val="28"/>
          <w:szCs w:val="28"/>
        </w:rPr>
        <w:t>60</w:t>
      </w:r>
      <w:r w:rsidRPr="001D1FC5">
        <w:rPr>
          <w:sz w:val="28"/>
          <w:szCs w:val="28"/>
        </w:rPr>
        <w:t xml:space="preserve"> месяцев,  процентная ставка </w:t>
      </w:r>
      <w:r w:rsidRPr="000C5DEE">
        <w:rPr>
          <w:b/>
          <w:sz w:val="28"/>
          <w:szCs w:val="28"/>
        </w:rPr>
        <w:t xml:space="preserve">от 8% до 16% </w:t>
      </w:r>
      <w:r w:rsidRPr="000C5DEE">
        <w:rPr>
          <w:b/>
          <w:sz w:val="28"/>
          <w:szCs w:val="28"/>
        </w:rPr>
        <w:lastRenderedPageBreak/>
        <w:t>годовых</w:t>
      </w:r>
      <w:r w:rsidRPr="001D1FC5">
        <w:rPr>
          <w:sz w:val="28"/>
          <w:szCs w:val="28"/>
        </w:rPr>
        <w:t>.</w:t>
      </w:r>
      <w:r>
        <w:rPr>
          <w:sz w:val="28"/>
          <w:szCs w:val="28"/>
        </w:rPr>
        <w:t xml:space="preserve"> В настоящее время ведется работа по увеличению объема кредитования до 5 млн. руб. </w:t>
      </w:r>
    </w:p>
    <w:p w:rsidR="009C7A98" w:rsidRDefault="009C7A98" w:rsidP="009C7A98">
      <w:pPr>
        <w:shd w:val="clear" w:color="auto" w:fill="FFFFFF"/>
        <w:ind w:righ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1 февраля 2019 года Фондом реализуется </w:t>
      </w:r>
      <w:proofErr w:type="gramStart"/>
      <w:r w:rsidRPr="00DB5EEC">
        <w:rPr>
          <w:b/>
          <w:sz w:val="28"/>
          <w:szCs w:val="28"/>
        </w:rPr>
        <w:t>новый</w:t>
      </w:r>
      <w:proofErr w:type="gramEnd"/>
      <w:r w:rsidRPr="00DB5EEC">
        <w:rPr>
          <w:b/>
          <w:sz w:val="28"/>
          <w:szCs w:val="28"/>
        </w:rPr>
        <w:t xml:space="preserve"> </w:t>
      </w:r>
      <w:proofErr w:type="spellStart"/>
      <w:r w:rsidRPr="00DB5EEC">
        <w:rPr>
          <w:b/>
          <w:sz w:val="28"/>
          <w:szCs w:val="28"/>
        </w:rPr>
        <w:t>микрозайм</w:t>
      </w:r>
      <w:proofErr w:type="spellEnd"/>
      <w:r>
        <w:rPr>
          <w:sz w:val="28"/>
          <w:szCs w:val="28"/>
        </w:rPr>
        <w:t xml:space="preserve"> для бизнеса «Возобновляемый» с </w:t>
      </w:r>
      <w:r w:rsidRPr="005D4341">
        <w:rPr>
          <w:sz w:val="28"/>
          <w:szCs w:val="28"/>
        </w:rPr>
        <w:t>процентн</w:t>
      </w:r>
      <w:r>
        <w:rPr>
          <w:sz w:val="28"/>
          <w:szCs w:val="28"/>
        </w:rPr>
        <w:t>ой</w:t>
      </w:r>
      <w:r w:rsidRPr="005D4341">
        <w:rPr>
          <w:sz w:val="28"/>
          <w:szCs w:val="28"/>
        </w:rPr>
        <w:t xml:space="preserve"> ставк</w:t>
      </w:r>
      <w:r>
        <w:rPr>
          <w:sz w:val="28"/>
          <w:szCs w:val="28"/>
        </w:rPr>
        <w:t>ой</w:t>
      </w:r>
      <w:r w:rsidRPr="005D4341">
        <w:rPr>
          <w:sz w:val="28"/>
          <w:szCs w:val="28"/>
        </w:rPr>
        <w:t xml:space="preserve"> по займу - 11,5% годовых</w:t>
      </w:r>
      <w:r>
        <w:rPr>
          <w:sz w:val="28"/>
          <w:szCs w:val="28"/>
        </w:rPr>
        <w:t>.</w:t>
      </w:r>
      <w:r w:rsidRPr="005E064C">
        <w:rPr>
          <w:sz w:val="28"/>
          <w:szCs w:val="28"/>
        </w:rPr>
        <w:t xml:space="preserve"> </w:t>
      </w:r>
      <w:r w:rsidRPr="005D4341">
        <w:rPr>
          <w:sz w:val="28"/>
          <w:szCs w:val="28"/>
        </w:rPr>
        <w:t xml:space="preserve">Максимальный лимит задолженности не должен превышать 3 </w:t>
      </w:r>
      <w:r>
        <w:rPr>
          <w:sz w:val="28"/>
          <w:szCs w:val="28"/>
        </w:rPr>
        <w:t xml:space="preserve">млн. </w:t>
      </w:r>
      <w:r w:rsidRPr="005D4341">
        <w:rPr>
          <w:sz w:val="28"/>
          <w:szCs w:val="28"/>
        </w:rPr>
        <w:t>рублей</w:t>
      </w:r>
      <w:r>
        <w:rPr>
          <w:sz w:val="28"/>
          <w:szCs w:val="28"/>
        </w:rPr>
        <w:t>. П</w:t>
      </w:r>
      <w:r w:rsidRPr="005D4341">
        <w:rPr>
          <w:sz w:val="28"/>
          <w:szCs w:val="28"/>
        </w:rPr>
        <w:t>орядок предоставления транша - путем безналичного перечисления денежных средств на расчетный счет заемщика, в сумме и в сроки, установленные в заявке на перечисление транша</w:t>
      </w:r>
      <w:r>
        <w:rPr>
          <w:sz w:val="28"/>
          <w:szCs w:val="28"/>
        </w:rPr>
        <w:t xml:space="preserve">. </w:t>
      </w:r>
    </w:p>
    <w:p w:rsidR="009C7A98" w:rsidRDefault="009C7A98" w:rsidP="009C7A98">
      <w:pPr>
        <w:shd w:val="clear" w:color="auto" w:fill="FFFFFF"/>
        <w:ind w:right="142" w:firstLine="567"/>
        <w:jc w:val="both"/>
        <w:rPr>
          <w:sz w:val="28"/>
          <w:szCs w:val="28"/>
        </w:rPr>
      </w:pPr>
      <w:r w:rsidRPr="001D1FC5">
        <w:rPr>
          <w:sz w:val="28"/>
          <w:szCs w:val="28"/>
        </w:rPr>
        <w:t xml:space="preserve">Заемные средства предоставляются при соблюдении требований к заемщикам. Более подробная информация  размещена на официальном сайте </w:t>
      </w:r>
      <w:r>
        <w:rPr>
          <w:sz w:val="28"/>
          <w:szCs w:val="28"/>
        </w:rPr>
        <w:t>Фонда</w:t>
      </w:r>
      <w:r w:rsidRPr="001D1FC5">
        <w:rPr>
          <w:sz w:val="28"/>
          <w:szCs w:val="28"/>
        </w:rPr>
        <w:t xml:space="preserve"> </w:t>
      </w:r>
      <w:hyperlink r:id="rId10" w:history="1">
        <w:r w:rsidRPr="00134D40">
          <w:rPr>
            <w:rStyle w:val="a4"/>
            <w:sz w:val="28"/>
            <w:szCs w:val="28"/>
          </w:rPr>
          <w:t>http://www.frp35.ru/</w:t>
        </w:r>
      </w:hyperlink>
      <w:r w:rsidRPr="001D1FC5">
        <w:rPr>
          <w:sz w:val="28"/>
          <w:szCs w:val="28"/>
        </w:rPr>
        <w:t>.</w:t>
      </w:r>
    </w:p>
    <w:p w:rsidR="009C7A98" w:rsidRPr="00120D74" w:rsidRDefault="009C7A98" w:rsidP="009C7A98">
      <w:pPr>
        <w:adjustRightInd w:val="0"/>
        <w:ind w:firstLine="567"/>
        <w:jc w:val="both"/>
        <w:rPr>
          <w:sz w:val="28"/>
        </w:rPr>
      </w:pPr>
      <w:r w:rsidRPr="001D1FC5">
        <w:rPr>
          <w:sz w:val="28"/>
          <w:szCs w:val="28"/>
        </w:rPr>
        <w:t xml:space="preserve">В рамках реализации государственной программы «Поддержка и развитие малого и среднего предпринимательства в Вологодской области на 2013-2020 годы» </w:t>
      </w:r>
      <w:r w:rsidRPr="00034D3C">
        <w:rPr>
          <w:sz w:val="28"/>
          <w:szCs w:val="28"/>
        </w:rPr>
        <w:t>предоставляются</w:t>
      </w:r>
      <w:r w:rsidRPr="00034D3C">
        <w:rPr>
          <w:b/>
          <w:sz w:val="28"/>
          <w:szCs w:val="28"/>
        </w:rPr>
        <w:t xml:space="preserve"> гарантии</w:t>
      </w:r>
      <w:r w:rsidRPr="001D1FC5">
        <w:rPr>
          <w:sz w:val="28"/>
          <w:szCs w:val="28"/>
        </w:rPr>
        <w:t xml:space="preserve"> для получения банковских кредитов (использование кредитных ресурсов при недостаточности залогового обеспечения). Субъекты малого и среднего предпринимательства, взявшие на себя кредитные обязательства, могут обратиться в</w:t>
      </w:r>
      <w:r w:rsidRPr="006A3544">
        <w:rPr>
          <w:sz w:val="28"/>
          <w:szCs w:val="28"/>
        </w:rPr>
        <w:t xml:space="preserve"> АНО «Центр гарантийного обеспечения малого и среднего предпринимательства»</w:t>
      </w:r>
      <w:r>
        <w:rPr>
          <w:sz w:val="28"/>
          <w:szCs w:val="28"/>
        </w:rPr>
        <w:t xml:space="preserve"> </w:t>
      </w:r>
      <w:r w:rsidRPr="006A3544">
        <w:rPr>
          <w:sz w:val="28"/>
          <w:szCs w:val="28"/>
        </w:rPr>
        <w:t>за поручительством на обеспечение исполнения обязательств по кредитному договору</w:t>
      </w:r>
      <w:r w:rsidRPr="00A34584">
        <w:rPr>
          <w:sz w:val="28"/>
          <w:szCs w:val="28"/>
        </w:rPr>
        <w:t xml:space="preserve"> </w:t>
      </w:r>
      <w:r w:rsidRPr="001D0644">
        <w:rPr>
          <w:b/>
          <w:sz w:val="28"/>
          <w:szCs w:val="28"/>
        </w:rPr>
        <w:t>до 25 млн. рублей</w:t>
      </w:r>
      <w:r w:rsidRPr="006A3544">
        <w:rPr>
          <w:sz w:val="28"/>
          <w:szCs w:val="28"/>
        </w:rPr>
        <w:t xml:space="preserve">, но не более 70% от суммы кредита. Кредитный договор должен быть заключен на срок от 1 года до </w:t>
      </w:r>
      <w:r>
        <w:rPr>
          <w:sz w:val="28"/>
          <w:szCs w:val="28"/>
        </w:rPr>
        <w:t>5</w:t>
      </w:r>
      <w:r w:rsidRPr="006A3544">
        <w:rPr>
          <w:sz w:val="28"/>
          <w:szCs w:val="28"/>
        </w:rPr>
        <w:t xml:space="preserve"> лет</w:t>
      </w:r>
      <w:r>
        <w:rPr>
          <w:sz w:val="28"/>
          <w:szCs w:val="28"/>
        </w:rPr>
        <w:t xml:space="preserve"> (</w:t>
      </w:r>
      <w:r w:rsidRPr="004470C9">
        <w:rPr>
          <w:sz w:val="28"/>
          <w:szCs w:val="28"/>
        </w:rPr>
        <w:t>для кредитов на инвестиционные цели сроком до 10 лет)</w:t>
      </w:r>
      <w:r w:rsidRPr="006A3544">
        <w:rPr>
          <w:sz w:val="28"/>
          <w:szCs w:val="28"/>
        </w:rPr>
        <w:t xml:space="preserve"> и в сумме более 1 млн. рублей.  </w:t>
      </w:r>
      <w:r>
        <w:rPr>
          <w:sz w:val="28"/>
          <w:szCs w:val="28"/>
        </w:rPr>
        <w:t xml:space="preserve">Более подробная информация размещена по </w:t>
      </w:r>
      <w:r w:rsidRPr="001D1FC5">
        <w:rPr>
          <w:sz w:val="28"/>
          <w:szCs w:val="28"/>
        </w:rPr>
        <w:t xml:space="preserve">ссылке </w:t>
      </w:r>
      <w:hyperlink r:id="rId11" w:history="1">
        <w:r w:rsidR="00120D74" w:rsidRPr="00120D74">
          <w:rPr>
            <w:rStyle w:val="a4"/>
            <w:sz w:val="28"/>
          </w:rPr>
          <w:t>https://www.cgo35.ru/</w:t>
        </w:r>
      </w:hyperlink>
    </w:p>
    <w:p w:rsidR="00120D74" w:rsidRPr="001D1FC5" w:rsidRDefault="00120D74" w:rsidP="009C7A98">
      <w:pPr>
        <w:adjustRightInd w:val="0"/>
        <w:ind w:firstLine="567"/>
        <w:jc w:val="both"/>
        <w:rPr>
          <w:sz w:val="28"/>
          <w:szCs w:val="28"/>
        </w:rPr>
      </w:pPr>
    </w:p>
    <w:p w:rsidR="009C7A98" w:rsidRPr="00134D40" w:rsidRDefault="009C7A98" w:rsidP="009C7A98">
      <w:pPr>
        <w:adjustRightInd w:val="0"/>
        <w:ind w:firstLine="567"/>
        <w:jc w:val="both"/>
        <w:rPr>
          <w:rStyle w:val="a4"/>
          <w:sz w:val="28"/>
          <w:szCs w:val="28"/>
        </w:rPr>
      </w:pPr>
      <w:r>
        <w:rPr>
          <w:sz w:val="28"/>
          <w:szCs w:val="28"/>
        </w:rPr>
        <w:t xml:space="preserve">В структуре </w:t>
      </w:r>
      <w:r w:rsidRPr="00034D3C">
        <w:rPr>
          <w:b/>
          <w:sz w:val="28"/>
          <w:szCs w:val="28"/>
        </w:rPr>
        <w:t>АНО «Региональный центр поддержки предпринимательства Вологодской области»</w:t>
      </w:r>
      <w:r>
        <w:rPr>
          <w:sz w:val="28"/>
          <w:szCs w:val="28"/>
        </w:rPr>
        <w:t xml:space="preserve"> созданы Центр поддержки предпринимательства, Центр кластерного развития, Центр координации поддержки экспортно-ориентированных субъектов малого и среднего предпринимательства, Региональный центр инжиниринга. </w:t>
      </w:r>
      <w:proofErr w:type="gramStart"/>
      <w:r>
        <w:rPr>
          <w:sz w:val="28"/>
          <w:szCs w:val="28"/>
        </w:rPr>
        <w:t>АНО «Региональный центр поддержки предпринимательства Вологодской области» оказывает консультационные услуги по вопросам финансового планирования, маркетингового сопровождения, правового обеспечения, патентно-лицензионного сопровождения деятельности субъектов малого и среднего предпринимательства,  проводит образовательные мероприятия, оказывает содействие в сертификации товаров, работ, услуг, оказывает содействие выходу субъектов малого и среднего предпринимательства на международные и межрегиональные рынки товаров, услуг и технологий, оказывает содействие повышению конкурентоспособности и эффективности деятельности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экспортоориентированных</w:t>
      </w:r>
      <w:proofErr w:type="spellEnd"/>
      <w:r>
        <w:rPr>
          <w:sz w:val="28"/>
          <w:szCs w:val="28"/>
        </w:rPr>
        <w:t xml:space="preserve"> субъектов малого и среднего предпринимательства. Более подробная информация размещена на официальном сайте АНО «Региональный центр поддержки предпринимательства Вологодской области»</w:t>
      </w:r>
      <w:r w:rsidRPr="00F14AC6">
        <w:t xml:space="preserve"> </w:t>
      </w:r>
      <w:r w:rsidRPr="00134D40">
        <w:rPr>
          <w:rStyle w:val="a4"/>
          <w:sz w:val="28"/>
          <w:szCs w:val="28"/>
        </w:rPr>
        <w:t>https://rcpp35.ru/.</w:t>
      </w:r>
    </w:p>
    <w:p w:rsidR="009C7A98" w:rsidRDefault="009C7A98" w:rsidP="009C7A98">
      <w:pPr>
        <w:shd w:val="clear" w:color="auto" w:fill="FFFFFF"/>
        <w:ind w:right="142" w:firstLine="567"/>
        <w:jc w:val="both"/>
        <w:rPr>
          <w:sz w:val="28"/>
          <w:szCs w:val="28"/>
        </w:rPr>
      </w:pPr>
    </w:p>
    <w:p w:rsidR="00134FE8" w:rsidRDefault="00134FE8" w:rsidP="009C7A98">
      <w:pPr>
        <w:shd w:val="clear" w:color="auto" w:fill="FFFFFF"/>
        <w:ind w:right="142" w:firstLine="567"/>
        <w:jc w:val="both"/>
        <w:rPr>
          <w:sz w:val="28"/>
          <w:szCs w:val="28"/>
        </w:rPr>
      </w:pPr>
    </w:p>
    <w:p w:rsidR="00134FE8" w:rsidRDefault="00134FE8" w:rsidP="009C7A98">
      <w:pPr>
        <w:shd w:val="clear" w:color="auto" w:fill="FFFFFF"/>
        <w:ind w:right="142" w:firstLine="567"/>
        <w:jc w:val="both"/>
        <w:rPr>
          <w:sz w:val="28"/>
          <w:szCs w:val="28"/>
        </w:rPr>
      </w:pPr>
    </w:p>
    <w:p w:rsidR="00134FE8" w:rsidRDefault="00134FE8" w:rsidP="009C7A98">
      <w:pPr>
        <w:shd w:val="clear" w:color="auto" w:fill="FFFFFF"/>
        <w:ind w:right="142" w:firstLine="567"/>
        <w:jc w:val="both"/>
        <w:rPr>
          <w:sz w:val="28"/>
          <w:szCs w:val="28"/>
        </w:rPr>
      </w:pPr>
    </w:p>
    <w:p w:rsidR="00134FE8" w:rsidRPr="00134FE8" w:rsidRDefault="00134FE8" w:rsidP="00755148">
      <w:pPr>
        <w:shd w:val="clear" w:color="auto" w:fill="FFFFFF"/>
        <w:ind w:right="142"/>
        <w:jc w:val="center"/>
        <w:rPr>
          <w:b/>
          <w:sz w:val="28"/>
          <w:szCs w:val="28"/>
        </w:rPr>
      </w:pPr>
      <w:bookmarkStart w:id="0" w:name="_GoBack"/>
      <w:bookmarkEnd w:id="0"/>
      <w:r w:rsidRPr="00755148">
        <w:rPr>
          <w:b/>
          <w:sz w:val="28"/>
          <w:szCs w:val="28"/>
        </w:rPr>
        <w:lastRenderedPageBreak/>
        <w:t>Федеральный уровень</w:t>
      </w:r>
    </w:p>
    <w:p w:rsidR="00134FE8" w:rsidRDefault="00134FE8" w:rsidP="009C7A98">
      <w:pPr>
        <w:shd w:val="clear" w:color="auto" w:fill="FFFFFF"/>
        <w:ind w:right="142" w:firstLine="567"/>
        <w:jc w:val="both"/>
        <w:rPr>
          <w:sz w:val="28"/>
          <w:szCs w:val="28"/>
        </w:rPr>
      </w:pPr>
    </w:p>
    <w:p w:rsidR="009C7A98" w:rsidRDefault="009C7A98" w:rsidP="009C7A98">
      <w:pPr>
        <w:shd w:val="clear" w:color="auto" w:fill="FFFFFF"/>
        <w:ind w:right="142" w:firstLine="567"/>
        <w:jc w:val="both"/>
        <w:rPr>
          <w:sz w:val="28"/>
          <w:szCs w:val="28"/>
        </w:rPr>
      </w:pPr>
      <w:r w:rsidRPr="00D84174">
        <w:rPr>
          <w:sz w:val="28"/>
          <w:szCs w:val="28"/>
        </w:rPr>
        <w:t>С 201</w:t>
      </w:r>
      <w:r>
        <w:rPr>
          <w:sz w:val="28"/>
          <w:szCs w:val="28"/>
        </w:rPr>
        <w:t>9</w:t>
      </w:r>
      <w:r w:rsidRPr="00D84174">
        <w:rPr>
          <w:sz w:val="28"/>
          <w:szCs w:val="28"/>
        </w:rPr>
        <w:t xml:space="preserve"> года </w:t>
      </w:r>
      <w:r w:rsidRPr="00465EBF">
        <w:rPr>
          <w:b/>
          <w:sz w:val="28"/>
          <w:szCs w:val="28"/>
        </w:rPr>
        <w:t>Минэкономразвития России</w:t>
      </w:r>
      <w:r w:rsidRPr="00D84174">
        <w:rPr>
          <w:sz w:val="28"/>
          <w:szCs w:val="28"/>
        </w:rPr>
        <w:t xml:space="preserve"> реализуе</w:t>
      </w:r>
      <w:r>
        <w:rPr>
          <w:sz w:val="28"/>
          <w:szCs w:val="28"/>
        </w:rPr>
        <w:t xml:space="preserve">т </w:t>
      </w:r>
      <w:r w:rsidRPr="00034D3C">
        <w:rPr>
          <w:b/>
          <w:sz w:val="28"/>
          <w:szCs w:val="28"/>
        </w:rPr>
        <w:t xml:space="preserve">программу льготного кредитования </w:t>
      </w:r>
      <w:r w:rsidRPr="00D84174">
        <w:rPr>
          <w:sz w:val="28"/>
          <w:szCs w:val="28"/>
        </w:rPr>
        <w:t xml:space="preserve">субъектов </w:t>
      </w:r>
      <w:r>
        <w:rPr>
          <w:sz w:val="28"/>
          <w:szCs w:val="28"/>
        </w:rPr>
        <w:t>малого и среднего предпринимательства</w:t>
      </w:r>
      <w:r w:rsidRPr="00D84174">
        <w:rPr>
          <w:sz w:val="28"/>
          <w:szCs w:val="28"/>
        </w:rPr>
        <w:t xml:space="preserve"> по ставке </w:t>
      </w:r>
      <w:r>
        <w:rPr>
          <w:sz w:val="28"/>
          <w:szCs w:val="28"/>
        </w:rPr>
        <w:t>8</w:t>
      </w:r>
      <w:r w:rsidRPr="00D84174">
        <w:rPr>
          <w:sz w:val="28"/>
          <w:szCs w:val="28"/>
        </w:rPr>
        <w:t>,5%</w:t>
      </w:r>
      <w:r>
        <w:rPr>
          <w:sz w:val="28"/>
          <w:szCs w:val="28"/>
        </w:rPr>
        <w:t xml:space="preserve"> (постановление Правительства РФ от 30.12.2018 года №1764). </w:t>
      </w:r>
    </w:p>
    <w:p w:rsidR="00465EBF" w:rsidRDefault="00465EBF" w:rsidP="009C7A98">
      <w:pPr>
        <w:shd w:val="clear" w:color="auto" w:fill="FFFFFF"/>
        <w:ind w:right="142" w:firstLine="567"/>
        <w:jc w:val="both"/>
        <w:rPr>
          <w:sz w:val="28"/>
          <w:szCs w:val="28"/>
        </w:rPr>
      </w:pPr>
    </w:p>
    <w:p w:rsidR="009C7A98" w:rsidRDefault="009C7A98" w:rsidP="009C7A98">
      <w:pPr>
        <w:shd w:val="clear" w:color="auto" w:fill="FFFFFF"/>
        <w:ind w:right="142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648200" cy="20288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EBF" w:rsidRDefault="00465EBF" w:rsidP="009C7A98">
      <w:pPr>
        <w:shd w:val="clear" w:color="auto" w:fill="FFFFFF"/>
        <w:ind w:right="142"/>
        <w:jc w:val="both"/>
        <w:rPr>
          <w:sz w:val="28"/>
          <w:szCs w:val="28"/>
        </w:rPr>
      </w:pPr>
    </w:p>
    <w:p w:rsidR="009C7A98" w:rsidRPr="002863AB" w:rsidRDefault="009C7A98" w:rsidP="009C7A98">
      <w:pPr>
        <w:shd w:val="clear" w:color="auto" w:fill="FFFFFF"/>
        <w:ind w:right="-1" w:firstLine="567"/>
        <w:jc w:val="both"/>
        <w:rPr>
          <w:sz w:val="28"/>
          <w:szCs w:val="28"/>
        </w:rPr>
      </w:pPr>
      <w:r w:rsidRPr="00B170FE">
        <w:rPr>
          <w:b/>
          <w:sz w:val="28"/>
          <w:szCs w:val="28"/>
        </w:rPr>
        <w:t>Кредиты выдаются заемщику</w:t>
      </w:r>
      <w:r w:rsidRPr="002863AB">
        <w:rPr>
          <w:sz w:val="28"/>
          <w:szCs w:val="28"/>
        </w:rPr>
        <w:t xml:space="preserve">, </w:t>
      </w:r>
      <w:r w:rsidRPr="00B170FE">
        <w:rPr>
          <w:b/>
          <w:sz w:val="28"/>
          <w:szCs w:val="28"/>
        </w:rPr>
        <w:t>осуществляющему деятельность</w:t>
      </w:r>
      <w:r w:rsidRPr="002863AB">
        <w:rPr>
          <w:sz w:val="28"/>
          <w:szCs w:val="28"/>
        </w:rPr>
        <w:t xml:space="preserve"> в одной или нескольких </w:t>
      </w:r>
      <w:r w:rsidRPr="00B170FE">
        <w:rPr>
          <w:b/>
          <w:sz w:val="28"/>
          <w:szCs w:val="28"/>
        </w:rPr>
        <w:t>приоритетных отраслях</w:t>
      </w:r>
      <w:r w:rsidRPr="002863AB">
        <w:rPr>
          <w:sz w:val="28"/>
          <w:szCs w:val="28"/>
        </w:rPr>
        <w:t xml:space="preserve"> (видах деятельности) </w:t>
      </w:r>
      <w:proofErr w:type="gramStart"/>
      <w:r w:rsidRPr="002863AB">
        <w:rPr>
          <w:sz w:val="28"/>
          <w:szCs w:val="28"/>
        </w:rPr>
        <w:t>на</w:t>
      </w:r>
      <w:proofErr w:type="gramEnd"/>
      <w:r w:rsidRPr="002863AB">
        <w:rPr>
          <w:sz w:val="28"/>
          <w:szCs w:val="28"/>
        </w:rPr>
        <w:t>:</w:t>
      </w:r>
    </w:p>
    <w:p w:rsidR="009C7A98" w:rsidRPr="002863AB" w:rsidRDefault="009C7A98" w:rsidP="009C7A98">
      <w:pPr>
        <w:shd w:val="clear" w:color="auto" w:fill="FFFFFF"/>
        <w:ind w:right="-1" w:firstLine="567"/>
        <w:jc w:val="both"/>
        <w:rPr>
          <w:sz w:val="28"/>
          <w:szCs w:val="28"/>
        </w:rPr>
      </w:pPr>
      <w:proofErr w:type="gramStart"/>
      <w:r w:rsidRPr="002863AB">
        <w:rPr>
          <w:sz w:val="28"/>
          <w:szCs w:val="28"/>
        </w:rPr>
        <w:t>- инвестиционные цели - на приобретение и (или) создание (сооружение, изготовление, достройку, дооборудование, реконструкцию, модернизацию и техническое перевооружение) основных средств (включая строительство, реконструкцию, модернизацию объектов капитального строительства, в том числе выполнение инженерных изысканий, подготовку проектной документации для их строительства, реконструкции, модернизации) в размере от 3 млн. рублей до 1 млрд. рублей на срок до 10 лет</w:t>
      </w:r>
      <w:proofErr w:type="gramEnd"/>
    </w:p>
    <w:p w:rsidR="009C7A98" w:rsidRPr="002863AB" w:rsidRDefault="009C7A98" w:rsidP="009C7A98">
      <w:pPr>
        <w:shd w:val="clear" w:color="auto" w:fill="FFFFFF"/>
        <w:ind w:right="-1" w:firstLine="567"/>
        <w:jc w:val="both"/>
        <w:rPr>
          <w:sz w:val="28"/>
          <w:szCs w:val="28"/>
        </w:rPr>
      </w:pPr>
      <w:r w:rsidRPr="002863AB">
        <w:rPr>
          <w:sz w:val="28"/>
          <w:szCs w:val="28"/>
        </w:rPr>
        <w:t>- пополнение оборотных сре</w:t>
      </w:r>
      <w:proofErr w:type="gramStart"/>
      <w:r w:rsidRPr="002863AB">
        <w:rPr>
          <w:sz w:val="28"/>
          <w:szCs w:val="28"/>
        </w:rPr>
        <w:t>дств в р</w:t>
      </w:r>
      <w:proofErr w:type="gramEnd"/>
      <w:r w:rsidRPr="002863AB">
        <w:rPr>
          <w:sz w:val="28"/>
          <w:szCs w:val="28"/>
        </w:rPr>
        <w:t>азмере от 3 млн. рублей до 100 млн. рублей на срок до 3 лет.</w:t>
      </w:r>
    </w:p>
    <w:p w:rsidR="009C7A98" w:rsidRDefault="009C7A98" w:rsidP="009C7A98">
      <w:pPr>
        <w:shd w:val="clear" w:color="auto" w:fill="FFFFFF"/>
        <w:ind w:right="142" w:firstLine="567"/>
        <w:jc w:val="both"/>
        <w:rPr>
          <w:b/>
          <w:sz w:val="28"/>
          <w:szCs w:val="28"/>
        </w:rPr>
      </w:pPr>
      <w:proofErr w:type="gramStart"/>
      <w:r w:rsidRPr="001E3E6D">
        <w:rPr>
          <w:sz w:val="28"/>
          <w:szCs w:val="28"/>
        </w:rPr>
        <w:t xml:space="preserve">Совокупный объем кредитов, которые могут быть выданы </w:t>
      </w:r>
      <w:r>
        <w:rPr>
          <w:sz w:val="28"/>
          <w:szCs w:val="28"/>
        </w:rPr>
        <w:t>1</w:t>
      </w:r>
      <w:r w:rsidRPr="001E3E6D">
        <w:rPr>
          <w:sz w:val="28"/>
          <w:szCs w:val="28"/>
        </w:rPr>
        <w:t xml:space="preserve"> заемщику по кредитным договорам (соглашениям), предусматривающим предоставление заемщику единовременного кредита или </w:t>
      </w:r>
      <w:proofErr w:type="spellStart"/>
      <w:r w:rsidRPr="001E3E6D">
        <w:rPr>
          <w:sz w:val="28"/>
          <w:szCs w:val="28"/>
        </w:rPr>
        <w:t>невозобновляемой</w:t>
      </w:r>
      <w:proofErr w:type="spellEnd"/>
      <w:r w:rsidRPr="001E3E6D">
        <w:rPr>
          <w:sz w:val="28"/>
          <w:szCs w:val="28"/>
        </w:rPr>
        <w:t xml:space="preserve"> кредитной линии (кредитной линии с лимитом выдачи) в течение 1 финансового года, </w:t>
      </w:r>
      <w:r w:rsidRPr="0066566D">
        <w:rPr>
          <w:b/>
          <w:sz w:val="28"/>
          <w:szCs w:val="28"/>
        </w:rPr>
        <w:t>не может превышать 1 млрд. рублей на инвестиционные цели и 100 млн. рублей на пополнение оборот</w:t>
      </w:r>
      <w:r>
        <w:rPr>
          <w:b/>
          <w:sz w:val="28"/>
          <w:szCs w:val="28"/>
        </w:rPr>
        <w:t>ных средств.</w:t>
      </w:r>
      <w:proofErr w:type="gramEnd"/>
    </w:p>
    <w:p w:rsidR="009C7A98" w:rsidRDefault="009C7A98" w:rsidP="009C7A98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Заемщик самостоятельно выбирает уполномоченный банк для получения кредита. Уполномоченный банк рассматривает возможность предоставления кредита в соответствии с правилами и процедурами, принятыми в уполномоченном банке.</w:t>
      </w:r>
    </w:p>
    <w:p w:rsidR="009C7A98" w:rsidRPr="00925D82" w:rsidRDefault="009C7A98" w:rsidP="009C7A98">
      <w:pPr>
        <w:pStyle w:val="ConsPlusNorma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-1" w:firstLine="567"/>
        <w:jc w:val="both"/>
        <w:rPr>
          <w:b/>
          <w:i/>
          <w:sz w:val="23"/>
          <w:szCs w:val="23"/>
        </w:rPr>
      </w:pPr>
      <w:r w:rsidRPr="00925D82">
        <w:rPr>
          <w:b/>
          <w:i/>
          <w:sz w:val="23"/>
          <w:szCs w:val="23"/>
        </w:rPr>
        <w:t>Перечень приоритетных отраслей (видов деятельности субъекта МСП</w:t>
      </w:r>
      <w:proofErr w:type="gramStart"/>
      <w:r w:rsidRPr="00925D82">
        <w:rPr>
          <w:b/>
          <w:i/>
          <w:sz w:val="23"/>
          <w:szCs w:val="23"/>
        </w:rPr>
        <w:t xml:space="preserve"> )</w:t>
      </w:r>
      <w:proofErr w:type="gramEnd"/>
    </w:p>
    <w:p w:rsidR="009C7A98" w:rsidRPr="00925D82" w:rsidRDefault="009C7A98" w:rsidP="009C7A98">
      <w:pPr>
        <w:pStyle w:val="ConsPlusNorma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-1" w:firstLine="567"/>
        <w:jc w:val="both"/>
        <w:rPr>
          <w:i/>
          <w:sz w:val="23"/>
          <w:szCs w:val="23"/>
        </w:rPr>
      </w:pPr>
      <w:r w:rsidRPr="00925D82">
        <w:rPr>
          <w:i/>
          <w:sz w:val="23"/>
          <w:szCs w:val="23"/>
        </w:rPr>
        <w:t xml:space="preserve">1. Сельское хозяйство, включая производство сельскохозяйственной продукции, а также предоставление услуг в сельском хозяйстве, в том числе в целях обеспечения </w:t>
      </w:r>
      <w:proofErr w:type="spellStart"/>
      <w:r w:rsidRPr="00925D82">
        <w:rPr>
          <w:i/>
          <w:sz w:val="23"/>
          <w:szCs w:val="23"/>
        </w:rPr>
        <w:t>импортозамещения</w:t>
      </w:r>
      <w:proofErr w:type="spellEnd"/>
      <w:r w:rsidRPr="00925D82">
        <w:rPr>
          <w:i/>
          <w:sz w:val="23"/>
          <w:szCs w:val="23"/>
        </w:rPr>
        <w:t xml:space="preserve"> и развития </w:t>
      </w:r>
      <w:proofErr w:type="spellStart"/>
      <w:r w:rsidRPr="00925D82">
        <w:rPr>
          <w:i/>
          <w:sz w:val="23"/>
          <w:szCs w:val="23"/>
        </w:rPr>
        <w:t>несырьевого</w:t>
      </w:r>
      <w:proofErr w:type="spellEnd"/>
      <w:r w:rsidRPr="00925D82">
        <w:rPr>
          <w:i/>
          <w:sz w:val="23"/>
          <w:szCs w:val="23"/>
        </w:rPr>
        <w:t xml:space="preserve"> экспорта.</w:t>
      </w:r>
    </w:p>
    <w:p w:rsidR="009C7A98" w:rsidRPr="00925D82" w:rsidRDefault="009C7A98" w:rsidP="009C7A98">
      <w:pPr>
        <w:pStyle w:val="ConsPlusNorma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-1" w:firstLine="567"/>
        <w:jc w:val="both"/>
        <w:rPr>
          <w:i/>
          <w:sz w:val="23"/>
          <w:szCs w:val="23"/>
        </w:rPr>
      </w:pPr>
      <w:r w:rsidRPr="00925D82">
        <w:rPr>
          <w:i/>
          <w:sz w:val="23"/>
          <w:szCs w:val="23"/>
        </w:rPr>
        <w:t xml:space="preserve">2. Обрабатывающее производство, в том числе производство пищевых продуктов, первичная и последующая (промышленная) переработка сельскохозяйственной продукции, в том числе в целях обеспечения </w:t>
      </w:r>
      <w:proofErr w:type="spellStart"/>
      <w:r w:rsidRPr="00925D82">
        <w:rPr>
          <w:i/>
          <w:sz w:val="23"/>
          <w:szCs w:val="23"/>
        </w:rPr>
        <w:t>импортозамещения</w:t>
      </w:r>
      <w:proofErr w:type="spellEnd"/>
      <w:r w:rsidRPr="00925D82">
        <w:rPr>
          <w:i/>
          <w:sz w:val="23"/>
          <w:szCs w:val="23"/>
        </w:rPr>
        <w:t xml:space="preserve"> и развития </w:t>
      </w:r>
      <w:proofErr w:type="spellStart"/>
      <w:r w:rsidRPr="00925D82">
        <w:rPr>
          <w:i/>
          <w:sz w:val="23"/>
          <w:szCs w:val="23"/>
        </w:rPr>
        <w:t>несырьевого</w:t>
      </w:r>
      <w:proofErr w:type="spellEnd"/>
      <w:r w:rsidRPr="00925D82">
        <w:rPr>
          <w:i/>
          <w:sz w:val="23"/>
          <w:szCs w:val="23"/>
        </w:rPr>
        <w:t xml:space="preserve"> экспорта.</w:t>
      </w:r>
    </w:p>
    <w:p w:rsidR="009C7A98" w:rsidRPr="00925D82" w:rsidRDefault="009C7A98" w:rsidP="009C7A98">
      <w:pPr>
        <w:pStyle w:val="ConsPlusNorma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-1" w:firstLine="567"/>
        <w:jc w:val="both"/>
        <w:rPr>
          <w:i/>
          <w:sz w:val="23"/>
          <w:szCs w:val="23"/>
        </w:rPr>
      </w:pPr>
      <w:r w:rsidRPr="00925D82">
        <w:rPr>
          <w:i/>
          <w:sz w:val="23"/>
          <w:szCs w:val="23"/>
        </w:rPr>
        <w:t>3. Производство и распределение электроэнергии, газа и воды.</w:t>
      </w:r>
    </w:p>
    <w:p w:rsidR="009C7A98" w:rsidRPr="00925D82" w:rsidRDefault="009C7A98" w:rsidP="009C7A98">
      <w:pPr>
        <w:pStyle w:val="ConsPlusNorma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-1" w:firstLine="567"/>
        <w:jc w:val="both"/>
        <w:rPr>
          <w:i/>
          <w:sz w:val="23"/>
          <w:szCs w:val="23"/>
        </w:rPr>
      </w:pPr>
      <w:r w:rsidRPr="00925D82">
        <w:rPr>
          <w:i/>
          <w:sz w:val="23"/>
          <w:szCs w:val="23"/>
        </w:rPr>
        <w:t>4. Строительство.</w:t>
      </w:r>
    </w:p>
    <w:p w:rsidR="009C7A98" w:rsidRPr="00925D82" w:rsidRDefault="009C7A98" w:rsidP="009C7A98">
      <w:pPr>
        <w:pStyle w:val="ConsPlusNorma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-1" w:firstLine="567"/>
        <w:jc w:val="both"/>
        <w:rPr>
          <w:i/>
          <w:sz w:val="23"/>
          <w:szCs w:val="23"/>
        </w:rPr>
      </w:pPr>
      <w:r w:rsidRPr="00925D82">
        <w:rPr>
          <w:i/>
          <w:sz w:val="23"/>
          <w:szCs w:val="23"/>
        </w:rPr>
        <w:lastRenderedPageBreak/>
        <w:t>5. Туристская деятельность и деятельность в области туристской индустрии в целях развития внутреннего и въездного туризма.</w:t>
      </w:r>
    </w:p>
    <w:p w:rsidR="009C7A98" w:rsidRPr="00925D82" w:rsidRDefault="009C7A98" w:rsidP="009C7A98">
      <w:pPr>
        <w:pStyle w:val="ConsPlusNorma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-1" w:firstLine="567"/>
        <w:jc w:val="both"/>
        <w:rPr>
          <w:i/>
          <w:sz w:val="23"/>
          <w:szCs w:val="23"/>
        </w:rPr>
      </w:pPr>
      <w:r w:rsidRPr="00925D82">
        <w:rPr>
          <w:i/>
          <w:sz w:val="23"/>
          <w:szCs w:val="23"/>
        </w:rPr>
        <w:t>6. Деятельность в области информации и связи.</w:t>
      </w:r>
    </w:p>
    <w:p w:rsidR="009C7A98" w:rsidRPr="00925D82" w:rsidRDefault="009C7A98" w:rsidP="009C7A98">
      <w:pPr>
        <w:pStyle w:val="ConsPlusNorma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-1" w:firstLine="567"/>
        <w:jc w:val="both"/>
        <w:rPr>
          <w:b/>
          <w:i/>
          <w:sz w:val="23"/>
          <w:szCs w:val="23"/>
        </w:rPr>
      </w:pPr>
      <w:r w:rsidRPr="00925D82">
        <w:rPr>
          <w:b/>
          <w:i/>
          <w:sz w:val="23"/>
          <w:szCs w:val="23"/>
        </w:rPr>
        <w:t xml:space="preserve">7. </w:t>
      </w:r>
      <w:r w:rsidRPr="00925D82">
        <w:rPr>
          <w:i/>
          <w:sz w:val="23"/>
          <w:szCs w:val="23"/>
        </w:rPr>
        <w:t>Транспортировка и хранение.</w:t>
      </w:r>
    </w:p>
    <w:p w:rsidR="009C7A98" w:rsidRPr="00925D82" w:rsidRDefault="009C7A98" w:rsidP="009C7A98">
      <w:pPr>
        <w:pStyle w:val="ConsPlusNorma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-1" w:firstLine="567"/>
        <w:jc w:val="both"/>
        <w:rPr>
          <w:i/>
          <w:sz w:val="23"/>
          <w:szCs w:val="23"/>
        </w:rPr>
      </w:pPr>
      <w:r w:rsidRPr="00925D82">
        <w:rPr>
          <w:i/>
          <w:sz w:val="23"/>
          <w:szCs w:val="23"/>
        </w:rPr>
        <w:t>8. Деятельность в области здравоохранения.</w:t>
      </w:r>
    </w:p>
    <w:p w:rsidR="009C7A98" w:rsidRPr="00925D82" w:rsidRDefault="009C7A98" w:rsidP="009C7A98">
      <w:pPr>
        <w:pStyle w:val="ConsPlusNorma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-1" w:firstLine="567"/>
        <w:jc w:val="both"/>
        <w:rPr>
          <w:i/>
          <w:sz w:val="23"/>
          <w:szCs w:val="23"/>
        </w:rPr>
      </w:pPr>
      <w:r w:rsidRPr="00925D82">
        <w:rPr>
          <w:i/>
          <w:sz w:val="23"/>
          <w:szCs w:val="23"/>
        </w:rPr>
        <w:t>9. Деятельность в области образования.</w:t>
      </w:r>
    </w:p>
    <w:p w:rsidR="009C7A98" w:rsidRPr="00925D82" w:rsidRDefault="009C7A98" w:rsidP="009C7A98">
      <w:pPr>
        <w:pStyle w:val="ConsPlusNorma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-1" w:firstLine="567"/>
        <w:jc w:val="both"/>
        <w:rPr>
          <w:i/>
          <w:sz w:val="23"/>
          <w:szCs w:val="23"/>
        </w:rPr>
      </w:pPr>
      <w:r w:rsidRPr="00925D82">
        <w:rPr>
          <w:i/>
          <w:sz w:val="23"/>
          <w:szCs w:val="23"/>
        </w:rPr>
        <w:t>10. Водоснабжение, водоотведение, организация сбора, обработки и утилизации отходов, в том числе отсортированных материалов, а также переработка металлических и неметаллических отходов, мусора и прочих предметов во вторичное сырье, деятельность по ликвидации загрязнений.</w:t>
      </w:r>
    </w:p>
    <w:p w:rsidR="009C7A98" w:rsidRPr="00925D82" w:rsidRDefault="009C7A98" w:rsidP="009C7A98">
      <w:pPr>
        <w:pStyle w:val="ConsPlusNorma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-1" w:firstLine="567"/>
        <w:jc w:val="both"/>
        <w:rPr>
          <w:i/>
          <w:sz w:val="23"/>
          <w:szCs w:val="23"/>
        </w:rPr>
      </w:pPr>
      <w:r w:rsidRPr="00925D82">
        <w:rPr>
          <w:i/>
          <w:sz w:val="23"/>
          <w:szCs w:val="23"/>
        </w:rPr>
        <w:t>11. Деятельность гостиниц и предприятий общественного питания (за исключением ресторанов).</w:t>
      </w:r>
    </w:p>
    <w:p w:rsidR="009C7A98" w:rsidRPr="00925D82" w:rsidRDefault="009C7A98" w:rsidP="009C7A98">
      <w:pPr>
        <w:pStyle w:val="ConsPlusNorma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-1" w:firstLine="567"/>
        <w:jc w:val="both"/>
        <w:rPr>
          <w:i/>
          <w:sz w:val="23"/>
          <w:szCs w:val="23"/>
        </w:rPr>
      </w:pPr>
      <w:r w:rsidRPr="00925D82">
        <w:rPr>
          <w:i/>
          <w:sz w:val="23"/>
          <w:szCs w:val="23"/>
        </w:rPr>
        <w:t>12. Деятельность в области культуры, спорта.</w:t>
      </w:r>
    </w:p>
    <w:p w:rsidR="009C7A98" w:rsidRPr="00925D82" w:rsidRDefault="009C7A98" w:rsidP="009C7A98">
      <w:pPr>
        <w:pStyle w:val="ConsPlusNorma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-1" w:firstLine="567"/>
        <w:jc w:val="both"/>
        <w:rPr>
          <w:i/>
          <w:sz w:val="23"/>
          <w:szCs w:val="23"/>
        </w:rPr>
      </w:pPr>
      <w:r w:rsidRPr="00925D82">
        <w:rPr>
          <w:i/>
          <w:sz w:val="23"/>
          <w:szCs w:val="23"/>
        </w:rPr>
        <w:t>13. Деятельность профессиональная, научная и техническая.</w:t>
      </w:r>
    </w:p>
    <w:p w:rsidR="009C7A98" w:rsidRPr="00925D82" w:rsidRDefault="009C7A98" w:rsidP="009C7A98">
      <w:pPr>
        <w:pStyle w:val="ConsPlusNorma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-1" w:firstLine="567"/>
        <w:jc w:val="both"/>
        <w:rPr>
          <w:i/>
          <w:sz w:val="23"/>
          <w:szCs w:val="23"/>
        </w:rPr>
      </w:pPr>
      <w:r w:rsidRPr="00925D82">
        <w:rPr>
          <w:i/>
          <w:sz w:val="23"/>
          <w:szCs w:val="23"/>
        </w:rPr>
        <w:t>14. Деятельность в сфере бытовых услуг.</w:t>
      </w:r>
    </w:p>
    <w:p w:rsidR="009C7A98" w:rsidRPr="00925D82" w:rsidRDefault="009C7A98" w:rsidP="009C7A98">
      <w:pPr>
        <w:pStyle w:val="ConsPlusNorma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-1" w:firstLine="567"/>
        <w:jc w:val="both"/>
        <w:rPr>
          <w:i/>
          <w:sz w:val="23"/>
          <w:szCs w:val="23"/>
        </w:rPr>
      </w:pPr>
      <w:r w:rsidRPr="00925D82">
        <w:rPr>
          <w:i/>
          <w:sz w:val="23"/>
          <w:szCs w:val="23"/>
        </w:rPr>
        <w:t xml:space="preserve">15. </w:t>
      </w:r>
      <w:proofErr w:type="gramStart"/>
      <w:r w:rsidRPr="00925D82">
        <w:rPr>
          <w:i/>
          <w:sz w:val="23"/>
          <w:szCs w:val="23"/>
        </w:rPr>
        <w:t xml:space="preserve">Деятельность в сфере  розничной торговли при условии, что субъект малого или среднего предпринимательства зарегистрирован и (или) осуществляет такую деятельность (в том числе через свои филиалы и иные обособленные подразделения, за исключением представительств) на территории </w:t>
      </w:r>
      <w:proofErr w:type="spellStart"/>
      <w:r w:rsidRPr="00925D82">
        <w:rPr>
          <w:i/>
          <w:sz w:val="23"/>
          <w:szCs w:val="23"/>
        </w:rPr>
        <w:t>монопрофильного</w:t>
      </w:r>
      <w:proofErr w:type="spellEnd"/>
      <w:r w:rsidRPr="00925D82">
        <w:rPr>
          <w:i/>
          <w:sz w:val="23"/>
          <w:szCs w:val="23"/>
        </w:rPr>
        <w:t xml:space="preserve"> муниципального образования, включенного в </w:t>
      </w:r>
      <w:hyperlink r:id="rId13" w:history="1">
        <w:r w:rsidRPr="00925D82">
          <w:rPr>
            <w:i/>
            <w:color w:val="0000FF"/>
            <w:sz w:val="23"/>
            <w:szCs w:val="23"/>
          </w:rPr>
          <w:t>перечень</w:t>
        </w:r>
      </w:hyperlink>
      <w:r w:rsidRPr="00925D82">
        <w:rPr>
          <w:i/>
          <w:sz w:val="23"/>
          <w:szCs w:val="23"/>
        </w:rPr>
        <w:t xml:space="preserve"> </w:t>
      </w:r>
      <w:proofErr w:type="spellStart"/>
      <w:r w:rsidRPr="00925D82">
        <w:rPr>
          <w:i/>
          <w:sz w:val="23"/>
          <w:szCs w:val="23"/>
        </w:rPr>
        <w:t>монопрофильных</w:t>
      </w:r>
      <w:proofErr w:type="spellEnd"/>
      <w:r w:rsidRPr="00925D82">
        <w:rPr>
          <w:i/>
          <w:sz w:val="23"/>
          <w:szCs w:val="23"/>
        </w:rPr>
        <w:t xml:space="preserve"> муниципальных образований Российской Федерации (моногородов), утвержденный распоряжением Правительства Российской Федерации от 29 июля 2014 г. N 1398-р, и доля</w:t>
      </w:r>
      <w:proofErr w:type="gramEnd"/>
      <w:r w:rsidRPr="00925D82">
        <w:rPr>
          <w:i/>
          <w:sz w:val="23"/>
          <w:szCs w:val="23"/>
        </w:rPr>
        <w:t xml:space="preserve"> доходов от ее осуществления по итогам предыдущего календарного года составляет не менее 70 процентов в общей сумме доходов субъекта малого или среднего предпринимательства.</w:t>
      </w:r>
    </w:p>
    <w:p w:rsidR="009C7A98" w:rsidRPr="00925D82" w:rsidRDefault="009C7A98" w:rsidP="009C7A98">
      <w:pPr>
        <w:pStyle w:val="ConsPlusNorma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-1" w:firstLine="567"/>
        <w:jc w:val="both"/>
        <w:rPr>
          <w:i/>
          <w:sz w:val="23"/>
          <w:szCs w:val="23"/>
        </w:rPr>
      </w:pPr>
      <w:r w:rsidRPr="00925D82">
        <w:rPr>
          <w:i/>
          <w:sz w:val="23"/>
          <w:szCs w:val="23"/>
        </w:rPr>
        <w:t>16. Деятельность в сфере розничной и (или) оптовой торговли при условии, что с субъектом малого или среднего предпринимательства заключается кредитный договор (соглашение) на инвестиционные цели.</w:t>
      </w:r>
    </w:p>
    <w:p w:rsidR="009C7A98" w:rsidRPr="00925D82" w:rsidRDefault="009C7A98" w:rsidP="009C7A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ind w:right="-1" w:firstLine="567"/>
        <w:jc w:val="both"/>
        <w:rPr>
          <w:sz w:val="23"/>
          <w:szCs w:val="23"/>
        </w:rPr>
      </w:pPr>
      <w:r w:rsidRPr="00925D82">
        <w:rPr>
          <w:i/>
          <w:sz w:val="23"/>
          <w:szCs w:val="23"/>
        </w:rPr>
        <w:t xml:space="preserve">17. </w:t>
      </w:r>
      <w:proofErr w:type="gramStart"/>
      <w:r w:rsidRPr="00925D82">
        <w:rPr>
          <w:i/>
          <w:sz w:val="23"/>
          <w:szCs w:val="23"/>
        </w:rPr>
        <w:t>Деятельность в сфере  розничной и (или) оптовой торговли при условии, что субъект малого или среднего предпринимательства зарегистрирован и (или) осуществляет такую деятельность (в том числе через свои филиалы и иные обособленные подразделения, за исключением представительств) на территориях субъектов Российской Федерации, входящих в состав Дальневосточного федерального округа, Северо-Кавказского федерального округа, Республики Крым или г. Севастополя, и доля доходов от ее осуществления</w:t>
      </w:r>
      <w:proofErr w:type="gramEnd"/>
      <w:r w:rsidRPr="00925D82">
        <w:rPr>
          <w:i/>
          <w:sz w:val="23"/>
          <w:szCs w:val="23"/>
        </w:rPr>
        <w:t xml:space="preserve"> по итогам предыдущего календарного года составляет не менее 70 процентов </w:t>
      </w:r>
    </w:p>
    <w:p w:rsidR="00925D82" w:rsidRDefault="00925D82" w:rsidP="009C7A98">
      <w:pPr>
        <w:pStyle w:val="aa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C7A98" w:rsidRPr="00D03CEE" w:rsidRDefault="009C7A98" w:rsidP="009C7A98">
      <w:pPr>
        <w:pStyle w:val="aa"/>
        <w:spacing w:before="0" w:beforeAutospacing="0" w:after="0" w:afterAutospacing="0"/>
        <w:jc w:val="both"/>
        <w:rPr>
          <w:b/>
          <w:sz w:val="28"/>
          <w:szCs w:val="28"/>
        </w:rPr>
      </w:pPr>
      <w:r w:rsidRPr="00D03CEE">
        <w:rPr>
          <w:b/>
          <w:sz w:val="28"/>
          <w:szCs w:val="28"/>
        </w:rPr>
        <w:t>Перечень уполномоченных банков присутствующих в регионе</w:t>
      </w:r>
      <w:r>
        <w:rPr>
          <w:b/>
          <w:sz w:val="28"/>
          <w:szCs w:val="28"/>
        </w:rPr>
        <w:t xml:space="preserve"> по реализации данной программы</w:t>
      </w:r>
      <w:r w:rsidRPr="00D03CEE">
        <w:rPr>
          <w:b/>
          <w:sz w:val="28"/>
          <w:szCs w:val="28"/>
        </w:rPr>
        <w:t>:</w:t>
      </w:r>
    </w:p>
    <w:p w:rsidR="009C7A98" w:rsidRDefault="009C7A98" w:rsidP="009C7A98">
      <w:pPr>
        <w:pStyle w:val="aa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1.</w:t>
      </w:r>
      <w:r w:rsidRPr="00D03CEE">
        <w:rPr>
          <w:sz w:val="28"/>
          <w:szCs w:val="28"/>
        </w:rPr>
        <w:t xml:space="preserve">ПАО </w:t>
      </w:r>
      <w:r>
        <w:rPr>
          <w:sz w:val="28"/>
          <w:szCs w:val="28"/>
        </w:rPr>
        <w:t>«</w:t>
      </w:r>
      <w:r w:rsidRPr="00D03CEE">
        <w:rPr>
          <w:sz w:val="28"/>
          <w:szCs w:val="28"/>
        </w:rPr>
        <w:t>Сбербанк</w:t>
      </w:r>
      <w:r>
        <w:rPr>
          <w:sz w:val="28"/>
          <w:szCs w:val="28"/>
        </w:rPr>
        <w:t>»</w:t>
      </w:r>
    </w:p>
    <w:p w:rsidR="009C7A98" w:rsidRDefault="009C7A98" w:rsidP="009C7A98">
      <w:pPr>
        <w:pStyle w:val="aa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2.</w:t>
      </w:r>
      <w:r w:rsidRPr="00D03CEE">
        <w:rPr>
          <w:sz w:val="28"/>
          <w:szCs w:val="28"/>
        </w:rPr>
        <w:t xml:space="preserve">АО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Россельхозбанк</w:t>
      </w:r>
      <w:proofErr w:type="spellEnd"/>
      <w:r>
        <w:rPr>
          <w:sz w:val="28"/>
          <w:szCs w:val="28"/>
        </w:rPr>
        <w:t>»</w:t>
      </w:r>
    </w:p>
    <w:p w:rsidR="009C7A98" w:rsidRPr="00D03CEE" w:rsidRDefault="009C7A98" w:rsidP="009C7A98">
      <w:pPr>
        <w:pStyle w:val="aa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3.</w:t>
      </w:r>
      <w:r w:rsidRPr="00D03CEE">
        <w:rPr>
          <w:sz w:val="28"/>
          <w:szCs w:val="28"/>
        </w:rPr>
        <w:t>Банк ВТБ (ПАО)</w:t>
      </w:r>
    </w:p>
    <w:p w:rsidR="009C7A98" w:rsidRPr="00D03CEE" w:rsidRDefault="009C7A98" w:rsidP="009C7A98">
      <w:pPr>
        <w:pStyle w:val="aa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4.ПАО «</w:t>
      </w:r>
      <w:r w:rsidRPr="00D03CEE">
        <w:rPr>
          <w:sz w:val="28"/>
          <w:szCs w:val="28"/>
        </w:rPr>
        <w:t>Промсвязьбанк</w:t>
      </w:r>
      <w:r>
        <w:rPr>
          <w:sz w:val="28"/>
          <w:szCs w:val="28"/>
        </w:rPr>
        <w:t>»</w:t>
      </w:r>
    </w:p>
    <w:p w:rsidR="009C7A98" w:rsidRPr="00D03CEE" w:rsidRDefault="009C7A98" w:rsidP="009C7A98">
      <w:pPr>
        <w:pStyle w:val="aa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5.АО «АЛЬФА-БАНК»</w:t>
      </w:r>
    </w:p>
    <w:p w:rsidR="009C7A98" w:rsidRPr="00D03CEE" w:rsidRDefault="009C7A98" w:rsidP="009C7A98">
      <w:pPr>
        <w:pStyle w:val="aa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6.</w:t>
      </w:r>
      <w:r w:rsidRPr="00D03CEE">
        <w:rPr>
          <w:sz w:val="28"/>
          <w:szCs w:val="28"/>
        </w:rPr>
        <w:t xml:space="preserve">АО </w:t>
      </w:r>
      <w:r>
        <w:rPr>
          <w:sz w:val="28"/>
          <w:szCs w:val="28"/>
        </w:rPr>
        <w:t>«МСП Банк»</w:t>
      </w:r>
    </w:p>
    <w:p w:rsidR="009C7A98" w:rsidRPr="00D03CEE" w:rsidRDefault="009C7A98" w:rsidP="009C7A98">
      <w:pPr>
        <w:pStyle w:val="aa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7.АО «Райффайзенбанк»</w:t>
      </w:r>
    </w:p>
    <w:p w:rsidR="009C7A98" w:rsidRPr="00D03CEE" w:rsidRDefault="009C7A98" w:rsidP="009C7A98">
      <w:pPr>
        <w:pStyle w:val="aa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8.</w:t>
      </w:r>
      <w:r w:rsidRPr="00D03CEE">
        <w:rPr>
          <w:sz w:val="28"/>
          <w:szCs w:val="28"/>
        </w:rPr>
        <w:t xml:space="preserve">ПАО </w:t>
      </w:r>
      <w:r>
        <w:rPr>
          <w:sz w:val="28"/>
          <w:szCs w:val="28"/>
        </w:rPr>
        <w:t>«</w:t>
      </w:r>
      <w:r w:rsidRPr="00D03CEE">
        <w:rPr>
          <w:sz w:val="28"/>
          <w:szCs w:val="28"/>
        </w:rPr>
        <w:t>РОСБАНК</w:t>
      </w:r>
      <w:r>
        <w:rPr>
          <w:sz w:val="28"/>
          <w:szCs w:val="28"/>
        </w:rPr>
        <w:t>»</w:t>
      </w:r>
    </w:p>
    <w:p w:rsidR="009C7A98" w:rsidRPr="00D03CEE" w:rsidRDefault="009C7A98" w:rsidP="009C7A98">
      <w:pPr>
        <w:pStyle w:val="aa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9.</w:t>
      </w:r>
      <w:r w:rsidRPr="00D03CEE">
        <w:rPr>
          <w:sz w:val="28"/>
          <w:szCs w:val="28"/>
        </w:rPr>
        <w:t xml:space="preserve">ПАО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Совкомбанк</w:t>
      </w:r>
      <w:proofErr w:type="spellEnd"/>
      <w:r>
        <w:rPr>
          <w:sz w:val="28"/>
          <w:szCs w:val="28"/>
        </w:rPr>
        <w:t>»</w:t>
      </w:r>
    </w:p>
    <w:p w:rsidR="009C7A98" w:rsidRPr="00D03CEE" w:rsidRDefault="009C7A98" w:rsidP="009C7A98">
      <w:pPr>
        <w:pStyle w:val="aa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10.ПАО «МОСКОВСКИЙ КРЕДИТНЫЙ БАНК»</w:t>
      </w:r>
    </w:p>
    <w:p w:rsidR="009C7A98" w:rsidRPr="00D03CEE" w:rsidRDefault="009C7A98" w:rsidP="009C7A98">
      <w:pPr>
        <w:pStyle w:val="aa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11.АО «Банк «Вологжанин»</w:t>
      </w:r>
    </w:p>
    <w:p w:rsidR="009C7A98" w:rsidRDefault="009C7A98" w:rsidP="009C7A98">
      <w:pPr>
        <w:pStyle w:val="aa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12.</w:t>
      </w:r>
      <w:r w:rsidRPr="00D03CEE">
        <w:rPr>
          <w:sz w:val="28"/>
          <w:szCs w:val="28"/>
        </w:rPr>
        <w:t>Банк Газпромбанк (АО)</w:t>
      </w:r>
      <w:r>
        <w:rPr>
          <w:sz w:val="28"/>
          <w:szCs w:val="28"/>
        </w:rPr>
        <w:t>.</w:t>
      </w:r>
    </w:p>
    <w:p w:rsidR="00465EBF" w:rsidRDefault="009C7A98" w:rsidP="009C7A98">
      <w:pPr>
        <w:pStyle w:val="aa"/>
        <w:spacing w:before="0" w:beforeAutospacing="0" w:after="0" w:afterAutospacing="0"/>
        <w:rPr>
          <w:b/>
          <w:sz w:val="28"/>
          <w:szCs w:val="28"/>
        </w:rPr>
      </w:pPr>
      <w:r w:rsidRPr="00D03CEE">
        <w:rPr>
          <w:b/>
          <w:sz w:val="28"/>
          <w:szCs w:val="28"/>
        </w:rPr>
        <w:t>Полный список банков можно найти по ссылке:  </w:t>
      </w:r>
    </w:p>
    <w:p w:rsidR="009C7A98" w:rsidRPr="00E83C80" w:rsidRDefault="005A74DB" w:rsidP="009C7A98">
      <w:pPr>
        <w:pStyle w:val="aa"/>
        <w:spacing w:before="0" w:beforeAutospacing="0" w:after="0" w:afterAutospacing="0"/>
        <w:rPr>
          <w:color w:val="0070C0"/>
          <w:sz w:val="28"/>
          <w:szCs w:val="28"/>
        </w:rPr>
      </w:pPr>
      <w:hyperlink r:id="rId14" w:history="1">
        <w:r w:rsidR="009C7A98" w:rsidRPr="00E83C80">
          <w:rPr>
            <w:color w:val="0070C0"/>
            <w:sz w:val="28"/>
            <w:szCs w:val="28"/>
          </w:rPr>
          <w:t>http://economy.gov.ru/minec/press/news/2019022501</w:t>
        </w:r>
      </w:hyperlink>
      <w:r w:rsidR="009C7A98" w:rsidRPr="00E83C80">
        <w:rPr>
          <w:color w:val="0070C0"/>
          <w:sz w:val="28"/>
          <w:szCs w:val="28"/>
        </w:rPr>
        <w:t xml:space="preserve">    </w:t>
      </w:r>
    </w:p>
    <w:p w:rsidR="009C7A98" w:rsidRDefault="009C7A98" w:rsidP="009C7A98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9C7A98" w:rsidRDefault="009C7A98" w:rsidP="009C7A98">
      <w:pPr>
        <w:adjustRightInd w:val="0"/>
        <w:ind w:firstLine="567"/>
        <w:jc w:val="both"/>
        <w:rPr>
          <w:sz w:val="28"/>
          <w:szCs w:val="28"/>
        </w:rPr>
      </w:pPr>
      <w:r w:rsidRPr="00034D3C">
        <w:rPr>
          <w:b/>
          <w:sz w:val="28"/>
          <w:szCs w:val="28"/>
        </w:rPr>
        <w:lastRenderedPageBreak/>
        <w:t>АО «Федеральная корпорация по развитию малого и среднего предпринимательства»</w:t>
      </w:r>
      <w:r>
        <w:rPr>
          <w:b/>
          <w:sz w:val="28"/>
          <w:szCs w:val="28"/>
        </w:rPr>
        <w:t xml:space="preserve"> </w:t>
      </w:r>
      <w:r w:rsidRPr="003E340E">
        <w:rPr>
          <w:sz w:val="28"/>
          <w:szCs w:val="28"/>
        </w:rPr>
        <w:t>(далее</w:t>
      </w:r>
      <w:r>
        <w:rPr>
          <w:b/>
          <w:sz w:val="28"/>
          <w:szCs w:val="28"/>
        </w:rPr>
        <w:t xml:space="preserve"> - </w:t>
      </w:r>
      <w:r w:rsidRPr="003E340E">
        <w:rPr>
          <w:color w:val="000000"/>
          <w:spacing w:val="-2"/>
          <w:sz w:val="28"/>
          <w:szCs w:val="28"/>
        </w:rPr>
        <w:t>АО «Корпорация «МСП»</w:t>
      </w:r>
      <w:r>
        <w:rPr>
          <w:color w:val="000000"/>
          <w:spacing w:val="-2"/>
          <w:sz w:val="28"/>
          <w:szCs w:val="28"/>
        </w:rPr>
        <w:t>)</w:t>
      </w:r>
      <w:r w:rsidRPr="00CE6391">
        <w:rPr>
          <w:sz w:val="28"/>
          <w:szCs w:val="28"/>
        </w:rPr>
        <w:t xml:space="preserve"> разработана  </w:t>
      </w:r>
      <w:hyperlink r:id="rId15" w:tgtFrame="_blank" w:history="1">
        <w:r>
          <w:rPr>
            <w:sz w:val="28"/>
            <w:szCs w:val="28"/>
          </w:rPr>
          <w:t>п</w:t>
        </w:r>
        <w:r w:rsidRPr="00CE6391">
          <w:rPr>
            <w:sz w:val="28"/>
            <w:szCs w:val="28"/>
          </w:rPr>
          <w:t xml:space="preserve">рограмма стимулирования кредитования субъектов </w:t>
        </w:r>
      </w:hyperlink>
      <w:r w:rsidRPr="00CE6391">
        <w:rPr>
          <w:sz w:val="28"/>
          <w:szCs w:val="28"/>
        </w:rPr>
        <w:t>малого и сре</w:t>
      </w:r>
      <w:r>
        <w:rPr>
          <w:sz w:val="28"/>
          <w:szCs w:val="28"/>
        </w:rPr>
        <w:t>днего предпринимательства. Программа</w:t>
      </w:r>
      <w:r w:rsidRPr="00CE6391">
        <w:rPr>
          <w:sz w:val="28"/>
          <w:szCs w:val="28"/>
        </w:rPr>
        <w:t xml:space="preserve"> фиксирует процентную ставку</w:t>
      </w:r>
      <w:r w:rsidRPr="008A437E">
        <w:rPr>
          <w:sz w:val="28"/>
          <w:szCs w:val="28"/>
        </w:rPr>
        <w:t xml:space="preserve"> по кредитам в сумме не менее </w:t>
      </w:r>
      <w:r>
        <w:rPr>
          <w:sz w:val="28"/>
          <w:szCs w:val="28"/>
        </w:rPr>
        <w:t>3</w:t>
      </w:r>
      <w:r w:rsidRPr="008A437E">
        <w:rPr>
          <w:sz w:val="28"/>
          <w:szCs w:val="28"/>
        </w:rPr>
        <w:t xml:space="preserve"> млн</w:t>
      </w:r>
      <w:r>
        <w:rPr>
          <w:sz w:val="28"/>
          <w:szCs w:val="28"/>
        </w:rPr>
        <w:t xml:space="preserve">. рублей для субъектов МСП на уровне </w:t>
      </w:r>
      <w:r w:rsidRPr="00923838">
        <w:rPr>
          <w:b/>
          <w:sz w:val="28"/>
          <w:szCs w:val="28"/>
        </w:rPr>
        <w:t>9,6% - при кредитовании проектов в приоритетных отраслях экономики</w:t>
      </w:r>
      <w:r>
        <w:rPr>
          <w:sz w:val="28"/>
          <w:szCs w:val="28"/>
        </w:rPr>
        <w:t xml:space="preserve">; 10,6%  годовых – во всех остальных.  </w:t>
      </w:r>
    </w:p>
    <w:p w:rsidR="009C7A98" w:rsidRPr="00892DFD" w:rsidRDefault="009C7A98" w:rsidP="009C7A98">
      <w:pPr>
        <w:adjustRightInd w:val="0"/>
        <w:ind w:firstLine="567"/>
        <w:jc w:val="both"/>
        <w:rPr>
          <w:sz w:val="10"/>
          <w:szCs w:val="10"/>
        </w:rPr>
      </w:pPr>
    </w:p>
    <w:p w:rsidR="009C7A98" w:rsidRDefault="009C7A98" w:rsidP="009C7A98">
      <w:pPr>
        <w:adjustRightInd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38850" cy="3457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A98" w:rsidRDefault="009C7A98" w:rsidP="009C7A98">
      <w:pPr>
        <w:adjustRightInd w:val="0"/>
        <w:ind w:firstLine="567"/>
        <w:jc w:val="both"/>
        <w:rPr>
          <w:b/>
          <w:sz w:val="28"/>
          <w:szCs w:val="28"/>
        </w:rPr>
      </w:pPr>
    </w:p>
    <w:p w:rsidR="009C7A98" w:rsidRDefault="009C7A98" w:rsidP="009C7A98">
      <w:pPr>
        <w:adjustRightInd w:val="0"/>
        <w:ind w:firstLine="567"/>
        <w:jc w:val="both"/>
        <w:rPr>
          <w:sz w:val="28"/>
          <w:szCs w:val="28"/>
        </w:rPr>
      </w:pPr>
      <w:r w:rsidRPr="00C30FE5">
        <w:rPr>
          <w:b/>
          <w:sz w:val="28"/>
          <w:szCs w:val="28"/>
        </w:rPr>
        <w:t xml:space="preserve">Список уполномоченных банков размещен на сайте Корпорации </w:t>
      </w:r>
      <w:r>
        <w:rPr>
          <w:sz w:val="28"/>
          <w:szCs w:val="28"/>
        </w:rPr>
        <w:t xml:space="preserve">по ссылке </w:t>
      </w:r>
      <w:hyperlink r:id="rId17" w:history="1">
        <w:r w:rsidRPr="000D28F9">
          <w:rPr>
            <w:rStyle w:val="a4"/>
            <w:sz w:val="28"/>
            <w:szCs w:val="28"/>
          </w:rPr>
          <w:t>https://corpmsp.ru/bankam/programma_stimulir/</w:t>
        </w:r>
      </w:hyperlink>
      <w:r>
        <w:rPr>
          <w:sz w:val="28"/>
          <w:szCs w:val="28"/>
        </w:rPr>
        <w:t xml:space="preserve">. </w:t>
      </w:r>
    </w:p>
    <w:p w:rsidR="009C7A98" w:rsidRDefault="009C7A98" w:rsidP="009C7A98">
      <w:pPr>
        <w:adjustRightInd w:val="0"/>
        <w:ind w:firstLine="567"/>
        <w:jc w:val="both"/>
        <w:rPr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t xml:space="preserve">ПАО Сбербанк, </w:t>
      </w:r>
      <w:proofErr w:type="spellStart"/>
      <w:r>
        <w:rPr>
          <w:sz w:val="28"/>
          <w:szCs w:val="28"/>
        </w:rPr>
        <w:t>Россельхозбанк</w:t>
      </w:r>
      <w:proofErr w:type="spellEnd"/>
      <w:r>
        <w:rPr>
          <w:sz w:val="28"/>
          <w:szCs w:val="28"/>
        </w:rPr>
        <w:t xml:space="preserve">, Банк ВТБ, Промсвязьбанк - </w:t>
      </w:r>
      <w:r w:rsidRPr="00C30FE5">
        <w:rPr>
          <w:color w:val="000000"/>
          <w:spacing w:val="-4"/>
          <w:sz w:val="28"/>
          <w:szCs w:val="28"/>
        </w:rPr>
        <w:t>с 01 января 2019 г</w:t>
      </w:r>
      <w:r>
        <w:rPr>
          <w:color w:val="000000"/>
          <w:spacing w:val="-4"/>
          <w:sz w:val="28"/>
          <w:szCs w:val="28"/>
        </w:rPr>
        <w:t xml:space="preserve">ода </w:t>
      </w:r>
      <w:r w:rsidRPr="00C30FE5">
        <w:rPr>
          <w:color w:val="000000"/>
          <w:spacing w:val="-4"/>
          <w:sz w:val="28"/>
          <w:szCs w:val="28"/>
        </w:rPr>
        <w:t>не осуществля</w:t>
      </w:r>
      <w:r>
        <w:rPr>
          <w:color w:val="000000"/>
          <w:spacing w:val="-4"/>
          <w:sz w:val="28"/>
          <w:szCs w:val="28"/>
        </w:rPr>
        <w:t>ют п</w:t>
      </w:r>
      <w:r w:rsidRPr="00C30FE5">
        <w:rPr>
          <w:color w:val="000000"/>
          <w:spacing w:val="-4"/>
          <w:sz w:val="28"/>
          <w:szCs w:val="28"/>
        </w:rPr>
        <w:t>редоставление кредитов в рамках Программы стимулирования кред</w:t>
      </w:r>
      <w:r>
        <w:rPr>
          <w:color w:val="000000"/>
          <w:spacing w:val="-4"/>
          <w:sz w:val="28"/>
          <w:szCs w:val="28"/>
        </w:rPr>
        <w:t>итования субъектов МСП.</w:t>
      </w:r>
    </w:p>
    <w:p w:rsidR="009C7A98" w:rsidRDefault="009C7A98" w:rsidP="009C7A98">
      <w:pPr>
        <w:adjustRightInd w:val="0"/>
        <w:ind w:firstLine="567"/>
        <w:jc w:val="both"/>
        <w:rPr>
          <w:color w:val="000000"/>
          <w:spacing w:val="-4"/>
          <w:sz w:val="28"/>
          <w:szCs w:val="28"/>
        </w:rPr>
      </w:pPr>
    </w:p>
    <w:p w:rsidR="009C7A98" w:rsidRDefault="009C7A98" w:rsidP="009C7A98">
      <w:pPr>
        <w:adjustRightInd w:val="0"/>
        <w:ind w:firstLine="567"/>
        <w:jc w:val="both"/>
        <w:rPr>
          <w:color w:val="000000"/>
          <w:spacing w:val="-4"/>
          <w:sz w:val="28"/>
          <w:szCs w:val="28"/>
        </w:rPr>
      </w:pPr>
    </w:p>
    <w:p w:rsidR="009C7A98" w:rsidRPr="003E340E" w:rsidRDefault="00713E69" w:rsidP="009C7A98">
      <w:pPr>
        <w:tabs>
          <w:tab w:val="left" w:pos="7938"/>
        </w:tabs>
        <w:ind w:firstLine="567"/>
        <w:jc w:val="both"/>
        <w:rPr>
          <w:color w:val="000000"/>
          <w:spacing w:val="-4"/>
          <w:sz w:val="28"/>
          <w:szCs w:val="28"/>
        </w:rPr>
      </w:pPr>
      <w:proofErr w:type="gramStart"/>
      <w:r>
        <w:rPr>
          <w:color w:val="000000"/>
          <w:spacing w:val="-4"/>
          <w:sz w:val="28"/>
          <w:szCs w:val="28"/>
        </w:rPr>
        <w:t>В</w:t>
      </w:r>
      <w:r w:rsidR="009C7A98" w:rsidRPr="003E340E">
        <w:rPr>
          <w:color w:val="000000"/>
          <w:spacing w:val="-4"/>
          <w:sz w:val="28"/>
          <w:szCs w:val="28"/>
        </w:rPr>
        <w:t xml:space="preserve"> рамках </w:t>
      </w:r>
      <w:r w:rsidR="009C7A98" w:rsidRPr="00713E69">
        <w:rPr>
          <w:b/>
          <w:color w:val="000000"/>
          <w:spacing w:val="-4"/>
          <w:sz w:val="28"/>
          <w:szCs w:val="28"/>
        </w:rPr>
        <w:t xml:space="preserve">реализации механизма льготного лизинга </w:t>
      </w:r>
      <w:r w:rsidR="009C7A98" w:rsidRPr="003E340E">
        <w:rPr>
          <w:color w:val="000000"/>
          <w:spacing w:val="-2"/>
          <w:sz w:val="28"/>
          <w:szCs w:val="28"/>
        </w:rPr>
        <w:t xml:space="preserve">учреждены 4 региональные лизинговые компании (далее - РЛК) для развития </w:t>
      </w:r>
      <w:r w:rsidR="009C7A98" w:rsidRPr="00E2703A">
        <w:rPr>
          <w:b/>
          <w:color w:val="000000"/>
          <w:spacing w:val="-2"/>
          <w:sz w:val="28"/>
          <w:szCs w:val="28"/>
        </w:rPr>
        <w:t>субъектов индивидуального и малого предпринимательства</w:t>
      </w:r>
      <w:r w:rsidR="009C7A98" w:rsidRPr="003E340E">
        <w:rPr>
          <w:color w:val="000000"/>
          <w:spacing w:val="-2"/>
          <w:sz w:val="28"/>
          <w:szCs w:val="28"/>
        </w:rPr>
        <w:t xml:space="preserve"> </w:t>
      </w:r>
      <w:r w:rsidR="009C7A98" w:rsidRPr="003E340E">
        <w:rPr>
          <w:color w:val="000000"/>
          <w:sz w:val="28"/>
          <w:szCs w:val="28"/>
        </w:rPr>
        <w:t xml:space="preserve">(далее - субъекты ИМП): </w:t>
      </w:r>
      <w:r w:rsidR="009C7A98" w:rsidRPr="003E340E">
        <w:rPr>
          <w:color w:val="000000"/>
          <w:spacing w:val="-4"/>
          <w:sz w:val="28"/>
          <w:szCs w:val="28"/>
        </w:rPr>
        <w:t>): в Республике Татарстан, Республике Башкортостан, Республике Саха (Якутия) и Ярославской области.</w:t>
      </w:r>
      <w:proofErr w:type="gramEnd"/>
    </w:p>
    <w:p w:rsidR="009C7A98" w:rsidRPr="003E340E" w:rsidRDefault="009C7A98" w:rsidP="009C7A98">
      <w:pPr>
        <w:shd w:val="clear" w:color="auto" w:fill="FFFFFF"/>
        <w:ind w:firstLine="567"/>
        <w:jc w:val="both"/>
        <w:rPr>
          <w:sz w:val="28"/>
          <w:szCs w:val="28"/>
        </w:rPr>
      </w:pPr>
      <w:proofErr w:type="gramStart"/>
      <w:r w:rsidRPr="003E340E">
        <w:rPr>
          <w:color w:val="000000"/>
          <w:spacing w:val="-7"/>
          <w:sz w:val="28"/>
          <w:szCs w:val="28"/>
        </w:rPr>
        <w:t>В целях повышения доступности лизинговых услуг для субъектов ИМП РЛК</w:t>
      </w:r>
      <w:r w:rsidRPr="003E340E">
        <w:rPr>
          <w:sz w:val="28"/>
          <w:szCs w:val="28"/>
        </w:rPr>
        <w:t xml:space="preserve"> </w:t>
      </w:r>
      <w:r w:rsidRPr="00882C9D">
        <w:rPr>
          <w:b/>
          <w:color w:val="000000"/>
          <w:spacing w:val="-1"/>
          <w:sz w:val="28"/>
          <w:szCs w:val="28"/>
        </w:rPr>
        <w:t>реализуется Программа льготного лизинга</w:t>
      </w:r>
      <w:r w:rsidRPr="003E340E">
        <w:rPr>
          <w:color w:val="000000"/>
          <w:spacing w:val="-1"/>
          <w:sz w:val="28"/>
          <w:szCs w:val="28"/>
        </w:rPr>
        <w:t xml:space="preserve">, предусматривающая </w:t>
      </w:r>
      <w:r w:rsidRPr="003E340E">
        <w:rPr>
          <w:color w:val="000000"/>
          <w:spacing w:val="-3"/>
          <w:sz w:val="28"/>
          <w:szCs w:val="28"/>
        </w:rPr>
        <w:t xml:space="preserve">предоставление </w:t>
      </w:r>
      <w:r w:rsidRPr="005738AB">
        <w:rPr>
          <w:b/>
          <w:color w:val="000000"/>
          <w:spacing w:val="-3"/>
          <w:sz w:val="28"/>
          <w:szCs w:val="28"/>
        </w:rPr>
        <w:t>субъектам ИМП</w:t>
      </w:r>
      <w:r w:rsidRPr="003E340E">
        <w:rPr>
          <w:color w:val="000000"/>
          <w:spacing w:val="-3"/>
          <w:sz w:val="28"/>
          <w:szCs w:val="28"/>
        </w:rPr>
        <w:t xml:space="preserve"> льготного лизингового финансирования сроком до 7 лет в размере от 3 млн</w:t>
      </w:r>
      <w:r>
        <w:rPr>
          <w:color w:val="000000"/>
          <w:spacing w:val="-3"/>
          <w:sz w:val="28"/>
          <w:szCs w:val="28"/>
        </w:rPr>
        <w:t>.</w:t>
      </w:r>
      <w:r w:rsidRPr="003E340E">
        <w:rPr>
          <w:color w:val="000000"/>
          <w:spacing w:val="-3"/>
          <w:sz w:val="28"/>
          <w:szCs w:val="28"/>
        </w:rPr>
        <w:t xml:space="preserve"> до 200 млн</w:t>
      </w:r>
      <w:r>
        <w:rPr>
          <w:color w:val="000000"/>
          <w:spacing w:val="-3"/>
          <w:sz w:val="28"/>
          <w:szCs w:val="28"/>
        </w:rPr>
        <w:t>.</w:t>
      </w:r>
      <w:r w:rsidRPr="003E340E">
        <w:rPr>
          <w:color w:val="000000"/>
          <w:spacing w:val="-3"/>
          <w:sz w:val="28"/>
          <w:szCs w:val="28"/>
        </w:rPr>
        <w:t xml:space="preserve"> рублей на приобретение </w:t>
      </w:r>
      <w:r w:rsidRPr="003E340E">
        <w:rPr>
          <w:color w:val="000000"/>
          <w:sz w:val="28"/>
          <w:szCs w:val="28"/>
        </w:rPr>
        <w:t xml:space="preserve">оборудования по ставкам в размере 6% годовых для оборудования </w:t>
      </w:r>
      <w:r w:rsidRPr="003E340E">
        <w:rPr>
          <w:color w:val="000000"/>
          <w:spacing w:val="-5"/>
          <w:sz w:val="28"/>
          <w:szCs w:val="28"/>
        </w:rPr>
        <w:t xml:space="preserve">российского производства и 8% годовых для оборудования зарубежного </w:t>
      </w:r>
      <w:r w:rsidRPr="003E340E">
        <w:rPr>
          <w:color w:val="000000"/>
          <w:spacing w:val="-4"/>
          <w:sz w:val="28"/>
          <w:szCs w:val="28"/>
        </w:rPr>
        <w:t>производства (далее - Программа).</w:t>
      </w:r>
      <w:proofErr w:type="gramEnd"/>
      <w:r w:rsidRPr="003E340E">
        <w:rPr>
          <w:color w:val="000000"/>
          <w:spacing w:val="-4"/>
          <w:sz w:val="28"/>
          <w:szCs w:val="28"/>
        </w:rPr>
        <w:t xml:space="preserve"> Авансовый платеж по договорам лизинга </w:t>
      </w:r>
      <w:r w:rsidRPr="003E340E">
        <w:rPr>
          <w:color w:val="000000"/>
          <w:spacing w:val="-1"/>
          <w:sz w:val="28"/>
          <w:szCs w:val="28"/>
        </w:rPr>
        <w:t xml:space="preserve">в рамках Программы установлен в размере не менее 10% от стоимости </w:t>
      </w:r>
      <w:r w:rsidRPr="003E340E">
        <w:rPr>
          <w:color w:val="000000"/>
          <w:spacing w:val="-7"/>
          <w:sz w:val="28"/>
          <w:szCs w:val="28"/>
        </w:rPr>
        <w:t xml:space="preserve">предмета лизинга, что значительно ниже аналогичного рыночного показателя. </w:t>
      </w:r>
      <w:r w:rsidRPr="003E340E">
        <w:rPr>
          <w:color w:val="000000"/>
          <w:spacing w:val="-3"/>
          <w:sz w:val="28"/>
          <w:szCs w:val="28"/>
        </w:rPr>
        <w:t xml:space="preserve">На реализацию Программы в 2017-2019 </w:t>
      </w:r>
      <w:r w:rsidRPr="003E340E">
        <w:rPr>
          <w:color w:val="000000"/>
          <w:spacing w:val="-3"/>
          <w:sz w:val="28"/>
          <w:szCs w:val="28"/>
        </w:rPr>
        <w:lastRenderedPageBreak/>
        <w:t xml:space="preserve">годах из федерального бюджета </w:t>
      </w:r>
      <w:r w:rsidRPr="003E340E">
        <w:rPr>
          <w:color w:val="000000"/>
          <w:spacing w:val="-2"/>
          <w:sz w:val="28"/>
          <w:szCs w:val="28"/>
        </w:rPr>
        <w:t xml:space="preserve">выделено 6 млрд. рублей, не менее </w:t>
      </w:r>
      <w:proofErr w:type="gramStart"/>
      <w:r w:rsidRPr="003E340E">
        <w:rPr>
          <w:color w:val="000000"/>
          <w:spacing w:val="-2"/>
          <w:sz w:val="28"/>
          <w:szCs w:val="28"/>
        </w:rPr>
        <w:t>половины</w:t>
      </w:r>
      <w:proofErr w:type="gramEnd"/>
      <w:r w:rsidRPr="003E340E">
        <w:rPr>
          <w:color w:val="000000"/>
          <w:spacing w:val="-2"/>
          <w:sz w:val="28"/>
          <w:szCs w:val="28"/>
        </w:rPr>
        <w:t xml:space="preserve"> из которых планируется </w:t>
      </w:r>
      <w:r w:rsidRPr="003E340E">
        <w:rPr>
          <w:color w:val="000000"/>
          <w:spacing w:val="-4"/>
          <w:sz w:val="28"/>
          <w:szCs w:val="28"/>
        </w:rPr>
        <w:t xml:space="preserve">использовать к концу 2018 года для целей оказания лизинговой поддержки </w:t>
      </w:r>
      <w:r w:rsidRPr="003E340E">
        <w:rPr>
          <w:color w:val="000000"/>
          <w:sz w:val="28"/>
          <w:szCs w:val="28"/>
        </w:rPr>
        <w:t>субъектам ИМП.</w:t>
      </w:r>
    </w:p>
    <w:p w:rsidR="009C7A98" w:rsidRDefault="009C7A98" w:rsidP="009C7A9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E340E">
        <w:rPr>
          <w:color w:val="000000"/>
          <w:sz w:val="28"/>
          <w:szCs w:val="28"/>
        </w:rPr>
        <w:t xml:space="preserve">Подробные информационные материалы, содержащие условия </w:t>
      </w:r>
      <w:r w:rsidRPr="003E340E">
        <w:rPr>
          <w:color w:val="000000"/>
          <w:spacing w:val="-4"/>
          <w:sz w:val="28"/>
          <w:szCs w:val="28"/>
        </w:rPr>
        <w:t xml:space="preserve">Программы, а также форма анкеты соответствия требованиям Программы, </w:t>
      </w:r>
      <w:r w:rsidRPr="003E340E">
        <w:rPr>
          <w:color w:val="000000"/>
          <w:spacing w:val="-3"/>
          <w:sz w:val="28"/>
          <w:szCs w:val="28"/>
        </w:rPr>
        <w:t xml:space="preserve">представление которой необходимо для начала рассмотрения лизинговой </w:t>
      </w:r>
      <w:r w:rsidRPr="003E340E">
        <w:rPr>
          <w:color w:val="000000"/>
          <w:spacing w:val="-2"/>
          <w:sz w:val="28"/>
          <w:szCs w:val="28"/>
        </w:rPr>
        <w:t xml:space="preserve">заявки (далее - Анкета), размещены на сайте АО «Корпорация «МСП» в </w:t>
      </w:r>
      <w:r w:rsidRPr="003E340E">
        <w:rPr>
          <w:color w:val="000000"/>
          <w:spacing w:val="-5"/>
          <w:sz w:val="28"/>
          <w:szCs w:val="28"/>
        </w:rPr>
        <w:t>разделе «Лизинговая поддержка» (</w:t>
      </w:r>
      <w:hyperlink r:id="rId18" w:history="1">
        <w:r w:rsidRPr="0026344D">
          <w:rPr>
            <w:rStyle w:val="a4"/>
            <w:spacing w:val="-5"/>
            <w:sz w:val="28"/>
            <w:szCs w:val="28"/>
          </w:rPr>
          <w:t>https://corpmsp.ru/finansovaya-podderzhka/lizingovaya-podderzhka/</w:t>
        </w:r>
      </w:hyperlink>
      <w:r w:rsidRPr="003E340E">
        <w:rPr>
          <w:color w:val="000000"/>
          <w:sz w:val="28"/>
          <w:szCs w:val="28"/>
        </w:rPr>
        <w:t>).</w:t>
      </w:r>
    </w:p>
    <w:p w:rsidR="009C7A98" w:rsidRPr="00523FB1" w:rsidRDefault="009C7A98" w:rsidP="009C7A9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523FB1">
        <w:rPr>
          <w:bCs/>
          <w:color w:val="000000"/>
          <w:spacing w:val="-8"/>
          <w:sz w:val="28"/>
          <w:szCs w:val="28"/>
        </w:rPr>
        <w:t xml:space="preserve">В каталоге </w:t>
      </w:r>
      <w:r>
        <w:rPr>
          <w:bCs/>
          <w:color w:val="000000"/>
          <w:spacing w:val="-8"/>
          <w:sz w:val="28"/>
          <w:szCs w:val="28"/>
        </w:rPr>
        <w:t xml:space="preserve">также </w:t>
      </w:r>
      <w:r w:rsidRPr="00523FB1">
        <w:rPr>
          <w:bCs/>
          <w:color w:val="000000"/>
          <w:spacing w:val="-8"/>
          <w:sz w:val="28"/>
          <w:szCs w:val="28"/>
        </w:rPr>
        <w:t xml:space="preserve">представлен лизинговый продукт </w:t>
      </w:r>
      <w:r w:rsidRPr="00523FB1">
        <w:rPr>
          <w:bCs/>
          <w:color w:val="000000"/>
          <w:spacing w:val="-5"/>
          <w:sz w:val="28"/>
          <w:szCs w:val="28"/>
        </w:rPr>
        <w:t xml:space="preserve">«Моногорода и ТОСЭР», в рамках которого предусмотрено финансирование в </w:t>
      </w:r>
      <w:r w:rsidRPr="00523FB1">
        <w:rPr>
          <w:bCs/>
          <w:color w:val="000000"/>
          <w:spacing w:val="-2"/>
          <w:sz w:val="28"/>
          <w:szCs w:val="28"/>
        </w:rPr>
        <w:t>размере от 5 млн</w:t>
      </w:r>
      <w:r>
        <w:rPr>
          <w:bCs/>
          <w:color w:val="000000"/>
          <w:spacing w:val="-2"/>
          <w:sz w:val="28"/>
          <w:szCs w:val="28"/>
        </w:rPr>
        <w:t>.</w:t>
      </w:r>
      <w:r w:rsidRPr="00523FB1">
        <w:rPr>
          <w:bCs/>
          <w:color w:val="000000"/>
          <w:spacing w:val="-2"/>
          <w:sz w:val="28"/>
          <w:szCs w:val="28"/>
        </w:rPr>
        <w:t xml:space="preserve"> до 200 млн</w:t>
      </w:r>
      <w:r>
        <w:rPr>
          <w:bCs/>
          <w:color w:val="000000"/>
          <w:spacing w:val="-2"/>
          <w:sz w:val="28"/>
          <w:szCs w:val="28"/>
        </w:rPr>
        <w:t>.</w:t>
      </w:r>
      <w:r w:rsidRPr="00523FB1">
        <w:rPr>
          <w:bCs/>
          <w:color w:val="000000"/>
          <w:spacing w:val="-2"/>
          <w:sz w:val="28"/>
          <w:szCs w:val="28"/>
        </w:rPr>
        <w:t xml:space="preserve"> рублей сроком до 84 месяцев, авансовый платеж -</w:t>
      </w:r>
      <w:r w:rsidRPr="00523FB1">
        <w:rPr>
          <w:bCs/>
          <w:color w:val="000000"/>
          <w:sz w:val="28"/>
          <w:szCs w:val="28"/>
        </w:rPr>
        <w:t>15% от стоимости приобретаемого оборудования.</w:t>
      </w:r>
    </w:p>
    <w:p w:rsidR="009C7A98" w:rsidRPr="00F66A1A" w:rsidRDefault="009C7A98" w:rsidP="00005A02">
      <w:pPr>
        <w:shd w:val="clear" w:color="auto" w:fill="FFFFFF"/>
        <w:ind w:firstLine="567"/>
        <w:jc w:val="both"/>
        <w:rPr>
          <w:color w:val="000000"/>
          <w:spacing w:val="-4"/>
          <w:sz w:val="28"/>
          <w:szCs w:val="28"/>
        </w:rPr>
      </w:pPr>
      <w:r w:rsidRPr="00F66A1A">
        <w:rPr>
          <w:b/>
          <w:color w:val="000000"/>
          <w:spacing w:val="-4"/>
          <w:sz w:val="28"/>
          <w:szCs w:val="28"/>
        </w:rPr>
        <w:t xml:space="preserve">Контакты: </w:t>
      </w:r>
      <w:r w:rsidRPr="00F66A1A">
        <w:rPr>
          <w:color w:val="000000"/>
          <w:spacing w:val="-4"/>
          <w:sz w:val="28"/>
          <w:szCs w:val="28"/>
        </w:rPr>
        <w:t>АО «РЛК Ярославской области»</w:t>
      </w:r>
      <w:r>
        <w:rPr>
          <w:color w:val="000000"/>
          <w:spacing w:val="-4"/>
          <w:sz w:val="28"/>
          <w:szCs w:val="28"/>
        </w:rPr>
        <w:t xml:space="preserve">, </w:t>
      </w:r>
      <w:r w:rsidRPr="00F66A1A">
        <w:rPr>
          <w:color w:val="000000"/>
          <w:spacing w:val="-4"/>
          <w:sz w:val="28"/>
          <w:szCs w:val="28"/>
        </w:rPr>
        <w:t>г. Ярославль ул. Свердлова, д. 25</w:t>
      </w:r>
      <w:r w:rsidR="00005A02">
        <w:rPr>
          <w:color w:val="000000"/>
          <w:spacing w:val="-4"/>
          <w:sz w:val="28"/>
          <w:szCs w:val="28"/>
        </w:rPr>
        <w:t>.  Т</w:t>
      </w:r>
      <w:r w:rsidRPr="00F66A1A">
        <w:rPr>
          <w:color w:val="000000"/>
          <w:spacing w:val="-4"/>
          <w:sz w:val="28"/>
          <w:szCs w:val="28"/>
        </w:rPr>
        <w:t>ел</w:t>
      </w:r>
      <w:r w:rsidR="00005A02">
        <w:rPr>
          <w:color w:val="000000"/>
          <w:spacing w:val="-4"/>
          <w:sz w:val="28"/>
          <w:szCs w:val="28"/>
        </w:rPr>
        <w:t>ефон</w:t>
      </w:r>
      <w:r w:rsidRPr="00F66A1A">
        <w:rPr>
          <w:color w:val="000000"/>
          <w:spacing w:val="-4"/>
          <w:sz w:val="28"/>
          <w:szCs w:val="28"/>
        </w:rPr>
        <w:t>: 8 (4852) 58-80-84</w:t>
      </w:r>
      <w:r>
        <w:rPr>
          <w:color w:val="000000"/>
          <w:spacing w:val="-4"/>
          <w:sz w:val="28"/>
          <w:szCs w:val="28"/>
        </w:rPr>
        <w:t xml:space="preserve">,  </w:t>
      </w:r>
      <w:r w:rsidRPr="00F66A1A">
        <w:rPr>
          <w:color w:val="000000"/>
          <w:spacing w:val="-4"/>
          <w:sz w:val="28"/>
          <w:szCs w:val="28"/>
        </w:rPr>
        <w:t>мобильный 8-920-653-56-86</w:t>
      </w:r>
      <w:r>
        <w:rPr>
          <w:color w:val="000000"/>
          <w:spacing w:val="-4"/>
          <w:sz w:val="28"/>
          <w:szCs w:val="28"/>
        </w:rPr>
        <w:t xml:space="preserve">, </w:t>
      </w:r>
      <w:hyperlink r:id="rId19" w:history="1">
        <w:r w:rsidRPr="00F66A1A">
          <w:rPr>
            <w:color w:val="000000"/>
            <w:spacing w:val="-4"/>
            <w:sz w:val="28"/>
            <w:szCs w:val="28"/>
          </w:rPr>
          <w:t>rlk76@yandex.ru</w:t>
        </w:r>
      </w:hyperlink>
      <w:r w:rsidRPr="00F66A1A">
        <w:rPr>
          <w:color w:val="000000"/>
          <w:spacing w:val="-4"/>
          <w:sz w:val="28"/>
          <w:szCs w:val="28"/>
        </w:rPr>
        <w:t>,</w:t>
      </w:r>
      <w:r>
        <w:rPr>
          <w:color w:val="000000"/>
          <w:spacing w:val="-4"/>
          <w:sz w:val="28"/>
          <w:szCs w:val="28"/>
        </w:rPr>
        <w:t xml:space="preserve"> </w:t>
      </w:r>
      <w:hyperlink r:id="rId20" w:history="1">
        <w:r w:rsidRPr="00F66A1A">
          <w:rPr>
            <w:color w:val="000000"/>
            <w:spacing w:val="-4"/>
            <w:sz w:val="28"/>
            <w:szCs w:val="28"/>
          </w:rPr>
          <w:t>khodinova@rlc76.ru</w:t>
        </w:r>
      </w:hyperlink>
      <w:r>
        <w:rPr>
          <w:color w:val="000000"/>
          <w:spacing w:val="-4"/>
          <w:sz w:val="28"/>
          <w:szCs w:val="28"/>
        </w:rPr>
        <w:t xml:space="preserve">. </w:t>
      </w:r>
    </w:p>
    <w:p w:rsidR="009C7A98" w:rsidRDefault="009C7A98" w:rsidP="009C7A9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9C7A98" w:rsidRDefault="009C7A98" w:rsidP="009C7A98">
      <w:pPr>
        <w:adjustRightInd w:val="0"/>
        <w:ind w:firstLine="567"/>
        <w:jc w:val="both"/>
        <w:rPr>
          <w:sz w:val="28"/>
          <w:szCs w:val="28"/>
        </w:rPr>
      </w:pPr>
      <w:r w:rsidRPr="00034D3C">
        <w:rPr>
          <w:b/>
          <w:sz w:val="28"/>
          <w:szCs w:val="28"/>
        </w:rPr>
        <w:t>АО «МСП Банк»</w:t>
      </w:r>
      <w:r w:rsidRPr="007C2CF0">
        <w:rPr>
          <w:sz w:val="28"/>
          <w:szCs w:val="28"/>
        </w:rPr>
        <w:t xml:space="preserve"> предлагает</w:t>
      </w:r>
      <w:r w:rsidRPr="00A265FC">
        <w:rPr>
          <w:sz w:val="28"/>
          <w:szCs w:val="28"/>
        </w:rPr>
        <w:t xml:space="preserve"> субъектам </w:t>
      </w:r>
      <w:r>
        <w:rPr>
          <w:sz w:val="28"/>
          <w:szCs w:val="28"/>
        </w:rPr>
        <w:t>МСП</w:t>
      </w:r>
      <w:r w:rsidRPr="00A265FC">
        <w:rPr>
          <w:sz w:val="28"/>
          <w:szCs w:val="28"/>
        </w:rPr>
        <w:t xml:space="preserve"> (в том числе индивидуальным предпринимателям) различных отраслей получить финансовую поддержку по комфортным ставкам на различные сроки. Обязательное условие для получения кредита в Банке </w:t>
      </w:r>
      <w:r>
        <w:rPr>
          <w:sz w:val="28"/>
          <w:szCs w:val="28"/>
        </w:rPr>
        <w:t>-</w:t>
      </w:r>
      <w:r w:rsidRPr="00A265FC">
        <w:rPr>
          <w:sz w:val="28"/>
          <w:szCs w:val="28"/>
        </w:rPr>
        <w:t xml:space="preserve"> </w:t>
      </w:r>
      <w:hyperlink r:id="rId21" w:history="1">
        <w:r w:rsidRPr="00A265FC">
          <w:rPr>
            <w:sz w:val="28"/>
            <w:szCs w:val="28"/>
          </w:rPr>
          <w:t>соответствие</w:t>
        </w:r>
      </w:hyperlink>
      <w:r w:rsidRPr="00A265FC">
        <w:rPr>
          <w:sz w:val="28"/>
          <w:szCs w:val="28"/>
        </w:rPr>
        <w:t> </w:t>
      </w:r>
      <w:r>
        <w:rPr>
          <w:sz w:val="28"/>
          <w:szCs w:val="28"/>
        </w:rPr>
        <w:t>требованиям Ф</w:t>
      </w:r>
      <w:r w:rsidRPr="00A265FC">
        <w:rPr>
          <w:sz w:val="28"/>
          <w:szCs w:val="28"/>
        </w:rPr>
        <w:t>едерально</w:t>
      </w:r>
      <w:r>
        <w:rPr>
          <w:sz w:val="28"/>
          <w:szCs w:val="28"/>
        </w:rPr>
        <w:t>го</w:t>
      </w:r>
      <w:r w:rsidRPr="00A265F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A265FC">
        <w:rPr>
          <w:sz w:val="28"/>
          <w:szCs w:val="28"/>
        </w:rPr>
        <w:t xml:space="preserve"> от 24</w:t>
      </w:r>
      <w:r>
        <w:rPr>
          <w:sz w:val="28"/>
          <w:szCs w:val="28"/>
        </w:rPr>
        <w:t xml:space="preserve"> июля </w:t>
      </w:r>
      <w:r w:rsidRPr="00A265FC">
        <w:rPr>
          <w:sz w:val="28"/>
          <w:szCs w:val="28"/>
        </w:rPr>
        <w:t>2007</w:t>
      </w:r>
      <w:r>
        <w:rPr>
          <w:sz w:val="28"/>
          <w:szCs w:val="28"/>
        </w:rPr>
        <w:t xml:space="preserve"> </w:t>
      </w:r>
      <w:r w:rsidRPr="00A265FC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A265FC">
        <w:rPr>
          <w:sz w:val="28"/>
          <w:szCs w:val="28"/>
        </w:rPr>
        <w:t xml:space="preserve"> №209-ФЗ «О </w:t>
      </w:r>
      <w:r w:rsidRPr="00DB2E5B">
        <w:rPr>
          <w:sz w:val="28"/>
          <w:szCs w:val="28"/>
        </w:rPr>
        <w:t xml:space="preserve">развитии малого и среднего предпринимательства в Российской Федерации». Более подробная информация размещена на официальном сайте  АО «МСП Банк» </w:t>
      </w:r>
      <w:hyperlink r:id="rId22" w:history="1">
        <w:r w:rsidRPr="00034D3C">
          <w:rPr>
            <w:rStyle w:val="a4"/>
            <w:sz w:val="28"/>
            <w:szCs w:val="28"/>
          </w:rPr>
          <w:t>https://www.mspbank.ru/</w:t>
        </w:r>
      </w:hyperlink>
      <w:r>
        <w:rPr>
          <w:sz w:val="28"/>
          <w:szCs w:val="28"/>
        </w:rPr>
        <w:t xml:space="preserve">. </w:t>
      </w:r>
    </w:p>
    <w:p w:rsidR="009C7A98" w:rsidRPr="00565D2C" w:rsidRDefault="009C7A98" w:rsidP="009C7A98">
      <w:pPr>
        <w:adjustRightInd w:val="0"/>
        <w:ind w:firstLine="567"/>
        <w:jc w:val="both"/>
        <w:rPr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>В</w:t>
      </w:r>
      <w:r w:rsidRPr="00BB250E">
        <w:rPr>
          <w:bCs/>
          <w:color w:val="000000"/>
          <w:spacing w:val="-5"/>
          <w:sz w:val="28"/>
          <w:szCs w:val="28"/>
        </w:rPr>
        <w:t xml:space="preserve"> августе 2018 года</w:t>
      </w:r>
      <w:r>
        <w:rPr>
          <w:bCs/>
          <w:color w:val="000000"/>
          <w:spacing w:val="-5"/>
          <w:sz w:val="28"/>
          <w:szCs w:val="28"/>
        </w:rPr>
        <w:t xml:space="preserve"> </w:t>
      </w:r>
      <w:r w:rsidRPr="00BB250E">
        <w:rPr>
          <w:bCs/>
          <w:color w:val="000000"/>
          <w:spacing w:val="-5"/>
          <w:sz w:val="28"/>
          <w:szCs w:val="28"/>
        </w:rPr>
        <w:t xml:space="preserve">АО «МСП Банк» </w:t>
      </w:r>
      <w:r>
        <w:rPr>
          <w:bCs/>
          <w:color w:val="000000"/>
          <w:spacing w:val="-5"/>
          <w:sz w:val="28"/>
          <w:szCs w:val="28"/>
        </w:rPr>
        <w:t>у</w:t>
      </w:r>
      <w:r w:rsidRPr="00BB250E">
        <w:rPr>
          <w:bCs/>
          <w:color w:val="000000"/>
          <w:spacing w:val="-5"/>
          <w:sz w:val="28"/>
          <w:szCs w:val="28"/>
        </w:rPr>
        <w:t xml:space="preserve">тверждён </w:t>
      </w:r>
      <w:r w:rsidRPr="00565D2C">
        <w:rPr>
          <w:b/>
          <w:bCs/>
          <w:color w:val="000000"/>
          <w:spacing w:val="-5"/>
          <w:sz w:val="28"/>
          <w:szCs w:val="28"/>
        </w:rPr>
        <w:t xml:space="preserve">новый специальный </w:t>
      </w:r>
      <w:r w:rsidRPr="00565D2C">
        <w:rPr>
          <w:b/>
          <w:bCs/>
          <w:color w:val="000000"/>
          <w:spacing w:val="-7"/>
          <w:sz w:val="28"/>
          <w:szCs w:val="28"/>
        </w:rPr>
        <w:t>кредитный</w:t>
      </w:r>
      <w:r w:rsidRPr="00BB250E">
        <w:rPr>
          <w:bCs/>
          <w:color w:val="000000"/>
          <w:spacing w:val="-7"/>
          <w:sz w:val="28"/>
          <w:szCs w:val="28"/>
        </w:rPr>
        <w:t xml:space="preserve"> </w:t>
      </w:r>
      <w:r w:rsidRPr="00565D2C">
        <w:rPr>
          <w:b/>
          <w:bCs/>
          <w:color w:val="000000"/>
          <w:spacing w:val="-7"/>
          <w:sz w:val="28"/>
          <w:szCs w:val="28"/>
        </w:rPr>
        <w:t>продукт для начинающих предпринимателей</w:t>
      </w:r>
      <w:r w:rsidRPr="00BB250E">
        <w:rPr>
          <w:bCs/>
          <w:color w:val="000000"/>
          <w:spacing w:val="-7"/>
          <w:sz w:val="28"/>
          <w:szCs w:val="28"/>
        </w:rPr>
        <w:t xml:space="preserve">, зарегистрированных на </w:t>
      </w:r>
      <w:r w:rsidRPr="00BB250E">
        <w:rPr>
          <w:bCs/>
          <w:color w:val="000000"/>
          <w:spacing w:val="-4"/>
          <w:sz w:val="28"/>
          <w:szCs w:val="28"/>
        </w:rPr>
        <w:t xml:space="preserve">территории </w:t>
      </w:r>
      <w:r w:rsidRPr="00565D2C">
        <w:rPr>
          <w:b/>
          <w:bCs/>
          <w:color w:val="000000"/>
          <w:spacing w:val="-4"/>
          <w:sz w:val="28"/>
          <w:szCs w:val="28"/>
        </w:rPr>
        <w:t>моногородов</w:t>
      </w:r>
      <w:r w:rsidRPr="00BB250E">
        <w:rPr>
          <w:bCs/>
          <w:color w:val="000000"/>
          <w:spacing w:val="-4"/>
          <w:sz w:val="28"/>
          <w:szCs w:val="28"/>
        </w:rPr>
        <w:t xml:space="preserve"> на дату подачи заявки не более </w:t>
      </w:r>
      <w:r>
        <w:rPr>
          <w:bCs/>
          <w:color w:val="000000"/>
          <w:spacing w:val="-4"/>
          <w:sz w:val="28"/>
          <w:szCs w:val="28"/>
        </w:rPr>
        <w:t>6</w:t>
      </w:r>
      <w:r w:rsidRPr="00BB250E">
        <w:rPr>
          <w:bCs/>
          <w:color w:val="000000"/>
          <w:spacing w:val="-4"/>
          <w:sz w:val="28"/>
          <w:szCs w:val="28"/>
        </w:rPr>
        <w:t xml:space="preserve"> месяцев - «Развитие моногородов - </w:t>
      </w:r>
      <w:proofErr w:type="spellStart"/>
      <w:r w:rsidRPr="00BB250E">
        <w:rPr>
          <w:bCs/>
          <w:color w:val="000000"/>
          <w:spacing w:val="-4"/>
          <w:sz w:val="28"/>
          <w:szCs w:val="28"/>
        </w:rPr>
        <w:t>микрокредит</w:t>
      </w:r>
      <w:proofErr w:type="spellEnd"/>
      <w:r w:rsidRPr="00BB250E">
        <w:rPr>
          <w:bCs/>
          <w:color w:val="000000"/>
          <w:spacing w:val="-4"/>
          <w:sz w:val="28"/>
          <w:szCs w:val="28"/>
        </w:rPr>
        <w:t xml:space="preserve">». </w:t>
      </w:r>
      <w:proofErr w:type="gramStart"/>
      <w:r w:rsidRPr="00BB250E">
        <w:rPr>
          <w:bCs/>
          <w:color w:val="000000"/>
          <w:spacing w:val="-4"/>
          <w:sz w:val="28"/>
          <w:szCs w:val="28"/>
        </w:rPr>
        <w:t xml:space="preserve">Сумма кредита на пополнение оборотных средств, </w:t>
      </w:r>
      <w:r w:rsidRPr="00BB250E">
        <w:rPr>
          <w:bCs/>
          <w:color w:val="000000"/>
          <w:spacing w:val="-1"/>
          <w:sz w:val="28"/>
          <w:szCs w:val="28"/>
        </w:rPr>
        <w:t>финансирования текущей деятельности (включая выплату заработной платы и</w:t>
      </w:r>
      <w:r>
        <w:rPr>
          <w:bCs/>
          <w:color w:val="000000"/>
          <w:spacing w:val="-1"/>
          <w:sz w:val="28"/>
          <w:szCs w:val="28"/>
        </w:rPr>
        <w:t xml:space="preserve"> </w:t>
      </w:r>
      <w:r w:rsidRPr="00BB250E">
        <w:rPr>
          <w:bCs/>
          <w:color w:val="000000"/>
          <w:spacing w:val="-4"/>
          <w:sz w:val="28"/>
          <w:szCs w:val="28"/>
        </w:rPr>
        <w:t xml:space="preserve">прочие платежи, за исключением уплаты налогов и сборов) до 100 тыс. рублей, </w:t>
      </w:r>
      <w:r w:rsidRPr="00BB250E">
        <w:rPr>
          <w:bCs/>
          <w:color w:val="000000"/>
          <w:spacing w:val="-8"/>
          <w:sz w:val="28"/>
          <w:szCs w:val="28"/>
        </w:rPr>
        <w:t xml:space="preserve">срок до 12 месяцев по ставке 10,6% годовых, льготный период погашения 181 день, </w:t>
      </w:r>
      <w:r w:rsidRPr="00BB250E">
        <w:rPr>
          <w:bCs/>
          <w:color w:val="000000"/>
          <w:spacing w:val="-6"/>
          <w:sz w:val="28"/>
          <w:szCs w:val="28"/>
        </w:rPr>
        <w:t xml:space="preserve">начиная с месяца, следующего за месяцем, в котором закончился срок получения </w:t>
      </w:r>
      <w:r w:rsidRPr="00BB250E">
        <w:rPr>
          <w:bCs/>
          <w:color w:val="000000"/>
          <w:sz w:val="28"/>
          <w:szCs w:val="28"/>
        </w:rPr>
        <w:t>кредита.</w:t>
      </w:r>
      <w:proofErr w:type="gramEnd"/>
    </w:p>
    <w:p w:rsidR="009C7A98" w:rsidRDefault="009C7A98" w:rsidP="009C7A98">
      <w:pPr>
        <w:adjustRightInd w:val="0"/>
        <w:ind w:firstLine="567"/>
        <w:jc w:val="both"/>
        <w:rPr>
          <w:sz w:val="28"/>
          <w:szCs w:val="28"/>
        </w:rPr>
      </w:pPr>
    </w:p>
    <w:p w:rsidR="009C7A98" w:rsidRDefault="009C7A98" w:rsidP="009C7A98">
      <w:pPr>
        <w:adjustRightInd w:val="0"/>
        <w:ind w:firstLine="567"/>
        <w:jc w:val="both"/>
        <w:rPr>
          <w:sz w:val="28"/>
          <w:szCs w:val="28"/>
        </w:rPr>
      </w:pPr>
      <w:r w:rsidRPr="00DB2E5B">
        <w:rPr>
          <w:sz w:val="28"/>
          <w:szCs w:val="28"/>
        </w:rPr>
        <w:t>В целях оказания маркетинговой и информационной поддержки</w:t>
      </w:r>
      <w:r w:rsidRPr="006A3544">
        <w:rPr>
          <w:sz w:val="28"/>
          <w:szCs w:val="28"/>
        </w:rPr>
        <w:t xml:space="preserve"> субъект</w:t>
      </w:r>
      <w:r>
        <w:rPr>
          <w:sz w:val="28"/>
          <w:szCs w:val="28"/>
        </w:rPr>
        <w:t>ов</w:t>
      </w:r>
      <w:r w:rsidRPr="006A35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малого и среднего предпринимательства </w:t>
      </w:r>
      <w:r w:rsidRPr="006A3544">
        <w:rPr>
          <w:sz w:val="28"/>
          <w:szCs w:val="28"/>
        </w:rPr>
        <w:t>АО «Федеральная корпорация по развитию малого и среднего предпринимательства»</w:t>
      </w:r>
      <w:r w:rsidRPr="007B0DE8">
        <w:rPr>
          <w:sz w:val="28"/>
          <w:szCs w:val="28"/>
        </w:rPr>
        <w:t xml:space="preserve"> </w:t>
      </w:r>
      <w:r w:rsidRPr="006A3544">
        <w:rPr>
          <w:sz w:val="28"/>
          <w:szCs w:val="28"/>
        </w:rPr>
        <w:t>разработа</w:t>
      </w:r>
      <w:r>
        <w:rPr>
          <w:sz w:val="28"/>
          <w:szCs w:val="28"/>
        </w:rPr>
        <w:t xml:space="preserve">ла </w:t>
      </w:r>
      <w:r w:rsidRPr="006A3544">
        <w:rPr>
          <w:sz w:val="28"/>
          <w:szCs w:val="28"/>
        </w:rPr>
        <w:t>нов</w:t>
      </w:r>
      <w:r>
        <w:rPr>
          <w:sz w:val="28"/>
          <w:szCs w:val="28"/>
        </w:rPr>
        <w:t>ый</w:t>
      </w:r>
      <w:r w:rsidRPr="006A3544">
        <w:rPr>
          <w:sz w:val="28"/>
          <w:szCs w:val="28"/>
        </w:rPr>
        <w:t xml:space="preserve"> </w:t>
      </w:r>
      <w:r w:rsidRPr="00034D3C">
        <w:rPr>
          <w:b/>
          <w:sz w:val="28"/>
          <w:szCs w:val="28"/>
        </w:rPr>
        <w:t>информационный портал «Бизнес-навигатор МСП»</w:t>
      </w:r>
      <w:r>
        <w:rPr>
          <w:sz w:val="28"/>
          <w:szCs w:val="28"/>
        </w:rPr>
        <w:t xml:space="preserve">. </w:t>
      </w:r>
      <w:r w:rsidRPr="006A3544">
        <w:rPr>
          <w:sz w:val="28"/>
          <w:szCs w:val="28"/>
        </w:rPr>
        <w:t>Базовой функцией «Бизнес-навигатора МСП» является предоставление доступа предпринимателей в режиме «одного окна» к информации о</w:t>
      </w:r>
      <w:r>
        <w:rPr>
          <w:sz w:val="28"/>
          <w:szCs w:val="28"/>
        </w:rPr>
        <w:t>бо</w:t>
      </w:r>
      <w:r w:rsidRPr="006A3544">
        <w:rPr>
          <w:sz w:val="28"/>
          <w:szCs w:val="28"/>
        </w:rPr>
        <w:t xml:space="preserve"> всех видах федеральной, региональной и муниципальной поддержки субъектов </w:t>
      </w:r>
      <w:r>
        <w:rPr>
          <w:sz w:val="28"/>
          <w:szCs w:val="28"/>
        </w:rPr>
        <w:t>малого и среднего предпринимательства,</w:t>
      </w:r>
      <w:r w:rsidRPr="006A3544">
        <w:rPr>
          <w:sz w:val="28"/>
          <w:szCs w:val="28"/>
        </w:rPr>
        <w:t xml:space="preserve"> о специализированных финансово-кредитных продуктах.</w:t>
      </w:r>
      <w:r>
        <w:rPr>
          <w:sz w:val="28"/>
          <w:szCs w:val="28"/>
        </w:rPr>
        <w:t xml:space="preserve"> </w:t>
      </w:r>
      <w:r w:rsidRPr="006A3544">
        <w:rPr>
          <w:sz w:val="28"/>
          <w:szCs w:val="28"/>
        </w:rPr>
        <w:t xml:space="preserve">Перейти на портал Бизнес-навигатора можно по </w:t>
      </w:r>
      <w:r>
        <w:rPr>
          <w:sz w:val="28"/>
          <w:szCs w:val="28"/>
        </w:rPr>
        <w:t xml:space="preserve">ссылке </w:t>
      </w:r>
      <w:hyperlink r:id="rId23" w:history="1">
        <w:r w:rsidRPr="00034D3C">
          <w:rPr>
            <w:rStyle w:val="a4"/>
            <w:sz w:val="28"/>
            <w:szCs w:val="28"/>
          </w:rPr>
          <w:t>https://smbn.ru/msp/main.htm</w:t>
        </w:r>
      </w:hyperlink>
      <w:r>
        <w:rPr>
          <w:sz w:val="28"/>
          <w:szCs w:val="28"/>
        </w:rPr>
        <w:t xml:space="preserve">. </w:t>
      </w:r>
      <w:r w:rsidRPr="006A3544">
        <w:rPr>
          <w:sz w:val="28"/>
          <w:szCs w:val="28"/>
        </w:rPr>
        <w:t xml:space="preserve">Чтобы получить полный доступ к возможностям Бизнес-навигатора необходимо </w:t>
      </w:r>
      <w:proofErr w:type="gramStart"/>
      <w:r w:rsidRPr="003E340E">
        <w:rPr>
          <w:sz w:val="28"/>
          <w:szCs w:val="28"/>
        </w:rPr>
        <w:t>зарегистрироваться на портале в личном кабинете и заполнить</w:t>
      </w:r>
      <w:proofErr w:type="gramEnd"/>
      <w:r w:rsidRPr="003E340E">
        <w:rPr>
          <w:sz w:val="28"/>
          <w:szCs w:val="28"/>
        </w:rPr>
        <w:t xml:space="preserve"> анкету.</w:t>
      </w:r>
    </w:p>
    <w:p w:rsidR="009C7A98" w:rsidRDefault="009C7A98" w:rsidP="009C7A98">
      <w:pPr>
        <w:adjustRightInd w:val="0"/>
        <w:ind w:firstLine="567"/>
        <w:jc w:val="both"/>
        <w:rPr>
          <w:sz w:val="28"/>
          <w:szCs w:val="28"/>
        </w:rPr>
      </w:pPr>
      <w:r w:rsidRPr="00BB250E">
        <w:rPr>
          <w:bCs/>
          <w:color w:val="000000"/>
          <w:spacing w:val="-2"/>
          <w:sz w:val="28"/>
          <w:szCs w:val="28"/>
        </w:rPr>
        <w:lastRenderedPageBreak/>
        <w:t xml:space="preserve">Создан на коммуникационной площадке ТАСС-Бизнес ресурс, </w:t>
      </w:r>
      <w:proofErr w:type="spellStart"/>
      <w:r w:rsidRPr="00BB250E">
        <w:rPr>
          <w:bCs/>
          <w:color w:val="000000"/>
          <w:spacing w:val="-6"/>
          <w:sz w:val="28"/>
          <w:szCs w:val="28"/>
        </w:rPr>
        <w:t>агрегарующий</w:t>
      </w:r>
      <w:proofErr w:type="spellEnd"/>
      <w:r w:rsidRPr="00BB250E">
        <w:rPr>
          <w:bCs/>
          <w:color w:val="000000"/>
          <w:spacing w:val="-6"/>
          <w:sz w:val="28"/>
          <w:szCs w:val="28"/>
        </w:rPr>
        <w:t xml:space="preserve"> информацию о мерах поддержки в едином формате с различными </w:t>
      </w:r>
      <w:r w:rsidRPr="00BB250E">
        <w:rPr>
          <w:bCs/>
          <w:color w:val="000000"/>
          <w:spacing w:val="-7"/>
          <w:sz w:val="28"/>
          <w:szCs w:val="28"/>
        </w:rPr>
        <w:t xml:space="preserve">инструментами поиска и фильтрации, а также возможностью проведения </w:t>
      </w:r>
      <w:r w:rsidRPr="00BB250E">
        <w:rPr>
          <w:bCs/>
          <w:color w:val="000000"/>
          <w:spacing w:val="-5"/>
          <w:sz w:val="28"/>
          <w:szCs w:val="28"/>
        </w:rPr>
        <w:t>автоматизированного подбора актуальных для субъектов МСП мер поддержки</w:t>
      </w:r>
      <w:r w:rsidRPr="00BB250E">
        <w:rPr>
          <w:bCs/>
          <w:color w:val="000000"/>
          <w:sz w:val="28"/>
          <w:szCs w:val="28"/>
        </w:rPr>
        <w:t>.</w:t>
      </w:r>
    </w:p>
    <w:p w:rsidR="009C7A98" w:rsidRDefault="009C7A98" w:rsidP="009C7A98">
      <w:pPr>
        <w:adjustRightInd w:val="0"/>
        <w:ind w:firstLine="567"/>
        <w:jc w:val="both"/>
        <w:rPr>
          <w:sz w:val="28"/>
          <w:szCs w:val="28"/>
        </w:rPr>
      </w:pPr>
    </w:p>
    <w:p w:rsidR="009C7A98" w:rsidRPr="00763D67" w:rsidRDefault="009C7A98" w:rsidP="009C7A98">
      <w:pPr>
        <w:suppressAutoHyphens/>
        <w:adjustRightInd w:val="0"/>
        <w:ind w:firstLine="709"/>
        <w:jc w:val="both"/>
        <w:rPr>
          <w:sz w:val="28"/>
          <w:szCs w:val="28"/>
        </w:rPr>
      </w:pPr>
      <w:r w:rsidRPr="00763D67">
        <w:rPr>
          <w:sz w:val="28"/>
          <w:szCs w:val="28"/>
        </w:rPr>
        <w:t xml:space="preserve">Одной из форм поддержки, предусмотренной Федеральным законом от 24.07.2007 № 209-ФЗ «О развитии малого и среднего предпринимательства в Российской Федерации» (далее – Федеральный закон № 209-ФЗ), является </w:t>
      </w:r>
      <w:r w:rsidRPr="00763D67">
        <w:rPr>
          <w:b/>
          <w:sz w:val="28"/>
          <w:szCs w:val="28"/>
        </w:rPr>
        <w:t>имущественная поддержка</w:t>
      </w:r>
      <w:r w:rsidRPr="00763D67">
        <w:rPr>
          <w:sz w:val="28"/>
          <w:szCs w:val="28"/>
        </w:rPr>
        <w:t>.</w:t>
      </w:r>
    </w:p>
    <w:p w:rsidR="009C7A98" w:rsidRPr="00763D67" w:rsidRDefault="009C7A98" w:rsidP="009C7A98">
      <w:pPr>
        <w:suppressAutoHyphens/>
        <w:adjustRightInd w:val="0"/>
        <w:ind w:firstLine="709"/>
        <w:jc w:val="both"/>
        <w:rPr>
          <w:sz w:val="28"/>
          <w:szCs w:val="28"/>
        </w:rPr>
      </w:pPr>
      <w:r w:rsidRPr="00763D67">
        <w:rPr>
          <w:sz w:val="28"/>
          <w:szCs w:val="28"/>
        </w:rPr>
        <w:t xml:space="preserve">Во исполнение требований Федерального закона № 209-ФЗ Департаментом имущественных отношений Вологодской области (далее – Департамент) утвержден перечень имущества области, предназначенного для 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Перечень), в который включено 16 объектов. </w:t>
      </w:r>
    </w:p>
    <w:p w:rsidR="009C7A98" w:rsidRPr="00763D67" w:rsidRDefault="009C7A98" w:rsidP="009C7A98">
      <w:pPr>
        <w:ind w:firstLine="709"/>
        <w:jc w:val="both"/>
        <w:rPr>
          <w:rFonts w:eastAsia="HiddenHorzOCR"/>
          <w:sz w:val="28"/>
          <w:szCs w:val="28"/>
        </w:rPr>
      </w:pPr>
      <w:r w:rsidRPr="00763D67">
        <w:rPr>
          <w:rFonts w:eastAsia="HiddenHorzOCR"/>
          <w:sz w:val="28"/>
          <w:szCs w:val="28"/>
        </w:rPr>
        <w:t xml:space="preserve">Данный Перечень имущества области размещен в информационно-телекоммуникационной сети «Интернет» на официальном сайте Департамента в подразделе «Информационные системы, банки данных, реестры» раздела «Деятельность» (ссылка: </w:t>
      </w:r>
      <w:hyperlink r:id="rId24" w:history="1">
        <w:r w:rsidRPr="00763D67">
          <w:rPr>
            <w:rStyle w:val="a4"/>
            <w:rFonts w:eastAsia="HiddenHorzOCR"/>
            <w:sz w:val="28"/>
            <w:szCs w:val="28"/>
          </w:rPr>
          <w:t>http://dio.gov35.ru/deyatelnost/informatsionnye-sistemy/perechen-imushchestva-dlya-peredachi-subektam/</w:t>
        </w:r>
      </w:hyperlink>
      <w:r w:rsidRPr="00763D67">
        <w:rPr>
          <w:rFonts w:eastAsia="HiddenHorzOCR"/>
          <w:sz w:val="28"/>
          <w:szCs w:val="28"/>
        </w:rPr>
        <w:t>).</w:t>
      </w:r>
    </w:p>
    <w:p w:rsidR="009C7A98" w:rsidRPr="00763D67" w:rsidRDefault="009C7A98" w:rsidP="009C7A98">
      <w:pPr>
        <w:ind w:firstLine="709"/>
        <w:jc w:val="both"/>
        <w:rPr>
          <w:rFonts w:eastAsia="HiddenHorzOCR"/>
          <w:sz w:val="28"/>
          <w:szCs w:val="28"/>
        </w:rPr>
      </w:pPr>
      <w:r w:rsidRPr="00763D67">
        <w:rPr>
          <w:sz w:val="28"/>
          <w:szCs w:val="28"/>
        </w:rPr>
        <w:t xml:space="preserve">Перечни муниципального имущества, предназначенного для 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proofErr w:type="gramStart"/>
      <w:r w:rsidRPr="00763D67">
        <w:rPr>
          <w:sz w:val="28"/>
          <w:szCs w:val="28"/>
        </w:rPr>
        <w:t>утверждаются органами местного самоуправления и размещаются</w:t>
      </w:r>
      <w:proofErr w:type="gramEnd"/>
      <w:r w:rsidRPr="00763D67">
        <w:rPr>
          <w:sz w:val="28"/>
          <w:szCs w:val="28"/>
        </w:rPr>
        <w:t xml:space="preserve"> на официальных сайтах органов, утвердивших Перечень.</w:t>
      </w:r>
    </w:p>
    <w:p w:rsidR="009C7A98" w:rsidRPr="00763D67" w:rsidRDefault="009C7A98" w:rsidP="009C7A9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763D67">
        <w:rPr>
          <w:rFonts w:ascii="Times New Roman" w:hAnsi="Times New Roman" w:cs="Times New Roman"/>
          <w:b w:val="0"/>
          <w:sz w:val="28"/>
          <w:szCs w:val="28"/>
        </w:rPr>
        <w:t>Субъектам малого и среднего предпринимательства (далее – субъекты МСП), осуществляющим приоритетные направления деятельности, установленные областной государственной программой по поддержке и развитию малого и среднего предпринимательства, в соответствии с Положением о порядке и условиях предоставления в аренду имущества области, включенного в перечень имущества области, предназначенного для передачи во владение и (или) пользование субъектам МСП и организациям, образующим инфраструктуру поддержки субъектов МСП утвержденного</w:t>
      </w:r>
      <w:proofErr w:type="gramEnd"/>
      <w:r w:rsidRPr="00763D67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постановлением Правительства Вологодской области от 23.03.2009 № 506 (далее – Положение) предоставляется льгота по арендной плате за использование имущества области, включенного в Перечень имущества, в форме уменьшения на 25% размера рыночной арендной платы.</w:t>
      </w:r>
    </w:p>
    <w:p w:rsidR="009C7A98" w:rsidRPr="00763D67" w:rsidRDefault="009C7A98" w:rsidP="009C7A9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63D67">
        <w:rPr>
          <w:rFonts w:ascii="Times New Roman" w:hAnsi="Times New Roman" w:cs="Times New Roman"/>
          <w:b w:val="0"/>
          <w:sz w:val="28"/>
          <w:szCs w:val="28"/>
        </w:rPr>
        <w:t xml:space="preserve"> Заявление о предоставлении имущества, включенного в </w:t>
      </w:r>
      <w:proofErr w:type="gramStart"/>
      <w:r w:rsidRPr="00763D67">
        <w:rPr>
          <w:rFonts w:ascii="Times New Roman" w:hAnsi="Times New Roman" w:cs="Times New Roman"/>
          <w:b w:val="0"/>
          <w:sz w:val="28"/>
          <w:szCs w:val="28"/>
        </w:rPr>
        <w:t>Перечень</w:t>
      </w:r>
      <w:proofErr w:type="gramEnd"/>
      <w:r w:rsidRPr="00763D67">
        <w:rPr>
          <w:rFonts w:ascii="Times New Roman" w:hAnsi="Times New Roman" w:cs="Times New Roman"/>
          <w:b w:val="0"/>
          <w:sz w:val="28"/>
          <w:szCs w:val="28"/>
        </w:rPr>
        <w:t xml:space="preserve"> возможно подать в электронном виде с помощью регионального портала государственных услуг в разделе «Каталог услуг» </w:t>
      </w:r>
      <w:r w:rsidRPr="00763D67">
        <w:rPr>
          <w:rFonts w:ascii="Times New Roman" w:eastAsia="HiddenHorzOCR" w:hAnsi="Times New Roman" w:cs="Times New Roman"/>
          <w:b w:val="0"/>
          <w:sz w:val="28"/>
          <w:szCs w:val="28"/>
        </w:rPr>
        <w:t>по адресу</w:t>
      </w:r>
      <w:r w:rsidRPr="00763D67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  <w:hyperlink r:id="rId25" w:history="1">
        <w:r w:rsidRPr="00763D67">
          <w:rPr>
            <w:rStyle w:val="a4"/>
            <w:rFonts w:ascii="Times New Roman" w:hAnsi="Times New Roman"/>
            <w:b w:val="0"/>
            <w:sz w:val="28"/>
            <w:szCs w:val="28"/>
          </w:rPr>
          <w:t>https://gosuslugi35.ru/service_cat?serviceUnionId=1005&amp;selectedAgencyId=2681#</w:t>
        </w:r>
      </w:hyperlink>
      <w:r w:rsidRPr="00763D67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9C7A98" w:rsidRPr="00763D67" w:rsidRDefault="009C7A98" w:rsidP="009C7A98">
      <w:pPr>
        <w:pStyle w:val="ConsPlusNormal"/>
        <w:ind w:firstLine="709"/>
        <w:jc w:val="both"/>
      </w:pPr>
      <w:r w:rsidRPr="00763D67">
        <w:t>Для получения льготы по арендной плате субъекту МСП необходимо обратиться в Департамент</w:t>
      </w:r>
      <w:r>
        <w:t xml:space="preserve"> имущественных отношений области</w:t>
      </w:r>
      <w:r w:rsidRPr="00763D67">
        <w:t xml:space="preserve"> с заявлением в произвольной форме, в котором указывается осуществляемое приоритетное </w:t>
      </w:r>
      <w:r w:rsidRPr="00763D67">
        <w:lastRenderedPageBreak/>
        <w:t>направление деятельности, отраженное в областной государственной программе по поддержке и развитию малого и среднего предпринимательства, с приложением документов, указанных в Положении.</w:t>
      </w:r>
    </w:p>
    <w:p w:rsidR="009C7A98" w:rsidRPr="00763D67" w:rsidRDefault="009C7A98" w:rsidP="009C7A98">
      <w:pPr>
        <w:ind w:firstLine="709"/>
        <w:jc w:val="both"/>
        <w:rPr>
          <w:sz w:val="28"/>
          <w:szCs w:val="28"/>
        </w:rPr>
      </w:pPr>
    </w:p>
    <w:p w:rsidR="009C7A98" w:rsidRPr="00DB2E5B" w:rsidRDefault="009C7A98" w:rsidP="009C7A98">
      <w:pPr>
        <w:adjustRightInd w:val="0"/>
        <w:ind w:firstLine="567"/>
        <w:jc w:val="both"/>
        <w:rPr>
          <w:sz w:val="28"/>
          <w:szCs w:val="28"/>
        </w:rPr>
      </w:pPr>
      <w:r w:rsidRPr="003733E5">
        <w:rPr>
          <w:b/>
          <w:sz w:val="28"/>
          <w:szCs w:val="28"/>
        </w:rPr>
        <w:t>Информация</w:t>
      </w:r>
      <w:r w:rsidRPr="006A3544">
        <w:rPr>
          <w:sz w:val="28"/>
          <w:szCs w:val="28"/>
        </w:rPr>
        <w:t xml:space="preserve"> по мерам поддержки малого и среднего предпринимательства </w:t>
      </w:r>
      <w:r w:rsidRPr="00DB2E5B">
        <w:rPr>
          <w:sz w:val="28"/>
          <w:szCs w:val="28"/>
        </w:rPr>
        <w:t xml:space="preserve">размещена </w:t>
      </w:r>
      <w:r w:rsidRPr="003733E5">
        <w:rPr>
          <w:b/>
          <w:sz w:val="28"/>
          <w:szCs w:val="28"/>
        </w:rPr>
        <w:t>на официальном сайте</w:t>
      </w:r>
      <w:r w:rsidRPr="00DB2E5B">
        <w:rPr>
          <w:sz w:val="28"/>
          <w:szCs w:val="28"/>
        </w:rPr>
        <w:t xml:space="preserve"> Департамента экономического развития области (</w:t>
      </w:r>
      <w:hyperlink r:id="rId26" w:history="1">
        <w:r w:rsidRPr="00DB2E5B">
          <w:rPr>
            <w:rStyle w:val="a4"/>
            <w:sz w:val="28"/>
            <w:szCs w:val="28"/>
          </w:rPr>
          <w:t>http://</w:t>
        </w:r>
        <w:r w:rsidRPr="00DB2E5B">
          <w:rPr>
            <w:rStyle w:val="a4"/>
            <w:sz w:val="28"/>
            <w:szCs w:val="28"/>
            <w:lang w:val="en-US"/>
          </w:rPr>
          <w:t>der</w:t>
        </w:r>
        <w:r w:rsidRPr="00DB2E5B">
          <w:rPr>
            <w:rStyle w:val="a4"/>
            <w:sz w:val="28"/>
            <w:szCs w:val="28"/>
          </w:rPr>
          <w:t>.gov35.ru</w:t>
        </w:r>
      </w:hyperlink>
      <w:r w:rsidRPr="00DB2E5B">
        <w:rPr>
          <w:sz w:val="28"/>
          <w:szCs w:val="28"/>
        </w:rPr>
        <w:t>), на сайте АУ </w:t>
      </w:r>
      <w:proofErr w:type="gramStart"/>
      <w:r w:rsidRPr="00DB2E5B">
        <w:rPr>
          <w:sz w:val="28"/>
          <w:szCs w:val="28"/>
        </w:rPr>
        <w:t>ВО</w:t>
      </w:r>
      <w:proofErr w:type="gramEnd"/>
      <w:r w:rsidRPr="00DB2E5B">
        <w:rPr>
          <w:sz w:val="28"/>
          <w:szCs w:val="28"/>
        </w:rPr>
        <w:t xml:space="preserve"> «Бизнес-инкубатор» (</w:t>
      </w:r>
      <w:hyperlink r:id="rId27" w:history="1">
        <w:r w:rsidRPr="00DB2E5B">
          <w:rPr>
            <w:sz w:val="28"/>
            <w:szCs w:val="28"/>
          </w:rPr>
          <w:t>www.smb35.ru</w:t>
        </w:r>
      </w:hyperlink>
      <w:r w:rsidRPr="00DB2E5B">
        <w:rPr>
          <w:sz w:val="28"/>
          <w:szCs w:val="28"/>
        </w:rPr>
        <w:t>), на сайте МКК ВО «Фонд ресурсной поддержки малого и среднего предпринимательства» (</w:t>
      </w:r>
      <w:hyperlink r:id="rId28" w:history="1">
        <w:r w:rsidRPr="00DB2E5B">
          <w:rPr>
            <w:sz w:val="28"/>
            <w:szCs w:val="28"/>
          </w:rPr>
          <w:t>www.frp35.ru</w:t>
        </w:r>
      </w:hyperlink>
      <w:r w:rsidRPr="00DB2E5B">
        <w:rPr>
          <w:sz w:val="28"/>
          <w:szCs w:val="28"/>
        </w:rPr>
        <w:t>), НП «Агентство Городского Развития» (</w:t>
      </w:r>
      <w:hyperlink r:id="rId29" w:history="1">
        <w:r w:rsidRPr="00DB2E5B">
          <w:rPr>
            <w:sz w:val="28"/>
            <w:szCs w:val="28"/>
          </w:rPr>
          <w:t>www.agr-city.ru</w:t>
        </w:r>
      </w:hyperlink>
      <w:r w:rsidRPr="00DB2E5B">
        <w:rPr>
          <w:sz w:val="28"/>
          <w:szCs w:val="28"/>
        </w:rPr>
        <w:t>),  АНО «Региональный центр поддержки предпринимательства</w:t>
      </w:r>
      <w:r>
        <w:rPr>
          <w:sz w:val="28"/>
          <w:szCs w:val="28"/>
        </w:rPr>
        <w:t xml:space="preserve"> Вологодской области</w:t>
      </w:r>
      <w:r w:rsidRPr="00DB2E5B">
        <w:rPr>
          <w:sz w:val="28"/>
          <w:szCs w:val="28"/>
        </w:rPr>
        <w:t>» (</w:t>
      </w:r>
      <w:hyperlink r:id="rId30" w:history="1">
        <w:r w:rsidRPr="00DB2E5B">
          <w:rPr>
            <w:rStyle w:val="a4"/>
            <w:sz w:val="28"/>
            <w:szCs w:val="28"/>
            <w:lang w:val="en-US"/>
          </w:rPr>
          <w:t>www</w:t>
        </w:r>
        <w:r w:rsidRPr="00DB2E5B">
          <w:rPr>
            <w:rStyle w:val="a4"/>
            <w:sz w:val="28"/>
            <w:szCs w:val="28"/>
          </w:rPr>
          <w:t>.</w:t>
        </w:r>
        <w:r w:rsidRPr="00DB2E5B">
          <w:rPr>
            <w:rStyle w:val="a4"/>
            <w:sz w:val="28"/>
            <w:szCs w:val="28"/>
            <w:lang w:val="en-US"/>
          </w:rPr>
          <w:t>rcpp</w:t>
        </w:r>
        <w:r w:rsidRPr="00DB2E5B">
          <w:rPr>
            <w:rStyle w:val="a4"/>
            <w:sz w:val="28"/>
            <w:szCs w:val="28"/>
          </w:rPr>
          <w:t>35.</w:t>
        </w:r>
        <w:r w:rsidRPr="00DB2E5B">
          <w:rPr>
            <w:rStyle w:val="a4"/>
            <w:sz w:val="28"/>
            <w:szCs w:val="28"/>
            <w:lang w:val="en-US"/>
          </w:rPr>
          <w:t>ru</w:t>
        </w:r>
      </w:hyperlink>
      <w:r w:rsidRPr="00DB2E5B">
        <w:rPr>
          <w:sz w:val="28"/>
          <w:szCs w:val="28"/>
        </w:rPr>
        <w:t xml:space="preserve">), </w:t>
      </w:r>
      <w:r>
        <w:rPr>
          <w:sz w:val="28"/>
          <w:szCs w:val="28"/>
        </w:rPr>
        <w:t>АО «Федеральная к</w:t>
      </w:r>
      <w:r w:rsidRPr="00DB2E5B">
        <w:rPr>
          <w:sz w:val="28"/>
          <w:szCs w:val="28"/>
        </w:rPr>
        <w:t>орпорация по развитию малого и среднего предпринимательства» (</w:t>
      </w:r>
      <w:hyperlink r:id="rId31" w:history="1">
        <w:r w:rsidRPr="00DB2E5B">
          <w:rPr>
            <w:sz w:val="28"/>
            <w:szCs w:val="28"/>
          </w:rPr>
          <w:t>www.corpmsp.com</w:t>
        </w:r>
      </w:hyperlink>
      <w:r w:rsidRPr="00DB2E5B">
        <w:rPr>
          <w:sz w:val="28"/>
          <w:szCs w:val="28"/>
        </w:rPr>
        <w:t>).</w:t>
      </w:r>
    </w:p>
    <w:p w:rsidR="009C7A98" w:rsidRDefault="009C7A98" w:rsidP="009C7A98">
      <w:pPr>
        <w:shd w:val="clear" w:color="auto" w:fill="FFFFFF"/>
        <w:ind w:left="11" w:right="162" w:firstLine="504"/>
        <w:jc w:val="both"/>
        <w:rPr>
          <w:bCs/>
          <w:sz w:val="28"/>
          <w:szCs w:val="28"/>
        </w:rPr>
      </w:pPr>
    </w:p>
    <w:p w:rsidR="009C7A98" w:rsidRDefault="009C7A98" w:rsidP="009C7A98">
      <w:pPr>
        <w:shd w:val="clear" w:color="auto" w:fill="FFFFFF"/>
        <w:ind w:left="11" w:right="162" w:firstLine="504"/>
        <w:jc w:val="both"/>
        <w:rPr>
          <w:sz w:val="28"/>
          <w:szCs w:val="28"/>
        </w:rPr>
      </w:pPr>
      <w:r>
        <w:rPr>
          <w:bCs/>
          <w:sz w:val="28"/>
          <w:szCs w:val="28"/>
        </w:rPr>
        <w:t>Для получения консультации субъект</w:t>
      </w:r>
      <w:r>
        <w:rPr>
          <w:bCs/>
          <w:color w:val="000000"/>
          <w:sz w:val="28"/>
          <w:szCs w:val="28"/>
        </w:rPr>
        <w:t xml:space="preserve"> малого и среднего предпринимательства может </w:t>
      </w:r>
      <w:r>
        <w:rPr>
          <w:b/>
          <w:bCs/>
          <w:color w:val="000000"/>
          <w:sz w:val="28"/>
          <w:szCs w:val="28"/>
        </w:rPr>
        <w:t>обра</w:t>
      </w:r>
      <w:r w:rsidR="00AD6E40">
        <w:rPr>
          <w:b/>
          <w:bCs/>
          <w:color w:val="000000"/>
          <w:sz w:val="28"/>
          <w:szCs w:val="28"/>
        </w:rPr>
        <w:t>титься</w:t>
      </w:r>
      <w:r>
        <w:rPr>
          <w:b/>
          <w:bCs/>
          <w:color w:val="000000"/>
          <w:sz w:val="28"/>
          <w:szCs w:val="28"/>
        </w:rPr>
        <w:t xml:space="preserve"> в организации </w:t>
      </w:r>
      <w:r>
        <w:rPr>
          <w:b/>
          <w:bCs/>
          <w:color w:val="000000"/>
          <w:spacing w:val="-7"/>
          <w:sz w:val="28"/>
          <w:szCs w:val="28"/>
        </w:rPr>
        <w:t>инфраструктуры поддержки субъектов малого и среднего бизнеса</w:t>
      </w:r>
      <w:r>
        <w:rPr>
          <w:bCs/>
          <w:color w:val="000000"/>
          <w:spacing w:val="-7"/>
          <w:sz w:val="28"/>
          <w:szCs w:val="28"/>
        </w:rPr>
        <w:t>:</w:t>
      </w:r>
    </w:p>
    <w:p w:rsidR="00005DE7" w:rsidRDefault="009C7A98" w:rsidP="00005DE7">
      <w:pPr>
        <w:shd w:val="clear" w:color="auto" w:fill="FFFFFF"/>
        <w:tabs>
          <w:tab w:val="left" w:pos="914"/>
        </w:tabs>
        <w:ind w:left="7" w:right="173" w:firstLine="515"/>
        <w:jc w:val="both"/>
        <w:rPr>
          <w:bCs/>
          <w:color w:val="000000"/>
          <w:spacing w:val="-7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pacing w:val="-7"/>
          <w:sz w:val="28"/>
          <w:szCs w:val="28"/>
        </w:rPr>
        <w:t>в АНО «Региональный центр поддержки предпринимательства Вологодской области » по адресу: г. Вологда, ул. Конева 15  или по тел</w:t>
      </w:r>
      <w:r w:rsidR="00005DE7">
        <w:rPr>
          <w:bCs/>
          <w:color w:val="000000"/>
          <w:spacing w:val="-7"/>
          <w:sz w:val="28"/>
          <w:szCs w:val="28"/>
        </w:rPr>
        <w:t>ефону (8172) 74-00-54, 74-00-20;</w:t>
      </w:r>
    </w:p>
    <w:p w:rsidR="00005DE7" w:rsidRDefault="00005DE7" w:rsidP="00005DE7">
      <w:pPr>
        <w:shd w:val="clear" w:color="auto" w:fill="FFFFFF"/>
        <w:tabs>
          <w:tab w:val="left" w:pos="914"/>
        </w:tabs>
        <w:ind w:left="7" w:right="173" w:firstLine="515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</w:rPr>
        <w:tab/>
        <w:t xml:space="preserve">в АУ </w:t>
      </w:r>
      <w:proofErr w:type="gramStart"/>
      <w:r>
        <w:rPr>
          <w:bCs/>
          <w:color w:val="000000"/>
          <w:sz w:val="28"/>
          <w:szCs w:val="28"/>
        </w:rPr>
        <w:t>ВО</w:t>
      </w:r>
      <w:proofErr w:type="gramEnd"/>
      <w:r>
        <w:rPr>
          <w:bCs/>
          <w:color w:val="000000"/>
          <w:sz w:val="28"/>
          <w:szCs w:val="28"/>
        </w:rPr>
        <w:t xml:space="preserve"> «Бизнес-инкубатор» (Фонд развития промышленности) по адресу: г. Вологда, ул. Машиностроительная, 19 или телефону (8172) 57-83-50.</w:t>
      </w:r>
    </w:p>
    <w:p w:rsidR="009C7A98" w:rsidRDefault="009C7A98" w:rsidP="009C7A98">
      <w:pPr>
        <w:shd w:val="clear" w:color="auto" w:fill="FFFFFF"/>
        <w:ind w:left="14" w:right="162" w:firstLine="500"/>
        <w:jc w:val="both"/>
        <w:rPr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 xml:space="preserve">По вопросам получения </w:t>
      </w:r>
      <w:proofErr w:type="spellStart"/>
      <w:r>
        <w:rPr>
          <w:bCs/>
          <w:color w:val="000000"/>
          <w:spacing w:val="-2"/>
          <w:sz w:val="28"/>
          <w:szCs w:val="28"/>
        </w:rPr>
        <w:t>микрозаймов</w:t>
      </w:r>
      <w:proofErr w:type="spellEnd"/>
      <w:r>
        <w:rPr>
          <w:bCs/>
          <w:color w:val="000000"/>
          <w:spacing w:val="-2"/>
          <w:sz w:val="28"/>
          <w:szCs w:val="28"/>
        </w:rPr>
        <w:t xml:space="preserve"> обращаться в МКК </w:t>
      </w:r>
      <w:proofErr w:type="gramStart"/>
      <w:r>
        <w:rPr>
          <w:bCs/>
          <w:color w:val="000000"/>
          <w:spacing w:val="-2"/>
          <w:sz w:val="28"/>
          <w:szCs w:val="28"/>
        </w:rPr>
        <w:t>ВО</w:t>
      </w:r>
      <w:proofErr w:type="gramEnd"/>
      <w:r>
        <w:rPr>
          <w:bCs/>
          <w:color w:val="000000"/>
          <w:spacing w:val="-2"/>
          <w:sz w:val="28"/>
          <w:szCs w:val="28"/>
        </w:rPr>
        <w:t xml:space="preserve"> «Фонд ресурсной поддержки предпринимательства» по адресу:  г. Вологда, ул. Конева, 15, оф. 307 или по телефону (8172) 73-73-14, 73-74-</w:t>
      </w:r>
      <w:r>
        <w:rPr>
          <w:bCs/>
          <w:color w:val="000000"/>
          <w:sz w:val="28"/>
          <w:szCs w:val="28"/>
        </w:rPr>
        <w:t>14.</w:t>
      </w:r>
    </w:p>
    <w:p w:rsidR="009C7A98" w:rsidRDefault="009C7A98" w:rsidP="009C7A98">
      <w:pPr>
        <w:shd w:val="clear" w:color="auto" w:fill="FFFFFF"/>
        <w:ind w:left="7" w:right="155" w:firstLine="5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pacing w:val="-6"/>
          <w:sz w:val="28"/>
          <w:szCs w:val="28"/>
        </w:rPr>
        <w:t>По вопросам  гарантийного обеспечения обращаться в АНО «Центр гарантийного обеспечения малого и среднего предпринимательства</w:t>
      </w:r>
      <w:r>
        <w:rPr>
          <w:bCs/>
          <w:color w:val="000000"/>
          <w:spacing w:val="-5"/>
          <w:sz w:val="28"/>
          <w:szCs w:val="28"/>
        </w:rPr>
        <w:t>»:  г. Череповец, бульвар Доменщиков, д. 32  или по телефону:   (8202) 44-29-27</w:t>
      </w:r>
      <w:r>
        <w:rPr>
          <w:bCs/>
          <w:color w:val="000000"/>
          <w:sz w:val="28"/>
          <w:szCs w:val="28"/>
        </w:rPr>
        <w:t>.</w:t>
      </w:r>
    </w:p>
    <w:p w:rsidR="009C7A98" w:rsidRDefault="009C7A98" w:rsidP="009C7A98">
      <w:pPr>
        <w:shd w:val="clear" w:color="auto" w:fill="FFFFFF"/>
        <w:ind w:left="7" w:right="155" w:firstLine="508"/>
        <w:jc w:val="both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По инвестиционным проектам можно проконсультироваться в АНО «Инвестиционное агентство Вологодской области», АО «Корпорация развития Вологодской области»  </w:t>
      </w:r>
      <w:r>
        <w:rPr>
          <w:bCs/>
          <w:color w:val="000000"/>
          <w:spacing w:val="-5"/>
          <w:sz w:val="28"/>
          <w:szCs w:val="28"/>
        </w:rPr>
        <w:t xml:space="preserve">по телефону:  8 (8172) 74-21-04 или </w:t>
      </w:r>
      <w:r>
        <w:rPr>
          <w:bCs/>
          <w:color w:val="000000"/>
          <w:spacing w:val="-2"/>
          <w:sz w:val="28"/>
          <w:szCs w:val="28"/>
        </w:rPr>
        <w:t>по адресу:  г. Вологда, ул. Конева, 15.</w:t>
      </w:r>
    </w:p>
    <w:p w:rsidR="009C7A98" w:rsidRDefault="009C7A98" w:rsidP="009C7A98">
      <w:pPr>
        <w:shd w:val="clear" w:color="auto" w:fill="FFFFFF"/>
        <w:ind w:right="-1"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По вопросам социального предпринимательства и программ обучения АО «Федеральная корпорация по развитию малого и среднего предпринимательства» обращаться в НП «Агентство Городского Развития» (Центр инноваций социальной сферы): </w:t>
      </w:r>
      <w:r>
        <w:rPr>
          <w:bCs/>
          <w:color w:val="000000"/>
          <w:spacing w:val="-5"/>
          <w:sz w:val="28"/>
          <w:szCs w:val="28"/>
        </w:rPr>
        <w:t>г. Череповец, бульвар Доменщиков, д. 32  или по телефону:  (8202) 20-19-22</w:t>
      </w:r>
      <w:r>
        <w:rPr>
          <w:bCs/>
          <w:color w:val="000000"/>
          <w:sz w:val="28"/>
          <w:szCs w:val="28"/>
        </w:rPr>
        <w:t>.</w:t>
      </w:r>
    </w:p>
    <w:p w:rsidR="009C7A98" w:rsidRDefault="009C7A98" w:rsidP="001D4AB8">
      <w:pPr>
        <w:jc w:val="center"/>
        <w:rPr>
          <w:sz w:val="28"/>
          <w:szCs w:val="28"/>
        </w:rPr>
      </w:pPr>
    </w:p>
    <w:p w:rsidR="009C7A98" w:rsidRDefault="009C7A98" w:rsidP="001D4AB8">
      <w:pPr>
        <w:jc w:val="center"/>
        <w:rPr>
          <w:sz w:val="28"/>
          <w:szCs w:val="28"/>
        </w:rPr>
      </w:pPr>
    </w:p>
    <w:p w:rsidR="009C7A98" w:rsidRPr="005D5AC7" w:rsidRDefault="009C7A98" w:rsidP="001D4AB8">
      <w:pPr>
        <w:jc w:val="center"/>
        <w:rPr>
          <w:sz w:val="28"/>
          <w:szCs w:val="28"/>
        </w:rPr>
      </w:pPr>
    </w:p>
    <w:sectPr w:rsidR="009C7A98" w:rsidRPr="005D5AC7" w:rsidSect="002B200D">
      <w:pgSz w:w="11906" w:h="16838" w:code="9"/>
      <w:pgMar w:top="851" w:right="567" w:bottom="993" w:left="1701" w:header="567" w:footer="567" w:gutter="0"/>
      <w:cols w:space="709"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4DB" w:rsidRDefault="005A74DB">
      <w:r>
        <w:separator/>
      </w:r>
    </w:p>
  </w:endnote>
  <w:endnote w:type="continuationSeparator" w:id="0">
    <w:p w:rsidR="005A74DB" w:rsidRDefault="005A7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4DB" w:rsidRDefault="005A74DB">
      <w:r>
        <w:separator/>
      </w:r>
    </w:p>
  </w:footnote>
  <w:footnote w:type="continuationSeparator" w:id="0">
    <w:p w:rsidR="005A74DB" w:rsidRDefault="005A74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B7F1B"/>
    <w:multiLevelType w:val="hybridMultilevel"/>
    <w:tmpl w:val="189C5FA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AEA0929"/>
    <w:multiLevelType w:val="hybridMultilevel"/>
    <w:tmpl w:val="3E942AD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55D5044A"/>
    <w:multiLevelType w:val="hybridMultilevel"/>
    <w:tmpl w:val="87321F2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6FCE0F9B"/>
    <w:multiLevelType w:val="hybridMultilevel"/>
    <w:tmpl w:val="B22A8A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390"/>
    <w:rsid w:val="000004A5"/>
    <w:rsid w:val="000012DD"/>
    <w:rsid w:val="0000214A"/>
    <w:rsid w:val="000025AE"/>
    <w:rsid w:val="000027E5"/>
    <w:rsid w:val="00004C1D"/>
    <w:rsid w:val="00005A02"/>
    <w:rsid w:val="00005DE7"/>
    <w:rsid w:val="00006D06"/>
    <w:rsid w:val="0001288E"/>
    <w:rsid w:val="00013AE7"/>
    <w:rsid w:val="00022AB3"/>
    <w:rsid w:val="00022FFE"/>
    <w:rsid w:val="00025AEB"/>
    <w:rsid w:val="0003533C"/>
    <w:rsid w:val="00041281"/>
    <w:rsid w:val="000479C9"/>
    <w:rsid w:val="00056556"/>
    <w:rsid w:val="000575B5"/>
    <w:rsid w:val="00061E33"/>
    <w:rsid w:val="000659ED"/>
    <w:rsid w:val="000717A1"/>
    <w:rsid w:val="00076D7B"/>
    <w:rsid w:val="00077B87"/>
    <w:rsid w:val="00081124"/>
    <w:rsid w:val="000827C4"/>
    <w:rsid w:val="00086E05"/>
    <w:rsid w:val="00090BFA"/>
    <w:rsid w:val="0009477D"/>
    <w:rsid w:val="0009667A"/>
    <w:rsid w:val="000A3197"/>
    <w:rsid w:val="000A50CB"/>
    <w:rsid w:val="000B1EC0"/>
    <w:rsid w:val="000B43C8"/>
    <w:rsid w:val="000B4836"/>
    <w:rsid w:val="000C1A6D"/>
    <w:rsid w:val="000D464D"/>
    <w:rsid w:val="000E38C4"/>
    <w:rsid w:val="000E66D9"/>
    <w:rsid w:val="000F14F2"/>
    <w:rsid w:val="001066FD"/>
    <w:rsid w:val="001110F3"/>
    <w:rsid w:val="00113AA4"/>
    <w:rsid w:val="0011465F"/>
    <w:rsid w:val="001158F1"/>
    <w:rsid w:val="00120D74"/>
    <w:rsid w:val="00126BE0"/>
    <w:rsid w:val="00131929"/>
    <w:rsid w:val="00134FE8"/>
    <w:rsid w:val="00144F68"/>
    <w:rsid w:val="00147B24"/>
    <w:rsid w:val="001518F4"/>
    <w:rsid w:val="00152EBC"/>
    <w:rsid w:val="00154495"/>
    <w:rsid w:val="001547C1"/>
    <w:rsid w:val="00163A88"/>
    <w:rsid w:val="00170B7D"/>
    <w:rsid w:val="00172DEE"/>
    <w:rsid w:val="001771E8"/>
    <w:rsid w:val="0017795E"/>
    <w:rsid w:val="0018127B"/>
    <w:rsid w:val="00181314"/>
    <w:rsid w:val="00186028"/>
    <w:rsid w:val="00186F4B"/>
    <w:rsid w:val="00187D96"/>
    <w:rsid w:val="00191075"/>
    <w:rsid w:val="001919AD"/>
    <w:rsid w:val="001943D5"/>
    <w:rsid w:val="001946F8"/>
    <w:rsid w:val="001A3044"/>
    <w:rsid w:val="001A5563"/>
    <w:rsid w:val="001A7A95"/>
    <w:rsid w:val="001B61E4"/>
    <w:rsid w:val="001C1F9E"/>
    <w:rsid w:val="001D1ED1"/>
    <w:rsid w:val="001D1F0D"/>
    <w:rsid w:val="001D4AB8"/>
    <w:rsid w:val="001D506E"/>
    <w:rsid w:val="001D543D"/>
    <w:rsid w:val="001E29C2"/>
    <w:rsid w:val="001E4132"/>
    <w:rsid w:val="001E653C"/>
    <w:rsid w:val="001E7ABF"/>
    <w:rsid w:val="001F366B"/>
    <w:rsid w:val="001F6BF8"/>
    <w:rsid w:val="001F724F"/>
    <w:rsid w:val="0020069C"/>
    <w:rsid w:val="002058BA"/>
    <w:rsid w:val="00205DE2"/>
    <w:rsid w:val="00210CF1"/>
    <w:rsid w:val="00222CEA"/>
    <w:rsid w:val="00224C1A"/>
    <w:rsid w:val="00225DD7"/>
    <w:rsid w:val="00240507"/>
    <w:rsid w:val="00240C98"/>
    <w:rsid w:val="002426F5"/>
    <w:rsid w:val="0024782D"/>
    <w:rsid w:val="0025065F"/>
    <w:rsid w:val="00260999"/>
    <w:rsid w:val="002610C4"/>
    <w:rsid w:val="002647B4"/>
    <w:rsid w:val="0026532A"/>
    <w:rsid w:val="00265951"/>
    <w:rsid w:val="0027003A"/>
    <w:rsid w:val="00272D2E"/>
    <w:rsid w:val="00276095"/>
    <w:rsid w:val="002777DD"/>
    <w:rsid w:val="00294E57"/>
    <w:rsid w:val="00297117"/>
    <w:rsid w:val="002A1B82"/>
    <w:rsid w:val="002A6629"/>
    <w:rsid w:val="002B1015"/>
    <w:rsid w:val="002B200D"/>
    <w:rsid w:val="002B217A"/>
    <w:rsid w:val="002B35FF"/>
    <w:rsid w:val="002B3D6A"/>
    <w:rsid w:val="002B3DE2"/>
    <w:rsid w:val="002B446E"/>
    <w:rsid w:val="002B5796"/>
    <w:rsid w:val="002B6AD4"/>
    <w:rsid w:val="002C5B39"/>
    <w:rsid w:val="002D2F92"/>
    <w:rsid w:val="002E075E"/>
    <w:rsid w:val="002E1390"/>
    <w:rsid w:val="002E5D3B"/>
    <w:rsid w:val="002F5E88"/>
    <w:rsid w:val="00300468"/>
    <w:rsid w:val="00302144"/>
    <w:rsid w:val="00303B8D"/>
    <w:rsid w:val="003106D0"/>
    <w:rsid w:val="00311F24"/>
    <w:rsid w:val="00312342"/>
    <w:rsid w:val="00312A9A"/>
    <w:rsid w:val="00313F6D"/>
    <w:rsid w:val="003241BC"/>
    <w:rsid w:val="003344AB"/>
    <w:rsid w:val="003410D1"/>
    <w:rsid w:val="00341CA2"/>
    <w:rsid w:val="0034469F"/>
    <w:rsid w:val="00344EEE"/>
    <w:rsid w:val="00356F29"/>
    <w:rsid w:val="0036063B"/>
    <w:rsid w:val="003653E9"/>
    <w:rsid w:val="003656F2"/>
    <w:rsid w:val="00373B36"/>
    <w:rsid w:val="003763F3"/>
    <w:rsid w:val="0038733A"/>
    <w:rsid w:val="00390CAE"/>
    <w:rsid w:val="003A1F94"/>
    <w:rsid w:val="003B534D"/>
    <w:rsid w:val="003C3810"/>
    <w:rsid w:val="003C5833"/>
    <w:rsid w:val="003C5D40"/>
    <w:rsid w:val="003C7E0C"/>
    <w:rsid w:val="003D1E66"/>
    <w:rsid w:val="003E11E1"/>
    <w:rsid w:val="003F1968"/>
    <w:rsid w:val="003F69BE"/>
    <w:rsid w:val="003F76FB"/>
    <w:rsid w:val="00400F4C"/>
    <w:rsid w:val="00407373"/>
    <w:rsid w:val="0040748B"/>
    <w:rsid w:val="00410E86"/>
    <w:rsid w:val="004202BF"/>
    <w:rsid w:val="00420BFB"/>
    <w:rsid w:val="004218A0"/>
    <w:rsid w:val="00422FAB"/>
    <w:rsid w:val="0042647F"/>
    <w:rsid w:val="004304D0"/>
    <w:rsid w:val="00446C5F"/>
    <w:rsid w:val="00451C7B"/>
    <w:rsid w:val="00453DDD"/>
    <w:rsid w:val="004571E3"/>
    <w:rsid w:val="00465EBF"/>
    <w:rsid w:val="00474556"/>
    <w:rsid w:val="00482FD1"/>
    <w:rsid w:val="0048330F"/>
    <w:rsid w:val="00484C6C"/>
    <w:rsid w:val="0049083B"/>
    <w:rsid w:val="004936E1"/>
    <w:rsid w:val="004965A1"/>
    <w:rsid w:val="004A174B"/>
    <w:rsid w:val="004A4210"/>
    <w:rsid w:val="004A4B90"/>
    <w:rsid w:val="004B64A1"/>
    <w:rsid w:val="004B7823"/>
    <w:rsid w:val="004C0170"/>
    <w:rsid w:val="004C142B"/>
    <w:rsid w:val="004C19E9"/>
    <w:rsid w:val="004C2301"/>
    <w:rsid w:val="004D388A"/>
    <w:rsid w:val="004D4909"/>
    <w:rsid w:val="004D6A66"/>
    <w:rsid w:val="004E377A"/>
    <w:rsid w:val="004E3EF4"/>
    <w:rsid w:val="004E44D5"/>
    <w:rsid w:val="004E4840"/>
    <w:rsid w:val="004E58A3"/>
    <w:rsid w:val="004F2C17"/>
    <w:rsid w:val="004F42FE"/>
    <w:rsid w:val="004F4DD4"/>
    <w:rsid w:val="005004EB"/>
    <w:rsid w:val="005062BF"/>
    <w:rsid w:val="00507E52"/>
    <w:rsid w:val="00514DC5"/>
    <w:rsid w:val="0051671E"/>
    <w:rsid w:val="0052103B"/>
    <w:rsid w:val="00524CD7"/>
    <w:rsid w:val="0053232B"/>
    <w:rsid w:val="0053601F"/>
    <w:rsid w:val="00537241"/>
    <w:rsid w:val="00543E5C"/>
    <w:rsid w:val="00546BC7"/>
    <w:rsid w:val="005508C1"/>
    <w:rsid w:val="00554058"/>
    <w:rsid w:val="0055750A"/>
    <w:rsid w:val="00575CF5"/>
    <w:rsid w:val="00577275"/>
    <w:rsid w:val="00593722"/>
    <w:rsid w:val="00593AE1"/>
    <w:rsid w:val="005A0E91"/>
    <w:rsid w:val="005A21CA"/>
    <w:rsid w:val="005A48CF"/>
    <w:rsid w:val="005A74DB"/>
    <w:rsid w:val="005B0F7C"/>
    <w:rsid w:val="005B2B29"/>
    <w:rsid w:val="005B3771"/>
    <w:rsid w:val="005B543E"/>
    <w:rsid w:val="005B7D2E"/>
    <w:rsid w:val="005C6E61"/>
    <w:rsid w:val="005D5AC7"/>
    <w:rsid w:val="005D628B"/>
    <w:rsid w:val="005D6A12"/>
    <w:rsid w:val="005E042D"/>
    <w:rsid w:val="005E414D"/>
    <w:rsid w:val="005E4A6C"/>
    <w:rsid w:val="005F278E"/>
    <w:rsid w:val="005F33FF"/>
    <w:rsid w:val="00600CE0"/>
    <w:rsid w:val="00603BE3"/>
    <w:rsid w:val="00606207"/>
    <w:rsid w:val="006135E6"/>
    <w:rsid w:val="00613F83"/>
    <w:rsid w:val="00617352"/>
    <w:rsid w:val="00621706"/>
    <w:rsid w:val="00622981"/>
    <w:rsid w:val="00630642"/>
    <w:rsid w:val="0063066B"/>
    <w:rsid w:val="00632DDC"/>
    <w:rsid w:val="00634E4E"/>
    <w:rsid w:val="0063581E"/>
    <w:rsid w:val="00636042"/>
    <w:rsid w:val="00641B81"/>
    <w:rsid w:val="00652CDE"/>
    <w:rsid w:val="00656560"/>
    <w:rsid w:val="00666761"/>
    <w:rsid w:val="006711B1"/>
    <w:rsid w:val="00673FB3"/>
    <w:rsid w:val="006759E3"/>
    <w:rsid w:val="00676100"/>
    <w:rsid w:val="006812E1"/>
    <w:rsid w:val="00685D74"/>
    <w:rsid w:val="006879D0"/>
    <w:rsid w:val="00687A9C"/>
    <w:rsid w:val="00687AF8"/>
    <w:rsid w:val="00693019"/>
    <w:rsid w:val="00695CF7"/>
    <w:rsid w:val="00696920"/>
    <w:rsid w:val="006A1542"/>
    <w:rsid w:val="006C7B4E"/>
    <w:rsid w:val="006E01AD"/>
    <w:rsid w:val="006E6581"/>
    <w:rsid w:val="006E725E"/>
    <w:rsid w:val="006F1661"/>
    <w:rsid w:val="006F1E61"/>
    <w:rsid w:val="006F217E"/>
    <w:rsid w:val="006F2D4F"/>
    <w:rsid w:val="006F4566"/>
    <w:rsid w:val="006F5AEC"/>
    <w:rsid w:val="007002AE"/>
    <w:rsid w:val="00702915"/>
    <w:rsid w:val="00703AE4"/>
    <w:rsid w:val="00704BE2"/>
    <w:rsid w:val="00706B0A"/>
    <w:rsid w:val="007101C2"/>
    <w:rsid w:val="00713E69"/>
    <w:rsid w:val="007151BE"/>
    <w:rsid w:val="007161F0"/>
    <w:rsid w:val="007213AA"/>
    <w:rsid w:val="00722997"/>
    <w:rsid w:val="00726CA0"/>
    <w:rsid w:val="00731E4E"/>
    <w:rsid w:val="00736B91"/>
    <w:rsid w:val="007433A6"/>
    <w:rsid w:val="00744D5A"/>
    <w:rsid w:val="00746005"/>
    <w:rsid w:val="0075499E"/>
    <w:rsid w:val="00755148"/>
    <w:rsid w:val="00757652"/>
    <w:rsid w:val="00760B01"/>
    <w:rsid w:val="00762D0F"/>
    <w:rsid w:val="0077022D"/>
    <w:rsid w:val="0077414B"/>
    <w:rsid w:val="00782724"/>
    <w:rsid w:val="00783B90"/>
    <w:rsid w:val="00794BD2"/>
    <w:rsid w:val="007A3F11"/>
    <w:rsid w:val="007A468F"/>
    <w:rsid w:val="007B06A4"/>
    <w:rsid w:val="007C025B"/>
    <w:rsid w:val="007C1D2D"/>
    <w:rsid w:val="007C30BA"/>
    <w:rsid w:val="007C5BCB"/>
    <w:rsid w:val="007D475B"/>
    <w:rsid w:val="007D4B6E"/>
    <w:rsid w:val="007E14D1"/>
    <w:rsid w:val="007E1620"/>
    <w:rsid w:val="007E198A"/>
    <w:rsid w:val="007E3D58"/>
    <w:rsid w:val="007E4189"/>
    <w:rsid w:val="007F11E7"/>
    <w:rsid w:val="00801A59"/>
    <w:rsid w:val="0081259F"/>
    <w:rsid w:val="00813C1B"/>
    <w:rsid w:val="00815193"/>
    <w:rsid w:val="00830080"/>
    <w:rsid w:val="008302C3"/>
    <w:rsid w:val="00831D2E"/>
    <w:rsid w:val="008321BD"/>
    <w:rsid w:val="00834A4A"/>
    <w:rsid w:val="008350D3"/>
    <w:rsid w:val="00842C80"/>
    <w:rsid w:val="008443E7"/>
    <w:rsid w:val="00844A71"/>
    <w:rsid w:val="00845B71"/>
    <w:rsid w:val="00847C9F"/>
    <w:rsid w:val="00852941"/>
    <w:rsid w:val="00854AE0"/>
    <w:rsid w:val="008663E2"/>
    <w:rsid w:val="00866B95"/>
    <w:rsid w:val="00866DE8"/>
    <w:rsid w:val="00873272"/>
    <w:rsid w:val="00874673"/>
    <w:rsid w:val="008776FB"/>
    <w:rsid w:val="00884444"/>
    <w:rsid w:val="00884BD7"/>
    <w:rsid w:val="00884FC6"/>
    <w:rsid w:val="00886D8D"/>
    <w:rsid w:val="00890ABE"/>
    <w:rsid w:val="00894908"/>
    <w:rsid w:val="00894DE7"/>
    <w:rsid w:val="008A0C7E"/>
    <w:rsid w:val="008A137F"/>
    <w:rsid w:val="008B0AD7"/>
    <w:rsid w:val="008B1B25"/>
    <w:rsid w:val="008C20F7"/>
    <w:rsid w:val="008C360E"/>
    <w:rsid w:val="008C533D"/>
    <w:rsid w:val="008C5867"/>
    <w:rsid w:val="008C6478"/>
    <w:rsid w:val="008E009D"/>
    <w:rsid w:val="008E02EA"/>
    <w:rsid w:val="008E2757"/>
    <w:rsid w:val="008E387F"/>
    <w:rsid w:val="008F139F"/>
    <w:rsid w:val="008F6169"/>
    <w:rsid w:val="008F751D"/>
    <w:rsid w:val="00903F01"/>
    <w:rsid w:val="009074F9"/>
    <w:rsid w:val="00913614"/>
    <w:rsid w:val="009221AC"/>
    <w:rsid w:val="009246EC"/>
    <w:rsid w:val="00925D82"/>
    <w:rsid w:val="0092729D"/>
    <w:rsid w:val="00932142"/>
    <w:rsid w:val="00941AEC"/>
    <w:rsid w:val="00942F81"/>
    <w:rsid w:val="0094403F"/>
    <w:rsid w:val="009547ED"/>
    <w:rsid w:val="00961881"/>
    <w:rsid w:val="00965399"/>
    <w:rsid w:val="00965EFE"/>
    <w:rsid w:val="00971944"/>
    <w:rsid w:val="00972BDB"/>
    <w:rsid w:val="00972F84"/>
    <w:rsid w:val="00974BDE"/>
    <w:rsid w:val="0098066A"/>
    <w:rsid w:val="009815AE"/>
    <w:rsid w:val="0098193B"/>
    <w:rsid w:val="00983F5D"/>
    <w:rsid w:val="00984458"/>
    <w:rsid w:val="009951FB"/>
    <w:rsid w:val="00995256"/>
    <w:rsid w:val="00996CCE"/>
    <w:rsid w:val="009B1B63"/>
    <w:rsid w:val="009B1F02"/>
    <w:rsid w:val="009C6B3D"/>
    <w:rsid w:val="009C71D7"/>
    <w:rsid w:val="009C7A98"/>
    <w:rsid w:val="009D135D"/>
    <w:rsid w:val="009D69E4"/>
    <w:rsid w:val="009D772F"/>
    <w:rsid w:val="009E1C9F"/>
    <w:rsid w:val="009E245B"/>
    <w:rsid w:val="009E5072"/>
    <w:rsid w:val="009F0D81"/>
    <w:rsid w:val="009F1F20"/>
    <w:rsid w:val="00A01877"/>
    <w:rsid w:val="00A01C6D"/>
    <w:rsid w:val="00A03596"/>
    <w:rsid w:val="00A1091D"/>
    <w:rsid w:val="00A2667F"/>
    <w:rsid w:val="00A305DA"/>
    <w:rsid w:val="00A31F84"/>
    <w:rsid w:val="00A32ED3"/>
    <w:rsid w:val="00A349AD"/>
    <w:rsid w:val="00A35468"/>
    <w:rsid w:val="00A35A07"/>
    <w:rsid w:val="00A37FE0"/>
    <w:rsid w:val="00A42492"/>
    <w:rsid w:val="00A45677"/>
    <w:rsid w:val="00A46891"/>
    <w:rsid w:val="00A47A87"/>
    <w:rsid w:val="00A5048B"/>
    <w:rsid w:val="00A54995"/>
    <w:rsid w:val="00A56E42"/>
    <w:rsid w:val="00A60E84"/>
    <w:rsid w:val="00A62783"/>
    <w:rsid w:val="00A66828"/>
    <w:rsid w:val="00A719EF"/>
    <w:rsid w:val="00A751FC"/>
    <w:rsid w:val="00A80405"/>
    <w:rsid w:val="00A8551A"/>
    <w:rsid w:val="00A8731F"/>
    <w:rsid w:val="00A93237"/>
    <w:rsid w:val="00A95CFA"/>
    <w:rsid w:val="00AA5CEC"/>
    <w:rsid w:val="00AB3AB6"/>
    <w:rsid w:val="00AC436C"/>
    <w:rsid w:val="00AC52DA"/>
    <w:rsid w:val="00AC5FC5"/>
    <w:rsid w:val="00AC68C7"/>
    <w:rsid w:val="00AC7050"/>
    <w:rsid w:val="00AD0055"/>
    <w:rsid w:val="00AD0396"/>
    <w:rsid w:val="00AD3458"/>
    <w:rsid w:val="00AD65D8"/>
    <w:rsid w:val="00AD6E40"/>
    <w:rsid w:val="00AE5FB5"/>
    <w:rsid w:val="00AE7B60"/>
    <w:rsid w:val="00AF3C1A"/>
    <w:rsid w:val="00AF6093"/>
    <w:rsid w:val="00AF725F"/>
    <w:rsid w:val="00B02900"/>
    <w:rsid w:val="00B0308A"/>
    <w:rsid w:val="00B041DF"/>
    <w:rsid w:val="00B044DA"/>
    <w:rsid w:val="00B0493C"/>
    <w:rsid w:val="00B05A5D"/>
    <w:rsid w:val="00B10BA9"/>
    <w:rsid w:val="00B119C7"/>
    <w:rsid w:val="00B13E9D"/>
    <w:rsid w:val="00B247CF"/>
    <w:rsid w:val="00B30660"/>
    <w:rsid w:val="00B36A8B"/>
    <w:rsid w:val="00B37A18"/>
    <w:rsid w:val="00B436B3"/>
    <w:rsid w:val="00B4400B"/>
    <w:rsid w:val="00B44B24"/>
    <w:rsid w:val="00B54929"/>
    <w:rsid w:val="00B55965"/>
    <w:rsid w:val="00B660B9"/>
    <w:rsid w:val="00B66802"/>
    <w:rsid w:val="00B67636"/>
    <w:rsid w:val="00B77312"/>
    <w:rsid w:val="00B84AF6"/>
    <w:rsid w:val="00B93398"/>
    <w:rsid w:val="00BA102C"/>
    <w:rsid w:val="00BA344E"/>
    <w:rsid w:val="00BA6057"/>
    <w:rsid w:val="00BA68D3"/>
    <w:rsid w:val="00BA6A42"/>
    <w:rsid w:val="00BA73EE"/>
    <w:rsid w:val="00BB05F1"/>
    <w:rsid w:val="00BB100D"/>
    <w:rsid w:val="00BB36A4"/>
    <w:rsid w:val="00BB393D"/>
    <w:rsid w:val="00BB3BCE"/>
    <w:rsid w:val="00BB7F4D"/>
    <w:rsid w:val="00BC0034"/>
    <w:rsid w:val="00BC1DB2"/>
    <w:rsid w:val="00BC27BC"/>
    <w:rsid w:val="00BC6AF0"/>
    <w:rsid w:val="00BD464A"/>
    <w:rsid w:val="00BD71C9"/>
    <w:rsid w:val="00BE1281"/>
    <w:rsid w:val="00BE2222"/>
    <w:rsid w:val="00BE2B71"/>
    <w:rsid w:val="00BF7328"/>
    <w:rsid w:val="00C019A7"/>
    <w:rsid w:val="00C10B3F"/>
    <w:rsid w:val="00C226E8"/>
    <w:rsid w:val="00C24F7A"/>
    <w:rsid w:val="00C25D02"/>
    <w:rsid w:val="00C25DF9"/>
    <w:rsid w:val="00C25F70"/>
    <w:rsid w:val="00C34216"/>
    <w:rsid w:val="00C3456B"/>
    <w:rsid w:val="00C4095E"/>
    <w:rsid w:val="00C45477"/>
    <w:rsid w:val="00C46DC0"/>
    <w:rsid w:val="00C506F0"/>
    <w:rsid w:val="00C52CD9"/>
    <w:rsid w:val="00C55CFB"/>
    <w:rsid w:val="00C64508"/>
    <w:rsid w:val="00C655A8"/>
    <w:rsid w:val="00C86736"/>
    <w:rsid w:val="00C92238"/>
    <w:rsid w:val="00C96540"/>
    <w:rsid w:val="00C97A87"/>
    <w:rsid w:val="00CA2133"/>
    <w:rsid w:val="00CB0F72"/>
    <w:rsid w:val="00CB1D2A"/>
    <w:rsid w:val="00CB551E"/>
    <w:rsid w:val="00CC0E0F"/>
    <w:rsid w:val="00CC0EF4"/>
    <w:rsid w:val="00CC47D4"/>
    <w:rsid w:val="00CC5692"/>
    <w:rsid w:val="00CC5757"/>
    <w:rsid w:val="00CD313F"/>
    <w:rsid w:val="00CD469B"/>
    <w:rsid w:val="00CD5EB5"/>
    <w:rsid w:val="00CD74AB"/>
    <w:rsid w:val="00CF0D71"/>
    <w:rsid w:val="00CF2B82"/>
    <w:rsid w:val="00CF39B2"/>
    <w:rsid w:val="00D03E78"/>
    <w:rsid w:val="00D068BA"/>
    <w:rsid w:val="00D06D14"/>
    <w:rsid w:val="00D07434"/>
    <w:rsid w:val="00D111F0"/>
    <w:rsid w:val="00D117B4"/>
    <w:rsid w:val="00D1647A"/>
    <w:rsid w:val="00D3415F"/>
    <w:rsid w:val="00D350BF"/>
    <w:rsid w:val="00D359DA"/>
    <w:rsid w:val="00D40A8C"/>
    <w:rsid w:val="00D41289"/>
    <w:rsid w:val="00D46D07"/>
    <w:rsid w:val="00D65306"/>
    <w:rsid w:val="00D733D6"/>
    <w:rsid w:val="00D73819"/>
    <w:rsid w:val="00D762EA"/>
    <w:rsid w:val="00D77D40"/>
    <w:rsid w:val="00D77F8F"/>
    <w:rsid w:val="00D83ADB"/>
    <w:rsid w:val="00D84D58"/>
    <w:rsid w:val="00D9779B"/>
    <w:rsid w:val="00DA7301"/>
    <w:rsid w:val="00DB2B02"/>
    <w:rsid w:val="00DB5EEC"/>
    <w:rsid w:val="00DC07B9"/>
    <w:rsid w:val="00DD0A89"/>
    <w:rsid w:val="00DD1C0C"/>
    <w:rsid w:val="00DD27F6"/>
    <w:rsid w:val="00DD2B7F"/>
    <w:rsid w:val="00DD37AE"/>
    <w:rsid w:val="00DD5F29"/>
    <w:rsid w:val="00DE23B6"/>
    <w:rsid w:val="00DE6A71"/>
    <w:rsid w:val="00DE7E75"/>
    <w:rsid w:val="00DF054B"/>
    <w:rsid w:val="00DF0EE0"/>
    <w:rsid w:val="00DF1200"/>
    <w:rsid w:val="00DF246B"/>
    <w:rsid w:val="00DF6970"/>
    <w:rsid w:val="00DF7C7C"/>
    <w:rsid w:val="00E1170A"/>
    <w:rsid w:val="00E1600D"/>
    <w:rsid w:val="00E17C83"/>
    <w:rsid w:val="00E24C67"/>
    <w:rsid w:val="00E25589"/>
    <w:rsid w:val="00E2703A"/>
    <w:rsid w:val="00E274B5"/>
    <w:rsid w:val="00E32760"/>
    <w:rsid w:val="00E34F19"/>
    <w:rsid w:val="00E40A56"/>
    <w:rsid w:val="00E42C13"/>
    <w:rsid w:val="00E50AFA"/>
    <w:rsid w:val="00E5188F"/>
    <w:rsid w:val="00E5668F"/>
    <w:rsid w:val="00E56F34"/>
    <w:rsid w:val="00E61192"/>
    <w:rsid w:val="00E61BC3"/>
    <w:rsid w:val="00E6534B"/>
    <w:rsid w:val="00E707FC"/>
    <w:rsid w:val="00E76888"/>
    <w:rsid w:val="00EA171A"/>
    <w:rsid w:val="00EA3011"/>
    <w:rsid w:val="00EA4750"/>
    <w:rsid w:val="00EA5DAF"/>
    <w:rsid w:val="00EB145D"/>
    <w:rsid w:val="00EB60A7"/>
    <w:rsid w:val="00EC094D"/>
    <w:rsid w:val="00EC145A"/>
    <w:rsid w:val="00ED4D40"/>
    <w:rsid w:val="00EE7240"/>
    <w:rsid w:val="00EE74B8"/>
    <w:rsid w:val="00EE7BA5"/>
    <w:rsid w:val="00EF5C58"/>
    <w:rsid w:val="00EF5DE1"/>
    <w:rsid w:val="00F003BC"/>
    <w:rsid w:val="00F00FFF"/>
    <w:rsid w:val="00F03771"/>
    <w:rsid w:val="00F037DF"/>
    <w:rsid w:val="00F13AB6"/>
    <w:rsid w:val="00F14AEF"/>
    <w:rsid w:val="00F32E15"/>
    <w:rsid w:val="00F33BB7"/>
    <w:rsid w:val="00F417B8"/>
    <w:rsid w:val="00F4494B"/>
    <w:rsid w:val="00F465BC"/>
    <w:rsid w:val="00F4668B"/>
    <w:rsid w:val="00F46E53"/>
    <w:rsid w:val="00F476AF"/>
    <w:rsid w:val="00F47884"/>
    <w:rsid w:val="00F47C66"/>
    <w:rsid w:val="00F548E6"/>
    <w:rsid w:val="00F5565A"/>
    <w:rsid w:val="00F60D26"/>
    <w:rsid w:val="00F6228F"/>
    <w:rsid w:val="00F63C3B"/>
    <w:rsid w:val="00F6682D"/>
    <w:rsid w:val="00F80681"/>
    <w:rsid w:val="00F8535C"/>
    <w:rsid w:val="00F86E53"/>
    <w:rsid w:val="00F870CD"/>
    <w:rsid w:val="00FA4DC1"/>
    <w:rsid w:val="00FB1100"/>
    <w:rsid w:val="00FB17AE"/>
    <w:rsid w:val="00FB18B2"/>
    <w:rsid w:val="00FB277D"/>
    <w:rsid w:val="00FB46E3"/>
    <w:rsid w:val="00FB6FE2"/>
    <w:rsid w:val="00FC2DDA"/>
    <w:rsid w:val="00FC67B9"/>
    <w:rsid w:val="00FD64D7"/>
    <w:rsid w:val="00FD69F4"/>
    <w:rsid w:val="00FE179C"/>
    <w:rsid w:val="00FE4748"/>
    <w:rsid w:val="00FE61D8"/>
    <w:rsid w:val="00FE7331"/>
    <w:rsid w:val="00FF3103"/>
    <w:rsid w:val="00FF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11F0"/>
    <w:pPr>
      <w:autoSpaceDE w:val="0"/>
      <w:autoSpaceDN w:val="0"/>
    </w:pPr>
  </w:style>
  <w:style w:type="paragraph" w:styleId="1">
    <w:name w:val="heading 1"/>
    <w:basedOn w:val="a"/>
    <w:next w:val="a"/>
    <w:qFormat/>
    <w:rsid w:val="00D111F0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D111F0"/>
    <w:pPr>
      <w:keepNext/>
    </w:pPr>
    <w:rPr>
      <w:b/>
      <w:bCs/>
    </w:rPr>
  </w:style>
  <w:style w:type="paragraph" w:customStyle="1" w:styleId="2">
    <w:name w:val="заголовок 2"/>
    <w:basedOn w:val="a"/>
    <w:next w:val="a"/>
    <w:rsid w:val="00D111F0"/>
    <w:pPr>
      <w:keepNext/>
      <w:spacing w:line="300" w:lineRule="atLeast"/>
    </w:pPr>
    <w:rPr>
      <w:b/>
      <w:bCs/>
      <w:sz w:val="24"/>
      <w:szCs w:val="24"/>
    </w:rPr>
  </w:style>
  <w:style w:type="paragraph" w:customStyle="1" w:styleId="3">
    <w:name w:val="заголовок 3"/>
    <w:basedOn w:val="a"/>
    <w:next w:val="a"/>
    <w:rsid w:val="00D111F0"/>
    <w:pPr>
      <w:keepNext/>
      <w:spacing w:before="240" w:after="60"/>
    </w:pPr>
    <w:rPr>
      <w:rFonts w:ascii="Arial" w:hAnsi="Arial" w:cs="Arial"/>
      <w:sz w:val="24"/>
      <w:szCs w:val="24"/>
    </w:rPr>
  </w:style>
  <w:style w:type="character" w:customStyle="1" w:styleId="a3">
    <w:name w:val="Основной шрифт"/>
    <w:rsid w:val="00D111F0"/>
  </w:style>
  <w:style w:type="character" w:styleId="a4">
    <w:name w:val="Hyperlink"/>
    <w:rsid w:val="00D111F0"/>
    <w:rPr>
      <w:rFonts w:cs="Times New Roman"/>
      <w:color w:val="0000FF"/>
      <w:u w:val="single"/>
    </w:rPr>
  </w:style>
  <w:style w:type="paragraph" w:styleId="20">
    <w:name w:val="Body Text 2"/>
    <w:basedOn w:val="a"/>
    <w:rsid w:val="00D111F0"/>
    <w:pPr>
      <w:ind w:right="425" w:firstLine="720"/>
      <w:jc w:val="both"/>
    </w:pPr>
    <w:rPr>
      <w:sz w:val="28"/>
      <w:szCs w:val="28"/>
    </w:rPr>
  </w:style>
  <w:style w:type="character" w:styleId="a5">
    <w:name w:val="FollowedHyperlink"/>
    <w:rsid w:val="00D111F0"/>
    <w:rPr>
      <w:rFonts w:cs="Times New Roman"/>
      <w:color w:val="800080"/>
      <w:u w:val="single"/>
    </w:rPr>
  </w:style>
  <w:style w:type="paragraph" w:styleId="21">
    <w:name w:val="toc 2"/>
    <w:basedOn w:val="a"/>
    <w:next w:val="a"/>
    <w:autoRedefine/>
    <w:semiHidden/>
    <w:rsid w:val="00D111F0"/>
    <w:pPr>
      <w:autoSpaceDE/>
      <w:autoSpaceDN/>
      <w:ind w:left="240" w:firstLine="709"/>
    </w:pPr>
    <w:rPr>
      <w:smallCaps/>
    </w:rPr>
  </w:style>
  <w:style w:type="paragraph" w:styleId="a6">
    <w:name w:val="Balloon Text"/>
    <w:basedOn w:val="a"/>
    <w:semiHidden/>
    <w:rsid w:val="007433A6"/>
    <w:rPr>
      <w:rFonts w:ascii="Tahoma" w:hAnsi="Tahoma" w:cs="Tahoma"/>
      <w:sz w:val="16"/>
      <w:szCs w:val="16"/>
    </w:rPr>
  </w:style>
  <w:style w:type="paragraph" w:styleId="a7">
    <w:name w:val="Body Text"/>
    <w:basedOn w:val="a"/>
    <w:rsid w:val="00A32ED3"/>
    <w:pPr>
      <w:spacing w:after="120"/>
    </w:pPr>
  </w:style>
  <w:style w:type="paragraph" w:customStyle="1" w:styleId="11">
    <w:name w:val="Знак Знак1 Знак"/>
    <w:basedOn w:val="a"/>
    <w:rsid w:val="00813C1B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1 Знак1"/>
    <w:basedOn w:val="a"/>
    <w:rsid w:val="00971944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8">
    <w:name w:val="header"/>
    <w:basedOn w:val="a"/>
    <w:rsid w:val="00F03771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F03771"/>
    <w:pPr>
      <w:tabs>
        <w:tab w:val="center" w:pos="4677"/>
        <w:tab w:val="right" w:pos="9355"/>
      </w:tabs>
    </w:pPr>
  </w:style>
  <w:style w:type="character" w:customStyle="1" w:styleId="itemtext1">
    <w:name w:val="itemtext1"/>
    <w:rsid w:val="00C52CD9"/>
    <w:rPr>
      <w:rFonts w:ascii="Segoe UI" w:hAnsi="Segoe UI" w:cs="Segoe UI" w:hint="default"/>
      <w:color w:val="000000"/>
      <w:sz w:val="20"/>
      <w:szCs w:val="20"/>
    </w:rPr>
  </w:style>
  <w:style w:type="paragraph" w:styleId="aa">
    <w:name w:val="Normal (Web)"/>
    <w:basedOn w:val="a"/>
    <w:uiPriority w:val="99"/>
    <w:unhideWhenUsed/>
    <w:rsid w:val="0055405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9C7A98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Title">
    <w:name w:val="ConsPlusTitle"/>
    <w:rsid w:val="009C7A98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11F0"/>
    <w:pPr>
      <w:autoSpaceDE w:val="0"/>
      <w:autoSpaceDN w:val="0"/>
    </w:pPr>
  </w:style>
  <w:style w:type="paragraph" w:styleId="1">
    <w:name w:val="heading 1"/>
    <w:basedOn w:val="a"/>
    <w:next w:val="a"/>
    <w:qFormat/>
    <w:rsid w:val="00D111F0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D111F0"/>
    <w:pPr>
      <w:keepNext/>
    </w:pPr>
    <w:rPr>
      <w:b/>
      <w:bCs/>
    </w:rPr>
  </w:style>
  <w:style w:type="paragraph" w:customStyle="1" w:styleId="2">
    <w:name w:val="заголовок 2"/>
    <w:basedOn w:val="a"/>
    <w:next w:val="a"/>
    <w:rsid w:val="00D111F0"/>
    <w:pPr>
      <w:keepNext/>
      <w:spacing w:line="300" w:lineRule="atLeast"/>
    </w:pPr>
    <w:rPr>
      <w:b/>
      <w:bCs/>
      <w:sz w:val="24"/>
      <w:szCs w:val="24"/>
    </w:rPr>
  </w:style>
  <w:style w:type="paragraph" w:customStyle="1" w:styleId="3">
    <w:name w:val="заголовок 3"/>
    <w:basedOn w:val="a"/>
    <w:next w:val="a"/>
    <w:rsid w:val="00D111F0"/>
    <w:pPr>
      <w:keepNext/>
      <w:spacing w:before="240" w:after="60"/>
    </w:pPr>
    <w:rPr>
      <w:rFonts w:ascii="Arial" w:hAnsi="Arial" w:cs="Arial"/>
      <w:sz w:val="24"/>
      <w:szCs w:val="24"/>
    </w:rPr>
  </w:style>
  <w:style w:type="character" w:customStyle="1" w:styleId="a3">
    <w:name w:val="Основной шрифт"/>
    <w:rsid w:val="00D111F0"/>
  </w:style>
  <w:style w:type="character" w:styleId="a4">
    <w:name w:val="Hyperlink"/>
    <w:rsid w:val="00D111F0"/>
    <w:rPr>
      <w:rFonts w:cs="Times New Roman"/>
      <w:color w:val="0000FF"/>
      <w:u w:val="single"/>
    </w:rPr>
  </w:style>
  <w:style w:type="paragraph" w:styleId="20">
    <w:name w:val="Body Text 2"/>
    <w:basedOn w:val="a"/>
    <w:rsid w:val="00D111F0"/>
    <w:pPr>
      <w:ind w:right="425" w:firstLine="720"/>
      <w:jc w:val="both"/>
    </w:pPr>
    <w:rPr>
      <w:sz w:val="28"/>
      <w:szCs w:val="28"/>
    </w:rPr>
  </w:style>
  <w:style w:type="character" w:styleId="a5">
    <w:name w:val="FollowedHyperlink"/>
    <w:rsid w:val="00D111F0"/>
    <w:rPr>
      <w:rFonts w:cs="Times New Roman"/>
      <w:color w:val="800080"/>
      <w:u w:val="single"/>
    </w:rPr>
  </w:style>
  <w:style w:type="paragraph" w:styleId="21">
    <w:name w:val="toc 2"/>
    <w:basedOn w:val="a"/>
    <w:next w:val="a"/>
    <w:autoRedefine/>
    <w:semiHidden/>
    <w:rsid w:val="00D111F0"/>
    <w:pPr>
      <w:autoSpaceDE/>
      <w:autoSpaceDN/>
      <w:ind w:left="240" w:firstLine="709"/>
    </w:pPr>
    <w:rPr>
      <w:smallCaps/>
    </w:rPr>
  </w:style>
  <w:style w:type="paragraph" w:styleId="a6">
    <w:name w:val="Balloon Text"/>
    <w:basedOn w:val="a"/>
    <w:semiHidden/>
    <w:rsid w:val="007433A6"/>
    <w:rPr>
      <w:rFonts w:ascii="Tahoma" w:hAnsi="Tahoma" w:cs="Tahoma"/>
      <w:sz w:val="16"/>
      <w:szCs w:val="16"/>
    </w:rPr>
  </w:style>
  <w:style w:type="paragraph" w:styleId="a7">
    <w:name w:val="Body Text"/>
    <w:basedOn w:val="a"/>
    <w:rsid w:val="00A32ED3"/>
    <w:pPr>
      <w:spacing w:after="120"/>
    </w:pPr>
  </w:style>
  <w:style w:type="paragraph" w:customStyle="1" w:styleId="11">
    <w:name w:val="Знак Знак1 Знак"/>
    <w:basedOn w:val="a"/>
    <w:rsid w:val="00813C1B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1 Знак1"/>
    <w:basedOn w:val="a"/>
    <w:rsid w:val="00971944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8">
    <w:name w:val="header"/>
    <w:basedOn w:val="a"/>
    <w:rsid w:val="00F03771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F03771"/>
    <w:pPr>
      <w:tabs>
        <w:tab w:val="center" w:pos="4677"/>
        <w:tab w:val="right" w:pos="9355"/>
      </w:tabs>
    </w:pPr>
  </w:style>
  <w:style w:type="character" w:customStyle="1" w:styleId="itemtext1">
    <w:name w:val="itemtext1"/>
    <w:rsid w:val="00C52CD9"/>
    <w:rPr>
      <w:rFonts w:ascii="Segoe UI" w:hAnsi="Segoe UI" w:cs="Segoe UI" w:hint="default"/>
      <w:color w:val="000000"/>
      <w:sz w:val="20"/>
      <w:szCs w:val="20"/>
    </w:rPr>
  </w:style>
  <w:style w:type="paragraph" w:styleId="aa">
    <w:name w:val="Normal (Web)"/>
    <w:basedOn w:val="a"/>
    <w:uiPriority w:val="99"/>
    <w:unhideWhenUsed/>
    <w:rsid w:val="0055405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9C7A98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Title">
    <w:name w:val="ConsPlusTitle"/>
    <w:rsid w:val="009C7A98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8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197975&amp;dst=101269&amp;fld=134" TargetMode="External"/><Relationship Id="rId18" Type="http://schemas.openxmlformats.org/officeDocument/2006/relationships/hyperlink" Target="https://corpmsp.ru/finansovaya-podderzhka/lizingovaya-podderzhka/" TargetMode="External"/><Relationship Id="rId26" Type="http://schemas.openxmlformats.org/officeDocument/2006/relationships/hyperlink" Target="http://der.gov35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mspbank.ru/Predprinimatelyam/Trebovaniya_k_subjektam_MSP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hyperlink" Target="https://corpmsp.ru/bankam/programma_stimulir/" TargetMode="External"/><Relationship Id="rId25" Type="http://schemas.openxmlformats.org/officeDocument/2006/relationships/hyperlink" Target="https://gosuslugi35.ru/service_cat?serviceUnionId=1005&amp;selectedAgencyId=2681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hyperlink" Target="mailto:khodinova@rlc76.ru" TargetMode="External"/><Relationship Id="rId29" Type="http://schemas.openxmlformats.org/officeDocument/2006/relationships/hyperlink" Target="http://www.agr-city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go35.ru/" TargetMode="External"/><Relationship Id="rId24" Type="http://schemas.openxmlformats.org/officeDocument/2006/relationships/hyperlink" Target="http://dio.gov35.ru/deyatelnost/informatsionnye-sistemy/perechen-imushchestva-dlya-peredachi-subektam/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corpmsp.ru/upload/iblock/28c/&#1055;&#1088;&#1086;&#1075;&#1088;&#1072;&#1084;&#1084;&#1072;%20&#1089;&#1090;&#1080;&#1084;&#1091;&#1083;&#1080;&#1088;&#1086;&#1074;&#1072;&#1085;&#1080;&#1103;%20&#1082;&#1088;&#1077;&#1076;&#1080;&#1090;&#1086;&#1074;&#1072;&#1085;&#1080;&#1103;%20&#1089;&#1091;&#1073;&#1098;&#1077;&#1082;&#1090;&#1086;&#1074;%20&#1084;&#1072;&#1083;&#1086;&#1075;&#1086;%20&#1080;%20&#1089;&#1088;&#1077;&#1076;&#1085;&#1077;&#1075;&#1086;%20&#1087;&#1088;&#1077;&#1076;&#1087;&#1088;&#1080;&#1085;&#1080;&#1084;&#1072;&#1090;&#1077;&#1083;&#1100;&#1089;&#1090;&#1074;&#1072;%20(&#1088;&#1077;&#1076;&#1072;&#1082;&#1094;&#1080;&#1103;%20&#1086;&#1090;%2020.09.2017).pdf" TargetMode="External"/><Relationship Id="rId23" Type="http://schemas.openxmlformats.org/officeDocument/2006/relationships/hyperlink" Target="https://smbn.ru/msp/main.htm" TargetMode="External"/><Relationship Id="rId28" Type="http://schemas.openxmlformats.org/officeDocument/2006/relationships/hyperlink" Target="http://www.frp35.ru" TargetMode="External"/><Relationship Id="rId10" Type="http://schemas.openxmlformats.org/officeDocument/2006/relationships/hyperlink" Target="http://www.frp35.ru/" TargetMode="External"/><Relationship Id="rId19" Type="http://schemas.openxmlformats.org/officeDocument/2006/relationships/hyperlink" Target="mailto:rlk76@yandex.ru" TargetMode="External"/><Relationship Id="rId31" Type="http://schemas.openxmlformats.org/officeDocument/2006/relationships/hyperlink" Target="http://www.corpmsp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msp.nalog.ru/" TargetMode="External"/><Relationship Id="rId14" Type="http://schemas.openxmlformats.org/officeDocument/2006/relationships/hyperlink" Target="http://economy.gov.ru/minec/press/news/2019022501" TargetMode="External"/><Relationship Id="rId22" Type="http://schemas.openxmlformats.org/officeDocument/2006/relationships/hyperlink" Target="https://www.mspbank.ru/" TargetMode="External"/><Relationship Id="rId27" Type="http://schemas.openxmlformats.org/officeDocument/2006/relationships/hyperlink" Target="http://www.smb35.ru" TargetMode="External"/><Relationship Id="rId30" Type="http://schemas.openxmlformats.org/officeDocument/2006/relationships/hyperlink" Target="http://www.rcpp3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D7E232-9525-4FF0-BAB6-432BC809D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3516</Words>
  <Characters>20042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зал</vt:lpstr>
    </vt:vector>
  </TitlesOfParts>
  <Company>Правительство Вологодской области</Company>
  <LinksUpToDate>false</LinksUpToDate>
  <CharactersWithSpaces>23511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зал</dc:title>
  <dc:creator>Kruglov.PA</dc:creator>
  <cp:lastModifiedBy>Ершова Наталья Александровна</cp:lastModifiedBy>
  <cp:revision>2</cp:revision>
  <cp:lastPrinted>2018-03-15T12:35:00Z</cp:lastPrinted>
  <dcterms:created xsi:type="dcterms:W3CDTF">2019-03-19T13:13:00Z</dcterms:created>
  <dcterms:modified xsi:type="dcterms:W3CDTF">2019-03-19T13:13:00Z</dcterms:modified>
</cp:coreProperties>
</file>