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E1A7C" w14:textId="77777777" w:rsidR="008E09A1" w:rsidRPr="002E4EDD" w:rsidRDefault="008E09A1" w:rsidP="00CF4024">
      <w:pPr>
        <w:spacing w:after="0" w:line="240" w:lineRule="auto"/>
        <w:ind w:firstLine="426"/>
        <w:jc w:val="center"/>
        <w:rPr>
          <w:rFonts w:ascii="Times New Roman" w:eastAsia="Times New Roman" w:hAnsi="Times New Roman" w:cs="Times New Roman"/>
          <w:b/>
          <w:bCs/>
          <w:sz w:val="28"/>
          <w:szCs w:val="28"/>
          <w:lang w:eastAsia="ru-RU"/>
        </w:rPr>
      </w:pPr>
      <w:r w:rsidRPr="002E4EDD">
        <w:rPr>
          <w:rFonts w:ascii="Times New Roman" w:eastAsia="Times New Roman" w:hAnsi="Times New Roman" w:cs="Times New Roman"/>
          <w:b/>
          <w:bCs/>
          <w:sz w:val="28"/>
          <w:szCs w:val="28"/>
          <w:lang w:eastAsia="ru-RU"/>
        </w:rPr>
        <w:t xml:space="preserve">Уважаемые руководители </w:t>
      </w:r>
      <w:r w:rsidR="002D7BD6" w:rsidRPr="002E4EDD">
        <w:rPr>
          <w:rFonts w:ascii="Times New Roman" w:eastAsia="Times New Roman" w:hAnsi="Times New Roman" w:cs="Times New Roman"/>
          <w:b/>
          <w:bCs/>
          <w:sz w:val="28"/>
          <w:szCs w:val="28"/>
          <w:lang w:eastAsia="ru-RU"/>
        </w:rPr>
        <w:t>организаций</w:t>
      </w:r>
      <w:r w:rsidRPr="002E4EDD">
        <w:rPr>
          <w:rFonts w:ascii="Times New Roman" w:eastAsia="Times New Roman" w:hAnsi="Times New Roman" w:cs="Times New Roman"/>
          <w:b/>
          <w:bCs/>
          <w:sz w:val="28"/>
          <w:szCs w:val="28"/>
          <w:lang w:eastAsia="ru-RU"/>
        </w:rPr>
        <w:t xml:space="preserve"> и индивидуальные предприниматели Вологодского муниципального </w:t>
      </w:r>
      <w:r w:rsidR="00D4302E" w:rsidRPr="002E4EDD">
        <w:rPr>
          <w:rFonts w:ascii="Times New Roman" w:eastAsia="Times New Roman" w:hAnsi="Times New Roman" w:cs="Times New Roman"/>
          <w:b/>
          <w:bCs/>
          <w:sz w:val="28"/>
          <w:szCs w:val="28"/>
          <w:lang w:eastAsia="ru-RU"/>
        </w:rPr>
        <w:t>округа</w:t>
      </w:r>
      <w:r w:rsidRPr="002E4EDD">
        <w:rPr>
          <w:rFonts w:ascii="Times New Roman" w:eastAsia="Times New Roman" w:hAnsi="Times New Roman" w:cs="Times New Roman"/>
          <w:b/>
          <w:bCs/>
          <w:sz w:val="28"/>
          <w:szCs w:val="28"/>
          <w:lang w:eastAsia="ru-RU"/>
        </w:rPr>
        <w:t>!</w:t>
      </w:r>
    </w:p>
    <w:p w14:paraId="016AD9B2" w14:textId="77777777" w:rsidR="00B87808" w:rsidRPr="000D416B" w:rsidRDefault="00B87808" w:rsidP="002E4EDD">
      <w:pPr>
        <w:spacing w:after="0" w:line="240" w:lineRule="auto"/>
        <w:ind w:firstLine="426"/>
        <w:jc w:val="both"/>
        <w:rPr>
          <w:rFonts w:ascii="Times New Roman" w:hAnsi="Times New Roman" w:cs="Times New Roman"/>
          <w:sz w:val="28"/>
          <w:szCs w:val="28"/>
        </w:rPr>
      </w:pPr>
    </w:p>
    <w:p w14:paraId="7B2E428C" w14:textId="56C4DDD7" w:rsidR="009B49E6" w:rsidRPr="000D416B" w:rsidRDefault="00E34084" w:rsidP="00CF4024">
      <w:pPr>
        <w:jc w:val="center"/>
        <w:rPr>
          <w:rFonts w:ascii="Times New Roman" w:hAnsi="Times New Roman" w:cs="Times New Roman"/>
          <w:sz w:val="28"/>
          <w:szCs w:val="28"/>
        </w:rPr>
      </w:pPr>
      <w:r>
        <w:rPr>
          <w:rFonts w:ascii="Times New Roman" w:hAnsi="Times New Roman" w:cs="Times New Roman"/>
          <w:sz w:val="28"/>
          <w:szCs w:val="28"/>
        </w:rPr>
        <w:t>Извещаем</w:t>
      </w:r>
      <w:r w:rsidR="009B49E6">
        <w:rPr>
          <w:rFonts w:ascii="Times New Roman" w:hAnsi="Times New Roman" w:cs="Times New Roman"/>
          <w:sz w:val="28"/>
          <w:szCs w:val="28"/>
        </w:rPr>
        <w:t xml:space="preserve"> </w:t>
      </w:r>
      <w:r w:rsidR="008E09A1" w:rsidRPr="000D416B">
        <w:rPr>
          <w:rFonts w:ascii="Times New Roman" w:hAnsi="Times New Roman" w:cs="Times New Roman"/>
          <w:sz w:val="28"/>
          <w:szCs w:val="28"/>
        </w:rPr>
        <w:t xml:space="preserve">Вас о </w:t>
      </w:r>
      <w:r>
        <w:rPr>
          <w:rFonts w:ascii="Times New Roman" w:hAnsi="Times New Roman" w:cs="Times New Roman"/>
          <w:sz w:val="28"/>
          <w:szCs w:val="28"/>
        </w:rPr>
        <w:t xml:space="preserve">начале </w:t>
      </w:r>
      <w:r w:rsidR="00EA2911">
        <w:rPr>
          <w:rFonts w:ascii="Times New Roman" w:hAnsi="Times New Roman" w:cs="Times New Roman"/>
          <w:sz w:val="28"/>
          <w:szCs w:val="28"/>
        </w:rPr>
        <w:t xml:space="preserve">приема </w:t>
      </w:r>
      <w:r w:rsidR="009B49E6" w:rsidRPr="009B49E6">
        <w:rPr>
          <w:rFonts w:ascii="Times New Roman" w:hAnsi="Times New Roman" w:cs="Times New Roman"/>
          <w:sz w:val="28"/>
          <w:szCs w:val="28"/>
        </w:rPr>
        <w:t xml:space="preserve">заявлений на </w:t>
      </w:r>
      <w:r w:rsidR="009B49E6">
        <w:rPr>
          <w:rFonts w:ascii="Times New Roman" w:hAnsi="Times New Roman" w:cs="Times New Roman"/>
          <w:sz w:val="28"/>
          <w:szCs w:val="28"/>
        </w:rPr>
        <w:t>предоставление</w:t>
      </w:r>
      <w:r w:rsidR="009B49E6" w:rsidRPr="003F067B">
        <w:rPr>
          <w:rFonts w:ascii="Times New Roman" w:hAnsi="Times New Roman" w:cs="Times New Roman"/>
          <w:sz w:val="28"/>
          <w:szCs w:val="28"/>
        </w:rPr>
        <w:t xml:space="preserve"> субсидии на возмещение части затрат на горюче-смазочные материалы, произведенных при доставке и реализации продовольственных товаров в малонаселенные и труднодоступные населенные пункты Вологодского муниципального округа</w:t>
      </w:r>
    </w:p>
    <w:p w14:paraId="38BC009A" w14:textId="6BD3E3D9" w:rsidR="00AE3CD2" w:rsidRPr="002E4EDD" w:rsidRDefault="00F72B8D" w:rsidP="002E4EDD">
      <w:pPr>
        <w:spacing w:after="0" w:line="240" w:lineRule="auto"/>
        <w:ind w:firstLine="425"/>
        <w:jc w:val="both"/>
        <w:rPr>
          <w:rFonts w:ascii="Times New Roman" w:eastAsia="Times New Roman" w:hAnsi="Times New Roman" w:cs="Times New Roman"/>
          <w:sz w:val="28"/>
          <w:szCs w:val="28"/>
          <w:lang w:eastAsia="ru-RU"/>
        </w:rPr>
      </w:pPr>
      <w:r w:rsidRPr="00FA5979">
        <w:rPr>
          <w:rFonts w:ascii="Times New Roman" w:eastAsia="Times New Roman" w:hAnsi="Times New Roman" w:cs="Times New Roman"/>
          <w:sz w:val="28"/>
          <w:szCs w:val="28"/>
          <w:lang w:eastAsia="ru-RU"/>
        </w:rPr>
        <w:t>Заявления</w:t>
      </w:r>
      <w:r w:rsidR="00AE3CD2" w:rsidRPr="00FA5979">
        <w:rPr>
          <w:rFonts w:ascii="Times New Roman" w:eastAsia="Times New Roman" w:hAnsi="Times New Roman" w:cs="Times New Roman"/>
          <w:sz w:val="28"/>
          <w:szCs w:val="28"/>
          <w:lang w:eastAsia="ru-RU"/>
        </w:rPr>
        <w:t xml:space="preserve"> на </w:t>
      </w:r>
      <w:r w:rsidR="00DA1AE5" w:rsidRPr="00FA5979">
        <w:rPr>
          <w:rFonts w:ascii="Times New Roman" w:eastAsia="Times New Roman" w:hAnsi="Times New Roman" w:cs="Times New Roman"/>
          <w:sz w:val="28"/>
          <w:szCs w:val="28"/>
          <w:lang w:eastAsia="ru-RU"/>
        </w:rPr>
        <w:t>предоставление субсидии</w:t>
      </w:r>
      <w:r w:rsidR="00AE3CD2" w:rsidRPr="00FA5979">
        <w:rPr>
          <w:rFonts w:ascii="Times New Roman" w:eastAsia="Times New Roman" w:hAnsi="Times New Roman" w:cs="Times New Roman"/>
          <w:sz w:val="28"/>
          <w:szCs w:val="28"/>
          <w:lang w:eastAsia="ru-RU"/>
        </w:rPr>
        <w:t xml:space="preserve"> принимаются </w:t>
      </w:r>
      <w:r w:rsidR="00AE3CD2" w:rsidRPr="004240E1">
        <w:rPr>
          <w:rFonts w:ascii="Times New Roman" w:eastAsia="Times New Roman" w:hAnsi="Times New Roman" w:cs="Times New Roman"/>
          <w:sz w:val="28"/>
          <w:szCs w:val="28"/>
          <w:lang w:eastAsia="ru-RU"/>
        </w:rPr>
        <w:t xml:space="preserve">с </w:t>
      </w:r>
      <w:r w:rsidR="002A60D7">
        <w:rPr>
          <w:rFonts w:ascii="Times New Roman" w:eastAsia="Times New Roman" w:hAnsi="Times New Roman" w:cs="Times New Roman"/>
          <w:sz w:val="28"/>
          <w:szCs w:val="28"/>
          <w:lang w:eastAsia="ru-RU"/>
        </w:rPr>
        <w:t>16</w:t>
      </w:r>
      <w:r w:rsidR="00AE3CD2" w:rsidRPr="004240E1">
        <w:rPr>
          <w:rFonts w:ascii="Times New Roman" w:eastAsia="Times New Roman" w:hAnsi="Times New Roman" w:cs="Times New Roman"/>
          <w:sz w:val="28"/>
          <w:szCs w:val="28"/>
          <w:lang w:eastAsia="ru-RU"/>
        </w:rPr>
        <w:t xml:space="preserve"> </w:t>
      </w:r>
      <w:r w:rsidR="002A60D7">
        <w:rPr>
          <w:rFonts w:ascii="Times New Roman" w:eastAsia="Times New Roman" w:hAnsi="Times New Roman" w:cs="Times New Roman"/>
          <w:sz w:val="28"/>
          <w:szCs w:val="28"/>
          <w:lang w:eastAsia="ru-RU"/>
        </w:rPr>
        <w:t>октября</w:t>
      </w:r>
      <w:r w:rsidR="00AE3CD2" w:rsidRPr="004240E1">
        <w:rPr>
          <w:rFonts w:ascii="Times New Roman" w:eastAsia="Times New Roman" w:hAnsi="Times New Roman" w:cs="Times New Roman"/>
          <w:sz w:val="28"/>
          <w:szCs w:val="28"/>
          <w:lang w:eastAsia="ru-RU"/>
        </w:rPr>
        <w:t xml:space="preserve"> 20</w:t>
      </w:r>
      <w:r w:rsidR="00C5222E" w:rsidRPr="004240E1">
        <w:rPr>
          <w:rFonts w:ascii="Times New Roman" w:eastAsia="Times New Roman" w:hAnsi="Times New Roman" w:cs="Times New Roman"/>
          <w:sz w:val="28"/>
          <w:szCs w:val="28"/>
          <w:lang w:eastAsia="ru-RU"/>
        </w:rPr>
        <w:t>2</w:t>
      </w:r>
      <w:r w:rsidR="008966FD" w:rsidRPr="004240E1">
        <w:rPr>
          <w:rFonts w:ascii="Times New Roman" w:eastAsia="Times New Roman" w:hAnsi="Times New Roman" w:cs="Times New Roman"/>
          <w:sz w:val="28"/>
          <w:szCs w:val="28"/>
          <w:lang w:eastAsia="ru-RU"/>
        </w:rPr>
        <w:t>4</w:t>
      </w:r>
      <w:r w:rsidR="00AE3CD2" w:rsidRPr="004240E1">
        <w:rPr>
          <w:rFonts w:ascii="Times New Roman" w:eastAsia="Times New Roman" w:hAnsi="Times New Roman" w:cs="Times New Roman"/>
          <w:sz w:val="28"/>
          <w:szCs w:val="28"/>
          <w:lang w:eastAsia="ru-RU"/>
        </w:rPr>
        <w:t xml:space="preserve"> года по </w:t>
      </w:r>
      <w:r w:rsidR="002A60D7">
        <w:rPr>
          <w:rFonts w:ascii="Times New Roman" w:eastAsia="Times New Roman" w:hAnsi="Times New Roman" w:cs="Times New Roman"/>
          <w:sz w:val="28"/>
          <w:szCs w:val="28"/>
          <w:lang w:eastAsia="ru-RU"/>
        </w:rPr>
        <w:t>25</w:t>
      </w:r>
      <w:r w:rsidR="00942BAC" w:rsidRPr="004240E1">
        <w:rPr>
          <w:rFonts w:ascii="Times New Roman" w:eastAsia="Times New Roman" w:hAnsi="Times New Roman" w:cs="Times New Roman"/>
          <w:sz w:val="28"/>
          <w:szCs w:val="28"/>
          <w:lang w:eastAsia="ru-RU"/>
        </w:rPr>
        <w:t xml:space="preserve"> </w:t>
      </w:r>
      <w:r w:rsidR="002A60D7">
        <w:rPr>
          <w:rFonts w:ascii="Times New Roman" w:eastAsia="Times New Roman" w:hAnsi="Times New Roman" w:cs="Times New Roman"/>
          <w:sz w:val="28"/>
          <w:szCs w:val="28"/>
          <w:lang w:eastAsia="ru-RU"/>
        </w:rPr>
        <w:t xml:space="preserve">октября </w:t>
      </w:r>
      <w:r w:rsidR="00AE3CD2" w:rsidRPr="004240E1">
        <w:rPr>
          <w:rFonts w:ascii="Times New Roman" w:eastAsia="Times New Roman" w:hAnsi="Times New Roman" w:cs="Times New Roman"/>
          <w:sz w:val="28"/>
          <w:szCs w:val="28"/>
          <w:lang w:eastAsia="ru-RU"/>
        </w:rPr>
        <w:t>20</w:t>
      </w:r>
      <w:r w:rsidR="00FC71F8" w:rsidRPr="004240E1">
        <w:rPr>
          <w:rFonts w:ascii="Times New Roman" w:eastAsia="Times New Roman" w:hAnsi="Times New Roman" w:cs="Times New Roman"/>
          <w:sz w:val="28"/>
          <w:szCs w:val="28"/>
          <w:lang w:eastAsia="ru-RU"/>
        </w:rPr>
        <w:t>2</w:t>
      </w:r>
      <w:r w:rsidR="008966FD" w:rsidRPr="004240E1">
        <w:rPr>
          <w:rFonts w:ascii="Times New Roman" w:eastAsia="Times New Roman" w:hAnsi="Times New Roman" w:cs="Times New Roman"/>
          <w:sz w:val="28"/>
          <w:szCs w:val="28"/>
          <w:lang w:eastAsia="ru-RU"/>
        </w:rPr>
        <w:t>4</w:t>
      </w:r>
      <w:r w:rsidR="00942BAC" w:rsidRPr="004240E1">
        <w:rPr>
          <w:rFonts w:ascii="Times New Roman" w:eastAsia="Times New Roman" w:hAnsi="Times New Roman" w:cs="Times New Roman"/>
          <w:sz w:val="28"/>
          <w:szCs w:val="28"/>
          <w:lang w:eastAsia="ru-RU"/>
        </w:rPr>
        <w:t xml:space="preserve"> года </w:t>
      </w:r>
      <w:r w:rsidR="00942BAC" w:rsidRPr="004240E1">
        <w:rPr>
          <w:rFonts w:ascii="Times New Roman" w:hAnsi="Times New Roman"/>
          <w:sz w:val="28"/>
          <w:szCs w:val="28"/>
        </w:rPr>
        <w:t xml:space="preserve">отделом </w:t>
      </w:r>
      <w:r w:rsidR="00584E20">
        <w:rPr>
          <w:rFonts w:ascii="Times New Roman" w:hAnsi="Times New Roman"/>
          <w:sz w:val="28"/>
          <w:szCs w:val="28"/>
        </w:rPr>
        <w:t xml:space="preserve">агропромышленного комплекса и торговли </w:t>
      </w:r>
      <w:r w:rsidR="00942BAC" w:rsidRPr="00FA5979">
        <w:rPr>
          <w:rFonts w:ascii="Times New Roman" w:hAnsi="Times New Roman"/>
          <w:sz w:val="28"/>
          <w:szCs w:val="28"/>
        </w:rPr>
        <w:t>администрации Вологодского муниципального округа (далее – Отдел)</w:t>
      </w:r>
      <w:r w:rsidR="00942BAC">
        <w:rPr>
          <w:rFonts w:ascii="Times New Roman" w:hAnsi="Times New Roman"/>
          <w:sz w:val="28"/>
          <w:szCs w:val="28"/>
        </w:rPr>
        <w:t>.</w:t>
      </w:r>
    </w:p>
    <w:p w14:paraId="1F6FF02F" w14:textId="5C9B66AA" w:rsidR="009B49E6" w:rsidRPr="009B49E6" w:rsidRDefault="009B49E6" w:rsidP="002E4EDD">
      <w:pPr>
        <w:spacing w:after="0" w:line="240" w:lineRule="auto"/>
        <w:ind w:firstLine="709"/>
        <w:jc w:val="both"/>
        <w:rPr>
          <w:rFonts w:ascii="Times New Roman" w:hAnsi="Times New Roman" w:cs="Times New Roman"/>
          <w:sz w:val="28"/>
          <w:szCs w:val="28"/>
        </w:rPr>
      </w:pPr>
      <w:r w:rsidRPr="009B49E6">
        <w:rPr>
          <w:rFonts w:ascii="Times New Roman" w:hAnsi="Times New Roman" w:cs="Times New Roman"/>
          <w:sz w:val="28"/>
          <w:szCs w:val="28"/>
        </w:rPr>
        <w:t>Целью предоставления субсидии на ГСМ является создание условий для обеспечения Вологодского муниципального округа услугами торговли в части обеспечения жителей малонаселенных и (или) труднодоступных населенных пунктов, в которых отсутствуют стационарные торговые объекты, продовольственными товарами путем компенсации организациям любых форм собственности и индивидуальным предпринимателям, осуществляющим мобильную торговлю (далее – организации и ИП), части затрат на горюче-смазочные материалы, произведенных при доставке и реализации продовольственных товаров в малонаселенные и (или) труднодоступные населенные пункты</w:t>
      </w:r>
      <w:r w:rsidR="008966FD">
        <w:rPr>
          <w:rFonts w:ascii="Times New Roman" w:hAnsi="Times New Roman" w:cs="Times New Roman"/>
          <w:sz w:val="28"/>
          <w:szCs w:val="28"/>
        </w:rPr>
        <w:t xml:space="preserve"> в рамках реализации муниципальной программы «Содействие развитию предпринимательства в Вологодском муниципальном округе», утвержденной постановлением администрации Вологодского муниципального района от 11 октября 2021 года « 207-02 и государственной программы «Экономическое развитие Вологодской области», утвержденной постановлением Правительства Вологодской области от 24 декабря 2019 года № 1300.</w:t>
      </w:r>
    </w:p>
    <w:p w14:paraId="02CF3D87" w14:textId="77777777" w:rsidR="008966FD" w:rsidRPr="004F1F24" w:rsidRDefault="00247D32" w:rsidP="00CF4024">
      <w:pPr>
        <w:pStyle w:val="a3"/>
        <w:spacing w:after="0" w:line="240" w:lineRule="auto"/>
        <w:ind w:left="709"/>
        <w:jc w:val="both"/>
        <w:rPr>
          <w:rFonts w:ascii="Times New Roman" w:hAnsi="Times New Roman"/>
          <w:sz w:val="28"/>
          <w:szCs w:val="28"/>
        </w:rPr>
      </w:pPr>
      <w:r w:rsidRPr="004F1F24">
        <w:rPr>
          <w:rFonts w:ascii="Times New Roman" w:hAnsi="Times New Roman"/>
          <w:sz w:val="28"/>
          <w:szCs w:val="28"/>
        </w:rPr>
        <w:t xml:space="preserve">Для получения субсидии заявитель представляет в </w:t>
      </w:r>
      <w:r w:rsidR="00942BAC" w:rsidRPr="004F1F24">
        <w:rPr>
          <w:rFonts w:ascii="Times New Roman" w:hAnsi="Times New Roman"/>
          <w:sz w:val="28"/>
          <w:szCs w:val="28"/>
        </w:rPr>
        <w:t>Отдел</w:t>
      </w:r>
      <w:r w:rsidR="008966FD" w:rsidRPr="004F1F24">
        <w:rPr>
          <w:rFonts w:ascii="Times New Roman" w:hAnsi="Times New Roman"/>
          <w:sz w:val="28"/>
          <w:szCs w:val="28"/>
        </w:rPr>
        <w:t>:</w:t>
      </w:r>
    </w:p>
    <w:p w14:paraId="245E058E" w14:textId="741948B6" w:rsidR="00FA5979" w:rsidRPr="004F1F24" w:rsidRDefault="00942BAC" w:rsidP="00D07188">
      <w:pPr>
        <w:pStyle w:val="a3"/>
        <w:numPr>
          <w:ilvl w:val="0"/>
          <w:numId w:val="5"/>
        </w:numPr>
        <w:spacing w:after="0" w:line="240" w:lineRule="auto"/>
        <w:jc w:val="both"/>
        <w:rPr>
          <w:rFonts w:ascii="Times New Roman" w:hAnsi="Times New Roman"/>
          <w:sz w:val="28"/>
          <w:szCs w:val="28"/>
        </w:rPr>
      </w:pPr>
      <w:r w:rsidRPr="004F1F24">
        <w:rPr>
          <w:rFonts w:ascii="Times New Roman" w:hAnsi="Times New Roman"/>
          <w:sz w:val="28"/>
          <w:szCs w:val="28"/>
        </w:rPr>
        <w:t xml:space="preserve"> </w:t>
      </w:r>
      <w:r w:rsidR="00FA5979" w:rsidRPr="004F1F24">
        <w:rPr>
          <w:rFonts w:ascii="Times New Roman" w:hAnsi="Times New Roman"/>
          <w:sz w:val="28"/>
          <w:szCs w:val="28"/>
        </w:rPr>
        <w:t>заявление по</w:t>
      </w:r>
      <w:r w:rsidR="008966FD" w:rsidRPr="004F1F24">
        <w:rPr>
          <w:rFonts w:ascii="Times New Roman" w:hAnsi="Times New Roman"/>
          <w:sz w:val="28"/>
          <w:szCs w:val="28"/>
        </w:rPr>
        <w:t xml:space="preserve"> </w:t>
      </w:r>
      <w:r w:rsidR="00FA5979" w:rsidRPr="004F1F24">
        <w:rPr>
          <w:rFonts w:ascii="Times New Roman" w:hAnsi="Times New Roman"/>
          <w:sz w:val="28"/>
          <w:szCs w:val="28"/>
        </w:rPr>
        <w:t xml:space="preserve">установленной </w:t>
      </w:r>
      <w:r w:rsidR="00247D32" w:rsidRPr="004F1F24">
        <w:rPr>
          <w:rFonts w:ascii="Times New Roman" w:hAnsi="Times New Roman"/>
          <w:sz w:val="28"/>
          <w:szCs w:val="28"/>
        </w:rPr>
        <w:t>форме</w:t>
      </w:r>
      <w:r w:rsidR="008966FD" w:rsidRPr="004F1F24">
        <w:rPr>
          <w:rFonts w:ascii="Times New Roman" w:hAnsi="Times New Roman"/>
          <w:sz w:val="28"/>
          <w:szCs w:val="28"/>
        </w:rPr>
        <w:t>;</w:t>
      </w:r>
    </w:p>
    <w:p w14:paraId="5C75DF5F" w14:textId="0937B97F" w:rsidR="008966FD" w:rsidRPr="004F1F24" w:rsidRDefault="008C2A0E" w:rsidP="008966FD">
      <w:pPr>
        <w:pStyle w:val="ConsPlusNormal"/>
        <w:numPr>
          <w:ilvl w:val="0"/>
          <w:numId w:val="5"/>
        </w:numPr>
        <w:adjustRightInd w:val="0"/>
        <w:jc w:val="both"/>
        <w:rPr>
          <w:szCs w:val="28"/>
        </w:rPr>
      </w:pPr>
      <w:r>
        <w:rPr>
          <w:szCs w:val="24"/>
        </w:rPr>
        <w:t xml:space="preserve"> </w:t>
      </w:r>
      <w:r w:rsidR="008966FD" w:rsidRPr="004F1F24">
        <w:rPr>
          <w:szCs w:val="24"/>
        </w:rPr>
        <w:t>анкету по установленной форме</w:t>
      </w:r>
      <w:r w:rsidR="004F1F24">
        <w:rPr>
          <w:szCs w:val="24"/>
        </w:rPr>
        <w:t>;</w:t>
      </w:r>
    </w:p>
    <w:p w14:paraId="71C7FFC8" w14:textId="39D3F9E7" w:rsidR="008966FD" w:rsidRPr="004F1F24" w:rsidRDefault="008C2A0E" w:rsidP="00CF4024">
      <w:pPr>
        <w:pStyle w:val="a3"/>
        <w:numPr>
          <w:ilvl w:val="0"/>
          <w:numId w:val="5"/>
        </w:numPr>
        <w:autoSpaceDE w:val="0"/>
        <w:autoSpaceDN w:val="0"/>
        <w:adjustRightInd w:val="0"/>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8966FD" w:rsidRPr="004F1F24">
        <w:rPr>
          <w:rFonts w:ascii="Times New Roman" w:eastAsiaTheme="minorHAnsi" w:hAnsi="Times New Roman"/>
          <w:sz w:val="28"/>
          <w:szCs w:val="28"/>
        </w:rPr>
        <w:t>справку о том, что организация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ее не введена процедура банкротства, деятельность организации не приостановлена в порядке, предусмотренном законодательством Российской Федерации, а индивидуальные предприниматели не прекратили деятельность в качестве индивидуального предпринимателя, за подписью руководителя организации (индивидуального предпринимателя);</w:t>
      </w:r>
    </w:p>
    <w:p w14:paraId="20AC9485" w14:textId="77777777" w:rsidR="008966FD" w:rsidRPr="004F1F24" w:rsidRDefault="008966FD" w:rsidP="008966FD">
      <w:pPr>
        <w:pStyle w:val="a3"/>
        <w:numPr>
          <w:ilvl w:val="0"/>
          <w:numId w:val="5"/>
        </w:numPr>
        <w:jc w:val="both"/>
        <w:rPr>
          <w:rFonts w:ascii="Times New Roman" w:eastAsiaTheme="minorHAnsi" w:hAnsi="Times New Roman"/>
          <w:sz w:val="28"/>
          <w:szCs w:val="28"/>
        </w:rPr>
      </w:pPr>
      <w:r w:rsidRPr="004F1F24">
        <w:rPr>
          <w:rFonts w:ascii="Times New Roman" w:eastAsiaTheme="minorHAnsi" w:hAnsi="Times New Roman"/>
          <w:sz w:val="28"/>
          <w:szCs w:val="28"/>
        </w:rPr>
        <w:t xml:space="preserve">справку за подписью руководителя о том, что организация не является иностранным юридическим лицом, в том числе местом регистрации которого является государство или территория, включенные в </w:t>
      </w:r>
      <w:r w:rsidRPr="004F1F24">
        <w:rPr>
          <w:rFonts w:ascii="Times New Roman" w:eastAsiaTheme="minorHAnsi" w:hAnsi="Times New Roman"/>
          <w:sz w:val="28"/>
          <w:szCs w:val="28"/>
        </w:rPr>
        <w:lastRenderedPageBreak/>
        <w:t>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7CA6558" w14:textId="77777777" w:rsidR="008966FD" w:rsidRPr="004F1F24" w:rsidRDefault="008966FD" w:rsidP="008966FD">
      <w:pPr>
        <w:pStyle w:val="a3"/>
        <w:numPr>
          <w:ilvl w:val="0"/>
          <w:numId w:val="5"/>
        </w:numPr>
        <w:jc w:val="both"/>
        <w:rPr>
          <w:rFonts w:ascii="Times New Roman" w:eastAsiaTheme="minorHAnsi" w:hAnsi="Times New Roman"/>
          <w:sz w:val="28"/>
          <w:szCs w:val="28"/>
        </w:rPr>
      </w:pPr>
      <w:r w:rsidRPr="004F1F24">
        <w:rPr>
          <w:rFonts w:ascii="Times New Roman" w:eastAsiaTheme="minorHAnsi" w:hAnsi="Times New Roman"/>
          <w:sz w:val="28"/>
          <w:szCs w:val="28"/>
        </w:rPr>
        <w:t xml:space="preserve">справку за подписью руководителя о том, что организация или ИП не является иностранным агентом в соответствии с Федеральным </w:t>
      </w:r>
      <w:hyperlink r:id="rId8" w:history="1">
        <w:r w:rsidRPr="004F1F24">
          <w:rPr>
            <w:rFonts w:ascii="Times New Roman" w:eastAsiaTheme="minorHAnsi" w:hAnsi="Times New Roman"/>
            <w:sz w:val="28"/>
            <w:szCs w:val="28"/>
          </w:rPr>
          <w:t>законом</w:t>
        </w:r>
      </w:hyperlink>
      <w:r w:rsidRPr="004F1F24">
        <w:rPr>
          <w:rFonts w:ascii="Times New Roman" w:eastAsiaTheme="minorHAnsi" w:hAnsi="Times New Roman"/>
          <w:sz w:val="28"/>
          <w:szCs w:val="28"/>
        </w:rPr>
        <w:t xml:space="preserve"> «О контроле за деятельностью лиц, находящихся под иностранным влиянием»,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не находится в составляемых в рамках реализации полномочий, предусмотренных </w:t>
      </w:r>
      <w:hyperlink r:id="rId9" w:history="1">
        <w:r w:rsidRPr="004F1F24">
          <w:rPr>
            <w:rFonts w:ascii="Times New Roman" w:eastAsiaTheme="minorHAnsi" w:hAnsi="Times New Roman"/>
            <w:sz w:val="28"/>
            <w:szCs w:val="28"/>
          </w:rPr>
          <w:t>главой VII</w:t>
        </w:r>
      </w:hyperlink>
      <w:r w:rsidRPr="004F1F24">
        <w:rPr>
          <w:rFonts w:ascii="Times New Roman" w:eastAsiaTheme="minorHAnsi" w:hAnsi="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A9EAF32" w14:textId="19290F0D" w:rsidR="008966FD" w:rsidRDefault="008966FD" w:rsidP="008966FD">
      <w:pPr>
        <w:pStyle w:val="a3"/>
        <w:numPr>
          <w:ilvl w:val="0"/>
          <w:numId w:val="5"/>
        </w:numPr>
        <w:jc w:val="both"/>
        <w:rPr>
          <w:rFonts w:ascii="Times New Roman" w:eastAsiaTheme="minorHAnsi" w:hAnsi="Times New Roman"/>
          <w:sz w:val="28"/>
          <w:szCs w:val="28"/>
        </w:rPr>
      </w:pPr>
      <w:r w:rsidRPr="004F1F24">
        <w:rPr>
          <w:rFonts w:ascii="Times New Roman" w:eastAsiaTheme="minorHAnsi" w:hAnsi="Times New Roman"/>
          <w:sz w:val="28"/>
          <w:szCs w:val="28"/>
        </w:rPr>
        <w:t>копии учредительных документов юридического лица, копия паспорта индивидуального предпринимателя.</w:t>
      </w:r>
    </w:p>
    <w:p w14:paraId="5F90FD3B" w14:textId="77777777" w:rsidR="004F1F24" w:rsidRPr="004F1F24" w:rsidRDefault="004F1F24" w:rsidP="004F1F24">
      <w:pPr>
        <w:pStyle w:val="a3"/>
        <w:shd w:val="clear" w:color="auto" w:fill="FFFFFF"/>
        <w:ind w:left="357" w:firstLine="709"/>
        <w:jc w:val="both"/>
        <w:rPr>
          <w:rFonts w:ascii="Times New Roman" w:eastAsiaTheme="minorHAnsi" w:hAnsi="Times New Roman"/>
          <w:sz w:val="28"/>
          <w:szCs w:val="28"/>
        </w:rPr>
      </w:pPr>
      <w:r w:rsidRPr="004F1F24">
        <w:rPr>
          <w:rFonts w:ascii="Times New Roman" w:eastAsiaTheme="minorHAnsi" w:hAnsi="Times New Roman"/>
          <w:sz w:val="28"/>
          <w:szCs w:val="28"/>
        </w:rPr>
        <w:t>Документы представляются представителем организации или ИП в Отдел в одном экземпляре в печатном виде на бумажном носителе лично. Участник отбора может подать только одно заявление</w:t>
      </w:r>
    </w:p>
    <w:p w14:paraId="644DC170" w14:textId="77777777" w:rsidR="00096203" w:rsidRDefault="004F1F24" w:rsidP="00096203">
      <w:pPr>
        <w:pStyle w:val="a3"/>
        <w:shd w:val="clear" w:color="auto" w:fill="FFFFFF"/>
        <w:ind w:left="357" w:firstLine="709"/>
        <w:jc w:val="both"/>
        <w:rPr>
          <w:rFonts w:ascii="Times New Roman" w:eastAsiaTheme="minorHAnsi" w:hAnsi="Times New Roman"/>
          <w:sz w:val="28"/>
          <w:szCs w:val="28"/>
        </w:rPr>
      </w:pPr>
      <w:r w:rsidRPr="004F1F24">
        <w:rPr>
          <w:rFonts w:ascii="Times New Roman" w:eastAsiaTheme="minorHAnsi" w:hAnsi="Times New Roman"/>
          <w:sz w:val="28"/>
          <w:szCs w:val="28"/>
        </w:rPr>
        <w:t>Копии документов должны быть заверены печатью (при наличии) и подписью участника отбора (или лица, им уполномоченного).</w:t>
      </w:r>
    </w:p>
    <w:p w14:paraId="495882CB" w14:textId="526CFB28" w:rsidR="00096203" w:rsidRDefault="00F14438" w:rsidP="00096203">
      <w:pPr>
        <w:pStyle w:val="a3"/>
        <w:shd w:val="clear" w:color="auto" w:fill="FFFFFF"/>
        <w:ind w:left="357" w:firstLine="709"/>
        <w:jc w:val="both"/>
        <w:rPr>
          <w:rFonts w:ascii="Times New Roman" w:hAnsi="Times New Roman"/>
          <w:sz w:val="28"/>
          <w:szCs w:val="28"/>
        </w:rPr>
      </w:pPr>
      <w:r w:rsidRPr="00050C11">
        <w:rPr>
          <w:rFonts w:ascii="Times New Roman" w:hAnsi="Times New Roman"/>
          <w:sz w:val="28"/>
          <w:szCs w:val="28"/>
        </w:rPr>
        <w:t>Требования, которым должен соответствовать</w:t>
      </w:r>
      <w:r w:rsidR="004F1F24">
        <w:rPr>
          <w:rFonts w:ascii="Times New Roman" w:hAnsi="Times New Roman"/>
          <w:sz w:val="28"/>
          <w:szCs w:val="28"/>
        </w:rPr>
        <w:t xml:space="preserve"> участник отбора </w:t>
      </w:r>
      <w:r w:rsidRPr="00050C11">
        <w:rPr>
          <w:rFonts w:ascii="Times New Roman" w:hAnsi="Times New Roman"/>
          <w:sz w:val="28"/>
          <w:szCs w:val="28"/>
        </w:rPr>
        <w:t xml:space="preserve">на </w:t>
      </w:r>
      <w:r w:rsidR="004F1F24">
        <w:rPr>
          <w:rFonts w:ascii="Times New Roman" w:hAnsi="Times New Roman"/>
          <w:sz w:val="28"/>
          <w:szCs w:val="28"/>
        </w:rPr>
        <w:t xml:space="preserve">дату подачи заявления </w:t>
      </w:r>
      <w:r w:rsidR="00642265">
        <w:rPr>
          <w:rFonts w:ascii="Times New Roman" w:hAnsi="Times New Roman"/>
          <w:sz w:val="28"/>
          <w:szCs w:val="28"/>
        </w:rPr>
        <w:t xml:space="preserve">текущего </w:t>
      </w:r>
      <w:r w:rsidRPr="00050C11">
        <w:rPr>
          <w:rFonts w:ascii="Times New Roman" w:hAnsi="Times New Roman"/>
          <w:sz w:val="28"/>
          <w:szCs w:val="28"/>
        </w:rPr>
        <w:t>года предоставление субсидии на ГСМ:</w:t>
      </w:r>
    </w:p>
    <w:p w14:paraId="13206C0D"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0" w:history="1">
        <w:r w:rsidRPr="004F1F24">
          <w:rPr>
            <w:rFonts w:ascii="Times New Roman" w:hAnsi="Times New Roman"/>
            <w:sz w:val="28"/>
            <w:szCs w:val="28"/>
          </w:rPr>
          <w:t>перечень</w:t>
        </w:r>
      </w:hyperlink>
      <w:r w:rsidRPr="004F1F24">
        <w:rPr>
          <w:rFonts w:ascii="Times New Roman" w:hAnsi="Times New Roman"/>
          <w:sz w:val="28"/>
          <w:szCs w:val="28"/>
        </w:rPr>
        <w:t xml:space="preserve"> государств и территорий, используемых для </w:t>
      </w:r>
      <w:r w:rsidRPr="004F1F24">
        <w:rPr>
          <w:rFonts w:ascii="Times New Roman" w:hAnsi="Times New Roman"/>
          <w:sz w:val="28"/>
          <w:szCs w:val="28"/>
        </w:rPr>
        <w:lastRenderedPageBreak/>
        <w:t>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ED306E7"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F16EC17"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 xml:space="preserve">участник отбора не находится в составляемых в рамках реализации полномочий, предусмотренных </w:t>
      </w:r>
      <w:hyperlink r:id="rId11" w:history="1">
        <w:r w:rsidRPr="004F1F24">
          <w:rPr>
            <w:rFonts w:ascii="Times New Roman" w:hAnsi="Times New Roman"/>
            <w:sz w:val="28"/>
            <w:szCs w:val="28"/>
          </w:rPr>
          <w:t>главой VII</w:t>
        </w:r>
      </w:hyperlink>
      <w:r w:rsidRPr="004F1F24">
        <w:rPr>
          <w:rFonts w:ascii="Times New Roman" w:hAnsi="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15AE084"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участник отбора не получает средства из бюджета Вологодской области (бюджета Вологодского муниципального округа) на основании иных нормативных правовых актов Вологодской области, муниципальных правовых актов Вологодского муниципального округа на цели, установленные настоящим Порядком;</w:t>
      </w:r>
    </w:p>
    <w:p w14:paraId="71F3FAAD"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 xml:space="preserve">участник отбора не является иностранным агентом в соответствии с Федеральным </w:t>
      </w:r>
      <w:hyperlink r:id="rId12" w:history="1">
        <w:r w:rsidRPr="004F1F24">
          <w:rPr>
            <w:rFonts w:ascii="Times New Roman" w:hAnsi="Times New Roman"/>
            <w:sz w:val="28"/>
            <w:szCs w:val="28"/>
          </w:rPr>
          <w:t>законом</w:t>
        </w:r>
      </w:hyperlink>
      <w:r w:rsidRPr="004F1F24">
        <w:rPr>
          <w:rFonts w:ascii="Times New Roman" w:hAnsi="Times New Roman"/>
          <w:sz w:val="28"/>
          <w:szCs w:val="28"/>
        </w:rPr>
        <w:t xml:space="preserve"> «О контроле за деятельностью лиц, находящихся под иностранным влиянием»;</w:t>
      </w:r>
    </w:p>
    <w:p w14:paraId="4E4F4EC2" w14:textId="64C84460" w:rsidR="004F1F24" w:rsidRPr="00096203" w:rsidRDefault="004F1F24" w:rsidP="00096203">
      <w:pPr>
        <w:pStyle w:val="a3"/>
        <w:shd w:val="clear" w:color="auto" w:fill="FFFFFF"/>
        <w:ind w:left="357" w:firstLine="709"/>
        <w:jc w:val="both"/>
        <w:rPr>
          <w:rFonts w:ascii="Times New Roman" w:eastAsiaTheme="minorHAnsi" w:hAnsi="Times New Roman"/>
          <w:sz w:val="28"/>
          <w:szCs w:val="28"/>
        </w:rPr>
      </w:pPr>
      <w:r w:rsidRPr="004F1F24">
        <w:rPr>
          <w:rFonts w:ascii="Times New Roman" w:hAnsi="Times New Roman"/>
          <w:sz w:val="28"/>
          <w:szCs w:val="28"/>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49577555" w14:textId="77777777" w:rsidR="004F1F24" w:rsidRPr="004F1F24" w:rsidRDefault="004F1F24" w:rsidP="004F1F24">
      <w:pPr>
        <w:pStyle w:val="ConsPlusNormal"/>
        <w:ind w:firstLine="709"/>
        <w:jc w:val="both"/>
        <w:rPr>
          <w:szCs w:val="28"/>
        </w:rPr>
      </w:pPr>
      <w:r w:rsidRPr="004F1F24">
        <w:rPr>
          <w:rFonts w:eastAsiaTheme="minorHAnsi"/>
          <w:szCs w:val="28"/>
          <w:lang w:eastAsia="en-US"/>
        </w:rPr>
        <w:lastRenderedPageBreak/>
        <w:t>Участниками</w:t>
      </w:r>
      <w:r w:rsidRPr="004F1F24">
        <w:rPr>
          <w:szCs w:val="28"/>
        </w:rPr>
        <w:t xml:space="preserve"> отбора являются организация любой формы собственности или индивидуальный предприниматель, соответствующий следующим критериям:</w:t>
      </w:r>
    </w:p>
    <w:p w14:paraId="3B3D285A" w14:textId="77777777" w:rsidR="004F1F24" w:rsidRPr="00BF6C1C" w:rsidRDefault="004F1F24" w:rsidP="004F1F24">
      <w:pPr>
        <w:pStyle w:val="ConsPlusNormal"/>
        <w:ind w:firstLine="709"/>
        <w:jc w:val="both"/>
        <w:rPr>
          <w:szCs w:val="28"/>
        </w:rPr>
      </w:pPr>
      <w:r w:rsidRPr="00BF6C1C">
        <w:rPr>
          <w:szCs w:val="28"/>
        </w:rPr>
        <w:t>а) являющийся субъектом малого или среднего предпринимательства,</w:t>
      </w:r>
    </w:p>
    <w:p w14:paraId="3441E2CE" w14:textId="77777777" w:rsidR="004F1F24" w:rsidRPr="00BF6C1C" w:rsidRDefault="004F1F24" w:rsidP="004F1F24">
      <w:pPr>
        <w:pStyle w:val="ConsPlusNormal"/>
        <w:ind w:firstLine="709"/>
        <w:jc w:val="both"/>
        <w:rPr>
          <w:szCs w:val="28"/>
        </w:rPr>
      </w:pPr>
      <w:r w:rsidRPr="00BF6C1C">
        <w:rPr>
          <w:szCs w:val="28"/>
        </w:rPr>
        <w:t>б) осуществляющий хозяйственную деятельность на территории Вологодского муниципального округа,</w:t>
      </w:r>
    </w:p>
    <w:p w14:paraId="32AB7FDC" w14:textId="77777777" w:rsidR="0009088D" w:rsidRDefault="004F1F24" w:rsidP="0009088D">
      <w:pPr>
        <w:pStyle w:val="ConsPlusNormal"/>
        <w:ind w:firstLine="709"/>
        <w:jc w:val="both"/>
        <w:rPr>
          <w:szCs w:val="28"/>
        </w:rPr>
      </w:pPr>
      <w:r w:rsidRPr="00BF6C1C">
        <w:rPr>
          <w:szCs w:val="28"/>
        </w:rPr>
        <w:t xml:space="preserve">в) занимающийся доставкой и реализацией </w:t>
      </w:r>
      <w:r w:rsidRPr="00BF3819">
        <w:rPr>
          <w:szCs w:val="28"/>
        </w:rPr>
        <w:t>продовольственных товаров</w:t>
      </w:r>
      <w:r w:rsidRPr="00BF6C1C">
        <w:rPr>
          <w:szCs w:val="28"/>
        </w:rPr>
        <w:t xml:space="preserve"> в малонаселенных и (или) труднодоступных населенных пунктах Вологодского муниципального округа.</w:t>
      </w:r>
    </w:p>
    <w:p w14:paraId="47E58955" w14:textId="1C884428" w:rsidR="00D4302E" w:rsidRDefault="00D4302E" w:rsidP="0009088D">
      <w:pPr>
        <w:pStyle w:val="ConsPlusNormal"/>
        <w:ind w:firstLine="709"/>
        <w:jc w:val="both"/>
        <w:rPr>
          <w:szCs w:val="28"/>
        </w:rPr>
      </w:pPr>
      <w:r w:rsidRPr="002E4EDD">
        <w:rPr>
          <w:szCs w:val="28"/>
        </w:rPr>
        <w:t>Претендент, представивший документы для участия в отборе, вправе их изменить или отозвать при условии предоставления соответствующего письменного уведомления до истечения установленного срока подачи заявок. Уведомление об отзыве документов регистрируется в Отделе в день его поступления в журнале регистрации заявлений (далее – Журнал).</w:t>
      </w:r>
    </w:p>
    <w:p w14:paraId="4BD26C80" w14:textId="77777777" w:rsidR="00F14438" w:rsidRPr="00DC3F5D" w:rsidRDefault="00F14438" w:rsidP="00DC3F5D">
      <w:pPr>
        <w:pStyle w:val="ConsPlusNormal"/>
        <w:ind w:firstLine="709"/>
        <w:jc w:val="both"/>
        <w:rPr>
          <w:szCs w:val="28"/>
        </w:rPr>
      </w:pPr>
      <w:r w:rsidRPr="00DC3F5D">
        <w:rPr>
          <w:szCs w:val="28"/>
        </w:rPr>
        <w:t xml:space="preserve">Основаниями отказа в предоставлении субсидии на ГСМ являются: </w:t>
      </w:r>
    </w:p>
    <w:p w14:paraId="6299568B" w14:textId="7854DFC7" w:rsidR="00F14438" w:rsidRDefault="00EE0590" w:rsidP="00DC3F5D">
      <w:pPr>
        <w:pStyle w:val="ConsPlusNormal"/>
        <w:ind w:firstLine="709"/>
        <w:jc w:val="both"/>
        <w:rPr>
          <w:szCs w:val="28"/>
        </w:rPr>
      </w:pPr>
      <w:r>
        <w:rPr>
          <w:szCs w:val="28"/>
        </w:rPr>
        <w:t xml:space="preserve">- </w:t>
      </w:r>
      <w:r w:rsidR="00F14438" w:rsidRPr="00DC3F5D">
        <w:rPr>
          <w:szCs w:val="28"/>
        </w:rPr>
        <w:t>несоответствие заяви</w:t>
      </w:r>
      <w:r w:rsidR="00DC3F5D">
        <w:rPr>
          <w:szCs w:val="28"/>
        </w:rPr>
        <w:t>теля установленным требованиям;</w:t>
      </w:r>
    </w:p>
    <w:p w14:paraId="6B19D2B8" w14:textId="073C8D9F" w:rsidR="0009088D" w:rsidRDefault="0009088D" w:rsidP="00DC3F5D">
      <w:pPr>
        <w:pStyle w:val="ConsPlusNormal"/>
        <w:ind w:firstLine="709"/>
        <w:jc w:val="both"/>
        <w:rPr>
          <w:szCs w:val="28"/>
        </w:rPr>
      </w:pPr>
      <w:r>
        <w:rPr>
          <w:szCs w:val="28"/>
        </w:rPr>
        <w:t xml:space="preserve">- </w:t>
      </w:r>
      <w:r w:rsidRPr="00BF6C1C">
        <w:rPr>
          <w:szCs w:val="28"/>
        </w:rPr>
        <w:t>непредставление (представление не в полном объеме) документов, указанных в объявлении о проведении отбора</w:t>
      </w:r>
      <w:r>
        <w:rPr>
          <w:szCs w:val="28"/>
        </w:rPr>
        <w:t>;</w:t>
      </w:r>
    </w:p>
    <w:p w14:paraId="7AB222B0" w14:textId="6378F1AC" w:rsidR="0009088D" w:rsidRPr="00BF6C1C" w:rsidRDefault="0009088D" w:rsidP="0009088D">
      <w:pPr>
        <w:pStyle w:val="ConsPlusNormal"/>
        <w:ind w:firstLine="709"/>
        <w:jc w:val="both"/>
        <w:rPr>
          <w:szCs w:val="28"/>
        </w:rPr>
      </w:pPr>
      <w:r>
        <w:rPr>
          <w:szCs w:val="28"/>
        </w:rPr>
        <w:t xml:space="preserve">- </w:t>
      </w:r>
      <w:r w:rsidRPr="00BF6C1C">
        <w:rPr>
          <w:szCs w:val="28"/>
        </w:rPr>
        <w:t>несоответствие представленных участником отбора заявлений и (или) документов требованиям</w:t>
      </w:r>
      <w:r w:rsidRPr="00BF3819">
        <w:rPr>
          <w:szCs w:val="28"/>
        </w:rPr>
        <w:t>;</w:t>
      </w:r>
      <w:r w:rsidRPr="00BF6C1C">
        <w:rPr>
          <w:szCs w:val="28"/>
        </w:rPr>
        <w:t xml:space="preserve"> </w:t>
      </w:r>
    </w:p>
    <w:p w14:paraId="1EE9BD97" w14:textId="6C8C1324" w:rsidR="0009088D" w:rsidRPr="00BF6C1C" w:rsidRDefault="0009088D" w:rsidP="0009088D">
      <w:pPr>
        <w:pStyle w:val="ConsPlusNormal"/>
        <w:ind w:firstLine="709"/>
        <w:jc w:val="both"/>
        <w:rPr>
          <w:szCs w:val="28"/>
        </w:rPr>
      </w:pPr>
      <w:r>
        <w:rPr>
          <w:szCs w:val="28"/>
        </w:rPr>
        <w:t xml:space="preserve">- </w:t>
      </w:r>
      <w:r w:rsidRPr="00BF6C1C">
        <w:rPr>
          <w:szCs w:val="28"/>
        </w:rPr>
        <w:t>недостоверность информации, содержащейся в документах, представленных участником отбора в целях</w:t>
      </w:r>
      <w:r w:rsidR="008C2A0E">
        <w:rPr>
          <w:szCs w:val="28"/>
        </w:rPr>
        <w:t xml:space="preserve"> </w:t>
      </w:r>
      <w:r w:rsidRPr="00BF6C1C">
        <w:rPr>
          <w:szCs w:val="28"/>
        </w:rPr>
        <w:t>подтверждения</w:t>
      </w:r>
      <w:r w:rsidR="008C2A0E">
        <w:rPr>
          <w:szCs w:val="28"/>
        </w:rPr>
        <w:t xml:space="preserve"> </w:t>
      </w:r>
      <w:r w:rsidRPr="00BF6C1C">
        <w:rPr>
          <w:szCs w:val="28"/>
        </w:rPr>
        <w:t xml:space="preserve">соответствия установленных требованиям и критериям; </w:t>
      </w:r>
    </w:p>
    <w:p w14:paraId="15405AA7" w14:textId="6A80CFC2" w:rsidR="0009088D" w:rsidRPr="00DC3F5D" w:rsidRDefault="0009088D" w:rsidP="0009088D">
      <w:pPr>
        <w:pStyle w:val="ConsPlusNormal"/>
        <w:ind w:firstLine="709"/>
        <w:jc w:val="both"/>
        <w:rPr>
          <w:szCs w:val="28"/>
        </w:rPr>
      </w:pPr>
      <w:r>
        <w:rPr>
          <w:szCs w:val="28"/>
        </w:rPr>
        <w:t xml:space="preserve"> -</w:t>
      </w:r>
      <w:r w:rsidRPr="007957B8">
        <w:rPr>
          <w:szCs w:val="28"/>
        </w:rPr>
        <w:t>подача участником отбора заявления после даты и (или) времени, определенных для подачи заявлений.</w:t>
      </w:r>
    </w:p>
    <w:p w14:paraId="73008963" w14:textId="5C9049BE" w:rsidR="00161121" w:rsidRDefault="00161121" w:rsidP="00161121">
      <w:pPr>
        <w:pStyle w:val="ConsPlusNormal"/>
        <w:ind w:firstLine="709"/>
        <w:jc w:val="both"/>
        <w:rPr>
          <w:szCs w:val="28"/>
        </w:rPr>
      </w:pPr>
      <w:r w:rsidRPr="00161121">
        <w:rPr>
          <w:szCs w:val="28"/>
        </w:rPr>
        <w:t>Решение о предоставлении или об отказе в предоставлении субсидии на ГСМ принимается в форме постановления Администрации.</w:t>
      </w:r>
      <w:r>
        <w:rPr>
          <w:szCs w:val="28"/>
        </w:rPr>
        <w:t xml:space="preserve"> </w:t>
      </w:r>
      <w:r w:rsidRPr="00161121">
        <w:rPr>
          <w:szCs w:val="28"/>
        </w:rPr>
        <w:t xml:space="preserve">Уведомление о принятом решении направляется заявителю почтовой связью заказным письмом с уведомлением о вручении или вручается лично заявителю (его представителю) в течение </w:t>
      </w:r>
      <w:r w:rsidR="0009088D">
        <w:rPr>
          <w:szCs w:val="28"/>
        </w:rPr>
        <w:t>3</w:t>
      </w:r>
      <w:r w:rsidRPr="00EA2911">
        <w:rPr>
          <w:szCs w:val="28"/>
        </w:rPr>
        <w:t xml:space="preserve"> рабочих дней </w:t>
      </w:r>
      <w:r w:rsidRPr="00161121">
        <w:rPr>
          <w:szCs w:val="28"/>
        </w:rPr>
        <w:t>со дня его принятия.</w:t>
      </w:r>
    </w:p>
    <w:p w14:paraId="76A39FCF" w14:textId="7AE0719B" w:rsidR="00161121" w:rsidRDefault="00161121" w:rsidP="00161121">
      <w:pPr>
        <w:pStyle w:val="ConsPlusNormal"/>
        <w:ind w:firstLine="709"/>
        <w:jc w:val="both"/>
        <w:rPr>
          <w:szCs w:val="28"/>
        </w:rPr>
      </w:pPr>
      <w:r w:rsidRPr="0072479D">
        <w:rPr>
          <w:szCs w:val="28"/>
        </w:rPr>
        <w:t xml:space="preserve">На основании принятого решения о предоставлении субсидии на ГСМ с организациями или ИП заключается </w:t>
      </w:r>
      <w:r w:rsidR="0009088D">
        <w:rPr>
          <w:szCs w:val="28"/>
        </w:rPr>
        <w:t>С</w:t>
      </w:r>
      <w:r w:rsidRPr="0072479D">
        <w:rPr>
          <w:szCs w:val="28"/>
        </w:rPr>
        <w:t>оглашение, предусматривающее выплат</w:t>
      </w:r>
      <w:r>
        <w:rPr>
          <w:szCs w:val="28"/>
        </w:rPr>
        <w:t>у</w:t>
      </w:r>
      <w:r w:rsidRPr="0072479D">
        <w:rPr>
          <w:szCs w:val="28"/>
        </w:rPr>
        <w:t xml:space="preserve"> субсидии на возмещение части затрат на горюче-смазочные материалы, произведенных при доставке и реализации продовольственных товаров в малонаселенные и труднодоступные населенные пункты </w:t>
      </w:r>
      <w:r>
        <w:rPr>
          <w:szCs w:val="28"/>
        </w:rPr>
        <w:t>Вологодского муниципального округа.</w:t>
      </w:r>
    </w:p>
    <w:p w14:paraId="7E36CA59" w14:textId="77777777" w:rsidR="00161121" w:rsidRPr="0072479D" w:rsidRDefault="00161121" w:rsidP="00161121">
      <w:pPr>
        <w:pStyle w:val="ConsPlusNormal"/>
        <w:ind w:firstLine="709"/>
        <w:jc w:val="both"/>
        <w:rPr>
          <w:szCs w:val="28"/>
        </w:rPr>
      </w:pPr>
      <w:r w:rsidRPr="0072479D">
        <w:rPr>
          <w:szCs w:val="28"/>
        </w:rPr>
        <w:t>Заявитель, в отношении которого принято решение о предоставлении субсидии на ГСМ, в течение 2 рабочих дней после получения уведомления о предоставлении субсидии на ГСМ обращается в Администрацию для заключения Соглашения о предоставлении субсидии на ГСМ.</w:t>
      </w:r>
    </w:p>
    <w:p w14:paraId="16FDA5CE" w14:textId="77777777" w:rsidR="00161121" w:rsidRDefault="00161121" w:rsidP="00161121">
      <w:pPr>
        <w:pStyle w:val="ConsPlusNormal"/>
        <w:ind w:firstLine="709"/>
        <w:jc w:val="both"/>
        <w:rPr>
          <w:szCs w:val="28"/>
        </w:rPr>
      </w:pPr>
      <w:r w:rsidRPr="0072479D">
        <w:rPr>
          <w:szCs w:val="28"/>
        </w:rPr>
        <w:t xml:space="preserve">Соглашение о предоставлении субсидии на ГСМ составляется Администрацией </w:t>
      </w:r>
      <w:r>
        <w:rPr>
          <w:szCs w:val="28"/>
        </w:rPr>
        <w:t xml:space="preserve">по форме, установленной приложением к настоящему порядку </w:t>
      </w:r>
      <w:r w:rsidRPr="0072479D">
        <w:rPr>
          <w:szCs w:val="28"/>
        </w:rPr>
        <w:t xml:space="preserve">в срок, не превышающий </w:t>
      </w:r>
      <w:r>
        <w:rPr>
          <w:szCs w:val="28"/>
        </w:rPr>
        <w:t>5</w:t>
      </w:r>
      <w:r w:rsidRPr="0072479D">
        <w:rPr>
          <w:szCs w:val="28"/>
        </w:rPr>
        <w:t xml:space="preserve"> рабочих дней со дня обращения заявителя за его заключением, и подписывается сторонами Соглашения о </w:t>
      </w:r>
      <w:r w:rsidRPr="0072479D">
        <w:rPr>
          <w:szCs w:val="28"/>
        </w:rPr>
        <w:lastRenderedPageBreak/>
        <w:t>предоставлении субсидии на ГСМ.</w:t>
      </w:r>
    </w:p>
    <w:p w14:paraId="1BCE91DA" w14:textId="77777777" w:rsidR="00161121" w:rsidRPr="00A40D75" w:rsidRDefault="00161121" w:rsidP="00161121">
      <w:pPr>
        <w:pStyle w:val="ConsPlusNormal"/>
        <w:ind w:firstLine="709"/>
        <w:jc w:val="both"/>
        <w:rPr>
          <w:szCs w:val="24"/>
        </w:rPr>
      </w:pPr>
      <w:r>
        <w:rPr>
          <w:szCs w:val="24"/>
        </w:rPr>
        <w:t>В случае, если з</w:t>
      </w:r>
      <w:r w:rsidRPr="00A40D75">
        <w:rPr>
          <w:szCs w:val="24"/>
        </w:rPr>
        <w:t>аявитель, в отношении которого принято решение о предоставлении субсидии на ГСМ, не обратилс</w:t>
      </w:r>
      <w:r>
        <w:rPr>
          <w:szCs w:val="24"/>
        </w:rPr>
        <w:t xml:space="preserve">я в срок, </w:t>
      </w:r>
      <w:r w:rsidRPr="0072479D">
        <w:rPr>
          <w:szCs w:val="28"/>
        </w:rPr>
        <w:t xml:space="preserve">не превышающий </w:t>
      </w:r>
      <w:r>
        <w:rPr>
          <w:szCs w:val="28"/>
        </w:rPr>
        <w:t>5</w:t>
      </w:r>
      <w:r w:rsidRPr="0072479D">
        <w:rPr>
          <w:szCs w:val="28"/>
        </w:rPr>
        <w:t xml:space="preserve"> рабочих дней со дня обращения заявителя за его заключением</w:t>
      </w:r>
      <w:r>
        <w:rPr>
          <w:szCs w:val="24"/>
        </w:rPr>
        <w:t xml:space="preserve"> </w:t>
      </w:r>
      <w:r w:rsidRPr="00A40D75">
        <w:rPr>
          <w:szCs w:val="24"/>
        </w:rPr>
        <w:t>в адми</w:t>
      </w:r>
      <w:r>
        <w:rPr>
          <w:szCs w:val="24"/>
        </w:rPr>
        <w:t>нистрацию для заключения с</w:t>
      </w:r>
      <w:r w:rsidRPr="00A40D75">
        <w:rPr>
          <w:szCs w:val="24"/>
        </w:rPr>
        <w:t>оглашения, такой заявитель считается уклонившимся от заклю</w:t>
      </w:r>
      <w:r>
        <w:rPr>
          <w:szCs w:val="24"/>
        </w:rPr>
        <w:t>чения с</w:t>
      </w:r>
      <w:r w:rsidRPr="00A40D75">
        <w:rPr>
          <w:szCs w:val="24"/>
        </w:rPr>
        <w:t>оглашения.</w:t>
      </w:r>
    </w:p>
    <w:p w14:paraId="3BF7F57A" w14:textId="77777777" w:rsidR="00161121" w:rsidRDefault="00161121" w:rsidP="00BF024C">
      <w:pPr>
        <w:pStyle w:val="ConsPlusNormal"/>
        <w:ind w:firstLine="709"/>
        <w:jc w:val="both"/>
        <w:rPr>
          <w:szCs w:val="28"/>
        </w:rPr>
      </w:pPr>
      <w:r w:rsidRPr="008118E8">
        <w:rPr>
          <w:szCs w:val="28"/>
        </w:rPr>
        <w:t xml:space="preserve">Для получения субсидии на ГСМ получатель субсидии на ГСМ представляет в Администрацию не позднее 10 июля и 10 декабря года предоставления субсидии на ГСМ, </w:t>
      </w:r>
      <w:r w:rsidRPr="000E0AF3">
        <w:rPr>
          <w:szCs w:val="28"/>
        </w:rPr>
        <w:t xml:space="preserve">заявку по форме, </w:t>
      </w:r>
      <w:r>
        <w:rPr>
          <w:szCs w:val="28"/>
        </w:rPr>
        <w:t xml:space="preserve">установленной приложением </w:t>
      </w:r>
      <w:r w:rsidRPr="000E0AF3">
        <w:rPr>
          <w:szCs w:val="28"/>
        </w:rPr>
        <w:t>к Соглашению с прилож</w:t>
      </w:r>
      <w:r w:rsidRPr="008118E8">
        <w:rPr>
          <w:szCs w:val="28"/>
        </w:rPr>
        <w:t>ением следующих документов, подтверждающих затраты</w:t>
      </w:r>
      <w:r>
        <w:rPr>
          <w:szCs w:val="28"/>
        </w:rPr>
        <w:t xml:space="preserve"> на ГСМ</w:t>
      </w:r>
      <w:r w:rsidRPr="008118E8">
        <w:rPr>
          <w:szCs w:val="28"/>
        </w:rPr>
        <w:t>, произведенные при доставке и реализации продовольственных товаров в малонаселенные и (или) труднодоступные населенные пункты:</w:t>
      </w:r>
    </w:p>
    <w:p w14:paraId="32911380" w14:textId="2D5632EC" w:rsidR="00161121" w:rsidRPr="000F7937" w:rsidRDefault="00997FA2" w:rsidP="00997FA2">
      <w:pPr>
        <w:spacing w:after="0" w:line="240" w:lineRule="auto"/>
        <w:jc w:val="both"/>
        <w:rPr>
          <w:rFonts w:ascii="Times New Roman" w:hAnsi="Times New Roman"/>
          <w:sz w:val="28"/>
          <w:szCs w:val="28"/>
        </w:rPr>
      </w:pPr>
      <w:r>
        <w:rPr>
          <w:rFonts w:ascii="Times New Roman" w:hAnsi="Times New Roman"/>
          <w:sz w:val="28"/>
          <w:szCs w:val="28"/>
        </w:rPr>
        <w:t xml:space="preserve">     1) </w:t>
      </w:r>
      <w:r w:rsidR="00161121" w:rsidRPr="000F7937">
        <w:rPr>
          <w:rFonts w:ascii="Times New Roman" w:hAnsi="Times New Roman"/>
          <w:sz w:val="28"/>
          <w:szCs w:val="28"/>
        </w:rPr>
        <w:t xml:space="preserve">копий первичных документов, подтверждающих фактические затраты организаций и ИП на ГСМ: </w:t>
      </w:r>
    </w:p>
    <w:p w14:paraId="02A5E899" w14:textId="578C9DBD" w:rsidR="00161121" w:rsidRPr="00161121" w:rsidRDefault="0009088D" w:rsidP="00161121">
      <w:pPr>
        <w:pStyle w:val="ConsPlusNormal"/>
        <w:jc w:val="both"/>
        <w:rPr>
          <w:rFonts w:eastAsiaTheme="minorHAnsi"/>
          <w:szCs w:val="28"/>
          <w:lang w:eastAsia="en-US"/>
        </w:rPr>
      </w:pPr>
      <w:r>
        <w:rPr>
          <w:rFonts w:eastAsiaTheme="minorHAnsi"/>
          <w:szCs w:val="28"/>
          <w:lang w:eastAsia="en-US"/>
        </w:rPr>
        <w:t xml:space="preserve">     </w:t>
      </w:r>
      <w:r w:rsidR="00161121" w:rsidRPr="00161121">
        <w:rPr>
          <w:rFonts w:eastAsiaTheme="minorHAnsi"/>
          <w:szCs w:val="28"/>
          <w:lang w:eastAsia="en-US"/>
        </w:rPr>
        <w:t xml:space="preserve">- путевых листов, </w:t>
      </w:r>
    </w:p>
    <w:p w14:paraId="31D8F9EB" w14:textId="5C5E76E1" w:rsidR="00161121" w:rsidRPr="00161121" w:rsidRDefault="0009088D" w:rsidP="00161121">
      <w:pPr>
        <w:widowControl w:val="0"/>
        <w:autoSpaceDE w:val="0"/>
        <w:autoSpaceDN w:val="0"/>
        <w:adjustRightInd w:val="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61121" w:rsidRPr="00161121">
        <w:rPr>
          <w:rFonts w:ascii="Times New Roman" w:hAnsi="Times New Roman" w:cs="Times New Roman"/>
          <w:sz w:val="28"/>
          <w:szCs w:val="28"/>
        </w:rPr>
        <w:t>- копий документов, подтверждающих фактически произведённые затраты на ГСМ (счёта-фактуры, накладные, кассовые чеки, акты и др.),</w:t>
      </w:r>
    </w:p>
    <w:p w14:paraId="6BF87906" w14:textId="1D1A5412" w:rsidR="00161121" w:rsidRPr="00161121" w:rsidRDefault="0009088D" w:rsidP="00161121">
      <w:pPr>
        <w:widowControl w:val="0"/>
        <w:autoSpaceDE w:val="0"/>
        <w:autoSpaceDN w:val="0"/>
        <w:adjustRightInd w:val="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61121" w:rsidRPr="0072479D">
        <w:rPr>
          <w:rFonts w:ascii="Times New Roman" w:hAnsi="Times New Roman" w:cs="Times New Roman"/>
          <w:sz w:val="28"/>
          <w:szCs w:val="28"/>
        </w:rPr>
        <w:t>- приказов об утверждении норм расхода ГСМ, рассчитанных в соответствии с распоряжением Министерства транспорта Российской Федерации от 14 марта 2008 года № АМ-23-р «О введении в действие методических рекомендаций «Нормы расхода топлива и смазочных материалов на автомобильном транспорте</w:t>
      </w:r>
      <w:r w:rsidR="00161121" w:rsidRPr="000E0AF3">
        <w:rPr>
          <w:rFonts w:ascii="Times New Roman" w:hAnsi="Times New Roman" w:cs="Times New Roman"/>
          <w:sz w:val="28"/>
          <w:szCs w:val="28"/>
        </w:rPr>
        <w:t>» (обоснование применения повышающих расход топлива коэффициентов оформляется в виде пояснительной записки за подписью руководителя организации или индивидуального предпринимателя и прикладывается к пакету документов, указанных в настоящем пункте).</w:t>
      </w:r>
      <w:r w:rsidR="00161121" w:rsidRPr="0072479D">
        <w:rPr>
          <w:rFonts w:ascii="Times New Roman" w:hAnsi="Times New Roman" w:cs="Times New Roman"/>
          <w:sz w:val="28"/>
          <w:szCs w:val="28"/>
        </w:rPr>
        <w:t xml:space="preserve"> </w:t>
      </w:r>
    </w:p>
    <w:p w14:paraId="3647C50E" w14:textId="77777777" w:rsidR="00161121" w:rsidRDefault="00161121" w:rsidP="00161121">
      <w:pPr>
        <w:autoSpaceDE w:val="0"/>
        <w:autoSpaceDN w:val="0"/>
        <w:adjustRightInd w:val="0"/>
        <w:spacing w:after="0" w:line="240" w:lineRule="auto"/>
        <w:jc w:val="both"/>
        <w:rPr>
          <w:rFonts w:ascii="Times New Roman" w:hAnsi="Times New Roman" w:cs="Times New Roman"/>
          <w:sz w:val="28"/>
          <w:szCs w:val="28"/>
        </w:rPr>
      </w:pPr>
      <w:r w:rsidRPr="0072479D">
        <w:rPr>
          <w:rFonts w:ascii="Times New Roman" w:hAnsi="Times New Roman" w:cs="Times New Roman"/>
          <w:sz w:val="28"/>
          <w:szCs w:val="28"/>
        </w:rPr>
        <w:t>Копии документов должны быть представлены получателем субсидии на ГСМ</w:t>
      </w:r>
      <w:r>
        <w:rPr>
          <w:rFonts w:ascii="Times New Roman" w:hAnsi="Times New Roman" w:cs="Times New Roman"/>
          <w:sz w:val="28"/>
          <w:szCs w:val="28"/>
        </w:rPr>
        <w:t xml:space="preserve"> в Администрацию </w:t>
      </w:r>
      <w:r w:rsidRPr="000E0AF3">
        <w:rPr>
          <w:rFonts w:ascii="Times New Roman" w:hAnsi="Times New Roman" w:cs="Times New Roman"/>
          <w:sz w:val="28"/>
          <w:szCs w:val="28"/>
        </w:rPr>
        <w:t>в 2 экземплярах с предъявлением подлинников. Подлинники документов возвращаются получателю</w:t>
      </w:r>
      <w:r w:rsidRPr="0072479D">
        <w:rPr>
          <w:rFonts w:ascii="Times New Roman" w:hAnsi="Times New Roman" w:cs="Times New Roman"/>
          <w:sz w:val="28"/>
          <w:szCs w:val="28"/>
        </w:rPr>
        <w:t xml:space="preserve"> субсидии на ГСМ по окончании све</w:t>
      </w:r>
      <w:r>
        <w:rPr>
          <w:rFonts w:ascii="Times New Roman" w:hAnsi="Times New Roman" w:cs="Times New Roman"/>
          <w:sz w:val="28"/>
          <w:szCs w:val="28"/>
        </w:rPr>
        <w:t>рки с ними представленных копий;</w:t>
      </w:r>
    </w:p>
    <w:p w14:paraId="7A5F76E2" w14:textId="622B91A0" w:rsidR="00161121" w:rsidRPr="00247D32" w:rsidRDefault="00997FA2" w:rsidP="0009088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4"/>
        </w:rPr>
        <w:t xml:space="preserve">2) </w:t>
      </w:r>
      <w:r w:rsidR="0009088D">
        <w:rPr>
          <w:rFonts w:ascii="Times New Roman" w:hAnsi="Times New Roman" w:cs="Times New Roman"/>
          <w:sz w:val="28"/>
          <w:szCs w:val="24"/>
        </w:rPr>
        <w:t xml:space="preserve">справки - </w:t>
      </w:r>
      <w:r w:rsidR="00161121" w:rsidRPr="00101288">
        <w:rPr>
          <w:rFonts w:ascii="Times New Roman" w:hAnsi="Times New Roman" w:cs="Times New Roman"/>
          <w:sz w:val="28"/>
          <w:szCs w:val="24"/>
        </w:rPr>
        <w:t>р</w:t>
      </w:r>
      <w:r w:rsidR="00161121">
        <w:rPr>
          <w:rFonts w:ascii="Times New Roman" w:hAnsi="Times New Roman" w:cs="Times New Roman"/>
          <w:sz w:val="28"/>
          <w:szCs w:val="24"/>
        </w:rPr>
        <w:t>асчё</w:t>
      </w:r>
      <w:r w:rsidR="00161121" w:rsidRPr="00101288">
        <w:rPr>
          <w:rFonts w:ascii="Times New Roman" w:hAnsi="Times New Roman" w:cs="Times New Roman"/>
          <w:sz w:val="28"/>
          <w:szCs w:val="24"/>
        </w:rPr>
        <w:t xml:space="preserve">та затрат на доставку и реализацию продовольственных товаров </w:t>
      </w:r>
      <w:r w:rsidR="00161121" w:rsidRPr="00101288">
        <w:rPr>
          <w:rFonts w:ascii="Times New Roman" w:hAnsi="Times New Roman" w:cs="Times New Roman"/>
          <w:bCs/>
          <w:sz w:val="28"/>
          <w:szCs w:val="24"/>
        </w:rPr>
        <w:t>в малонаселён</w:t>
      </w:r>
      <w:r w:rsidR="00161121">
        <w:rPr>
          <w:rFonts w:ascii="Times New Roman" w:hAnsi="Times New Roman" w:cs="Times New Roman"/>
          <w:bCs/>
          <w:sz w:val="28"/>
          <w:szCs w:val="24"/>
        </w:rPr>
        <w:t>ные и (или)</w:t>
      </w:r>
      <w:r w:rsidR="00161121" w:rsidRPr="00101288">
        <w:rPr>
          <w:rFonts w:ascii="Times New Roman" w:hAnsi="Times New Roman" w:cs="Times New Roman"/>
          <w:bCs/>
          <w:sz w:val="28"/>
          <w:szCs w:val="24"/>
        </w:rPr>
        <w:t xml:space="preserve"> труднодоступные населённые пункты района по </w:t>
      </w:r>
      <w:r w:rsidR="00161121" w:rsidRPr="00101288">
        <w:rPr>
          <w:rFonts w:ascii="Times New Roman" w:hAnsi="Times New Roman" w:cs="Times New Roman"/>
          <w:sz w:val="28"/>
          <w:szCs w:val="24"/>
        </w:rPr>
        <w:t>форме, установл</w:t>
      </w:r>
      <w:r w:rsidR="00161121">
        <w:rPr>
          <w:rFonts w:ascii="Times New Roman" w:hAnsi="Times New Roman" w:cs="Times New Roman"/>
          <w:sz w:val="28"/>
          <w:szCs w:val="24"/>
        </w:rPr>
        <w:t>енной п</w:t>
      </w:r>
      <w:r w:rsidR="00161121" w:rsidRPr="00101288">
        <w:rPr>
          <w:rFonts w:ascii="Times New Roman" w:hAnsi="Times New Roman" w:cs="Times New Roman"/>
          <w:sz w:val="28"/>
          <w:szCs w:val="24"/>
        </w:rPr>
        <w:t>риложением</w:t>
      </w:r>
      <w:r w:rsidR="00161121">
        <w:rPr>
          <w:rFonts w:ascii="Times New Roman" w:hAnsi="Times New Roman" w:cs="Times New Roman"/>
          <w:sz w:val="28"/>
          <w:szCs w:val="24"/>
        </w:rPr>
        <w:t xml:space="preserve"> к соглашению</w:t>
      </w:r>
      <w:r w:rsidR="00161121" w:rsidRPr="00247D32">
        <w:rPr>
          <w:rFonts w:ascii="Times New Roman" w:hAnsi="Times New Roman" w:cs="Times New Roman"/>
          <w:sz w:val="28"/>
          <w:szCs w:val="28"/>
        </w:rPr>
        <w:t xml:space="preserve"> справка, подтверждающая отсутствие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полученная не ранее, чем за 15 дней  до даты подачи заявления;</w:t>
      </w:r>
    </w:p>
    <w:p w14:paraId="3B60C346" w14:textId="377D219D" w:rsidR="00161121" w:rsidRDefault="00997FA2" w:rsidP="00997FA2">
      <w:pPr>
        <w:pStyle w:val="ConsPlusNormal"/>
        <w:ind w:firstLine="709"/>
        <w:jc w:val="both"/>
        <w:rPr>
          <w:szCs w:val="24"/>
        </w:rPr>
      </w:pPr>
      <w:r>
        <w:rPr>
          <w:szCs w:val="28"/>
        </w:rPr>
        <w:t xml:space="preserve">3) </w:t>
      </w:r>
      <w:r w:rsidR="00161121">
        <w:rPr>
          <w:szCs w:val="28"/>
        </w:rPr>
        <w:t xml:space="preserve">отчета о доставке продовольственного товаров в труднодоступные и (или) малонаселенные населенные пункты Вологодского муниципального округа, подписанного </w:t>
      </w:r>
      <w:r w:rsidR="00161121" w:rsidRPr="000E0AF3">
        <w:rPr>
          <w:szCs w:val="28"/>
        </w:rPr>
        <w:t>начальником территориального управления администрации Вологодского муниципального округа,</w:t>
      </w:r>
      <w:r w:rsidR="00161121">
        <w:rPr>
          <w:szCs w:val="28"/>
        </w:rPr>
        <w:t xml:space="preserve"> </w:t>
      </w:r>
      <w:r w:rsidR="00161121" w:rsidRPr="00101288">
        <w:rPr>
          <w:szCs w:val="24"/>
        </w:rPr>
        <w:t>по форме</w:t>
      </w:r>
      <w:r w:rsidR="00161121">
        <w:rPr>
          <w:szCs w:val="24"/>
        </w:rPr>
        <w:t xml:space="preserve">, </w:t>
      </w:r>
      <w:r w:rsidR="00161121">
        <w:rPr>
          <w:szCs w:val="24"/>
        </w:rPr>
        <w:lastRenderedPageBreak/>
        <w:t>установленной приложением к соглашению;</w:t>
      </w:r>
    </w:p>
    <w:p w14:paraId="0A3021FC" w14:textId="74BD68C7" w:rsidR="00522246" w:rsidRDefault="00997FA2" w:rsidP="00997FA2">
      <w:pPr>
        <w:pStyle w:val="ConsPlusNormal"/>
        <w:ind w:firstLine="709"/>
        <w:jc w:val="both"/>
        <w:rPr>
          <w:szCs w:val="24"/>
        </w:rPr>
      </w:pPr>
      <w:r>
        <w:rPr>
          <w:szCs w:val="28"/>
        </w:rPr>
        <w:t xml:space="preserve">4) </w:t>
      </w:r>
      <w:r w:rsidR="00161121" w:rsidRPr="004255C5">
        <w:rPr>
          <w:szCs w:val="28"/>
        </w:rPr>
        <w:t xml:space="preserve">отчета о достижении </w:t>
      </w:r>
      <w:r w:rsidR="00161121">
        <w:rPr>
          <w:szCs w:val="28"/>
        </w:rPr>
        <w:t xml:space="preserve">показателей, необходимых для достижения результатов предоставления субсидии, </w:t>
      </w:r>
      <w:r w:rsidR="00161121" w:rsidRPr="00101288">
        <w:rPr>
          <w:szCs w:val="24"/>
        </w:rPr>
        <w:t>по форме</w:t>
      </w:r>
      <w:r w:rsidR="00161121">
        <w:rPr>
          <w:szCs w:val="24"/>
        </w:rPr>
        <w:t>, установленной приложением к соглашению.</w:t>
      </w:r>
    </w:p>
    <w:p w14:paraId="68B26A67" w14:textId="77777777" w:rsidR="00096203" w:rsidRPr="001418D8" w:rsidRDefault="00096203" w:rsidP="00096203">
      <w:pPr>
        <w:pStyle w:val="ConsPlusNormal"/>
        <w:ind w:firstLine="539"/>
        <w:jc w:val="both"/>
        <w:rPr>
          <w:szCs w:val="28"/>
        </w:rPr>
      </w:pPr>
      <w:r w:rsidRPr="001418D8">
        <w:rPr>
          <w:szCs w:val="28"/>
        </w:rPr>
        <w:t>Не подлежат приему документы, имеющие подчистки либо приписки, зачеркнутые слова по тексту, документы, исполненные карандашом, а также документы с повреждениями (бумаги), которые не позволяют читать текст и определить его полное или частичное смысловое содержание (отсутствие части слов, цифр или предложений).</w:t>
      </w:r>
    </w:p>
    <w:p w14:paraId="1FA8DF44" w14:textId="77777777" w:rsidR="00096203" w:rsidRPr="001418D8" w:rsidRDefault="00096203" w:rsidP="00096203">
      <w:pPr>
        <w:pStyle w:val="ConsPlusNormal"/>
        <w:ind w:firstLine="539"/>
        <w:jc w:val="both"/>
        <w:rPr>
          <w:szCs w:val="28"/>
        </w:rPr>
      </w:pPr>
      <w:r w:rsidRPr="001418D8">
        <w:rPr>
          <w:szCs w:val="28"/>
        </w:rPr>
        <w:t>Копии документов должны быть представлены получателем субсидии на ГСМ в Администрацию в 2 экземплярах с предъявлением подлинников. Подлинники документов возвращаются получателю субсидии на ГСМ по окончании сверки с ними представленных копий.</w:t>
      </w:r>
    </w:p>
    <w:p w14:paraId="42834CC6" w14:textId="3EC07ADA" w:rsidR="00096203" w:rsidRPr="00096203" w:rsidRDefault="00096203" w:rsidP="00096203">
      <w:pPr>
        <w:pStyle w:val="ConsPlusNormal"/>
        <w:ind w:firstLine="539"/>
        <w:jc w:val="both"/>
        <w:rPr>
          <w:szCs w:val="28"/>
        </w:rPr>
      </w:pPr>
      <w:r w:rsidRPr="001418D8">
        <w:rPr>
          <w:szCs w:val="28"/>
        </w:rPr>
        <w:t>Документы регистрируются Администрацией не позднее 2 рабочих дней со дня их поступления.</w:t>
      </w:r>
    </w:p>
    <w:p w14:paraId="739473F2" w14:textId="77777777" w:rsidR="00522246" w:rsidRDefault="00161121" w:rsidP="00522246">
      <w:pPr>
        <w:pStyle w:val="ConsPlusNormal"/>
        <w:ind w:firstLine="709"/>
        <w:jc w:val="both"/>
        <w:rPr>
          <w:szCs w:val="24"/>
        </w:rPr>
      </w:pPr>
      <w:r w:rsidRPr="00522246">
        <w:rPr>
          <w:szCs w:val="28"/>
        </w:rPr>
        <w:t>Администрация в течение 5 рабочих дней со дня регистрации документов, поступивших от получателя субсидии, осуществляет проверку представленных документов на соответствие требо</w:t>
      </w:r>
      <w:r w:rsidR="00522246">
        <w:rPr>
          <w:szCs w:val="28"/>
        </w:rPr>
        <w:t xml:space="preserve">ваниям, установленным пунктом </w:t>
      </w:r>
      <w:r w:rsidRPr="00522246">
        <w:rPr>
          <w:szCs w:val="28"/>
        </w:rPr>
        <w:t>настоящего Порядка, Соглашением о предоставлении субсидии на ГСМ и принимает решение о предоставлении или об отказе в выплате субсидии на ГСМ.</w:t>
      </w:r>
    </w:p>
    <w:p w14:paraId="2130FBFC" w14:textId="77777777" w:rsidR="00161121" w:rsidRPr="00522246" w:rsidRDefault="00161121" w:rsidP="00522246">
      <w:pPr>
        <w:pStyle w:val="ConsPlusNormal"/>
        <w:ind w:firstLine="709"/>
        <w:jc w:val="both"/>
        <w:rPr>
          <w:szCs w:val="24"/>
        </w:rPr>
      </w:pPr>
      <w:r w:rsidRPr="0072479D">
        <w:rPr>
          <w:szCs w:val="28"/>
        </w:rPr>
        <w:t>Основаниями отказа в выплате субсидии на ГСМ являются:</w:t>
      </w:r>
    </w:p>
    <w:p w14:paraId="54D2F485" w14:textId="5B881A82" w:rsidR="00096203" w:rsidRPr="002310C6" w:rsidRDefault="00096203" w:rsidP="00096203">
      <w:pPr>
        <w:pStyle w:val="ConsPlusNormal"/>
        <w:ind w:firstLine="539"/>
        <w:jc w:val="both"/>
        <w:rPr>
          <w:szCs w:val="28"/>
        </w:rPr>
      </w:pPr>
      <w:r>
        <w:rPr>
          <w:szCs w:val="28"/>
        </w:rPr>
        <w:t xml:space="preserve">- </w:t>
      </w:r>
      <w:r w:rsidRPr="002310C6">
        <w:rPr>
          <w:szCs w:val="28"/>
        </w:rPr>
        <w:t>несоответствие представленных получателем субсидии на ГСМ документов требованиям, установленным пункт</w:t>
      </w:r>
      <w:r>
        <w:rPr>
          <w:szCs w:val="28"/>
        </w:rPr>
        <w:t>ом</w:t>
      </w:r>
      <w:r w:rsidRPr="002310C6">
        <w:rPr>
          <w:szCs w:val="28"/>
        </w:rPr>
        <w:t xml:space="preserve"> 2.15</w:t>
      </w:r>
      <w:r>
        <w:rPr>
          <w:szCs w:val="28"/>
        </w:rPr>
        <w:t>.</w:t>
      </w:r>
      <w:r w:rsidRPr="002310C6">
        <w:rPr>
          <w:szCs w:val="28"/>
        </w:rPr>
        <w:t xml:space="preserve"> настоящего Порядка, или непредставление (предоставление не в полном объеме) указанных документов;</w:t>
      </w:r>
    </w:p>
    <w:p w14:paraId="3BFB828F" w14:textId="0596B985" w:rsidR="00096203" w:rsidRPr="002310C6" w:rsidRDefault="00096203" w:rsidP="00096203">
      <w:pPr>
        <w:pStyle w:val="ConsPlusNormal"/>
        <w:ind w:firstLine="539"/>
        <w:jc w:val="both"/>
        <w:rPr>
          <w:szCs w:val="28"/>
        </w:rPr>
      </w:pPr>
      <w:r>
        <w:rPr>
          <w:szCs w:val="28"/>
        </w:rPr>
        <w:t xml:space="preserve">- </w:t>
      </w:r>
      <w:r w:rsidRPr="002310C6">
        <w:rPr>
          <w:szCs w:val="28"/>
        </w:rPr>
        <w:t>установление факта недостоверности представленной получателем субсидии на ГСМ информации.</w:t>
      </w:r>
    </w:p>
    <w:p w14:paraId="329B041E" w14:textId="77777777" w:rsidR="00522246" w:rsidRDefault="00161121" w:rsidP="00522246">
      <w:pPr>
        <w:pStyle w:val="ConsPlusNormal"/>
        <w:ind w:firstLine="709"/>
        <w:jc w:val="both"/>
        <w:rPr>
          <w:szCs w:val="28"/>
        </w:rPr>
      </w:pPr>
      <w:r w:rsidRPr="00522246">
        <w:rPr>
          <w:szCs w:val="28"/>
        </w:rPr>
        <w:t>Решение о выплате или об отказе в выплате субсидии на ГСМ принимается в форме постановления Администрации.</w:t>
      </w:r>
    </w:p>
    <w:p w14:paraId="7FF9D3ED" w14:textId="77777777" w:rsidR="00161121" w:rsidRPr="0072479D" w:rsidRDefault="00161121" w:rsidP="00522246">
      <w:pPr>
        <w:pStyle w:val="ConsPlusNormal"/>
        <w:ind w:firstLine="709"/>
        <w:jc w:val="both"/>
        <w:rPr>
          <w:szCs w:val="28"/>
        </w:rPr>
      </w:pPr>
      <w:r w:rsidRPr="0072479D">
        <w:rPr>
          <w:szCs w:val="28"/>
        </w:rPr>
        <w:t>Администрация в течение 2 рабочих дней со дня принятия соответствующего решения уведомляет получателя субсидии на ГСМ:</w:t>
      </w:r>
    </w:p>
    <w:p w14:paraId="2E4433EB" w14:textId="77777777" w:rsidR="00161121" w:rsidRPr="0072479D" w:rsidRDefault="00161121" w:rsidP="00161121">
      <w:pPr>
        <w:pStyle w:val="ConsPlusNormal"/>
        <w:numPr>
          <w:ilvl w:val="0"/>
          <w:numId w:val="5"/>
        </w:numPr>
        <w:jc w:val="both"/>
        <w:rPr>
          <w:szCs w:val="28"/>
        </w:rPr>
      </w:pPr>
      <w:r w:rsidRPr="0072479D">
        <w:rPr>
          <w:szCs w:val="28"/>
        </w:rPr>
        <w:t>о принятии решения о выплате субсидии на ГСМ (с приложением двух экземпляров подписанного со стороны Администрации дополнительного соглашения к Соглашению о предоставлении субсидии на ГСМ с указанием суммы выплаты);</w:t>
      </w:r>
    </w:p>
    <w:p w14:paraId="09888BED" w14:textId="77777777" w:rsidR="00522246" w:rsidRDefault="00161121" w:rsidP="00522246">
      <w:pPr>
        <w:pStyle w:val="ConsPlusNormal"/>
        <w:numPr>
          <w:ilvl w:val="0"/>
          <w:numId w:val="5"/>
        </w:numPr>
        <w:jc w:val="both"/>
        <w:rPr>
          <w:szCs w:val="28"/>
        </w:rPr>
      </w:pPr>
      <w:r w:rsidRPr="0072479D">
        <w:rPr>
          <w:szCs w:val="28"/>
        </w:rPr>
        <w:t>об отказе в выплате субсидии на ГСМ с указанием причин отказа.</w:t>
      </w:r>
    </w:p>
    <w:p w14:paraId="566CB67F" w14:textId="77777777" w:rsidR="00161121" w:rsidRPr="00522246" w:rsidRDefault="00161121" w:rsidP="00522246">
      <w:pPr>
        <w:pStyle w:val="ConsPlusNormal"/>
        <w:ind w:firstLine="709"/>
        <w:jc w:val="both"/>
        <w:rPr>
          <w:szCs w:val="28"/>
        </w:rPr>
      </w:pPr>
      <w:r w:rsidRPr="00522246">
        <w:rPr>
          <w:szCs w:val="28"/>
        </w:rPr>
        <w:t>Уведомление направляется посредством почтовой связи заказным письмом с уведомлением о вручении или вручается лично получателю субсидии на ГСМ (его представителю).</w:t>
      </w:r>
    </w:p>
    <w:p w14:paraId="23A21735" w14:textId="77777777" w:rsidR="00161121" w:rsidRPr="00FE6CC2" w:rsidRDefault="00161121" w:rsidP="00522246">
      <w:pPr>
        <w:pStyle w:val="ConsPlusNormal"/>
        <w:ind w:firstLine="709"/>
        <w:jc w:val="both"/>
        <w:rPr>
          <w:szCs w:val="28"/>
        </w:rPr>
      </w:pPr>
      <w:r w:rsidRPr="00FE6CC2">
        <w:rPr>
          <w:szCs w:val="28"/>
        </w:rPr>
        <w:t>Получатель субсидии на ГСМ, в отношении которого принято решение о выплате субсидии на ГСМ, в течение 2 рабочих дней после получения уведомлен</w:t>
      </w:r>
      <w:r w:rsidR="00522246" w:rsidRPr="00FE6CC2">
        <w:rPr>
          <w:szCs w:val="28"/>
        </w:rPr>
        <w:t xml:space="preserve">ия, предусмотренного </w:t>
      </w:r>
      <w:r w:rsidR="00FE6CC2" w:rsidRPr="00FE6CC2">
        <w:rPr>
          <w:szCs w:val="28"/>
        </w:rPr>
        <w:t>Порядком</w:t>
      </w:r>
      <w:r w:rsidRPr="00FE6CC2">
        <w:rPr>
          <w:szCs w:val="28"/>
        </w:rPr>
        <w:t xml:space="preserve">, представляет в Администрацию один подписанный экземпляр дополнительного соглашения к Соглашению о </w:t>
      </w:r>
      <w:r w:rsidRPr="00FE6CC2">
        <w:rPr>
          <w:szCs w:val="28"/>
        </w:rPr>
        <w:lastRenderedPageBreak/>
        <w:t>предоставлении субсидии на ГСМ.</w:t>
      </w:r>
    </w:p>
    <w:p w14:paraId="1C610367" w14:textId="77777777" w:rsidR="00522246" w:rsidRPr="00820EDB" w:rsidRDefault="00522246" w:rsidP="00522246">
      <w:pPr>
        <w:pStyle w:val="ConsPlusNormal"/>
        <w:ind w:firstLine="539"/>
        <w:jc w:val="both"/>
        <w:rPr>
          <w:szCs w:val="28"/>
        </w:rPr>
      </w:pPr>
      <w:r w:rsidRPr="0072479D">
        <w:rPr>
          <w:szCs w:val="28"/>
        </w:rPr>
        <w:t xml:space="preserve">Субсидия на ГСМ перечисляется на основании </w:t>
      </w:r>
      <w:r>
        <w:rPr>
          <w:szCs w:val="28"/>
        </w:rPr>
        <w:t>постановления</w:t>
      </w:r>
      <w:r w:rsidRPr="0072479D">
        <w:rPr>
          <w:szCs w:val="28"/>
        </w:rPr>
        <w:t xml:space="preserve"> Администрации о выплате субсидии на ГСМ и в </w:t>
      </w:r>
      <w:r w:rsidRPr="000E0AF3">
        <w:rPr>
          <w:szCs w:val="28"/>
        </w:rPr>
        <w:t>соответствии с подписанным дополнительным соглашением к Соглашению о предоставлении</w:t>
      </w:r>
      <w:r w:rsidRPr="0072479D">
        <w:rPr>
          <w:szCs w:val="28"/>
        </w:rPr>
        <w:t xml:space="preserve"> субсидии на ГСМ с лицевого сч</w:t>
      </w:r>
      <w:r>
        <w:rPr>
          <w:szCs w:val="28"/>
        </w:rPr>
        <w:t>ета Администрации, открытого в финансовом управлении а</w:t>
      </w:r>
      <w:r w:rsidRPr="0072479D">
        <w:rPr>
          <w:szCs w:val="28"/>
        </w:rPr>
        <w:t xml:space="preserve">дминистрации </w:t>
      </w:r>
      <w:r>
        <w:rPr>
          <w:szCs w:val="28"/>
        </w:rPr>
        <w:t>Вологодского муниципального округа</w:t>
      </w:r>
      <w:r w:rsidRPr="0072479D">
        <w:rPr>
          <w:szCs w:val="28"/>
        </w:rPr>
        <w:t>, на расчетные или корреспонден</w:t>
      </w:r>
      <w:r>
        <w:rPr>
          <w:szCs w:val="28"/>
        </w:rPr>
        <w:t>тские счета, открытые получателе</w:t>
      </w:r>
      <w:r w:rsidRPr="0072479D">
        <w:rPr>
          <w:szCs w:val="28"/>
        </w:rPr>
        <w:t xml:space="preserve">м субсидии на ГСМ в учреждениях Центрального банка Российской Федерации или кредитных организациях, </w:t>
      </w:r>
      <w:r w:rsidRPr="00820EDB">
        <w:rPr>
          <w:szCs w:val="28"/>
        </w:rPr>
        <w:t>в течение 10 рабочих дней со дня подписания дополнительного соглашения к Соглашению о предоставлении субсидии на ГСМ.</w:t>
      </w:r>
    </w:p>
    <w:p w14:paraId="50CC5445" w14:textId="77777777" w:rsidR="00522246" w:rsidRPr="00101288" w:rsidRDefault="00522246" w:rsidP="00522246">
      <w:pPr>
        <w:pStyle w:val="ConsPlusNormal"/>
        <w:ind w:left="360"/>
        <w:jc w:val="both"/>
        <w:rPr>
          <w:szCs w:val="24"/>
        </w:rPr>
      </w:pPr>
    </w:p>
    <w:p w14:paraId="7C789B51" w14:textId="77777777" w:rsidR="008C2A0E" w:rsidRDefault="00584E20" w:rsidP="00584E20">
      <w:pPr>
        <w:pStyle w:val="ConsPlusNormal"/>
        <w:ind w:firstLine="567"/>
        <w:jc w:val="center"/>
        <w:rPr>
          <w:bCs/>
          <w:iCs/>
          <w:szCs w:val="28"/>
        </w:rPr>
      </w:pPr>
      <w:r w:rsidRPr="00391E7C">
        <w:rPr>
          <w:bCs/>
          <w:iCs/>
          <w:szCs w:val="28"/>
        </w:rPr>
        <w:t xml:space="preserve">Документы принимаются по адресу: 160000, г. Вологда, ул. Пушкинская, д.24, каб. </w:t>
      </w:r>
      <w:r>
        <w:rPr>
          <w:bCs/>
          <w:iCs/>
          <w:szCs w:val="28"/>
        </w:rPr>
        <w:t>107</w:t>
      </w:r>
      <w:r w:rsidRPr="00391E7C">
        <w:rPr>
          <w:bCs/>
          <w:iCs/>
          <w:szCs w:val="28"/>
        </w:rPr>
        <w:t xml:space="preserve">, ежедневно, кроме субботы и воскресенья, </w:t>
      </w:r>
    </w:p>
    <w:p w14:paraId="7BACB941" w14:textId="54C74A42" w:rsidR="00584E20" w:rsidRPr="00391E7C" w:rsidRDefault="00584E20" w:rsidP="00584E20">
      <w:pPr>
        <w:pStyle w:val="ConsPlusNormal"/>
        <w:ind w:firstLine="567"/>
        <w:jc w:val="center"/>
        <w:rPr>
          <w:bCs/>
          <w:iCs/>
          <w:szCs w:val="28"/>
        </w:rPr>
      </w:pPr>
      <w:r w:rsidRPr="00391E7C">
        <w:rPr>
          <w:bCs/>
          <w:iCs/>
          <w:szCs w:val="28"/>
        </w:rPr>
        <w:t>с 8:00 до 12:00 часов, и с 13:00 до 16:00 часов.</w:t>
      </w:r>
    </w:p>
    <w:p w14:paraId="2C4BFB6F" w14:textId="77777777" w:rsidR="00584E20" w:rsidRPr="00391E7C" w:rsidRDefault="00584E20" w:rsidP="00584E20">
      <w:pPr>
        <w:shd w:val="clear" w:color="auto" w:fill="FFFFFF" w:themeFill="background1"/>
        <w:spacing w:after="0" w:line="240" w:lineRule="auto"/>
        <w:ind w:firstLine="567"/>
        <w:jc w:val="center"/>
        <w:rPr>
          <w:rFonts w:ascii="Times New Roman" w:eastAsia="Times New Roman" w:hAnsi="Times New Roman" w:cs="Times New Roman"/>
          <w:bCs/>
          <w:iCs/>
          <w:sz w:val="28"/>
          <w:szCs w:val="28"/>
          <w:lang w:eastAsia="ru-RU"/>
        </w:rPr>
      </w:pPr>
    </w:p>
    <w:p w14:paraId="79F99EDF" w14:textId="19DAB9F2" w:rsidR="00584E20" w:rsidRPr="00391E7C" w:rsidRDefault="008563B1" w:rsidP="00584E20">
      <w:pPr>
        <w:pStyle w:val="ConsPlusNormal"/>
        <w:ind w:firstLine="567"/>
        <w:rPr>
          <w:bCs/>
          <w:iCs/>
          <w:szCs w:val="28"/>
        </w:rPr>
      </w:pPr>
      <w:r>
        <w:rPr>
          <w:bCs/>
          <w:iCs/>
          <w:szCs w:val="28"/>
        </w:rPr>
        <w:t xml:space="preserve">           </w:t>
      </w:r>
      <w:r w:rsidR="00584E20" w:rsidRPr="00391E7C">
        <w:rPr>
          <w:bCs/>
          <w:iCs/>
          <w:szCs w:val="28"/>
        </w:rPr>
        <w:t xml:space="preserve">Телефон </w:t>
      </w:r>
      <w:r>
        <w:rPr>
          <w:bCs/>
          <w:iCs/>
          <w:szCs w:val="28"/>
        </w:rPr>
        <w:t xml:space="preserve">8 </w:t>
      </w:r>
      <w:r w:rsidR="00584E20" w:rsidRPr="00391E7C">
        <w:rPr>
          <w:bCs/>
          <w:iCs/>
          <w:szCs w:val="28"/>
        </w:rPr>
        <w:t xml:space="preserve">(8172) </w:t>
      </w:r>
      <w:r w:rsidR="008C2A0E">
        <w:rPr>
          <w:bCs/>
          <w:iCs/>
          <w:szCs w:val="28"/>
        </w:rPr>
        <w:t>72-51-84</w:t>
      </w:r>
    </w:p>
    <w:p w14:paraId="06A2D78C" w14:textId="77777777" w:rsidR="00DC3F5D" w:rsidRDefault="00DC3F5D" w:rsidP="00522246">
      <w:pPr>
        <w:pStyle w:val="ConsPlusNormal"/>
        <w:ind w:firstLine="567"/>
        <w:jc w:val="both"/>
        <w:rPr>
          <w:b/>
          <w:i/>
          <w:szCs w:val="28"/>
        </w:rPr>
      </w:pPr>
    </w:p>
    <w:p w14:paraId="3033B927" w14:textId="77777777" w:rsidR="00DC3F5D" w:rsidRDefault="00DC3F5D" w:rsidP="00522246">
      <w:pPr>
        <w:pStyle w:val="ConsPlusNormal"/>
        <w:ind w:firstLine="567"/>
        <w:jc w:val="both"/>
        <w:rPr>
          <w:b/>
          <w:i/>
          <w:szCs w:val="28"/>
        </w:rPr>
      </w:pPr>
    </w:p>
    <w:p w14:paraId="4B52D5D9" w14:textId="77777777" w:rsidR="00DC3F5D" w:rsidRDefault="00DC3F5D" w:rsidP="00522246">
      <w:pPr>
        <w:pStyle w:val="ConsPlusNormal"/>
        <w:ind w:firstLine="567"/>
        <w:jc w:val="both"/>
        <w:rPr>
          <w:b/>
          <w:i/>
          <w:szCs w:val="28"/>
        </w:rPr>
      </w:pPr>
    </w:p>
    <w:p w14:paraId="43E2C704" w14:textId="77777777" w:rsidR="00DC3F5D" w:rsidRDefault="00DC3F5D" w:rsidP="00522246">
      <w:pPr>
        <w:pStyle w:val="ConsPlusNormal"/>
        <w:ind w:firstLine="567"/>
        <w:jc w:val="both"/>
        <w:rPr>
          <w:b/>
          <w:i/>
          <w:szCs w:val="28"/>
        </w:rPr>
      </w:pPr>
    </w:p>
    <w:p w14:paraId="6DF9AE7B" w14:textId="77777777" w:rsidR="00DC3F5D" w:rsidRDefault="00DC3F5D" w:rsidP="00522246">
      <w:pPr>
        <w:pStyle w:val="ConsPlusNormal"/>
        <w:ind w:firstLine="567"/>
        <w:jc w:val="both"/>
        <w:rPr>
          <w:b/>
          <w:i/>
          <w:szCs w:val="28"/>
        </w:rPr>
      </w:pPr>
    </w:p>
    <w:p w14:paraId="1EA79035" w14:textId="77777777" w:rsidR="00DC3F5D" w:rsidRDefault="00DC3F5D" w:rsidP="00522246">
      <w:pPr>
        <w:pStyle w:val="ConsPlusNormal"/>
        <w:ind w:firstLine="567"/>
        <w:jc w:val="both"/>
        <w:rPr>
          <w:b/>
          <w:i/>
          <w:szCs w:val="28"/>
        </w:rPr>
      </w:pPr>
    </w:p>
    <w:p w14:paraId="1D540DE8" w14:textId="77777777" w:rsidR="00DC3F5D" w:rsidRDefault="00DC3F5D" w:rsidP="00522246">
      <w:pPr>
        <w:pStyle w:val="ConsPlusNormal"/>
        <w:ind w:firstLine="567"/>
        <w:jc w:val="both"/>
        <w:rPr>
          <w:b/>
          <w:i/>
          <w:szCs w:val="28"/>
        </w:rPr>
      </w:pPr>
    </w:p>
    <w:p w14:paraId="3CA65027" w14:textId="77777777" w:rsidR="00DC3F5D" w:rsidRDefault="00DC3F5D" w:rsidP="00522246">
      <w:pPr>
        <w:pStyle w:val="ConsPlusNormal"/>
        <w:ind w:firstLine="567"/>
        <w:jc w:val="both"/>
        <w:rPr>
          <w:b/>
          <w:i/>
          <w:szCs w:val="28"/>
        </w:rPr>
      </w:pPr>
    </w:p>
    <w:p w14:paraId="535DBDF6" w14:textId="77777777" w:rsidR="00DC3F5D" w:rsidRDefault="00DC3F5D" w:rsidP="00522246">
      <w:pPr>
        <w:pStyle w:val="ConsPlusNormal"/>
        <w:ind w:firstLine="567"/>
        <w:jc w:val="both"/>
        <w:rPr>
          <w:b/>
          <w:i/>
          <w:szCs w:val="28"/>
        </w:rPr>
      </w:pPr>
    </w:p>
    <w:p w14:paraId="4E4D5F62" w14:textId="77777777" w:rsidR="00DC3F5D" w:rsidRDefault="00DC3F5D" w:rsidP="00522246">
      <w:pPr>
        <w:pStyle w:val="ConsPlusNormal"/>
        <w:ind w:firstLine="567"/>
        <w:jc w:val="both"/>
        <w:rPr>
          <w:b/>
          <w:i/>
          <w:szCs w:val="28"/>
        </w:rPr>
      </w:pPr>
    </w:p>
    <w:p w14:paraId="0951045A" w14:textId="77777777" w:rsidR="00DC3F5D" w:rsidRDefault="00DC3F5D" w:rsidP="00522246">
      <w:pPr>
        <w:pStyle w:val="ConsPlusNormal"/>
        <w:ind w:firstLine="567"/>
        <w:jc w:val="both"/>
        <w:rPr>
          <w:b/>
          <w:i/>
          <w:szCs w:val="28"/>
        </w:rPr>
      </w:pPr>
    </w:p>
    <w:p w14:paraId="0420AAB2" w14:textId="77777777" w:rsidR="00DC3F5D" w:rsidRDefault="00DC3F5D" w:rsidP="00522246">
      <w:pPr>
        <w:pStyle w:val="ConsPlusNormal"/>
        <w:ind w:firstLine="567"/>
        <w:jc w:val="both"/>
        <w:rPr>
          <w:b/>
          <w:i/>
          <w:szCs w:val="28"/>
        </w:rPr>
      </w:pPr>
    </w:p>
    <w:p w14:paraId="74411267" w14:textId="77777777" w:rsidR="00DC3F5D" w:rsidRDefault="00DC3F5D" w:rsidP="00522246">
      <w:pPr>
        <w:pStyle w:val="ConsPlusNormal"/>
        <w:ind w:firstLine="567"/>
        <w:jc w:val="both"/>
        <w:rPr>
          <w:b/>
          <w:i/>
          <w:szCs w:val="28"/>
        </w:rPr>
      </w:pPr>
    </w:p>
    <w:p w14:paraId="7F6BEBE8" w14:textId="77777777" w:rsidR="00DC3F5D" w:rsidRDefault="00DC3F5D" w:rsidP="00522246">
      <w:pPr>
        <w:pStyle w:val="ConsPlusNormal"/>
        <w:ind w:firstLine="567"/>
        <w:jc w:val="both"/>
        <w:rPr>
          <w:b/>
          <w:i/>
          <w:szCs w:val="28"/>
        </w:rPr>
      </w:pPr>
    </w:p>
    <w:p w14:paraId="6A461219" w14:textId="77777777" w:rsidR="00DC3F5D" w:rsidRDefault="00DC3F5D" w:rsidP="00522246">
      <w:pPr>
        <w:pStyle w:val="ConsPlusNormal"/>
        <w:ind w:firstLine="567"/>
        <w:jc w:val="both"/>
        <w:rPr>
          <w:b/>
          <w:i/>
          <w:szCs w:val="28"/>
        </w:rPr>
      </w:pPr>
    </w:p>
    <w:p w14:paraId="1D313BCD" w14:textId="77777777" w:rsidR="00DC3F5D" w:rsidRDefault="00DC3F5D" w:rsidP="00522246">
      <w:pPr>
        <w:pStyle w:val="ConsPlusNormal"/>
        <w:ind w:firstLine="567"/>
        <w:jc w:val="both"/>
        <w:rPr>
          <w:b/>
          <w:i/>
          <w:szCs w:val="28"/>
        </w:rPr>
      </w:pPr>
    </w:p>
    <w:p w14:paraId="04CFDE79" w14:textId="77777777" w:rsidR="00DC3F5D" w:rsidRDefault="00DC3F5D" w:rsidP="00522246">
      <w:pPr>
        <w:pStyle w:val="ConsPlusNormal"/>
        <w:ind w:firstLine="567"/>
        <w:jc w:val="both"/>
        <w:rPr>
          <w:b/>
          <w:i/>
          <w:szCs w:val="28"/>
        </w:rPr>
      </w:pPr>
    </w:p>
    <w:p w14:paraId="359687DF" w14:textId="77777777" w:rsidR="00DC3F5D" w:rsidRDefault="00DC3F5D" w:rsidP="00522246">
      <w:pPr>
        <w:pStyle w:val="ConsPlusNormal"/>
        <w:ind w:firstLine="567"/>
        <w:jc w:val="both"/>
        <w:rPr>
          <w:b/>
          <w:i/>
          <w:szCs w:val="28"/>
        </w:rPr>
      </w:pPr>
    </w:p>
    <w:p w14:paraId="6AE74D87" w14:textId="77777777" w:rsidR="00DC3F5D" w:rsidRDefault="00DC3F5D" w:rsidP="00522246">
      <w:pPr>
        <w:pStyle w:val="ConsPlusNormal"/>
        <w:ind w:firstLine="567"/>
        <w:jc w:val="both"/>
        <w:rPr>
          <w:b/>
          <w:i/>
          <w:szCs w:val="28"/>
        </w:rPr>
      </w:pPr>
    </w:p>
    <w:p w14:paraId="469613E0" w14:textId="77777777" w:rsidR="00DC3F5D" w:rsidRDefault="00DC3F5D" w:rsidP="00522246">
      <w:pPr>
        <w:pStyle w:val="ConsPlusNormal"/>
        <w:ind w:firstLine="567"/>
        <w:jc w:val="both"/>
        <w:rPr>
          <w:b/>
          <w:i/>
          <w:szCs w:val="28"/>
        </w:rPr>
      </w:pPr>
    </w:p>
    <w:p w14:paraId="06855E82" w14:textId="77777777" w:rsidR="00BF024C" w:rsidRDefault="00BF024C" w:rsidP="00522246">
      <w:pPr>
        <w:pStyle w:val="ConsPlusNormal"/>
        <w:ind w:firstLine="567"/>
        <w:jc w:val="both"/>
        <w:rPr>
          <w:b/>
          <w:i/>
          <w:szCs w:val="28"/>
        </w:rPr>
      </w:pPr>
    </w:p>
    <w:p w14:paraId="45874471" w14:textId="77777777" w:rsidR="00F72B8D" w:rsidRPr="00DD6F45" w:rsidRDefault="00F72B8D" w:rsidP="00BF024C">
      <w:pPr>
        <w:rPr>
          <w:spacing w:val="1"/>
          <w:sz w:val="26"/>
          <w:szCs w:val="26"/>
        </w:rPr>
      </w:pPr>
    </w:p>
    <w:sectPr w:rsidR="00F72B8D" w:rsidRPr="00DD6F45">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373A0" w14:textId="77777777" w:rsidR="00D9464D" w:rsidRDefault="00D9464D" w:rsidP="00D97131">
      <w:pPr>
        <w:spacing w:after="0" w:line="240" w:lineRule="auto"/>
      </w:pPr>
      <w:r>
        <w:separator/>
      </w:r>
    </w:p>
  </w:endnote>
  <w:endnote w:type="continuationSeparator" w:id="0">
    <w:p w14:paraId="1488F0CA" w14:textId="77777777" w:rsidR="00D9464D" w:rsidRDefault="00D9464D" w:rsidP="00D97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8265800"/>
      <w:docPartObj>
        <w:docPartGallery w:val="Page Numbers (Bottom of Page)"/>
        <w:docPartUnique/>
      </w:docPartObj>
    </w:sdtPr>
    <w:sdtEndPr/>
    <w:sdtContent>
      <w:p w14:paraId="54E93D67" w14:textId="77777777" w:rsidR="00D97131" w:rsidRDefault="00D97131">
        <w:pPr>
          <w:pStyle w:val="aa"/>
          <w:jc w:val="right"/>
        </w:pPr>
        <w:r>
          <w:fldChar w:fldCharType="begin"/>
        </w:r>
        <w:r>
          <w:instrText>PAGE   \* MERGEFORMAT</w:instrText>
        </w:r>
        <w:r>
          <w:fldChar w:fldCharType="separate"/>
        </w:r>
        <w:r w:rsidR="00EE0590">
          <w:rPr>
            <w:noProof/>
          </w:rPr>
          <w:t>5</w:t>
        </w:r>
        <w:r>
          <w:fldChar w:fldCharType="end"/>
        </w:r>
      </w:p>
    </w:sdtContent>
  </w:sdt>
  <w:p w14:paraId="12E57269" w14:textId="77777777" w:rsidR="00D97131" w:rsidRDefault="00D9713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7AE74" w14:textId="77777777" w:rsidR="00D9464D" w:rsidRDefault="00D9464D" w:rsidP="00D97131">
      <w:pPr>
        <w:spacing w:after="0" w:line="240" w:lineRule="auto"/>
      </w:pPr>
      <w:r>
        <w:separator/>
      </w:r>
    </w:p>
  </w:footnote>
  <w:footnote w:type="continuationSeparator" w:id="0">
    <w:p w14:paraId="1FD9E38B" w14:textId="77777777" w:rsidR="00D9464D" w:rsidRDefault="00D9464D" w:rsidP="00D971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A8260B"/>
    <w:multiLevelType w:val="hybridMultilevel"/>
    <w:tmpl w:val="DA8CBE3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426F0C"/>
    <w:multiLevelType w:val="hybridMultilevel"/>
    <w:tmpl w:val="ACBAF27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64863DD"/>
    <w:multiLevelType w:val="hybridMultilevel"/>
    <w:tmpl w:val="CFC2E95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C7678DD"/>
    <w:multiLevelType w:val="multilevel"/>
    <w:tmpl w:val="6E0EA71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185958"/>
    <w:multiLevelType w:val="hybridMultilevel"/>
    <w:tmpl w:val="B9AA5CA6"/>
    <w:lvl w:ilvl="0" w:tplc="ECFAB88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461582D"/>
    <w:multiLevelType w:val="multilevel"/>
    <w:tmpl w:val="8096788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97"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A83181B"/>
    <w:multiLevelType w:val="multilevel"/>
    <w:tmpl w:val="F0023C3E"/>
    <w:lvl w:ilvl="0">
      <w:start w:val="2"/>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16967"/>
    <w:multiLevelType w:val="multilevel"/>
    <w:tmpl w:val="E69A3B9C"/>
    <w:lvl w:ilvl="0">
      <w:start w:val="1"/>
      <w:numFmt w:val="decimal"/>
      <w:lvlText w:val="%1."/>
      <w:lvlJc w:val="left"/>
      <w:pPr>
        <w:ind w:left="720" w:hanging="360"/>
      </w:pPr>
      <w:rPr>
        <w:rFonts w:hint="default"/>
      </w:rPr>
    </w:lvl>
    <w:lvl w:ilvl="1">
      <w:start w:val="9"/>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9" w15:restartNumberingAfterBreak="0">
    <w:nsid w:val="6E231550"/>
    <w:multiLevelType w:val="hybridMultilevel"/>
    <w:tmpl w:val="F16EC978"/>
    <w:lvl w:ilvl="0" w:tplc="BDAC0CA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72F74D90"/>
    <w:multiLevelType w:val="multilevel"/>
    <w:tmpl w:val="32043872"/>
    <w:lvl w:ilvl="0">
      <w:start w:val="4"/>
      <w:numFmt w:val="decimal"/>
      <w:lvlText w:val="%1."/>
      <w:lvlJc w:val="left"/>
      <w:pPr>
        <w:ind w:left="720" w:hanging="360"/>
      </w:pPr>
      <w:rPr>
        <w:rFonts w:hint="default"/>
      </w:rPr>
    </w:lvl>
    <w:lvl w:ilvl="1">
      <w:start w:val="2"/>
      <w:numFmt w:val="decimal"/>
      <w:isLgl/>
      <w:lvlText w:val="%1.%2"/>
      <w:lvlJc w:val="left"/>
      <w:pPr>
        <w:ind w:left="1003" w:hanging="540"/>
      </w:pPr>
      <w:rPr>
        <w:rFonts w:eastAsia="Calibri" w:hint="default"/>
      </w:rPr>
    </w:lvl>
    <w:lvl w:ilvl="2">
      <w:start w:val="2"/>
      <w:numFmt w:val="decimal"/>
      <w:isLgl/>
      <w:lvlText w:val="%1.%2.%3"/>
      <w:lvlJc w:val="left"/>
      <w:pPr>
        <w:ind w:left="1286" w:hanging="720"/>
      </w:pPr>
      <w:rPr>
        <w:rFonts w:eastAsia="Calibri" w:hint="default"/>
      </w:rPr>
    </w:lvl>
    <w:lvl w:ilvl="3">
      <w:start w:val="1"/>
      <w:numFmt w:val="decimal"/>
      <w:isLgl/>
      <w:lvlText w:val="%1.%2.%3.%4"/>
      <w:lvlJc w:val="left"/>
      <w:pPr>
        <w:ind w:left="1389" w:hanging="720"/>
      </w:pPr>
      <w:rPr>
        <w:rFonts w:eastAsia="Calibri" w:hint="default"/>
      </w:rPr>
    </w:lvl>
    <w:lvl w:ilvl="4">
      <w:start w:val="1"/>
      <w:numFmt w:val="decimal"/>
      <w:isLgl/>
      <w:lvlText w:val="%1.%2.%3.%4.%5"/>
      <w:lvlJc w:val="left"/>
      <w:pPr>
        <w:ind w:left="1852" w:hanging="1080"/>
      </w:pPr>
      <w:rPr>
        <w:rFonts w:eastAsia="Calibri" w:hint="default"/>
      </w:rPr>
    </w:lvl>
    <w:lvl w:ilvl="5">
      <w:start w:val="1"/>
      <w:numFmt w:val="decimal"/>
      <w:isLgl/>
      <w:lvlText w:val="%1.%2.%3.%4.%5.%6"/>
      <w:lvlJc w:val="left"/>
      <w:pPr>
        <w:ind w:left="2315" w:hanging="1440"/>
      </w:pPr>
      <w:rPr>
        <w:rFonts w:eastAsia="Calibri" w:hint="default"/>
      </w:rPr>
    </w:lvl>
    <w:lvl w:ilvl="6">
      <w:start w:val="1"/>
      <w:numFmt w:val="decimal"/>
      <w:isLgl/>
      <w:lvlText w:val="%1.%2.%3.%4.%5.%6.%7"/>
      <w:lvlJc w:val="left"/>
      <w:pPr>
        <w:ind w:left="2418" w:hanging="1440"/>
      </w:pPr>
      <w:rPr>
        <w:rFonts w:eastAsia="Calibri" w:hint="default"/>
      </w:rPr>
    </w:lvl>
    <w:lvl w:ilvl="7">
      <w:start w:val="1"/>
      <w:numFmt w:val="decimal"/>
      <w:isLgl/>
      <w:lvlText w:val="%1.%2.%3.%4.%5.%6.%7.%8"/>
      <w:lvlJc w:val="left"/>
      <w:pPr>
        <w:ind w:left="2881" w:hanging="1800"/>
      </w:pPr>
      <w:rPr>
        <w:rFonts w:eastAsia="Calibri" w:hint="default"/>
      </w:rPr>
    </w:lvl>
    <w:lvl w:ilvl="8">
      <w:start w:val="1"/>
      <w:numFmt w:val="decimal"/>
      <w:isLgl/>
      <w:lvlText w:val="%1.%2.%3.%4.%5.%6.%7.%8.%9"/>
      <w:lvlJc w:val="left"/>
      <w:pPr>
        <w:ind w:left="2984" w:hanging="1800"/>
      </w:pPr>
      <w:rPr>
        <w:rFonts w:eastAsia="Calibri" w:hint="default"/>
      </w:rPr>
    </w:lvl>
  </w:abstractNum>
  <w:abstractNum w:abstractNumId="11" w15:restartNumberingAfterBreak="0">
    <w:nsid w:val="7AAA272A"/>
    <w:multiLevelType w:val="multilevel"/>
    <w:tmpl w:val="F63AA82E"/>
    <w:lvl w:ilvl="0">
      <w:start w:val="1"/>
      <w:numFmt w:val="decimal"/>
      <w:lvlText w:val="%1."/>
      <w:lvlJc w:val="left"/>
      <w:pPr>
        <w:ind w:left="555" w:hanging="555"/>
      </w:pPr>
      <w:rPr>
        <w:rFonts w:hint="default"/>
      </w:rPr>
    </w:lvl>
    <w:lvl w:ilvl="1">
      <w:start w:val="1"/>
      <w:numFmt w:val="decimal"/>
      <w:lvlText w:val="%1.%2."/>
      <w:lvlJc w:val="left"/>
      <w:pPr>
        <w:ind w:left="1265" w:hanging="55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1"/>
  </w:num>
  <w:num w:numId="3">
    <w:abstractNumId w:val="6"/>
  </w:num>
  <w:num w:numId="4">
    <w:abstractNumId w:val="7"/>
  </w:num>
  <w:num w:numId="5">
    <w:abstractNumId w:val="2"/>
  </w:num>
  <w:num w:numId="6">
    <w:abstractNumId w:val="3"/>
  </w:num>
  <w:num w:numId="7">
    <w:abstractNumId w:val="9"/>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9A1"/>
    <w:rsid w:val="0001768C"/>
    <w:rsid w:val="00050C11"/>
    <w:rsid w:val="0009088D"/>
    <w:rsid w:val="00096203"/>
    <w:rsid w:val="000D416B"/>
    <w:rsid w:val="000D6C49"/>
    <w:rsid w:val="000E49CB"/>
    <w:rsid w:val="000F7937"/>
    <w:rsid w:val="00115B4F"/>
    <w:rsid w:val="00123E85"/>
    <w:rsid w:val="00132C5B"/>
    <w:rsid w:val="00161121"/>
    <w:rsid w:val="001A0733"/>
    <w:rsid w:val="001B6E83"/>
    <w:rsid w:val="001C33E1"/>
    <w:rsid w:val="001D3CE6"/>
    <w:rsid w:val="00217828"/>
    <w:rsid w:val="002351E1"/>
    <w:rsid w:val="00247D32"/>
    <w:rsid w:val="002649AB"/>
    <w:rsid w:val="002A60D7"/>
    <w:rsid w:val="002B25C8"/>
    <w:rsid w:val="002B56EB"/>
    <w:rsid w:val="002D7BD6"/>
    <w:rsid w:val="002E4EDD"/>
    <w:rsid w:val="00346708"/>
    <w:rsid w:val="0035072C"/>
    <w:rsid w:val="003A3882"/>
    <w:rsid w:val="003C388F"/>
    <w:rsid w:val="003E0C45"/>
    <w:rsid w:val="003E612B"/>
    <w:rsid w:val="004240E1"/>
    <w:rsid w:val="00443567"/>
    <w:rsid w:val="00457705"/>
    <w:rsid w:val="00462B96"/>
    <w:rsid w:val="00494C2F"/>
    <w:rsid w:val="004F183E"/>
    <w:rsid w:val="004F1F24"/>
    <w:rsid w:val="00522246"/>
    <w:rsid w:val="00523D66"/>
    <w:rsid w:val="00561FCE"/>
    <w:rsid w:val="00572DD2"/>
    <w:rsid w:val="00584E20"/>
    <w:rsid w:val="00593885"/>
    <w:rsid w:val="00603F18"/>
    <w:rsid w:val="00626A82"/>
    <w:rsid w:val="00642265"/>
    <w:rsid w:val="00646C8A"/>
    <w:rsid w:val="006F2E48"/>
    <w:rsid w:val="007A6C17"/>
    <w:rsid w:val="00830C67"/>
    <w:rsid w:val="00836509"/>
    <w:rsid w:val="008563B1"/>
    <w:rsid w:val="008966FD"/>
    <w:rsid w:val="008C2A0E"/>
    <w:rsid w:val="008D4629"/>
    <w:rsid w:val="008E09A1"/>
    <w:rsid w:val="00942BAC"/>
    <w:rsid w:val="00997FA2"/>
    <w:rsid w:val="009B49E6"/>
    <w:rsid w:val="009F5C3C"/>
    <w:rsid w:val="00A04BCD"/>
    <w:rsid w:val="00A7388F"/>
    <w:rsid w:val="00AE3CD2"/>
    <w:rsid w:val="00B14952"/>
    <w:rsid w:val="00B17FC0"/>
    <w:rsid w:val="00B87808"/>
    <w:rsid w:val="00BA526C"/>
    <w:rsid w:val="00BF024C"/>
    <w:rsid w:val="00C12420"/>
    <w:rsid w:val="00C5222E"/>
    <w:rsid w:val="00CB59EF"/>
    <w:rsid w:val="00CF1264"/>
    <w:rsid w:val="00CF4024"/>
    <w:rsid w:val="00D4302E"/>
    <w:rsid w:val="00D649DF"/>
    <w:rsid w:val="00D9464D"/>
    <w:rsid w:val="00D97131"/>
    <w:rsid w:val="00DA1AE5"/>
    <w:rsid w:val="00DB1137"/>
    <w:rsid w:val="00DC3F5D"/>
    <w:rsid w:val="00E34084"/>
    <w:rsid w:val="00E410DE"/>
    <w:rsid w:val="00E65FF7"/>
    <w:rsid w:val="00E81D42"/>
    <w:rsid w:val="00EA2911"/>
    <w:rsid w:val="00EC0B30"/>
    <w:rsid w:val="00EE0590"/>
    <w:rsid w:val="00F14438"/>
    <w:rsid w:val="00F43BDD"/>
    <w:rsid w:val="00F72B8D"/>
    <w:rsid w:val="00FA4170"/>
    <w:rsid w:val="00FA5979"/>
    <w:rsid w:val="00FB5789"/>
    <w:rsid w:val="00FC71F8"/>
    <w:rsid w:val="00FE6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0D379"/>
  <w15:docId w15:val="{4D3BEC25-7099-49BC-ABD7-916C8BF0A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F5C3C"/>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9F5C3C"/>
    <w:rPr>
      <w:rFonts w:ascii="Times New Roman" w:eastAsia="Times New Roman" w:hAnsi="Times New Roman" w:cs="Times New Roman"/>
      <w:sz w:val="28"/>
      <w:szCs w:val="20"/>
      <w:lang w:eastAsia="ru-RU"/>
    </w:rPr>
  </w:style>
  <w:style w:type="paragraph" w:styleId="a3">
    <w:name w:val="List Paragraph"/>
    <w:basedOn w:val="a"/>
    <w:uiPriority w:val="34"/>
    <w:qFormat/>
    <w:rsid w:val="002B25C8"/>
    <w:pPr>
      <w:ind w:left="720"/>
      <w:contextualSpacing/>
    </w:pPr>
    <w:rPr>
      <w:rFonts w:ascii="Calibri" w:eastAsia="Calibri" w:hAnsi="Calibri" w:cs="Times New Roman"/>
    </w:rPr>
  </w:style>
  <w:style w:type="table" w:styleId="a4">
    <w:name w:val="Table Grid"/>
    <w:basedOn w:val="a1"/>
    <w:uiPriority w:val="59"/>
    <w:rsid w:val="00494C2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C0B30"/>
    <w:rPr>
      <w:color w:val="0000FF"/>
      <w:u w:val="single"/>
    </w:rPr>
  </w:style>
  <w:style w:type="paragraph" w:styleId="a6">
    <w:name w:val="Balloon Text"/>
    <w:basedOn w:val="a"/>
    <w:link w:val="a7"/>
    <w:uiPriority w:val="99"/>
    <w:semiHidden/>
    <w:unhideWhenUsed/>
    <w:rsid w:val="00161121"/>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161121"/>
    <w:rPr>
      <w:rFonts w:ascii="Tahoma" w:eastAsia="Times New Roman" w:hAnsi="Tahoma" w:cs="Tahoma"/>
      <w:sz w:val="16"/>
      <w:szCs w:val="16"/>
      <w:lang w:eastAsia="ru-RU"/>
    </w:rPr>
  </w:style>
  <w:style w:type="table" w:customStyle="1" w:styleId="1">
    <w:name w:val="Сетка таблицы1"/>
    <w:basedOn w:val="a1"/>
    <w:next w:val="a4"/>
    <w:uiPriority w:val="59"/>
    <w:rsid w:val="00F72B8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D9713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7131"/>
  </w:style>
  <w:style w:type="paragraph" w:styleId="aa">
    <w:name w:val="footer"/>
    <w:basedOn w:val="a"/>
    <w:link w:val="ab"/>
    <w:uiPriority w:val="99"/>
    <w:unhideWhenUsed/>
    <w:rsid w:val="00D9713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84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184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121087&amp;dst=10014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20230&amp;dst=100010" TargetMode="External"/><Relationship Id="rId4" Type="http://schemas.openxmlformats.org/officeDocument/2006/relationships/settings" Target="settings.xml"/><Relationship Id="rId9" Type="http://schemas.openxmlformats.org/officeDocument/2006/relationships/hyperlink" Target="https://login.consultant.ru/link/?req=doc&amp;base=LAW&amp;n=121087&amp;dst=10014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41AD5-B73F-4B4F-915E-15F4A9571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2406</Words>
  <Characters>13720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Крючкова Ирина Вячеславовна</dc:creator>
  <cp:lastModifiedBy>Корсакова Ирина Александровна</cp:lastModifiedBy>
  <cp:revision>3</cp:revision>
  <cp:lastPrinted>2023-05-17T11:58:00Z</cp:lastPrinted>
  <dcterms:created xsi:type="dcterms:W3CDTF">2024-10-14T10:32:00Z</dcterms:created>
  <dcterms:modified xsi:type="dcterms:W3CDTF">2024-10-14T10:33:00Z</dcterms:modified>
</cp:coreProperties>
</file>