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982" w:rsidRPr="0004710A" w:rsidRDefault="000667C3" w:rsidP="009D3982">
      <w:pPr>
        <w:ind w:right="-2"/>
        <w:jc w:val="right"/>
        <w:rPr>
          <w:b/>
          <w:smallCaps/>
        </w:rPr>
      </w:pPr>
      <w:r w:rsidRPr="000667C3">
        <w:rPr>
          <w:b/>
          <w:smallCaps/>
          <w:lang w:eastAsia="en-US"/>
        </w:rPr>
        <w:t xml:space="preserve">  </w:t>
      </w:r>
      <w:r w:rsidR="009D3982" w:rsidRPr="0004710A">
        <w:rPr>
          <w:b/>
          <w:smallCaps/>
        </w:rPr>
        <w:t>УТВЕРЖДЕН</w:t>
      </w:r>
    </w:p>
    <w:p w:rsidR="009D3982" w:rsidRPr="0004710A" w:rsidRDefault="0004710A" w:rsidP="009D3982">
      <w:pPr>
        <w:ind w:right="-2"/>
        <w:jc w:val="right"/>
        <w:rPr>
          <w:b/>
          <w:smallCaps/>
        </w:rPr>
      </w:pPr>
      <w:r w:rsidRPr="0004710A">
        <w:rPr>
          <w:b/>
          <w:smallCaps/>
        </w:rPr>
        <w:t>р</w:t>
      </w:r>
      <w:r w:rsidR="009D3982" w:rsidRPr="0004710A">
        <w:rPr>
          <w:b/>
          <w:smallCaps/>
        </w:rPr>
        <w:t xml:space="preserve">аспоряжением </w:t>
      </w:r>
      <w:r w:rsidRPr="0004710A">
        <w:rPr>
          <w:b/>
          <w:smallCaps/>
        </w:rPr>
        <w:t>к</w:t>
      </w:r>
      <w:r w:rsidR="009D3982" w:rsidRPr="0004710A">
        <w:rPr>
          <w:b/>
          <w:smallCaps/>
        </w:rPr>
        <w:t>онтрольно</w:t>
      </w:r>
      <w:r w:rsidRPr="0004710A">
        <w:rPr>
          <w:b/>
          <w:smallCaps/>
        </w:rPr>
        <w:t>-счетно</w:t>
      </w:r>
      <w:r w:rsidR="009D3982" w:rsidRPr="0004710A">
        <w:rPr>
          <w:b/>
          <w:smallCaps/>
        </w:rPr>
        <w:t xml:space="preserve">й комиссии </w:t>
      </w:r>
    </w:p>
    <w:p w:rsidR="009D3982" w:rsidRPr="0004710A" w:rsidRDefault="009D3982" w:rsidP="009D3982">
      <w:pPr>
        <w:ind w:right="-2"/>
        <w:jc w:val="right"/>
        <w:rPr>
          <w:b/>
          <w:smallCaps/>
        </w:rPr>
      </w:pPr>
      <w:r w:rsidRPr="0004710A">
        <w:rPr>
          <w:b/>
          <w:smallCaps/>
        </w:rPr>
        <w:t xml:space="preserve">Вологодского муниципального </w:t>
      </w:r>
      <w:r w:rsidR="0004710A" w:rsidRPr="0004710A">
        <w:rPr>
          <w:b/>
          <w:smallCaps/>
        </w:rPr>
        <w:t>округа</w:t>
      </w:r>
      <w:r w:rsidRPr="0004710A">
        <w:rPr>
          <w:b/>
          <w:smallCaps/>
        </w:rPr>
        <w:t xml:space="preserve"> </w:t>
      </w:r>
    </w:p>
    <w:p w:rsidR="009D3982" w:rsidRPr="00CE7C2E" w:rsidRDefault="0004710A" w:rsidP="009D3982">
      <w:pPr>
        <w:ind w:right="-2"/>
        <w:jc w:val="right"/>
        <w:rPr>
          <w:b/>
          <w:caps/>
        </w:rPr>
      </w:pPr>
      <w:r w:rsidRPr="005B6C9D">
        <w:rPr>
          <w:b/>
        </w:rPr>
        <w:t>от «</w:t>
      </w:r>
      <w:r w:rsidR="00BD6DB9" w:rsidRPr="005B6C9D">
        <w:rPr>
          <w:b/>
        </w:rPr>
        <w:t>28</w:t>
      </w:r>
      <w:r w:rsidR="009D3982" w:rsidRPr="005B6C9D">
        <w:rPr>
          <w:b/>
        </w:rPr>
        <w:t xml:space="preserve">» </w:t>
      </w:r>
      <w:r w:rsidR="00BD6DB9" w:rsidRPr="005B6C9D">
        <w:rPr>
          <w:b/>
        </w:rPr>
        <w:t>июня</w:t>
      </w:r>
      <w:r w:rsidR="009D3982" w:rsidRPr="005B6C9D">
        <w:rPr>
          <w:b/>
        </w:rPr>
        <w:t xml:space="preserve"> 202</w:t>
      </w:r>
      <w:r w:rsidR="00790B1B" w:rsidRPr="005B6C9D">
        <w:rPr>
          <w:b/>
        </w:rPr>
        <w:t>3</w:t>
      </w:r>
      <w:r w:rsidR="009D3982" w:rsidRPr="005B6C9D">
        <w:rPr>
          <w:b/>
        </w:rPr>
        <w:t xml:space="preserve"> </w:t>
      </w:r>
      <w:r w:rsidR="009D3982" w:rsidRPr="00DA11CF">
        <w:rPr>
          <w:b/>
        </w:rPr>
        <w:t xml:space="preserve">года № </w:t>
      </w:r>
      <w:r w:rsidR="00B15EE2" w:rsidRPr="00DA11CF">
        <w:rPr>
          <w:b/>
        </w:rPr>
        <w:t>3</w:t>
      </w:r>
      <w:r w:rsidR="00DA11CF" w:rsidRPr="00DA11CF">
        <w:rPr>
          <w:b/>
        </w:rPr>
        <w:t>4</w:t>
      </w:r>
      <w:r w:rsidR="009D3982" w:rsidRPr="00CE7C2E">
        <w:rPr>
          <w:b/>
          <w:u w:val="single"/>
        </w:rPr>
        <w:t xml:space="preserve">     </w:t>
      </w:r>
    </w:p>
    <w:p w:rsidR="009D3982" w:rsidRDefault="009D3982" w:rsidP="009D3982">
      <w:pPr>
        <w:jc w:val="center"/>
        <w:rPr>
          <w:b/>
          <w:caps/>
        </w:rPr>
      </w:pPr>
    </w:p>
    <w:p w:rsidR="009D3982" w:rsidRDefault="009D3982" w:rsidP="009D3982">
      <w:pPr>
        <w:jc w:val="center"/>
        <w:rPr>
          <w:b/>
          <w:caps/>
        </w:rPr>
      </w:pPr>
    </w:p>
    <w:p w:rsidR="009D3982" w:rsidRPr="00866CE4" w:rsidRDefault="009D3982" w:rsidP="009D3982">
      <w:pPr>
        <w:jc w:val="center"/>
        <w:rPr>
          <w:b/>
          <w:caps/>
        </w:rPr>
      </w:pPr>
      <w:r w:rsidRPr="00866CE4">
        <w:rPr>
          <w:b/>
          <w:caps/>
        </w:rPr>
        <w:t xml:space="preserve">Отчёт </w:t>
      </w:r>
    </w:p>
    <w:p w:rsidR="009D3982" w:rsidRPr="00866CE4" w:rsidRDefault="009D3982" w:rsidP="009D3982">
      <w:pPr>
        <w:jc w:val="center"/>
        <w:rPr>
          <w:b/>
          <w:caps/>
        </w:rPr>
      </w:pPr>
      <w:r w:rsidRPr="00866CE4">
        <w:rPr>
          <w:b/>
          <w:caps/>
        </w:rPr>
        <w:t>о результатах контрольного мероприятия</w:t>
      </w:r>
    </w:p>
    <w:p w:rsidR="009D3982" w:rsidRPr="00866CE4" w:rsidRDefault="009D3982" w:rsidP="009D3982">
      <w:pPr>
        <w:jc w:val="center"/>
        <w:rPr>
          <w:b/>
          <w:smallCaps/>
        </w:rPr>
      </w:pPr>
      <w:r w:rsidRPr="00866CE4">
        <w:rPr>
          <w:noProof/>
        </w:rPr>
        <mc:AlternateContent>
          <mc:Choice Requires="wps">
            <w:drawing>
              <wp:anchor distT="0" distB="0" distL="114300" distR="114300" simplePos="0" relativeHeight="251659264" behindDoc="0" locked="0" layoutInCell="0" allowOverlap="1" wp14:anchorId="2FDF0192" wp14:editId="194BFA5C">
                <wp:simplePos x="0" y="0"/>
                <wp:positionH relativeFrom="column">
                  <wp:posOffset>209550</wp:posOffset>
                </wp:positionH>
                <wp:positionV relativeFrom="paragraph">
                  <wp:posOffset>198120</wp:posOffset>
                </wp:positionV>
                <wp:extent cx="1482725" cy="271145"/>
                <wp:effectExtent l="0" t="0" r="22225" b="1460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725" cy="271145"/>
                        </a:xfrm>
                        <a:prstGeom prst="rect">
                          <a:avLst/>
                        </a:prstGeom>
                        <a:solidFill>
                          <a:srgbClr val="FFFFFF"/>
                        </a:solidFill>
                        <a:ln w="9525">
                          <a:solidFill>
                            <a:srgbClr val="000000"/>
                          </a:solidFill>
                          <a:miter lim="800000"/>
                          <a:headEnd/>
                          <a:tailEnd/>
                        </a:ln>
                      </wps:spPr>
                      <wps:txbx>
                        <w:txbxContent>
                          <w:p w:rsidR="009D3982" w:rsidRPr="002441A2" w:rsidRDefault="009D3982" w:rsidP="009D3982">
                            <w:pPr>
                              <w:jc w:val="center"/>
                            </w:pPr>
                            <w:r w:rsidRPr="009E3358">
                              <w:t>1</w:t>
                            </w:r>
                            <w:r w:rsidR="00C62111">
                              <w:t>8</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6.5pt;margin-top:15.6pt;width:116.75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74HQIAAEgEAAAOAAAAZHJzL2Uyb0RvYy54bWysVNuO0zAQfUfiHyy/01y0pSXadLXqUoS0&#10;wIqFD3AcJ7HwjbHbtHw9YydbykU8IPJgeezx8Zlzxrm+OWpFDgK8tKamxSKnRBhuW2n6mn7+tHux&#10;psQHZlqmrBE1PQlPbzbPn12PrhKlHaxqBRAEMb4aXU2HEFyVZZ4PQjO/sE4Y3OwsaBYwhD5rgY2I&#10;rlVW5vnLbLTQOrBceI+rd9Mm3ST8rhM8fOg6LwJRNUVuIY2QxiaO2eaaVT0wN0g+02D/wEIzafDS&#10;M9QdC4zsQf4GpSUH620XFtzqzHad5CLVgNUU+S/VPA7MiVQLiuPdWSb//2D5+8MDENmidyiPYRo9&#10;+oiqMdMrQcqoz+h8hWmP7gFihd7dW/7FE2O3A2aJWwA7DoK1yKqI+dlPB2Lg8Shpxne2RXS2DzZJ&#10;dexAR0AUgRyTI6ezI+IYCMfF4mpdrsolJRz3ylVRXC3TFax6Ou3AhzfCahInNQXkntDZ4d6HyIZV&#10;TymJvVWy3UmlUgB9s1VADgy7Y5e+Gd1fpilDxpq+WiKPv0Pk6fsThJYB21xJXdP1OYlVUbbXpk1N&#10;GJhU0xwpKzPrGKWbLAjH5ji70dj2hIqCndoZnx9OBgvfKBmxlWvqv+4ZCErUWxNdKVd57P3LAC6D&#10;5jJghiNUTQMl03QbpveydyD7AW8qkgzG3qKTnUwiR5cnVjNvbNek/fy04nu4jFPWjx/A5jsAAAD/&#10;/wMAUEsDBBQABgAIAAAAIQAWxUng3wAAAAgBAAAPAAAAZHJzL2Rvd25yZXYueG1sTI9NS8NAEIbv&#10;gv9hGcGb3XzYqDGbIgVPotBaWo+b7JgEs7Mhu02jv97pSU/D8A7PPG+xmm0vJhx950hBvIhAINXO&#10;dNQo2L0/39yD8EGT0b0jVPCNHlbl5UWhc+NOtMFpGxrBEPK5VtCGMORS+rpFq/3CDUicfbrR6sDr&#10;2Egz6hPDbS+TKMqk1R3xh1YPuG6x/toerYK7l8kuu3gXfl4362p/G7vwdvhQ6vpqfnoEEXAOf8dw&#10;1md1KNmpckcyXvQK0pSrBJ5xAoLzJMuWICqGpw8gy0L+L1D+AgAA//8DAFBLAQItABQABgAIAAAA&#10;IQC2gziS/gAAAOEBAAATAAAAAAAAAAAAAAAAAAAAAABbQ29udGVudF9UeXBlc10ueG1sUEsBAi0A&#10;FAAGAAgAAAAhADj9If/WAAAAlAEAAAsAAAAAAAAAAAAAAAAALwEAAF9yZWxzLy5yZWxzUEsBAi0A&#10;FAAGAAgAAAAhAJBTPvgdAgAASAQAAA4AAAAAAAAAAAAAAAAALgIAAGRycy9lMm9Eb2MueG1sUEsB&#10;Ai0AFAAGAAgAAAAhABbFSeDfAAAACAEAAA8AAAAAAAAAAAAAAAAAdwQAAGRycy9kb3ducmV2Lnht&#10;bFBLBQYAAAAABAAEAPMAAACDBQAAAAA=&#10;" o:allowincell="f">
                <v:textbox inset="1pt,1pt,1pt,1pt">
                  <w:txbxContent>
                    <w:p w:rsidR="009D3982" w:rsidRPr="002441A2" w:rsidRDefault="009D3982" w:rsidP="009D3982">
                      <w:pPr>
                        <w:jc w:val="center"/>
                      </w:pPr>
                      <w:r w:rsidRPr="009E3358">
                        <w:t>1</w:t>
                      </w:r>
                      <w:r w:rsidR="00C62111">
                        <w:t>8</w:t>
                      </w:r>
                    </w:p>
                  </w:txbxContent>
                </v:textbox>
              </v:rect>
            </w:pict>
          </mc:Fallback>
        </mc:AlternateContent>
      </w:r>
    </w:p>
    <w:p w:rsidR="009D3982" w:rsidRPr="00866CE4" w:rsidRDefault="009D3982" w:rsidP="009D3982">
      <w:r w:rsidRPr="00866CE4">
        <w:rPr>
          <w:noProof/>
        </w:rPr>
        <mc:AlternateContent>
          <mc:Choice Requires="wps">
            <w:drawing>
              <wp:anchor distT="0" distB="0" distL="114300" distR="114300" simplePos="0" relativeHeight="251660288" behindDoc="0" locked="0" layoutInCell="0" allowOverlap="1" wp14:anchorId="12D0575E" wp14:editId="5DB4709C">
                <wp:simplePos x="0" y="0"/>
                <wp:positionH relativeFrom="column">
                  <wp:posOffset>5125942</wp:posOffset>
                </wp:positionH>
                <wp:positionV relativeFrom="paragraph">
                  <wp:posOffset>20320</wp:posOffset>
                </wp:positionV>
                <wp:extent cx="1263015" cy="271145"/>
                <wp:effectExtent l="0" t="0" r="13335" b="1460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015" cy="271145"/>
                        </a:xfrm>
                        <a:prstGeom prst="rect">
                          <a:avLst/>
                        </a:prstGeom>
                        <a:solidFill>
                          <a:srgbClr val="FFFFFF"/>
                        </a:solidFill>
                        <a:ln w="9525">
                          <a:solidFill>
                            <a:srgbClr val="000000"/>
                          </a:solidFill>
                          <a:miter lim="800000"/>
                          <a:headEnd/>
                          <a:tailEnd/>
                        </a:ln>
                      </wps:spPr>
                      <wps:txbx>
                        <w:txbxContent>
                          <w:p w:rsidR="009D3982" w:rsidRPr="00215032" w:rsidRDefault="00BD6DB9" w:rsidP="009D3982">
                            <w:pPr>
                              <w:jc w:val="right"/>
                            </w:pPr>
                            <w:r w:rsidRPr="005B6C9D">
                              <w:t>28</w:t>
                            </w:r>
                            <w:r w:rsidR="009D3982" w:rsidRPr="005B6C9D">
                              <w:t>.0</w:t>
                            </w:r>
                            <w:r w:rsidRPr="005B6C9D">
                              <w:t>6</w:t>
                            </w:r>
                            <w:r w:rsidR="009D3982" w:rsidRPr="005B6C9D">
                              <w:t>.202</w:t>
                            </w:r>
                            <w:r w:rsidR="00D9377E" w:rsidRPr="005B6C9D">
                              <w:t>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403.6pt;margin-top:1.6pt;width:99.45pt;height:2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ZeIwIAAE8EAAAOAAAAZHJzL2Uyb0RvYy54bWysVNtu1DAQfUfiHyy/s7mUbUu02arasgip&#10;QEXhAxzHSSx8Y+zdbPn6jp3tNgWeEHmwPPb4zJkzM1ldHbQiewFeWlPTYpFTIgy3rTR9Tb9/2765&#10;pMQHZlqmrBE1fRCeXq1fv1qNrhKlHaxqBRAEMb4aXU2HEFyVZZ4PQjO/sE4YvOwsaBbQhD5rgY2I&#10;rlVW5vl5NlpoHVguvMfTm+mSrhN+1wkevnSdF4GomiK3kFZIaxPXbL1iVQ/MDZIfabB/YKGZNBj0&#10;BHXDAiM7kH9AacnBetuFBbc6s10nuUg5YDZF/ls29wNzIuWC4nh3ksn/P1j+eX8HRLZYu4ISwzTW&#10;6CuqxkyvBDmL+ozOV+h27+4gZujdreU/PDF2M6CXuAaw4yBYi6yK6J+9eBANj09JM36yLaKzXbBJ&#10;qkMHOgKiCOSQKvJwqog4BMLxsCjPz/JiSQnHu/KiKN4uUwhWPb124MMHYTWJm5oCck/obH/rQ2TD&#10;qieXxN4q2W6lUsmAvtkoIHuG3bFN3xHdz92UIWNN3y3LZUJ+cefnEHn6/gahZcA2V1LX9PLkxKoo&#10;23vTpiYMTKppj5SVOeoYpZtKEA7NYSpUDBBlbWz7gMKCnboapxA3g4VflIzY0TX1P3cMBCXqo4nF&#10;KS/yOAJzA+ZGMzeY4QhV00DJtN2EaWx2DmQ/YKQiqWHsNRa0k0nrZ1ZH+ti1qQTHCYtjMbeT1/N/&#10;YP0IAAD//wMAUEsDBBQABgAIAAAAIQBS1xks3wAAAAkBAAAPAAAAZHJzL2Rvd25yZXYueG1sTI9B&#10;S8NAEIXvgv9hGcGb3aS2tsZMihQ8iUJrUY+bZEyC2dmQ3aaxv77Tkz0Nw3u89710NdpWDdT7xjFC&#10;PIlAEReubLhC2H283C1B+WC4NK1jQvgjD6vs+io1SekOvKFhGyolIewTg1CH0CVa+6Ima/zEdcSi&#10;/bjemiBvX+myNwcJt62eRtGDtqZhaahNR+uait/t3iIsXgc7b+JdOL5t1vnnLHbh/esb8fZmfH4C&#10;FWgM/2Y44ws6ZMKUuz2XXrUIy2gxFSvCvZyzLm0xqBxhNn8EnaX6ckF2AgAA//8DAFBLAQItABQA&#10;BgAIAAAAIQC2gziS/gAAAOEBAAATAAAAAAAAAAAAAAAAAAAAAABbQ29udGVudF9UeXBlc10ueG1s&#10;UEsBAi0AFAAGAAgAAAAhADj9If/WAAAAlAEAAAsAAAAAAAAAAAAAAAAALwEAAF9yZWxzLy5yZWxz&#10;UEsBAi0AFAAGAAgAAAAhABGSll4jAgAATwQAAA4AAAAAAAAAAAAAAAAALgIAAGRycy9lMm9Eb2Mu&#10;eG1sUEsBAi0AFAAGAAgAAAAhAFLXGSzfAAAACQEAAA8AAAAAAAAAAAAAAAAAfQQAAGRycy9kb3du&#10;cmV2LnhtbFBLBQYAAAAABAAEAPMAAACJBQAAAAA=&#10;" o:allowincell="f">
                <v:textbox inset="1pt,1pt,1pt,1pt">
                  <w:txbxContent>
                    <w:p w:rsidR="009D3982" w:rsidRPr="00215032" w:rsidRDefault="00BD6DB9" w:rsidP="009D3982">
                      <w:pPr>
                        <w:jc w:val="right"/>
                      </w:pPr>
                      <w:r w:rsidRPr="005B6C9D">
                        <w:t>28</w:t>
                      </w:r>
                      <w:r w:rsidR="009D3982" w:rsidRPr="005B6C9D">
                        <w:t>.0</w:t>
                      </w:r>
                      <w:r w:rsidRPr="005B6C9D">
                        <w:t>6</w:t>
                      </w:r>
                      <w:r w:rsidR="009D3982" w:rsidRPr="005B6C9D">
                        <w:t>.202</w:t>
                      </w:r>
                      <w:r w:rsidR="00D9377E" w:rsidRPr="005B6C9D">
                        <w:t>3</w:t>
                      </w:r>
                    </w:p>
                  </w:txbxContent>
                </v:textbox>
              </v:rect>
            </w:pict>
          </mc:Fallback>
        </mc:AlternateContent>
      </w:r>
      <w:r w:rsidRPr="00866CE4">
        <w:rPr>
          <w:b/>
        </w:rPr>
        <w:t xml:space="preserve">№                                                                                                            </w:t>
      </w:r>
      <w:r w:rsidR="00025C5A">
        <w:rPr>
          <w:b/>
        </w:rPr>
        <w:t xml:space="preserve">            </w:t>
      </w:r>
      <w:r w:rsidRPr="00866CE4">
        <w:rPr>
          <w:b/>
        </w:rPr>
        <w:t xml:space="preserve"> дата:</w:t>
      </w:r>
      <w:r w:rsidRPr="00866CE4">
        <w:t xml:space="preserve"> </w:t>
      </w:r>
      <w:r w:rsidRPr="00866CE4">
        <w:rPr>
          <w:b/>
        </w:rPr>
        <w:t xml:space="preserve">   </w:t>
      </w:r>
      <w:r w:rsidRPr="00866CE4">
        <w:t xml:space="preserve">                                          </w:t>
      </w:r>
    </w:p>
    <w:p w:rsidR="000667C3" w:rsidRPr="0033409D" w:rsidRDefault="000667C3" w:rsidP="009D3982">
      <w:pPr>
        <w:ind w:right="-2"/>
        <w:jc w:val="right"/>
        <w:rPr>
          <w:b/>
        </w:rPr>
      </w:pPr>
    </w:p>
    <w:p w:rsidR="000667C3" w:rsidRPr="0033409D" w:rsidRDefault="000667C3" w:rsidP="00C65DA7">
      <w:pPr>
        <w:jc w:val="both"/>
        <w:rPr>
          <w:b/>
        </w:rPr>
      </w:pPr>
    </w:p>
    <w:p w:rsidR="000A19C7" w:rsidRPr="002B7E7F" w:rsidRDefault="000667C3" w:rsidP="000A19C7">
      <w:pPr>
        <w:jc w:val="both"/>
      </w:pPr>
      <w:r w:rsidRPr="00D454B3">
        <w:rPr>
          <w:b/>
        </w:rPr>
        <w:t>Наименование (тема) контрольного мероприятия</w:t>
      </w:r>
      <w:r w:rsidR="00C65DA7" w:rsidRPr="00D454B3">
        <w:t xml:space="preserve">: </w:t>
      </w:r>
      <w:r w:rsidR="00731D28" w:rsidRPr="00376EBE">
        <w:t xml:space="preserve">Проверка соблюдения бюджетного законодательства при расходовании средств на строительство спортивной площадки д. </w:t>
      </w:r>
      <w:proofErr w:type="spellStart"/>
      <w:r w:rsidR="00731D28" w:rsidRPr="00376EBE">
        <w:t>Марфино</w:t>
      </w:r>
      <w:proofErr w:type="spellEnd"/>
      <w:r w:rsidR="00731D28" w:rsidRPr="00376EBE">
        <w:t xml:space="preserve"> Вологодского округа</w:t>
      </w:r>
      <w:r w:rsidR="000A19C7" w:rsidRPr="002B7E7F">
        <w:t>.</w:t>
      </w:r>
    </w:p>
    <w:p w:rsidR="009C45C6" w:rsidRPr="00967A47" w:rsidRDefault="009C45C6" w:rsidP="00C65DA7">
      <w:pPr>
        <w:jc w:val="both"/>
        <w:rPr>
          <w:highlight w:val="yellow"/>
        </w:rPr>
      </w:pPr>
    </w:p>
    <w:p w:rsidR="000550E3" w:rsidRPr="00D532D2" w:rsidRDefault="000667C3" w:rsidP="000550E3">
      <w:pPr>
        <w:jc w:val="both"/>
      </w:pPr>
      <w:r w:rsidRPr="00471C59">
        <w:rPr>
          <w:b/>
        </w:rPr>
        <w:t>Основание проведения контрольного мероприятия</w:t>
      </w:r>
      <w:r w:rsidR="00C65DA7" w:rsidRPr="00471C59">
        <w:rPr>
          <w:b/>
        </w:rPr>
        <w:t xml:space="preserve">: </w:t>
      </w:r>
      <w:r w:rsidR="000550E3" w:rsidRPr="00D532D2">
        <w:t>годовой план работы контрольно-счетной комиссии Вологодского муниципального округа на 2023 год, распоряжение о проведении контрольного мероприятия от 26.05.2023 года № 3</w:t>
      </w:r>
      <w:r w:rsidR="00731D28" w:rsidRPr="00731D28">
        <w:t>1</w:t>
      </w:r>
      <w:r w:rsidR="000550E3" w:rsidRPr="00D532D2">
        <w:t>.</w:t>
      </w:r>
    </w:p>
    <w:p w:rsidR="00C65DA7" w:rsidRPr="00471C59" w:rsidRDefault="00C65DA7" w:rsidP="00C65DA7">
      <w:pPr>
        <w:jc w:val="both"/>
        <w:rPr>
          <w:b/>
        </w:rPr>
      </w:pPr>
    </w:p>
    <w:p w:rsidR="00195F95" w:rsidRPr="00195F95" w:rsidRDefault="000667C3" w:rsidP="00195F95">
      <w:pPr>
        <w:jc w:val="both"/>
      </w:pPr>
      <w:r w:rsidRPr="00AF77F0">
        <w:rPr>
          <w:b/>
        </w:rPr>
        <w:t>Цел</w:t>
      </w:r>
      <w:proofErr w:type="gramStart"/>
      <w:r w:rsidRPr="00AF77F0">
        <w:rPr>
          <w:b/>
        </w:rPr>
        <w:t>ь(</w:t>
      </w:r>
      <w:proofErr w:type="gramEnd"/>
      <w:r w:rsidRPr="00AF77F0">
        <w:rPr>
          <w:b/>
        </w:rPr>
        <w:t>и) контрольного мероприятия:</w:t>
      </w:r>
      <w:r w:rsidRPr="00AF77F0">
        <w:t xml:space="preserve"> </w:t>
      </w:r>
      <w:r w:rsidR="00195F95" w:rsidRPr="00195F95">
        <w:t>проверка</w:t>
      </w:r>
      <w:r w:rsidR="00867969" w:rsidRPr="00867969">
        <w:t xml:space="preserve"> соблюдения требований бюджетного законодательства Российской Федерации при расходовании средств, выделенных на строительство спортивной площадки, соблюдение законодательства Российской Федерации о контрактной системе при заключении и исполнении контрактов</w:t>
      </w:r>
      <w:r w:rsidR="00195F95">
        <w:t>.</w:t>
      </w:r>
    </w:p>
    <w:p w:rsidR="0033409D" w:rsidRPr="00967A47" w:rsidRDefault="0033409D" w:rsidP="00810C8F">
      <w:pPr>
        <w:jc w:val="both"/>
        <w:rPr>
          <w:b/>
          <w:szCs w:val="28"/>
          <w:highlight w:val="yellow"/>
        </w:rPr>
      </w:pPr>
      <w:r w:rsidRPr="00967A47">
        <w:rPr>
          <w:szCs w:val="28"/>
          <w:highlight w:val="yellow"/>
        </w:rPr>
        <w:t xml:space="preserve"> </w:t>
      </w:r>
    </w:p>
    <w:p w:rsidR="00EA612E" w:rsidRPr="002F473E" w:rsidRDefault="000667C3" w:rsidP="00EA612E">
      <w:pPr>
        <w:jc w:val="both"/>
        <w:rPr>
          <w:lang w:eastAsia="en-US"/>
        </w:rPr>
      </w:pPr>
      <w:r w:rsidRPr="002F473E">
        <w:rPr>
          <w:b/>
          <w:lang w:eastAsia="en-US"/>
        </w:rPr>
        <w:t>Объекты контрольного мероприятия:</w:t>
      </w:r>
      <w:r w:rsidRPr="002F473E">
        <w:rPr>
          <w:lang w:eastAsia="en-US"/>
        </w:rPr>
        <w:t xml:space="preserve"> </w:t>
      </w:r>
      <w:r w:rsidR="00C549D0">
        <w:rPr>
          <w:lang w:eastAsia="en-US"/>
        </w:rPr>
        <w:t>Майское</w:t>
      </w:r>
      <w:r w:rsidR="00EA612E">
        <w:rPr>
          <w:lang w:eastAsia="en-US"/>
        </w:rPr>
        <w:t xml:space="preserve"> территориальное управление администрации Вологодского муниципального округа (правопреемник администрации </w:t>
      </w:r>
      <w:r w:rsidR="00C549D0">
        <w:rPr>
          <w:lang w:eastAsia="en-US"/>
        </w:rPr>
        <w:t>Майского</w:t>
      </w:r>
      <w:r w:rsidR="00EA612E">
        <w:rPr>
          <w:lang w:eastAsia="en-US"/>
        </w:rPr>
        <w:t xml:space="preserve"> сельского поселения Вологодского муниципального района)</w:t>
      </w:r>
      <w:r w:rsidR="00EA612E" w:rsidRPr="002F473E">
        <w:rPr>
          <w:lang w:eastAsia="en-US"/>
        </w:rPr>
        <w:t>.</w:t>
      </w:r>
    </w:p>
    <w:p w:rsidR="005C31A3" w:rsidRPr="00967A47" w:rsidRDefault="005C31A3" w:rsidP="005C31A3">
      <w:pPr>
        <w:jc w:val="both"/>
        <w:rPr>
          <w:b/>
          <w:highlight w:val="yellow"/>
        </w:rPr>
      </w:pPr>
    </w:p>
    <w:p w:rsidR="005C31A3" w:rsidRPr="002F473E" w:rsidRDefault="005C31A3" w:rsidP="005C31A3">
      <w:pPr>
        <w:jc w:val="both"/>
      </w:pPr>
      <w:r w:rsidRPr="001B18C0">
        <w:rPr>
          <w:b/>
        </w:rPr>
        <w:t xml:space="preserve">Проверяемый период деятельности: </w:t>
      </w:r>
      <w:r w:rsidRPr="001B18C0">
        <w:t>01.01.202</w:t>
      </w:r>
      <w:r w:rsidR="00463B60">
        <w:t>2</w:t>
      </w:r>
      <w:r w:rsidRPr="001B18C0">
        <w:t xml:space="preserve"> - 3</w:t>
      </w:r>
      <w:r w:rsidR="001B18C0" w:rsidRPr="001B18C0">
        <w:t>1</w:t>
      </w:r>
      <w:r w:rsidRPr="001B18C0">
        <w:t>.</w:t>
      </w:r>
      <w:r w:rsidR="001B18C0" w:rsidRPr="001B18C0">
        <w:t>12</w:t>
      </w:r>
      <w:r w:rsidRPr="001B18C0">
        <w:t>.202</w:t>
      </w:r>
      <w:r w:rsidR="00463B60">
        <w:t>2</w:t>
      </w:r>
      <w:r w:rsidRPr="001B18C0">
        <w:t>.</w:t>
      </w:r>
    </w:p>
    <w:p w:rsidR="005C31A3" w:rsidRPr="002F473E" w:rsidRDefault="005C31A3" w:rsidP="00A551D6">
      <w:pPr>
        <w:spacing w:line="288" w:lineRule="auto"/>
        <w:jc w:val="both"/>
        <w:rPr>
          <w:b/>
          <w:lang w:eastAsia="en-US"/>
        </w:rPr>
      </w:pPr>
    </w:p>
    <w:p w:rsidR="0090123D" w:rsidRDefault="000667C3" w:rsidP="00953070">
      <w:pPr>
        <w:spacing w:line="288" w:lineRule="auto"/>
        <w:jc w:val="both"/>
      </w:pPr>
      <w:r w:rsidRPr="00E607DB">
        <w:rPr>
          <w:b/>
          <w:lang w:eastAsia="en-US"/>
        </w:rPr>
        <w:t xml:space="preserve">Сроки проведения контрольного мероприятия: </w:t>
      </w:r>
      <w:r w:rsidR="00F83FC6" w:rsidRPr="0034767C">
        <w:rPr>
          <w:lang w:eastAsia="en-US"/>
        </w:rPr>
        <w:t>14</w:t>
      </w:r>
      <w:r w:rsidR="001858F3" w:rsidRPr="00F83FC6">
        <w:t>.0</w:t>
      </w:r>
      <w:r w:rsidR="00F83FC6" w:rsidRPr="0034767C">
        <w:t>6</w:t>
      </w:r>
      <w:r w:rsidR="001858F3" w:rsidRPr="00FF3821">
        <w:t>.2023 - 20.06.2023</w:t>
      </w:r>
      <w:r w:rsidR="00953070" w:rsidRPr="004A407D">
        <w:t>.</w:t>
      </w:r>
    </w:p>
    <w:p w:rsidR="00953070" w:rsidRPr="00967A47" w:rsidRDefault="00953070" w:rsidP="00953070">
      <w:pPr>
        <w:spacing w:line="288" w:lineRule="auto"/>
        <w:jc w:val="both"/>
        <w:rPr>
          <w:b/>
          <w:highlight w:val="yellow"/>
        </w:rPr>
      </w:pPr>
    </w:p>
    <w:p w:rsidR="00F057EC" w:rsidRPr="00B80236" w:rsidRDefault="00F057EC" w:rsidP="00F057EC">
      <w:pPr>
        <w:jc w:val="both"/>
        <w:rPr>
          <w:b/>
        </w:rPr>
      </w:pPr>
      <w:r w:rsidRPr="00B536C3">
        <w:rPr>
          <w:b/>
        </w:rPr>
        <w:t>Нормати</w:t>
      </w:r>
      <w:r w:rsidRPr="0091069D">
        <w:rPr>
          <w:b/>
        </w:rPr>
        <w:t>вные  документы,</w:t>
      </w:r>
      <w:r w:rsidRPr="00B80236">
        <w:rPr>
          <w:b/>
        </w:rPr>
        <w:t xml:space="preserve"> использованные в работе: </w:t>
      </w:r>
    </w:p>
    <w:p w:rsidR="00B536C3" w:rsidRPr="005B3CA0" w:rsidRDefault="00B536C3" w:rsidP="00B536C3">
      <w:pPr>
        <w:jc w:val="both"/>
      </w:pPr>
      <w:r w:rsidRPr="005B3CA0">
        <w:t>Кодексы:</w:t>
      </w:r>
    </w:p>
    <w:p w:rsidR="00B536C3" w:rsidRPr="005B3CA0" w:rsidRDefault="00B536C3" w:rsidP="00B536C3">
      <w:pPr>
        <w:numPr>
          <w:ilvl w:val="0"/>
          <w:numId w:val="5"/>
        </w:numPr>
        <w:jc w:val="both"/>
      </w:pPr>
      <w:r w:rsidRPr="005B3CA0">
        <w:rPr>
          <w:rFonts w:eastAsiaTheme="minorHAnsi"/>
          <w:lang w:eastAsia="en-US"/>
        </w:rPr>
        <w:t>Гражданский кодекс Российской Федерации</w:t>
      </w:r>
      <w:r w:rsidRPr="005B3CA0">
        <w:t>;</w:t>
      </w:r>
    </w:p>
    <w:p w:rsidR="00B536C3" w:rsidRPr="005B3CA0" w:rsidRDefault="00B536C3" w:rsidP="00B536C3">
      <w:pPr>
        <w:pStyle w:val="a4"/>
        <w:numPr>
          <w:ilvl w:val="0"/>
          <w:numId w:val="5"/>
        </w:numPr>
        <w:autoSpaceDE w:val="0"/>
        <w:autoSpaceDN w:val="0"/>
        <w:adjustRightInd w:val="0"/>
        <w:jc w:val="both"/>
      </w:pPr>
      <w:r w:rsidRPr="005B3CA0">
        <w:rPr>
          <w:rFonts w:eastAsiaTheme="minorHAnsi"/>
          <w:lang w:eastAsia="en-US"/>
        </w:rPr>
        <w:t>Кодекс Российской Федерации об административных правонарушениях.</w:t>
      </w:r>
    </w:p>
    <w:p w:rsidR="00B536C3" w:rsidRPr="005B3CA0" w:rsidRDefault="00B536C3" w:rsidP="00B536C3">
      <w:pPr>
        <w:jc w:val="both"/>
      </w:pPr>
      <w:r w:rsidRPr="005B3CA0">
        <w:t>Федеральные законы:</w:t>
      </w:r>
    </w:p>
    <w:p w:rsidR="00B536C3" w:rsidRPr="005B3CA0" w:rsidRDefault="00B536C3" w:rsidP="00B536C3">
      <w:pPr>
        <w:numPr>
          <w:ilvl w:val="0"/>
          <w:numId w:val="5"/>
        </w:numPr>
        <w:jc w:val="both"/>
      </w:pPr>
      <w:r w:rsidRPr="005B3CA0">
        <w:t>от 05.04.2013 № 44-ФЗ «О контрактной системе в сфере закупок товаров, работ, услуг для обеспечения государственных и муниципальных нужд»;</w:t>
      </w:r>
    </w:p>
    <w:p w:rsidR="00B536C3" w:rsidRPr="005B3CA0" w:rsidRDefault="00B536C3" w:rsidP="00B536C3">
      <w:pPr>
        <w:numPr>
          <w:ilvl w:val="0"/>
          <w:numId w:val="5"/>
        </w:numPr>
        <w:jc w:val="both"/>
      </w:pPr>
      <w:r w:rsidRPr="005B3CA0">
        <w:rPr>
          <w:lang w:eastAsia="ar-SA"/>
        </w:rPr>
        <w:t>от 06.12.2011 № 402-ФЗ «О бухгалтерском учете».</w:t>
      </w:r>
    </w:p>
    <w:p w:rsidR="00B536C3" w:rsidRPr="00C8233C" w:rsidRDefault="00B536C3" w:rsidP="00B536C3">
      <w:pPr>
        <w:jc w:val="both"/>
      </w:pPr>
      <w:r w:rsidRPr="00C8233C">
        <w:t>Постановления Правительства Вологодской области:</w:t>
      </w:r>
    </w:p>
    <w:p w:rsidR="00B536C3" w:rsidRDefault="00B536C3" w:rsidP="00B536C3">
      <w:pPr>
        <w:pStyle w:val="a4"/>
        <w:numPr>
          <w:ilvl w:val="0"/>
          <w:numId w:val="1"/>
        </w:numPr>
        <w:autoSpaceDE w:val="0"/>
        <w:autoSpaceDN w:val="0"/>
        <w:adjustRightInd w:val="0"/>
        <w:jc w:val="both"/>
        <w:rPr>
          <w:rFonts w:eastAsiaTheme="minorHAnsi"/>
          <w:lang w:eastAsia="en-US"/>
        </w:rPr>
      </w:pPr>
      <w:r w:rsidRPr="00C8233C">
        <w:rPr>
          <w:rFonts w:eastAsiaTheme="minorHAnsi"/>
          <w:lang w:eastAsia="en-US"/>
        </w:rPr>
        <w:t xml:space="preserve">от 22.04.2019 № </w:t>
      </w:r>
      <w:r w:rsidRPr="003F2C96">
        <w:rPr>
          <w:rFonts w:eastAsiaTheme="minorHAnsi"/>
          <w:lang w:eastAsia="en-US"/>
        </w:rPr>
        <w:t>387 «</w:t>
      </w:r>
      <w:r w:rsidRPr="003F2C96">
        <w:rPr>
          <w:lang w:eastAsia="ar-SA"/>
        </w:rPr>
        <w:t>О государственной программе Вологодской области «</w:t>
      </w:r>
      <w:r w:rsidRPr="00C8233C">
        <w:rPr>
          <w:rFonts w:eastAsiaTheme="minorHAnsi"/>
          <w:lang w:eastAsia="en-US"/>
        </w:rPr>
        <w:t>Развитие физической культуры и спорта в Вологодской области на 2021 - 2025 годы»</w:t>
      </w:r>
      <w:r>
        <w:rPr>
          <w:rFonts w:eastAsiaTheme="minorHAnsi"/>
          <w:lang w:eastAsia="en-US"/>
        </w:rPr>
        <w:t>;</w:t>
      </w:r>
    </w:p>
    <w:p w:rsidR="00B536C3" w:rsidRPr="008E46EF" w:rsidRDefault="00B536C3" w:rsidP="00B536C3">
      <w:pPr>
        <w:pStyle w:val="a4"/>
        <w:numPr>
          <w:ilvl w:val="0"/>
          <w:numId w:val="1"/>
        </w:numPr>
        <w:autoSpaceDE w:val="0"/>
        <w:autoSpaceDN w:val="0"/>
        <w:adjustRightInd w:val="0"/>
        <w:jc w:val="both"/>
        <w:rPr>
          <w:rFonts w:eastAsiaTheme="minorHAnsi"/>
          <w:lang w:eastAsia="en-US"/>
        </w:rPr>
      </w:pPr>
      <w:r w:rsidRPr="00711E77">
        <w:rPr>
          <w:rFonts w:eastAsiaTheme="minorHAnsi"/>
          <w:lang w:eastAsia="en-US"/>
        </w:rPr>
        <w:t>от 20.02.2023 № 218</w:t>
      </w:r>
      <w:r>
        <w:rPr>
          <w:rFonts w:eastAsiaTheme="minorHAnsi"/>
          <w:lang w:eastAsia="en-US"/>
        </w:rPr>
        <w:t xml:space="preserve"> «</w:t>
      </w:r>
      <w:r w:rsidRPr="008E46EF">
        <w:rPr>
          <w:rFonts w:eastAsiaTheme="minorHAnsi"/>
          <w:lang w:eastAsia="en-US"/>
        </w:rPr>
        <w:t>О внесении изменений в постановление Правительства о</w:t>
      </w:r>
      <w:r>
        <w:rPr>
          <w:rFonts w:eastAsiaTheme="minorHAnsi"/>
          <w:lang w:eastAsia="en-US"/>
        </w:rPr>
        <w:t>бласти от 22 апреля 2019 года № </w:t>
      </w:r>
      <w:r w:rsidRPr="008E46EF">
        <w:rPr>
          <w:rFonts w:eastAsiaTheme="minorHAnsi"/>
          <w:lang w:eastAsia="en-US"/>
        </w:rPr>
        <w:t>387</w:t>
      </w:r>
      <w:r>
        <w:rPr>
          <w:rFonts w:eastAsiaTheme="minorHAnsi"/>
          <w:lang w:eastAsia="en-US"/>
        </w:rPr>
        <w:t>».</w:t>
      </w:r>
      <w:r w:rsidRPr="008E46EF">
        <w:rPr>
          <w:rFonts w:eastAsiaTheme="minorHAnsi"/>
          <w:lang w:eastAsia="en-US"/>
        </w:rPr>
        <w:t xml:space="preserve"> </w:t>
      </w:r>
    </w:p>
    <w:p w:rsidR="00B536C3" w:rsidRPr="00FA4B06" w:rsidRDefault="00B536C3" w:rsidP="00B536C3">
      <w:pPr>
        <w:jc w:val="both"/>
      </w:pPr>
      <w:r w:rsidRPr="00FA4B06">
        <w:t>Решения Представительного Собрания Вологодского муниципального района:</w:t>
      </w:r>
    </w:p>
    <w:p w:rsidR="00B536C3" w:rsidRDefault="00B536C3" w:rsidP="00B536C3">
      <w:pPr>
        <w:pStyle w:val="a4"/>
        <w:numPr>
          <w:ilvl w:val="0"/>
          <w:numId w:val="1"/>
        </w:numPr>
        <w:autoSpaceDE w:val="0"/>
        <w:autoSpaceDN w:val="0"/>
        <w:adjustRightInd w:val="0"/>
        <w:jc w:val="both"/>
        <w:rPr>
          <w:rFonts w:eastAsiaTheme="minorHAnsi"/>
          <w:lang w:eastAsia="en-US"/>
        </w:rPr>
      </w:pPr>
      <w:r w:rsidRPr="00FA4B06">
        <w:rPr>
          <w:rFonts w:eastAsiaTheme="minorHAnsi"/>
          <w:lang w:eastAsia="en-US"/>
        </w:rPr>
        <w:t xml:space="preserve"> от 14.12.2021 № 572 «О районном бюджете на 2022 год и плановый период 2023 и 2024 годов» (с изменениями)</w:t>
      </w:r>
      <w:r>
        <w:rPr>
          <w:rFonts w:eastAsiaTheme="minorHAnsi"/>
          <w:lang w:eastAsia="en-US"/>
        </w:rPr>
        <w:t>.</w:t>
      </w:r>
    </w:p>
    <w:p w:rsidR="00B536C3" w:rsidRPr="00052C6C" w:rsidRDefault="00B536C3" w:rsidP="00B536C3">
      <w:pPr>
        <w:jc w:val="both"/>
      </w:pPr>
      <w:r>
        <w:t>П</w:t>
      </w:r>
      <w:r w:rsidRPr="00FA4790">
        <w:t>остановлени</w:t>
      </w:r>
      <w:r>
        <w:t>я</w:t>
      </w:r>
      <w:r w:rsidRPr="00FA4790">
        <w:t xml:space="preserve"> администрации Вологодского муниципального района</w:t>
      </w:r>
      <w:r>
        <w:t>:</w:t>
      </w:r>
    </w:p>
    <w:p w:rsidR="00B536C3" w:rsidRPr="00693291" w:rsidRDefault="00B536C3" w:rsidP="00B536C3">
      <w:pPr>
        <w:pStyle w:val="a4"/>
        <w:numPr>
          <w:ilvl w:val="0"/>
          <w:numId w:val="1"/>
        </w:numPr>
        <w:autoSpaceDE w:val="0"/>
        <w:autoSpaceDN w:val="0"/>
        <w:adjustRightInd w:val="0"/>
        <w:jc w:val="both"/>
        <w:rPr>
          <w:rFonts w:eastAsiaTheme="minorHAnsi"/>
          <w:lang w:eastAsia="en-US"/>
        </w:rPr>
      </w:pPr>
      <w:r w:rsidRPr="00693291">
        <w:rPr>
          <w:rFonts w:eastAsiaTheme="minorHAnsi"/>
          <w:lang w:eastAsia="en-US"/>
        </w:rPr>
        <w:t xml:space="preserve">от 27.11.2017 № 1910 «Об утверждении муниципальной программы «Развитие физической культуры и спорта в Вологодском муниципальном районе на 2018-2022 годы» </w:t>
      </w:r>
      <w:r>
        <w:rPr>
          <w:rFonts w:eastAsiaTheme="minorHAnsi"/>
          <w:lang w:eastAsia="en-US"/>
        </w:rPr>
        <w:t>(с изменениями).</w:t>
      </w:r>
      <w:r w:rsidRPr="00693291">
        <w:rPr>
          <w:rFonts w:eastAsiaTheme="minorHAnsi"/>
          <w:lang w:eastAsia="en-US"/>
        </w:rPr>
        <w:t xml:space="preserve"> </w:t>
      </w:r>
    </w:p>
    <w:p w:rsidR="00B536C3" w:rsidRPr="00C610BD" w:rsidRDefault="00B536C3" w:rsidP="00B536C3">
      <w:pPr>
        <w:jc w:val="both"/>
      </w:pPr>
      <w:r w:rsidRPr="00C610BD">
        <w:t>Решения Совета Майского сельского поселения Вологодского муниципального района:</w:t>
      </w:r>
    </w:p>
    <w:p w:rsidR="00B536C3" w:rsidRPr="00C610BD" w:rsidRDefault="00B536C3" w:rsidP="00B536C3">
      <w:pPr>
        <w:pStyle w:val="a4"/>
        <w:numPr>
          <w:ilvl w:val="0"/>
          <w:numId w:val="1"/>
        </w:numPr>
        <w:ind w:left="1069"/>
        <w:jc w:val="both"/>
      </w:pPr>
      <w:r w:rsidRPr="00C610BD">
        <w:rPr>
          <w:rFonts w:eastAsiaTheme="minorHAnsi"/>
          <w:lang w:eastAsia="en-US"/>
        </w:rPr>
        <w:t>от 15.12.2021 № 764 «О бюджете Майского сельского поселения на 2022 год и плановый период 2023 и 2024 годов» (с изменениями)</w:t>
      </w:r>
      <w:r w:rsidRPr="00C610BD">
        <w:t>.</w:t>
      </w:r>
    </w:p>
    <w:p w:rsidR="00B536C3" w:rsidRPr="006D1D0C" w:rsidRDefault="00B536C3" w:rsidP="00B536C3">
      <w:pPr>
        <w:pStyle w:val="a4"/>
        <w:ind w:left="1069"/>
        <w:jc w:val="both"/>
        <w:rPr>
          <w:highlight w:val="yellow"/>
        </w:rPr>
      </w:pPr>
    </w:p>
    <w:p w:rsidR="000667C3" w:rsidRPr="0031403C" w:rsidRDefault="000667C3" w:rsidP="000667C3">
      <w:pPr>
        <w:jc w:val="both"/>
        <w:rPr>
          <w:lang w:eastAsia="en-US"/>
        </w:rPr>
      </w:pPr>
      <w:r w:rsidRPr="0031403C">
        <w:rPr>
          <w:b/>
          <w:lang w:eastAsia="en-US"/>
        </w:rPr>
        <w:lastRenderedPageBreak/>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аудитора по ним</w:t>
      </w:r>
      <w:r w:rsidRPr="0031403C">
        <w:rPr>
          <w:lang w:eastAsia="en-US"/>
        </w:rPr>
        <w:t>:</w:t>
      </w:r>
    </w:p>
    <w:p w:rsidR="003F7D5A" w:rsidRDefault="003F7D5A" w:rsidP="003F7D5A">
      <w:pPr>
        <w:jc w:val="both"/>
        <w:rPr>
          <w:lang w:eastAsia="en-US"/>
        </w:rPr>
      </w:pPr>
      <w:r>
        <w:rPr>
          <w:lang w:eastAsia="en-US"/>
        </w:rPr>
        <w:t xml:space="preserve">- акт контрольного мероприятия </w:t>
      </w:r>
      <w:r w:rsidR="00A631EE">
        <w:rPr>
          <w:lang w:eastAsia="en-US"/>
        </w:rPr>
        <w:t>Майского территориального управления администрации Вологодского муниципального округа</w:t>
      </w:r>
      <w:r w:rsidRPr="0031403C">
        <w:rPr>
          <w:lang w:eastAsia="en-US"/>
        </w:rPr>
        <w:t xml:space="preserve"> от </w:t>
      </w:r>
      <w:r w:rsidR="00C52980">
        <w:rPr>
          <w:lang w:eastAsia="en-US"/>
        </w:rPr>
        <w:t>21</w:t>
      </w:r>
      <w:r w:rsidRPr="0031403C">
        <w:rPr>
          <w:lang w:eastAsia="en-US"/>
        </w:rPr>
        <w:t>.</w:t>
      </w:r>
      <w:r>
        <w:rPr>
          <w:lang w:eastAsia="en-US"/>
        </w:rPr>
        <w:t>0</w:t>
      </w:r>
      <w:r w:rsidR="00C52980">
        <w:rPr>
          <w:lang w:eastAsia="en-US"/>
        </w:rPr>
        <w:t>6</w:t>
      </w:r>
      <w:r w:rsidRPr="0031403C">
        <w:rPr>
          <w:lang w:eastAsia="en-US"/>
        </w:rPr>
        <w:t>.202</w:t>
      </w:r>
      <w:r>
        <w:rPr>
          <w:lang w:eastAsia="en-US"/>
        </w:rPr>
        <w:t>3</w:t>
      </w:r>
      <w:r w:rsidRPr="0031403C">
        <w:rPr>
          <w:lang w:eastAsia="en-US"/>
        </w:rPr>
        <w:t xml:space="preserve">, подписанный </w:t>
      </w:r>
      <w:r>
        <w:rPr>
          <w:lang w:eastAsia="en-US"/>
        </w:rPr>
        <w:t xml:space="preserve">начальником территориального </w:t>
      </w:r>
      <w:r w:rsidRPr="005B6C9D">
        <w:rPr>
          <w:lang w:eastAsia="en-US"/>
        </w:rPr>
        <w:t>управления</w:t>
      </w:r>
      <w:r w:rsidRPr="005B6C9D">
        <w:t>,</w:t>
      </w:r>
      <w:r w:rsidRPr="005B6C9D">
        <w:rPr>
          <w:lang w:eastAsia="en-US"/>
        </w:rPr>
        <w:t xml:space="preserve"> с пояснениями.</w:t>
      </w:r>
    </w:p>
    <w:p w:rsidR="0021768B" w:rsidRDefault="0021768B" w:rsidP="003F7D5A">
      <w:pPr>
        <w:jc w:val="both"/>
        <w:rPr>
          <w:lang w:eastAsia="en-US"/>
        </w:rPr>
      </w:pPr>
    </w:p>
    <w:p w:rsidR="0021768B" w:rsidRPr="00CC428C" w:rsidRDefault="0021768B" w:rsidP="0021768B">
      <w:pPr>
        <w:jc w:val="both"/>
        <w:rPr>
          <w:lang w:eastAsia="en-US"/>
        </w:rPr>
      </w:pPr>
      <w:r w:rsidRPr="005B6C9D">
        <w:rPr>
          <w:lang w:eastAsia="en-US"/>
        </w:rPr>
        <w:t>Позиция контрольно-счетной комиссии Вологодского муниципального округа изложена с учетом пояснений и замечаний, представленных в период проведения контрольного мероприятия.</w:t>
      </w:r>
    </w:p>
    <w:p w:rsidR="003A13B8" w:rsidRPr="00967A47" w:rsidRDefault="003A13B8" w:rsidP="000667C3">
      <w:pPr>
        <w:jc w:val="both"/>
        <w:rPr>
          <w:b/>
          <w:highlight w:val="yellow"/>
          <w:lang w:eastAsia="en-US"/>
        </w:rPr>
      </w:pPr>
    </w:p>
    <w:p w:rsidR="000667C3" w:rsidRPr="00465A0E" w:rsidRDefault="000667C3" w:rsidP="000667C3">
      <w:pPr>
        <w:jc w:val="both"/>
        <w:rPr>
          <w:b/>
          <w:lang w:eastAsia="en-US"/>
        </w:rPr>
      </w:pPr>
      <w:r w:rsidRPr="00465A0E">
        <w:rPr>
          <w:b/>
          <w:lang w:eastAsia="en-US"/>
        </w:rPr>
        <w:t xml:space="preserve">Неполученные документы и материалы из числа затребованных с указанием причин или иные факты, препятствовавшие  работе: </w:t>
      </w:r>
      <w:r w:rsidRPr="00465A0E">
        <w:rPr>
          <w:lang w:eastAsia="en-US"/>
        </w:rPr>
        <w:t>нет</w:t>
      </w:r>
    </w:p>
    <w:p w:rsidR="000667C3" w:rsidRPr="00465A0E" w:rsidRDefault="000667C3" w:rsidP="000667C3">
      <w:pPr>
        <w:jc w:val="both"/>
        <w:rPr>
          <w:b/>
          <w:lang w:eastAsia="en-US"/>
        </w:rPr>
      </w:pPr>
    </w:p>
    <w:p w:rsidR="000667C3" w:rsidRDefault="000667C3" w:rsidP="000667C3">
      <w:pPr>
        <w:suppressAutoHyphens/>
        <w:jc w:val="both"/>
        <w:rPr>
          <w:b/>
          <w:lang w:eastAsia="en-US"/>
        </w:rPr>
      </w:pPr>
      <w:proofErr w:type="gramStart"/>
      <w:r w:rsidRPr="00465A0E">
        <w:rPr>
          <w:b/>
          <w:lang w:eastAsia="en-US"/>
        </w:rPr>
        <w:t>Результаты контрольного мероприятия  (заключения по каждой цели контрольного мероприятия, основанные на материалах актов и рабочей документации, установленные факты нарушений со ссылкой на статьи и (или) пункты соответствующих нормативных правовых актов, требования которых нарушены, а также недостатки в проверяемой сфере и в деятельности объектов контроля):</w:t>
      </w:r>
      <w:proofErr w:type="gramEnd"/>
    </w:p>
    <w:p w:rsidR="00F171D0" w:rsidRPr="005861CA" w:rsidRDefault="00F171D0" w:rsidP="00F171D0">
      <w:pPr>
        <w:ind w:firstLine="708"/>
        <w:jc w:val="both"/>
      </w:pPr>
      <w:r w:rsidRPr="00CF1806">
        <w:t xml:space="preserve">В соответствии с решением Представительного Собрания Вологодского муниципального </w:t>
      </w:r>
      <w:r w:rsidRPr="005861CA">
        <w:t>округа от 25.10.2022 № 59 Майское территориальное управление администрации Вологодского муниципального округа Вологодской области (далее - Территориальное управление, Майское территориальное управление) является правопреемником администрации Майского сельского поселения Вологодского муниципального района.</w:t>
      </w:r>
    </w:p>
    <w:p w:rsidR="00F171D0" w:rsidRPr="008C0432" w:rsidRDefault="00F171D0" w:rsidP="00F171D0">
      <w:pPr>
        <w:ind w:firstLine="708"/>
        <w:jc w:val="both"/>
      </w:pPr>
      <w:r w:rsidRPr="008C0432">
        <w:t>Согласно Положению о Майском территориальном управлении, утвержденному решением Представительного Собрания Вологодского муниципального округа от 25.10.2022 № 59 Территориальное управление обладает правами юридического лица, по организационно-правовой форме является муниципальным казенным учреждением.</w:t>
      </w:r>
    </w:p>
    <w:p w:rsidR="00F171D0" w:rsidRPr="00DB3027" w:rsidRDefault="00F171D0" w:rsidP="00F171D0">
      <w:pPr>
        <w:ind w:firstLine="708"/>
        <w:jc w:val="both"/>
      </w:pPr>
      <w:r w:rsidRPr="00DB3027">
        <w:t>В своей деятельности территориальное управление руководствуется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законами и иными нормативными правовыми актами Вологодской области, Уставом Вологодского муниципального округа Вологодской области, иными муниципальными правовыми актами Вологодского муниципального округа Вологодской области.</w:t>
      </w:r>
    </w:p>
    <w:p w:rsidR="00F171D0" w:rsidRPr="00DB3027" w:rsidRDefault="00F171D0" w:rsidP="00F171D0">
      <w:pPr>
        <w:ind w:firstLine="708"/>
        <w:jc w:val="both"/>
      </w:pPr>
      <w:r w:rsidRPr="00DB3027">
        <w:t>Территориальное управление подотчетно и подконтрольно главе Вологодского муниципального округа, Представительному Собранию Вологодского муниципального округа.</w:t>
      </w:r>
    </w:p>
    <w:p w:rsidR="00F171D0" w:rsidRPr="006F2FBC" w:rsidRDefault="00F171D0" w:rsidP="00F171D0">
      <w:pPr>
        <w:ind w:firstLine="708"/>
        <w:jc w:val="both"/>
      </w:pPr>
      <w:r w:rsidRPr="006F2FBC">
        <w:t>Учредителем Территориального управления является муниципальное образование Вологодский муниципальный округ Вологодской области.</w:t>
      </w:r>
    </w:p>
    <w:p w:rsidR="00F171D0" w:rsidRPr="00FA33FA" w:rsidRDefault="00F171D0" w:rsidP="00F171D0">
      <w:pPr>
        <w:ind w:firstLine="708"/>
        <w:jc w:val="both"/>
      </w:pPr>
      <w:r w:rsidRPr="00FA33FA">
        <w:t>Территориальное управление имеет обособленное имущество, самостоятельный баланс, бюджетную смету, а также лицевой счет, открываемый в соответствии с законодательными и иными нормативными правовыми актами Российской Федерации. Территориальное управление может от своего имени приобретать и осуществлять имущественные и личные неимущественные права, нести обязательства, быть истцом и ответчиком в суде.</w:t>
      </w:r>
    </w:p>
    <w:p w:rsidR="00F171D0" w:rsidRPr="004E3092" w:rsidRDefault="00F171D0" w:rsidP="00F171D0">
      <w:pPr>
        <w:ind w:firstLine="708"/>
        <w:jc w:val="both"/>
      </w:pPr>
      <w:r w:rsidRPr="004E3092">
        <w:t>Территориальное управление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территориального управления несет собственник его имущества - муниципальное образование Вологодский муниципальный округ Вологодской области (далее - муниципальный округ, округ).</w:t>
      </w:r>
    </w:p>
    <w:p w:rsidR="00F171D0" w:rsidRPr="0027102B" w:rsidRDefault="00F171D0" w:rsidP="00F171D0">
      <w:pPr>
        <w:ind w:firstLine="708"/>
        <w:jc w:val="both"/>
      </w:pPr>
      <w:r w:rsidRPr="0027102B">
        <w:t>Территориальное управление имеет гербовую печать, другие необходимые для своей деятельности печати, штампы и бланки со своим наименованием. Для совершения нотариальных действий Территориальное управление использует печать с изображением Государственного герба Российской Федерации.</w:t>
      </w:r>
    </w:p>
    <w:p w:rsidR="00F171D0" w:rsidRPr="00BD4394" w:rsidRDefault="00F171D0" w:rsidP="00F171D0">
      <w:pPr>
        <w:ind w:firstLine="708"/>
        <w:jc w:val="both"/>
      </w:pPr>
      <w:r w:rsidRPr="00862504">
        <w:t xml:space="preserve">Согласно выписке из Единого государственного реестра юридических лиц Майское территориальное управление поставлено на учет в Межрайонной инспекции Федеральной </w:t>
      </w:r>
      <w:r w:rsidRPr="00862504">
        <w:lastRenderedPageBreak/>
        <w:t xml:space="preserve">налоговой службы № 1 по Вологодской области, с </w:t>
      </w:r>
      <w:r w:rsidRPr="00600687">
        <w:t xml:space="preserve">присвоением ИНН 3507316720, КПП 350701001 </w:t>
      </w:r>
      <w:r w:rsidRPr="00BD4394">
        <w:t>ОГРН 1223500012262.</w:t>
      </w:r>
    </w:p>
    <w:p w:rsidR="00F171D0" w:rsidRPr="007103F8" w:rsidRDefault="00F171D0" w:rsidP="00F171D0">
      <w:pPr>
        <w:ind w:firstLine="708"/>
        <w:jc w:val="both"/>
      </w:pPr>
      <w:r w:rsidRPr="007103F8">
        <w:t>На основании выписки из Единого государственного реестра юридических лиц установлен основной вид экономической деятельности (ОКВЭД):</w:t>
      </w:r>
    </w:p>
    <w:p w:rsidR="00F171D0" w:rsidRPr="000907B1" w:rsidRDefault="00F171D0" w:rsidP="00F171D0">
      <w:pPr>
        <w:ind w:firstLine="708"/>
        <w:jc w:val="both"/>
      </w:pPr>
      <w:r w:rsidRPr="00F64FA5">
        <w:t>- 84.11.34 – деятельность органов местного самоуправления муниципальных округов.</w:t>
      </w:r>
    </w:p>
    <w:p w:rsidR="00653615" w:rsidRDefault="00653615" w:rsidP="0034767C">
      <w:pPr>
        <w:ind w:firstLine="709"/>
        <w:contextualSpacing/>
        <w:jc w:val="center"/>
        <w:rPr>
          <w:b/>
        </w:rPr>
      </w:pPr>
    </w:p>
    <w:p w:rsidR="0034767C" w:rsidRPr="00A716FC" w:rsidRDefault="0034767C" w:rsidP="0034767C">
      <w:pPr>
        <w:ind w:firstLine="709"/>
        <w:contextualSpacing/>
        <w:jc w:val="center"/>
        <w:rPr>
          <w:b/>
        </w:rPr>
      </w:pPr>
      <w:r w:rsidRPr="00A716FC">
        <w:rPr>
          <w:b/>
        </w:rPr>
        <w:t xml:space="preserve">Соблюдение требований бюджетного законодательства Российской Федерации </w:t>
      </w:r>
    </w:p>
    <w:p w:rsidR="0034767C" w:rsidRDefault="0034767C" w:rsidP="0034767C">
      <w:pPr>
        <w:ind w:firstLine="709"/>
        <w:contextualSpacing/>
        <w:jc w:val="center"/>
        <w:rPr>
          <w:b/>
        </w:rPr>
      </w:pPr>
      <w:r w:rsidRPr="00A716FC">
        <w:rPr>
          <w:b/>
        </w:rPr>
        <w:t>при расходовании средств, выделенных на строительство</w:t>
      </w:r>
    </w:p>
    <w:p w:rsidR="0034767C" w:rsidRPr="00A716FC" w:rsidRDefault="0034767C" w:rsidP="0034767C">
      <w:pPr>
        <w:ind w:firstLine="709"/>
        <w:contextualSpacing/>
        <w:jc w:val="center"/>
        <w:rPr>
          <w:b/>
        </w:rPr>
      </w:pPr>
      <w:r w:rsidRPr="00A716FC">
        <w:rPr>
          <w:b/>
        </w:rPr>
        <w:t>спортивной площадки</w:t>
      </w:r>
      <w:r>
        <w:rPr>
          <w:b/>
        </w:rPr>
        <w:t xml:space="preserve"> в </w:t>
      </w:r>
      <w:r w:rsidRPr="001434DB">
        <w:rPr>
          <w:b/>
        </w:rPr>
        <w:t>д. </w:t>
      </w:r>
      <w:proofErr w:type="spellStart"/>
      <w:r w:rsidRPr="001434DB">
        <w:rPr>
          <w:b/>
        </w:rPr>
        <w:t>Марфино</w:t>
      </w:r>
      <w:proofErr w:type="spellEnd"/>
    </w:p>
    <w:p w:rsidR="0034767C" w:rsidRPr="00725BE1" w:rsidRDefault="0034767C" w:rsidP="0034767C">
      <w:pPr>
        <w:ind w:firstLine="709"/>
        <w:contextualSpacing/>
        <w:jc w:val="center"/>
        <w:rPr>
          <w:b/>
        </w:rPr>
      </w:pPr>
    </w:p>
    <w:p w:rsidR="0034767C" w:rsidRDefault="0034767C" w:rsidP="0034767C">
      <w:pPr>
        <w:autoSpaceDE w:val="0"/>
        <w:autoSpaceDN w:val="0"/>
        <w:adjustRightInd w:val="0"/>
        <w:ind w:firstLine="709"/>
        <w:jc w:val="both"/>
        <w:rPr>
          <w:rFonts w:eastAsiaTheme="minorHAnsi"/>
          <w:lang w:eastAsia="en-US"/>
        </w:rPr>
      </w:pPr>
      <w:r>
        <w:rPr>
          <w:rFonts w:eastAsiaTheme="minorHAnsi"/>
          <w:lang w:eastAsia="en-US"/>
        </w:rPr>
        <w:t>П</w:t>
      </w:r>
      <w:r w:rsidRPr="00161853">
        <w:rPr>
          <w:rFonts w:eastAsiaTheme="minorHAnsi"/>
          <w:lang w:eastAsia="en-US"/>
        </w:rPr>
        <w:t xml:space="preserve">роверка проводилась </w:t>
      </w:r>
      <w:r>
        <w:rPr>
          <w:rFonts w:eastAsiaTheme="minorHAnsi"/>
          <w:lang w:eastAsia="en-US"/>
        </w:rPr>
        <w:t xml:space="preserve">выборочным методом </w:t>
      </w:r>
      <w:r w:rsidRPr="00161853">
        <w:rPr>
          <w:rFonts w:eastAsiaTheme="minorHAnsi"/>
          <w:lang w:eastAsia="en-US"/>
        </w:rPr>
        <w:t xml:space="preserve">по документам, предоставленным </w:t>
      </w:r>
      <w:r>
        <w:rPr>
          <w:rFonts w:eastAsiaTheme="minorHAnsi"/>
          <w:lang w:eastAsia="en-US"/>
        </w:rPr>
        <w:t>М</w:t>
      </w:r>
      <w:r w:rsidRPr="00EA71C8">
        <w:rPr>
          <w:rFonts w:eastAsiaTheme="minorHAnsi"/>
          <w:lang w:eastAsia="en-US"/>
        </w:rPr>
        <w:t>айск</w:t>
      </w:r>
      <w:r>
        <w:rPr>
          <w:rFonts w:eastAsiaTheme="minorHAnsi"/>
          <w:lang w:eastAsia="en-US"/>
        </w:rPr>
        <w:t>им</w:t>
      </w:r>
      <w:r w:rsidRPr="00EA71C8">
        <w:rPr>
          <w:rFonts w:eastAsiaTheme="minorHAnsi"/>
          <w:lang w:eastAsia="en-US"/>
        </w:rPr>
        <w:t xml:space="preserve"> территориальн</w:t>
      </w:r>
      <w:r>
        <w:rPr>
          <w:rFonts w:eastAsiaTheme="minorHAnsi"/>
          <w:lang w:eastAsia="en-US"/>
        </w:rPr>
        <w:t>ым</w:t>
      </w:r>
      <w:r w:rsidRPr="00EA71C8">
        <w:rPr>
          <w:rFonts w:eastAsiaTheme="minorHAnsi"/>
          <w:lang w:eastAsia="en-US"/>
        </w:rPr>
        <w:t xml:space="preserve"> управление</w:t>
      </w:r>
      <w:r>
        <w:rPr>
          <w:rFonts w:eastAsiaTheme="minorHAnsi"/>
          <w:lang w:eastAsia="en-US"/>
        </w:rPr>
        <w:t>м</w:t>
      </w:r>
      <w:r w:rsidRPr="00EA71C8">
        <w:rPr>
          <w:rFonts w:eastAsiaTheme="minorHAnsi"/>
          <w:lang w:eastAsia="en-US"/>
        </w:rPr>
        <w:t xml:space="preserve"> администрации </w:t>
      </w:r>
      <w:r>
        <w:rPr>
          <w:rFonts w:eastAsiaTheme="minorHAnsi"/>
          <w:lang w:eastAsia="en-US"/>
        </w:rPr>
        <w:t>В</w:t>
      </w:r>
      <w:r w:rsidRPr="00EA71C8">
        <w:rPr>
          <w:rFonts w:eastAsiaTheme="minorHAnsi"/>
          <w:lang w:eastAsia="en-US"/>
        </w:rPr>
        <w:t>ологодского муниципального округа</w:t>
      </w:r>
      <w:r>
        <w:rPr>
          <w:rFonts w:eastAsiaTheme="minorHAnsi"/>
          <w:lang w:eastAsia="en-US"/>
        </w:rPr>
        <w:t xml:space="preserve"> </w:t>
      </w:r>
      <w:r w:rsidRPr="00161853">
        <w:rPr>
          <w:rFonts w:eastAsiaTheme="minorHAnsi"/>
          <w:lang w:eastAsia="en-US"/>
        </w:rPr>
        <w:t>в отношении мероприяти</w:t>
      </w:r>
      <w:r>
        <w:rPr>
          <w:rFonts w:eastAsiaTheme="minorHAnsi"/>
          <w:lang w:eastAsia="en-US"/>
        </w:rPr>
        <w:t>я</w:t>
      </w:r>
      <w:r w:rsidRPr="00161853">
        <w:rPr>
          <w:rFonts w:eastAsiaTheme="minorHAnsi"/>
          <w:lang w:eastAsia="en-US"/>
        </w:rPr>
        <w:t>, реализованн</w:t>
      </w:r>
      <w:r>
        <w:rPr>
          <w:rFonts w:eastAsiaTheme="minorHAnsi"/>
          <w:lang w:eastAsia="en-US"/>
        </w:rPr>
        <w:t>ого</w:t>
      </w:r>
      <w:r w:rsidRPr="00161853">
        <w:rPr>
          <w:rFonts w:eastAsiaTheme="minorHAnsi"/>
          <w:lang w:eastAsia="en-US"/>
        </w:rPr>
        <w:t xml:space="preserve"> </w:t>
      </w:r>
      <w:r>
        <w:rPr>
          <w:rFonts w:eastAsiaTheme="minorHAnsi"/>
          <w:lang w:eastAsia="en-US"/>
        </w:rPr>
        <w:t>в 2022 году «Универсальная спортивная площадка д. </w:t>
      </w:r>
      <w:proofErr w:type="spellStart"/>
      <w:r>
        <w:rPr>
          <w:rFonts w:eastAsiaTheme="minorHAnsi"/>
          <w:lang w:eastAsia="en-US"/>
        </w:rPr>
        <w:t>Марфино</w:t>
      </w:r>
      <w:proofErr w:type="spellEnd"/>
      <w:r>
        <w:rPr>
          <w:rFonts w:eastAsiaTheme="minorHAnsi"/>
          <w:lang w:eastAsia="en-US"/>
        </w:rPr>
        <w:t>».</w:t>
      </w:r>
      <w:r w:rsidRPr="00161853">
        <w:rPr>
          <w:rFonts w:eastAsiaTheme="minorHAnsi"/>
          <w:lang w:eastAsia="en-US"/>
        </w:rPr>
        <w:t xml:space="preserve"> </w:t>
      </w:r>
    </w:p>
    <w:p w:rsidR="0034767C" w:rsidRPr="002F1EBA" w:rsidRDefault="0034767C" w:rsidP="0034767C">
      <w:pPr>
        <w:autoSpaceDE w:val="0"/>
        <w:autoSpaceDN w:val="0"/>
        <w:adjustRightInd w:val="0"/>
        <w:ind w:firstLine="709"/>
        <w:jc w:val="both"/>
        <w:rPr>
          <w:rFonts w:eastAsiaTheme="minorHAnsi"/>
          <w:lang w:eastAsia="en-US"/>
        </w:rPr>
      </w:pPr>
      <w:r w:rsidRPr="002F1EBA">
        <w:rPr>
          <w:rFonts w:eastAsiaTheme="minorHAnsi"/>
          <w:lang w:eastAsia="en-US"/>
        </w:rPr>
        <w:t xml:space="preserve">Реализация мероприятия </w:t>
      </w:r>
      <w:r>
        <w:rPr>
          <w:rFonts w:eastAsiaTheme="minorHAnsi"/>
          <w:lang w:eastAsia="en-US"/>
        </w:rPr>
        <w:t>«Универсальная спортивная площадка д. </w:t>
      </w:r>
      <w:proofErr w:type="spellStart"/>
      <w:r>
        <w:rPr>
          <w:rFonts w:eastAsiaTheme="minorHAnsi"/>
          <w:lang w:eastAsia="en-US"/>
        </w:rPr>
        <w:t>Марфино</w:t>
      </w:r>
      <w:proofErr w:type="spellEnd"/>
      <w:r>
        <w:rPr>
          <w:rFonts w:eastAsiaTheme="minorHAnsi"/>
          <w:lang w:eastAsia="en-US"/>
        </w:rPr>
        <w:t>»</w:t>
      </w:r>
      <w:r w:rsidRPr="002F1EBA">
        <w:rPr>
          <w:rFonts w:eastAsiaTheme="minorHAnsi"/>
          <w:lang w:eastAsia="en-US"/>
        </w:rPr>
        <w:t xml:space="preserve"> осуществлялась в 2022 году в рамках подпрограммы 1 государственной программы </w:t>
      </w:r>
      <w:r>
        <w:rPr>
          <w:rFonts w:eastAsiaTheme="minorHAnsi"/>
          <w:lang w:eastAsia="en-US"/>
        </w:rPr>
        <w:t>«</w:t>
      </w:r>
      <w:r w:rsidRPr="002F1EBA">
        <w:rPr>
          <w:rFonts w:eastAsiaTheme="minorHAnsi"/>
          <w:lang w:eastAsia="en-US"/>
        </w:rPr>
        <w:t>Развитие физической культуры и спорта в Вологодс</w:t>
      </w:r>
      <w:r>
        <w:rPr>
          <w:rFonts w:eastAsiaTheme="minorHAnsi"/>
          <w:lang w:eastAsia="en-US"/>
        </w:rPr>
        <w:t>кой области на 2021 - 2025 годы»</w:t>
      </w:r>
      <w:r w:rsidRPr="002F1EBA">
        <w:rPr>
          <w:rFonts w:eastAsiaTheme="minorHAnsi"/>
          <w:lang w:eastAsia="en-US"/>
        </w:rPr>
        <w:t xml:space="preserve">, утвержденной </w:t>
      </w:r>
      <w:r w:rsidRPr="003B1C25">
        <w:rPr>
          <w:rFonts w:eastAsiaTheme="minorHAnsi"/>
          <w:lang w:eastAsia="en-US"/>
        </w:rPr>
        <w:t>постановлением Правительства Вологодской области от 22.04.2019 № 387</w:t>
      </w:r>
      <w:r w:rsidRPr="007B0FAC">
        <w:rPr>
          <w:rFonts w:eastAsiaTheme="minorHAnsi"/>
          <w:lang w:eastAsia="en-US"/>
        </w:rPr>
        <w:t>.</w:t>
      </w:r>
    </w:p>
    <w:p w:rsidR="0034767C" w:rsidRPr="003F0C69" w:rsidRDefault="0034767C" w:rsidP="0034767C">
      <w:pPr>
        <w:autoSpaceDE w:val="0"/>
        <w:autoSpaceDN w:val="0"/>
        <w:adjustRightInd w:val="0"/>
        <w:ind w:firstLine="709"/>
        <w:jc w:val="both"/>
        <w:rPr>
          <w:rFonts w:eastAsiaTheme="minorHAnsi"/>
          <w:lang w:eastAsia="en-US"/>
        </w:rPr>
      </w:pPr>
      <w:proofErr w:type="gramStart"/>
      <w:r w:rsidRPr="00024966">
        <w:rPr>
          <w:rFonts w:eastAsiaTheme="minorHAnsi"/>
          <w:lang w:eastAsia="en-US"/>
        </w:rPr>
        <w:t xml:space="preserve">Постановлением Правительства Вологодской области </w:t>
      </w:r>
      <w:r w:rsidRPr="00711E77">
        <w:rPr>
          <w:rFonts w:eastAsiaTheme="minorHAnsi"/>
          <w:lang w:eastAsia="en-US"/>
        </w:rPr>
        <w:t xml:space="preserve">от 20.02.2023 № 218 </w:t>
      </w:r>
      <w:r w:rsidRPr="00422D64">
        <w:rPr>
          <w:rFonts w:eastAsiaTheme="minorHAnsi"/>
          <w:lang w:eastAsia="en-US"/>
        </w:rPr>
        <w:t xml:space="preserve">утвержден </w:t>
      </w:r>
      <w:r w:rsidRPr="005B4A5A">
        <w:rPr>
          <w:rFonts w:eastAsiaTheme="minorHAnsi"/>
          <w:lang w:eastAsia="en-US"/>
        </w:rPr>
        <w:t>Перече</w:t>
      </w:r>
      <w:r>
        <w:rPr>
          <w:rFonts w:eastAsiaTheme="minorHAnsi"/>
          <w:lang w:eastAsia="en-US"/>
        </w:rPr>
        <w:t>нь</w:t>
      </w:r>
      <w:r w:rsidRPr="005B4A5A">
        <w:rPr>
          <w:rFonts w:eastAsiaTheme="minorHAnsi"/>
          <w:lang w:eastAsia="en-US"/>
        </w:rPr>
        <w:t xml:space="preserve"> объектов физической культуры и спорта по строительству, реконструкции, капитальному ремонту и ремонту объектов физической культуры и спорта, оснащению объектов спортивной инфраструктуры спортивно-технологическим оборудованием, обустройству объектов городской и сельской инфраструктур для занятий физической культурой и спортом, реализация которых осуществляется в рамках основного мероприятия 1.4</w:t>
      </w:r>
      <w:r>
        <w:rPr>
          <w:rFonts w:eastAsiaTheme="minorHAnsi"/>
          <w:lang w:eastAsia="en-US"/>
        </w:rPr>
        <w:t>.</w:t>
      </w:r>
      <w:proofErr w:type="gramEnd"/>
      <w:r>
        <w:rPr>
          <w:rFonts w:eastAsiaTheme="minorHAnsi"/>
          <w:lang w:eastAsia="en-US"/>
        </w:rPr>
        <w:t xml:space="preserve"> Согласно указанному перечню, </w:t>
      </w:r>
      <w:r w:rsidRPr="00422D64">
        <w:rPr>
          <w:rFonts w:eastAsiaTheme="minorHAnsi"/>
          <w:lang w:eastAsia="en-US"/>
        </w:rPr>
        <w:t>Майскому сельскому поселению Вологодского муниципального района</w:t>
      </w:r>
      <w:r>
        <w:rPr>
          <w:rFonts w:eastAsiaTheme="minorHAnsi"/>
          <w:lang w:eastAsia="en-US"/>
        </w:rPr>
        <w:t xml:space="preserve"> </w:t>
      </w:r>
      <w:r w:rsidRPr="00422D64">
        <w:rPr>
          <w:rFonts w:eastAsiaTheme="minorHAnsi"/>
          <w:lang w:eastAsia="en-US"/>
        </w:rPr>
        <w:t>на реализацию мероприяти</w:t>
      </w:r>
      <w:r>
        <w:rPr>
          <w:rFonts w:eastAsiaTheme="minorHAnsi"/>
          <w:lang w:eastAsia="en-US"/>
        </w:rPr>
        <w:t>я «Универсальная спортивная площадка д. </w:t>
      </w:r>
      <w:proofErr w:type="spellStart"/>
      <w:r>
        <w:rPr>
          <w:rFonts w:eastAsiaTheme="minorHAnsi"/>
          <w:lang w:eastAsia="en-US"/>
        </w:rPr>
        <w:t>Марфино</w:t>
      </w:r>
      <w:proofErr w:type="spellEnd"/>
      <w:r>
        <w:rPr>
          <w:rFonts w:eastAsiaTheme="minorHAnsi"/>
          <w:lang w:eastAsia="en-US"/>
        </w:rPr>
        <w:t xml:space="preserve">» предусмотрена субсидия </w:t>
      </w:r>
      <w:r w:rsidRPr="003F0C69">
        <w:rPr>
          <w:rFonts w:eastAsiaTheme="minorHAnsi"/>
          <w:lang w:eastAsia="en-US"/>
        </w:rPr>
        <w:t>на реализацию мероприятий по обустройству объектов городской и сельской инфраструктуры для занятий физической культурой и спортом</w:t>
      </w:r>
      <w:r>
        <w:rPr>
          <w:rFonts w:eastAsiaTheme="minorHAnsi"/>
          <w:lang w:eastAsia="en-US"/>
        </w:rPr>
        <w:t>, в размере 10 616,00 тыс. рублей.</w:t>
      </w:r>
      <w:r w:rsidRPr="003F0C69">
        <w:rPr>
          <w:rFonts w:eastAsiaTheme="minorHAnsi"/>
          <w:lang w:eastAsia="en-US"/>
        </w:rPr>
        <w:t xml:space="preserve"> </w:t>
      </w:r>
    </w:p>
    <w:p w:rsidR="0034767C" w:rsidRPr="00CD45DA" w:rsidRDefault="0034767C" w:rsidP="0034767C">
      <w:pPr>
        <w:autoSpaceDE w:val="0"/>
        <w:autoSpaceDN w:val="0"/>
        <w:adjustRightInd w:val="0"/>
        <w:ind w:firstLine="709"/>
        <w:jc w:val="both"/>
        <w:rPr>
          <w:rFonts w:eastAsiaTheme="minorHAnsi"/>
          <w:lang w:eastAsia="en-US"/>
        </w:rPr>
      </w:pPr>
      <w:r w:rsidRPr="00067DF3">
        <w:rPr>
          <w:rFonts w:eastAsiaTheme="minorHAnsi"/>
          <w:lang w:eastAsia="en-US"/>
        </w:rPr>
        <w:t>В целях реализации вышеуказанн</w:t>
      </w:r>
      <w:r>
        <w:rPr>
          <w:rFonts w:eastAsiaTheme="minorHAnsi"/>
          <w:lang w:eastAsia="en-US"/>
        </w:rPr>
        <w:t>ого</w:t>
      </w:r>
      <w:r w:rsidRPr="00067DF3">
        <w:rPr>
          <w:rFonts w:eastAsiaTheme="minorHAnsi"/>
          <w:lang w:eastAsia="en-US"/>
        </w:rPr>
        <w:t xml:space="preserve"> мероприяти</w:t>
      </w:r>
      <w:r>
        <w:rPr>
          <w:rFonts w:eastAsiaTheme="minorHAnsi"/>
          <w:lang w:eastAsia="en-US"/>
        </w:rPr>
        <w:t>я</w:t>
      </w:r>
      <w:r w:rsidRPr="00067DF3">
        <w:rPr>
          <w:rFonts w:eastAsiaTheme="minorHAnsi"/>
          <w:lang w:eastAsia="en-US"/>
        </w:rPr>
        <w:t xml:space="preserve"> между </w:t>
      </w:r>
      <w:r>
        <w:rPr>
          <w:rFonts w:eastAsiaTheme="minorHAnsi"/>
          <w:lang w:eastAsia="en-US"/>
        </w:rPr>
        <w:t>Департаментом строительства</w:t>
      </w:r>
      <w:r w:rsidRPr="00067DF3">
        <w:rPr>
          <w:rFonts w:eastAsiaTheme="minorHAnsi"/>
          <w:lang w:eastAsia="en-US"/>
        </w:rPr>
        <w:t xml:space="preserve"> Вологодской области и </w:t>
      </w:r>
      <w:r>
        <w:rPr>
          <w:rFonts w:eastAsiaTheme="minorHAnsi"/>
          <w:lang w:eastAsia="en-US"/>
        </w:rPr>
        <w:t xml:space="preserve">администрацией </w:t>
      </w:r>
      <w:r w:rsidRPr="00067DF3">
        <w:rPr>
          <w:rFonts w:eastAsiaTheme="minorHAnsi"/>
          <w:lang w:eastAsia="en-US"/>
        </w:rPr>
        <w:t>Майск</w:t>
      </w:r>
      <w:r>
        <w:rPr>
          <w:rFonts w:eastAsiaTheme="minorHAnsi"/>
          <w:lang w:eastAsia="en-US"/>
        </w:rPr>
        <w:t>ого</w:t>
      </w:r>
      <w:r w:rsidRPr="00067DF3">
        <w:rPr>
          <w:rFonts w:eastAsiaTheme="minorHAnsi"/>
          <w:lang w:eastAsia="en-US"/>
        </w:rPr>
        <w:t xml:space="preserve"> сельск</w:t>
      </w:r>
      <w:r>
        <w:rPr>
          <w:rFonts w:eastAsiaTheme="minorHAnsi"/>
          <w:lang w:eastAsia="en-US"/>
        </w:rPr>
        <w:t>ого</w:t>
      </w:r>
      <w:r w:rsidRPr="00067DF3">
        <w:rPr>
          <w:rFonts w:eastAsiaTheme="minorHAnsi"/>
          <w:lang w:eastAsia="en-US"/>
        </w:rPr>
        <w:t xml:space="preserve"> поселени</w:t>
      </w:r>
      <w:r>
        <w:rPr>
          <w:rFonts w:eastAsiaTheme="minorHAnsi"/>
          <w:lang w:eastAsia="en-US"/>
        </w:rPr>
        <w:t>я Вологодского района</w:t>
      </w:r>
      <w:r w:rsidRPr="00067DF3">
        <w:rPr>
          <w:rFonts w:eastAsiaTheme="minorHAnsi"/>
          <w:lang w:eastAsia="en-US"/>
        </w:rPr>
        <w:t xml:space="preserve"> заключено соглашение о предоставлении субсидии из областного бюджета бюджету</w:t>
      </w:r>
      <w:r>
        <w:rPr>
          <w:rFonts w:eastAsiaTheme="minorHAnsi"/>
          <w:lang w:eastAsia="en-US"/>
        </w:rPr>
        <w:t xml:space="preserve"> муниципального образования области на обустройство объектов</w:t>
      </w:r>
      <w:r w:rsidRPr="00067DF3">
        <w:rPr>
          <w:rFonts w:eastAsiaTheme="minorHAnsi"/>
          <w:lang w:eastAsia="en-US"/>
        </w:rPr>
        <w:t xml:space="preserve"> </w:t>
      </w:r>
      <w:r w:rsidRPr="003F0C69">
        <w:rPr>
          <w:rFonts w:eastAsiaTheme="minorHAnsi"/>
          <w:lang w:eastAsia="en-US"/>
        </w:rPr>
        <w:t>городской и сельской инфраструктуры для занятий физической культурой и спортом</w:t>
      </w:r>
      <w:r w:rsidRPr="00067DF3">
        <w:rPr>
          <w:rFonts w:eastAsiaTheme="minorHAnsi"/>
          <w:lang w:eastAsia="en-US"/>
        </w:rPr>
        <w:t xml:space="preserve"> </w:t>
      </w:r>
      <w:r>
        <w:rPr>
          <w:rFonts w:eastAsiaTheme="minorHAnsi"/>
          <w:lang w:eastAsia="en-US"/>
        </w:rPr>
        <w:t xml:space="preserve">в рамках реализации подпрограммы 1 государственной программы «Развитие физической культуры и спорта Вологодской области» </w:t>
      </w:r>
      <w:r w:rsidRPr="00067DF3">
        <w:rPr>
          <w:rFonts w:eastAsiaTheme="minorHAnsi"/>
          <w:lang w:eastAsia="en-US"/>
        </w:rPr>
        <w:t>от 1</w:t>
      </w:r>
      <w:r>
        <w:rPr>
          <w:rFonts w:eastAsiaTheme="minorHAnsi"/>
          <w:lang w:eastAsia="en-US"/>
        </w:rPr>
        <w:t>0</w:t>
      </w:r>
      <w:r w:rsidRPr="00067DF3">
        <w:rPr>
          <w:rFonts w:eastAsiaTheme="minorHAnsi"/>
          <w:lang w:eastAsia="en-US"/>
        </w:rPr>
        <w:t>.0</w:t>
      </w:r>
      <w:r>
        <w:rPr>
          <w:rFonts w:eastAsiaTheme="minorHAnsi"/>
          <w:lang w:eastAsia="en-US"/>
        </w:rPr>
        <w:t>2</w:t>
      </w:r>
      <w:r w:rsidRPr="00067DF3">
        <w:rPr>
          <w:rFonts w:eastAsiaTheme="minorHAnsi"/>
          <w:lang w:eastAsia="en-US"/>
        </w:rPr>
        <w:t>.</w:t>
      </w:r>
      <w:r w:rsidRPr="00BD12BE">
        <w:rPr>
          <w:rFonts w:eastAsiaTheme="minorHAnsi"/>
          <w:lang w:eastAsia="en-US"/>
        </w:rPr>
        <w:t>2022 № 7</w:t>
      </w:r>
      <w:proofErr w:type="gramStart"/>
      <w:r w:rsidRPr="00BD12BE">
        <w:rPr>
          <w:rFonts w:eastAsiaTheme="minorHAnsi"/>
          <w:lang w:eastAsia="en-US"/>
        </w:rPr>
        <w:t>/С</w:t>
      </w:r>
      <w:proofErr w:type="gramEnd"/>
      <w:r w:rsidRPr="00BD12BE">
        <w:rPr>
          <w:rFonts w:eastAsiaTheme="minorHAnsi"/>
          <w:lang w:eastAsia="en-US"/>
        </w:rPr>
        <w:t xml:space="preserve"> (с учетом дополнительных соглашений от 30.06.2022 № 114/ДС, от 27.07.2022 № 156/ДС, от 22.11.2022 № 207/ДС)</w:t>
      </w:r>
      <w:r w:rsidRPr="00067DF3">
        <w:rPr>
          <w:rFonts w:eastAsiaTheme="minorHAnsi"/>
          <w:lang w:eastAsia="en-US"/>
        </w:rPr>
        <w:t xml:space="preserve"> на сумму 1</w:t>
      </w:r>
      <w:r>
        <w:rPr>
          <w:rFonts w:eastAsiaTheme="minorHAnsi"/>
          <w:lang w:eastAsia="en-US"/>
        </w:rPr>
        <w:t>0</w:t>
      </w:r>
      <w:r w:rsidRPr="00067DF3">
        <w:rPr>
          <w:rFonts w:eastAsiaTheme="minorHAnsi"/>
          <w:lang w:eastAsia="en-US"/>
        </w:rPr>
        <w:t> </w:t>
      </w:r>
      <w:r>
        <w:rPr>
          <w:rFonts w:eastAsiaTheme="minorHAnsi"/>
          <w:lang w:eastAsia="en-US"/>
        </w:rPr>
        <w:t>616</w:t>
      </w:r>
      <w:r w:rsidRPr="00067DF3">
        <w:rPr>
          <w:rFonts w:eastAsiaTheme="minorHAnsi"/>
          <w:lang w:eastAsia="en-US"/>
        </w:rPr>
        <w:t> </w:t>
      </w:r>
      <w:r>
        <w:rPr>
          <w:rFonts w:eastAsiaTheme="minorHAnsi"/>
          <w:lang w:eastAsia="en-US"/>
        </w:rPr>
        <w:t>014</w:t>
      </w:r>
      <w:r w:rsidRPr="00067DF3">
        <w:rPr>
          <w:rFonts w:eastAsiaTheme="minorHAnsi"/>
          <w:lang w:eastAsia="en-US"/>
        </w:rPr>
        <w:t>,</w:t>
      </w:r>
      <w:r>
        <w:rPr>
          <w:rFonts w:eastAsiaTheme="minorHAnsi"/>
          <w:lang w:eastAsia="en-US"/>
        </w:rPr>
        <w:t>9</w:t>
      </w:r>
      <w:r w:rsidRPr="00067DF3">
        <w:rPr>
          <w:rFonts w:eastAsiaTheme="minorHAnsi"/>
          <w:lang w:eastAsia="en-US"/>
        </w:rPr>
        <w:t>0 руб.</w:t>
      </w:r>
      <w:r>
        <w:rPr>
          <w:rFonts w:eastAsiaTheme="minorHAnsi"/>
          <w:lang w:eastAsia="en-US"/>
        </w:rPr>
        <w:t xml:space="preserve"> (уровень </w:t>
      </w:r>
      <w:proofErr w:type="spellStart"/>
      <w:r>
        <w:rPr>
          <w:rFonts w:eastAsiaTheme="minorHAnsi"/>
          <w:lang w:eastAsia="en-US"/>
        </w:rPr>
        <w:t>софинансирования</w:t>
      </w:r>
      <w:proofErr w:type="spellEnd"/>
      <w:r>
        <w:rPr>
          <w:rFonts w:eastAsiaTheme="minorHAnsi"/>
          <w:lang w:eastAsia="en-US"/>
        </w:rPr>
        <w:t xml:space="preserve"> 96%)</w:t>
      </w:r>
      <w:r w:rsidRPr="00067DF3">
        <w:rPr>
          <w:rFonts w:eastAsiaTheme="minorHAnsi"/>
          <w:lang w:eastAsia="en-US"/>
        </w:rPr>
        <w:t>, общий объем бюджетных ассигнований муниципального образования на реализац</w:t>
      </w:r>
      <w:r>
        <w:rPr>
          <w:rFonts w:eastAsiaTheme="minorHAnsi"/>
          <w:lang w:eastAsia="en-US"/>
        </w:rPr>
        <w:t>ию мероприятия</w:t>
      </w:r>
      <w:r w:rsidRPr="00067DF3">
        <w:rPr>
          <w:rFonts w:eastAsiaTheme="minorHAnsi"/>
          <w:lang w:eastAsia="en-US"/>
        </w:rPr>
        <w:t xml:space="preserve"> составляет </w:t>
      </w:r>
      <w:r>
        <w:rPr>
          <w:rFonts w:eastAsiaTheme="minorHAnsi"/>
          <w:lang w:eastAsia="en-US"/>
        </w:rPr>
        <w:t>11</w:t>
      </w:r>
      <w:r w:rsidRPr="00067DF3">
        <w:rPr>
          <w:rFonts w:eastAsiaTheme="minorHAnsi"/>
          <w:lang w:eastAsia="en-US"/>
        </w:rPr>
        <w:t> </w:t>
      </w:r>
      <w:r>
        <w:rPr>
          <w:rFonts w:eastAsiaTheme="minorHAnsi"/>
          <w:lang w:eastAsia="en-US"/>
        </w:rPr>
        <w:t>058</w:t>
      </w:r>
      <w:r w:rsidRPr="00067DF3">
        <w:rPr>
          <w:rFonts w:eastAsiaTheme="minorHAnsi"/>
          <w:lang w:eastAsia="en-US"/>
        </w:rPr>
        <w:t> </w:t>
      </w:r>
      <w:r>
        <w:rPr>
          <w:rFonts w:eastAsiaTheme="minorHAnsi"/>
          <w:lang w:eastAsia="en-US"/>
        </w:rPr>
        <w:t>348</w:t>
      </w:r>
      <w:r w:rsidRPr="00067DF3">
        <w:rPr>
          <w:rFonts w:eastAsiaTheme="minorHAnsi"/>
          <w:lang w:eastAsia="en-US"/>
        </w:rPr>
        <w:t>,</w:t>
      </w:r>
      <w:r>
        <w:rPr>
          <w:rFonts w:eastAsiaTheme="minorHAnsi"/>
          <w:lang w:eastAsia="en-US"/>
        </w:rPr>
        <w:t>85</w:t>
      </w:r>
      <w:r w:rsidRPr="00067DF3">
        <w:rPr>
          <w:rFonts w:eastAsiaTheme="minorHAnsi"/>
          <w:lang w:eastAsia="en-US"/>
        </w:rPr>
        <w:t xml:space="preserve"> руб.</w:t>
      </w:r>
      <w:r>
        <w:rPr>
          <w:rFonts w:eastAsiaTheme="minorHAnsi"/>
          <w:lang w:eastAsia="en-US"/>
        </w:rPr>
        <w:t xml:space="preserve"> (далее - </w:t>
      </w:r>
      <w:r w:rsidRPr="00067DF3">
        <w:rPr>
          <w:rFonts w:eastAsiaTheme="minorHAnsi"/>
          <w:lang w:eastAsia="en-US"/>
        </w:rPr>
        <w:t>соглашение о предоставлении субсидии из областного бюджета</w:t>
      </w:r>
      <w:r>
        <w:rPr>
          <w:rFonts w:eastAsiaTheme="minorHAnsi"/>
          <w:lang w:eastAsia="en-US"/>
        </w:rPr>
        <w:t>).</w:t>
      </w:r>
      <w:r w:rsidRPr="00CD45DA">
        <w:rPr>
          <w:rFonts w:eastAsiaTheme="minorHAnsi"/>
          <w:lang w:eastAsia="en-US"/>
        </w:rPr>
        <w:t xml:space="preserve"> </w:t>
      </w:r>
    </w:p>
    <w:p w:rsidR="0034767C" w:rsidRPr="00BB7508" w:rsidRDefault="0034767C" w:rsidP="0034767C">
      <w:pPr>
        <w:autoSpaceDE w:val="0"/>
        <w:autoSpaceDN w:val="0"/>
        <w:adjustRightInd w:val="0"/>
        <w:ind w:firstLine="540"/>
        <w:jc w:val="both"/>
        <w:rPr>
          <w:rFonts w:eastAsiaTheme="minorHAnsi"/>
          <w:lang w:eastAsia="en-US"/>
        </w:rPr>
      </w:pPr>
      <w:proofErr w:type="gramStart"/>
      <w:r>
        <w:rPr>
          <w:rFonts w:eastAsiaTheme="minorHAnsi"/>
          <w:lang w:eastAsia="en-US"/>
        </w:rPr>
        <w:t>Р</w:t>
      </w:r>
      <w:r w:rsidRPr="00C20398">
        <w:rPr>
          <w:rFonts w:eastAsiaTheme="minorHAnsi"/>
          <w:lang w:eastAsia="en-US"/>
        </w:rPr>
        <w:t>ешением Представительного Собрания Вологодского муниципального района от 14.12.2021 № 572 «О районном бюджете на 2022 год и плановый период 2023 и 2024 годов» (с изменениями)</w:t>
      </w:r>
      <w:r>
        <w:rPr>
          <w:rFonts w:eastAsiaTheme="minorHAnsi"/>
          <w:lang w:eastAsia="en-US"/>
        </w:rPr>
        <w:t xml:space="preserve"> на реализацию </w:t>
      </w:r>
      <w:r w:rsidRPr="00C20398">
        <w:rPr>
          <w:rFonts w:eastAsiaTheme="minorHAnsi"/>
          <w:lang w:eastAsia="en-US"/>
        </w:rPr>
        <w:t>мероприятия «Универсальная спортивная площадка д. </w:t>
      </w:r>
      <w:proofErr w:type="spellStart"/>
      <w:r w:rsidRPr="00C20398">
        <w:rPr>
          <w:rFonts w:eastAsiaTheme="minorHAnsi"/>
          <w:lang w:eastAsia="en-US"/>
        </w:rPr>
        <w:t>Марфино</w:t>
      </w:r>
      <w:proofErr w:type="spellEnd"/>
      <w:r w:rsidRPr="00C20398">
        <w:rPr>
          <w:rFonts w:eastAsiaTheme="minorHAnsi"/>
          <w:lang w:eastAsia="en-US"/>
        </w:rPr>
        <w:t xml:space="preserve">» </w:t>
      </w:r>
      <w:r>
        <w:rPr>
          <w:rFonts w:eastAsiaTheme="minorHAnsi"/>
          <w:lang w:eastAsia="en-US"/>
        </w:rPr>
        <w:t xml:space="preserve">предусмотрено бюджетных ассигнований на общую сумму 1 603 185,10 руб., в том числе на условиях </w:t>
      </w:r>
      <w:proofErr w:type="spellStart"/>
      <w:r>
        <w:rPr>
          <w:rFonts w:eastAsiaTheme="minorHAnsi"/>
          <w:lang w:eastAsia="en-US"/>
        </w:rPr>
        <w:t>с</w:t>
      </w:r>
      <w:r w:rsidRPr="00C20398">
        <w:rPr>
          <w:rFonts w:eastAsiaTheme="minorHAnsi"/>
          <w:lang w:eastAsia="en-US"/>
        </w:rPr>
        <w:t>офинансирования</w:t>
      </w:r>
      <w:proofErr w:type="spellEnd"/>
      <w:r w:rsidRPr="00C20398">
        <w:rPr>
          <w:rFonts w:eastAsiaTheme="minorHAnsi"/>
          <w:lang w:eastAsia="en-US"/>
        </w:rPr>
        <w:t xml:space="preserve"> (4%) </w:t>
      </w:r>
      <w:r>
        <w:rPr>
          <w:rFonts w:eastAsiaTheme="minorHAnsi"/>
          <w:lang w:eastAsia="en-US"/>
        </w:rPr>
        <w:t xml:space="preserve">по </w:t>
      </w:r>
      <w:r w:rsidRPr="00067DF3">
        <w:rPr>
          <w:rFonts w:eastAsiaTheme="minorHAnsi"/>
          <w:lang w:eastAsia="en-US"/>
        </w:rPr>
        <w:t>соглашени</w:t>
      </w:r>
      <w:r>
        <w:rPr>
          <w:rFonts w:eastAsiaTheme="minorHAnsi"/>
          <w:lang w:eastAsia="en-US"/>
        </w:rPr>
        <w:t>ю</w:t>
      </w:r>
      <w:r w:rsidRPr="00067DF3">
        <w:rPr>
          <w:rFonts w:eastAsiaTheme="minorHAnsi"/>
          <w:lang w:eastAsia="en-US"/>
        </w:rPr>
        <w:t xml:space="preserve"> о предоставлении субсидии из областного бюджета</w:t>
      </w:r>
      <w:r>
        <w:rPr>
          <w:rFonts w:eastAsiaTheme="minorHAnsi"/>
          <w:lang w:eastAsia="en-US"/>
        </w:rPr>
        <w:t>, в размере 442</w:t>
      </w:r>
      <w:proofErr w:type="gramEnd"/>
      <w:r>
        <w:rPr>
          <w:rFonts w:eastAsiaTheme="minorHAnsi"/>
          <w:lang w:eastAsia="en-US"/>
        </w:rPr>
        <w:t xml:space="preserve"> 333,95 руб., </w:t>
      </w:r>
      <w:r w:rsidRPr="00BB7508">
        <w:rPr>
          <w:rFonts w:eastAsiaTheme="minorHAnsi"/>
          <w:lang w:eastAsia="en-US"/>
        </w:rPr>
        <w:t>а также иные межбюджетные трансферты в рамках муниципальной программы Вологодского муниципального района «Развитие физической культуры и спорта в Вологодском муниципальном районе на 2018-2022 годы», в размере 1 160 851,15 рублей.</w:t>
      </w:r>
    </w:p>
    <w:p w:rsidR="0034767C" w:rsidRPr="00EB3C49" w:rsidRDefault="0034767C" w:rsidP="0034767C">
      <w:pPr>
        <w:ind w:firstLine="709"/>
        <w:contextualSpacing/>
        <w:jc w:val="both"/>
        <w:rPr>
          <w:rFonts w:eastAsiaTheme="minorHAnsi"/>
          <w:lang w:eastAsia="en-US"/>
        </w:rPr>
      </w:pPr>
      <w:r>
        <w:rPr>
          <w:rFonts w:eastAsiaTheme="minorHAnsi"/>
          <w:lang w:eastAsia="en-US"/>
        </w:rPr>
        <w:t>М</w:t>
      </w:r>
      <w:r w:rsidRPr="00BB7508">
        <w:rPr>
          <w:rFonts w:eastAsiaTheme="minorHAnsi"/>
          <w:lang w:eastAsia="en-US"/>
        </w:rPr>
        <w:t>униципальн</w:t>
      </w:r>
      <w:r>
        <w:rPr>
          <w:rFonts w:eastAsiaTheme="minorHAnsi"/>
          <w:lang w:eastAsia="en-US"/>
        </w:rPr>
        <w:t>ая</w:t>
      </w:r>
      <w:r w:rsidRPr="00BB7508">
        <w:rPr>
          <w:rFonts w:eastAsiaTheme="minorHAnsi"/>
          <w:lang w:eastAsia="en-US"/>
        </w:rPr>
        <w:t xml:space="preserve"> программ</w:t>
      </w:r>
      <w:r>
        <w:rPr>
          <w:rFonts w:eastAsiaTheme="minorHAnsi"/>
          <w:lang w:eastAsia="en-US"/>
        </w:rPr>
        <w:t>а</w:t>
      </w:r>
      <w:r w:rsidRPr="00BB7508">
        <w:rPr>
          <w:rFonts w:eastAsiaTheme="minorHAnsi"/>
          <w:lang w:eastAsia="en-US"/>
        </w:rPr>
        <w:t xml:space="preserve"> Вологодского муниципального района «Развитие физической культуры и спорта в Вологодском муниципальном районе на 2018-2022 годы»</w:t>
      </w:r>
      <w:r>
        <w:rPr>
          <w:rFonts w:eastAsiaTheme="minorHAnsi"/>
          <w:lang w:eastAsia="en-US"/>
        </w:rPr>
        <w:t xml:space="preserve"> утверждена </w:t>
      </w:r>
      <w:r w:rsidRPr="00FA4790">
        <w:t xml:space="preserve">постановлением администрации Вологодского муниципального района </w:t>
      </w:r>
      <w:r w:rsidRPr="00FA4790">
        <w:rPr>
          <w:rFonts w:eastAsiaTheme="minorHAnsi"/>
          <w:lang w:eastAsia="en-US"/>
        </w:rPr>
        <w:t>от 27.11.2017 № 1910.</w:t>
      </w:r>
      <w:r w:rsidRPr="00FA4790">
        <w:t xml:space="preserve"> </w:t>
      </w:r>
      <w:r w:rsidRPr="00EB3C49">
        <w:rPr>
          <w:rFonts w:eastAsiaTheme="minorHAnsi"/>
          <w:lang w:eastAsia="en-US"/>
        </w:rPr>
        <w:t>Ответственным исполнителем муниципальной программы утвержден Комитет по физической культуре и спору администрации Вологодского муниципального района. В качестве исполнителя по использованию бюджетных средств, направленных на реализацию мероприятия «Универсальная спортивная площадка д. </w:t>
      </w:r>
      <w:proofErr w:type="spellStart"/>
      <w:r w:rsidRPr="00EB3C49">
        <w:rPr>
          <w:rFonts w:eastAsiaTheme="minorHAnsi"/>
          <w:lang w:eastAsia="en-US"/>
        </w:rPr>
        <w:t>Марфино</w:t>
      </w:r>
      <w:proofErr w:type="spellEnd"/>
      <w:r w:rsidRPr="00EB3C49">
        <w:rPr>
          <w:rFonts w:eastAsiaTheme="minorHAnsi"/>
          <w:lang w:eastAsia="en-US"/>
        </w:rPr>
        <w:t>»</w:t>
      </w:r>
      <w:r>
        <w:rPr>
          <w:rFonts w:eastAsiaTheme="minorHAnsi"/>
          <w:lang w:eastAsia="en-US"/>
        </w:rPr>
        <w:t>,</w:t>
      </w:r>
      <w:r w:rsidRPr="00EB3C49">
        <w:rPr>
          <w:rFonts w:eastAsiaTheme="minorHAnsi"/>
          <w:lang w:eastAsia="en-US"/>
        </w:rPr>
        <w:t xml:space="preserve"> является администрация Майского сельского поселения Вологодского муниципального района.</w:t>
      </w:r>
    </w:p>
    <w:p w:rsidR="0034767C" w:rsidRDefault="0034767C" w:rsidP="0034767C">
      <w:pPr>
        <w:autoSpaceDE w:val="0"/>
        <w:autoSpaceDN w:val="0"/>
        <w:adjustRightInd w:val="0"/>
        <w:ind w:firstLine="540"/>
        <w:jc w:val="both"/>
        <w:rPr>
          <w:rFonts w:eastAsiaTheme="minorHAnsi"/>
          <w:lang w:eastAsia="en-US"/>
        </w:rPr>
      </w:pPr>
      <w:proofErr w:type="gramStart"/>
      <w:r w:rsidRPr="005240DC">
        <w:rPr>
          <w:rFonts w:eastAsiaTheme="minorHAnsi"/>
          <w:lang w:eastAsia="en-US"/>
        </w:rPr>
        <w:lastRenderedPageBreak/>
        <w:t>В рамках муниципальной программы Вологодского муниципального района «Развитие физической культуры и спорта в Вологодском муниципальном районе на 2018-2022 годы», между Комитетом по физической культуре и спору администрации Вологодского муниципального района и администрацией Майского сельского поселения Вологодского муниципального района, заключено соглашение от 03.11.2022 о предоставлении иных межбюджетных трансфертов за счет средств районного бюджета в размере 1 160 851,15 руб.</w:t>
      </w:r>
      <w:r>
        <w:rPr>
          <w:rFonts w:eastAsiaTheme="minorHAnsi"/>
          <w:lang w:eastAsia="en-US"/>
        </w:rPr>
        <w:t>, на финансирование</w:t>
      </w:r>
      <w:proofErr w:type="gramEnd"/>
      <w:r>
        <w:rPr>
          <w:rFonts w:eastAsiaTheme="minorHAnsi"/>
          <w:lang w:eastAsia="en-US"/>
        </w:rPr>
        <w:t xml:space="preserve"> расходных обязатель</w:t>
      </w:r>
      <w:proofErr w:type="gramStart"/>
      <w:r>
        <w:rPr>
          <w:rFonts w:eastAsiaTheme="minorHAnsi"/>
          <w:lang w:eastAsia="en-US"/>
        </w:rPr>
        <w:t>ств пр</w:t>
      </w:r>
      <w:proofErr w:type="gramEnd"/>
      <w:r>
        <w:rPr>
          <w:rFonts w:eastAsiaTheme="minorHAnsi"/>
          <w:lang w:eastAsia="en-US"/>
        </w:rPr>
        <w:t>и реализации мероприятий на обустройство объектов</w:t>
      </w:r>
      <w:r w:rsidRPr="00067DF3">
        <w:rPr>
          <w:rFonts w:eastAsiaTheme="minorHAnsi"/>
          <w:lang w:eastAsia="en-US"/>
        </w:rPr>
        <w:t xml:space="preserve"> </w:t>
      </w:r>
      <w:r w:rsidRPr="003F0C69">
        <w:rPr>
          <w:rFonts w:eastAsiaTheme="minorHAnsi"/>
          <w:lang w:eastAsia="en-US"/>
        </w:rPr>
        <w:t>городской и сельской инфраструктуры для занятий физической культурой и спортом</w:t>
      </w:r>
      <w:r w:rsidRPr="005240DC">
        <w:rPr>
          <w:rFonts w:eastAsiaTheme="minorHAnsi"/>
          <w:lang w:eastAsia="en-US"/>
        </w:rPr>
        <w:t>,</w:t>
      </w:r>
      <w:r>
        <w:rPr>
          <w:rFonts w:eastAsiaTheme="minorHAnsi"/>
          <w:lang w:eastAsia="en-US"/>
        </w:rPr>
        <w:t xml:space="preserve"> по объекту </w:t>
      </w:r>
      <w:r w:rsidRPr="005240DC">
        <w:rPr>
          <w:rFonts w:eastAsiaTheme="minorHAnsi"/>
          <w:lang w:eastAsia="en-US"/>
        </w:rPr>
        <w:t xml:space="preserve"> </w:t>
      </w:r>
      <w:r w:rsidRPr="00EB3C49">
        <w:rPr>
          <w:rFonts w:eastAsiaTheme="minorHAnsi"/>
          <w:lang w:eastAsia="en-US"/>
        </w:rPr>
        <w:t>«Универсальная спортивная площадка д. </w:t>
      </w:r>
      <w:proofErr w:type="spellStart"/>
      <w:r w:rsidRPr="00EB3C49">
        <w:rPr>
          <w:rFonts w:eastAsiaTheme="minorHAnsi"/>
          <w:lang w:eastAsia="en-US"/>
        </w:rPr>
        <w:t>Марфино</w:t>
      </w:r>
      <w:proofErr w:type="spellEnd"/>
      <w:r w:rsidRPr="00EB3C49">
        <w:rPr>
          <w:rFonts w:eastAsiaTheme="minorHAnsi"/>
          <w:lang w:eastAsia="en-US"/>
        </w:rPr>
        <w:t>»</w:t>
      </w:r>
      <w:r>
        <w:rPr>
          <w:rFonts w:eastAsiaTheme="minorHAnsi"/>
          <w:lang w:eastAsia="en-US"/>
        </w:rPr>
        <w:t>.</w:t>
      </w:r>
    </w:p>
    <w:p w:rsidR="0034767C" w:rsidRDefault="0034767C" w:rsidP="0034767C">
      <w:pPr>
        <w:autoSpaceDE w:val="0"/>
        <w:autoSpaceDN w:val="0"/>
        <w:adjustRightInd w:val="0"/>
        <w:ind w:firstLine="540"/>
        <w:jc w:val="both"/>
        <w:rPr>
          <w:rFonts w:eastAsiaTheme="minorHAnsi"/>
          <w:lang w:eastAsia="en-US"/>
        </w:rPr>
      </w:pPr>
      <w:proofErr w:type="gramStart"/>
      <w:r>
        <w:rPr>
          <w:rFonts w:eastAsiaTheme="minorHAnsi"/>
          <w:lang w:eastAsia="en-US"/>
        </w:rPr>
        <w:t>Решением Совета Майского сельского поселения Вологодского муниципального района от 15.12.2021 № 764 «О бюджете Майского сельского поселения на 2022 год и плановый период 2023 и 2024 годов» (с изменениями) в части отражения расходной части бюджета на реализацию вышеуказанного мероприятий в 2022 году утверждены объемы бюджетных ассигнований на общую сумму 12</w:t>
      </w:r>
      <w:r w:rsidRPr="00067DF3">
        <w:rPr>
          <w:rFonts w:eastAsiaTheme="minorHAnsi"/>
          <w:lang w:eastAsia="en-US"/>
        </w:rPr>
        <w:t> </w:t>
      </w:r>
      <w:r>
        <w:rPr>
          <w:rFonts w:eastAsiaTheme="minorHAnsi"/>
          <w:lang w:eastAsia="en-US"/>
        </w:rPr>
        <w:t>219</w:t>
      </w:r>
      <w:r w:rsidRPr="00067DF3">
        <w:rPr>
          <w:rFonts w:eastAsiaTheme="minorHAnsi"/>
          <w:lang w:eastAsia="en-US"/>
        </w:rPr>
        <w:t> </w:t>
      </w:r>
      <w:r>
        <w:rPr>
          <w:rFonts w:eastAsiaTheme="minorHAnsi"/>
          <w:lang w:eastAsia="en-US"/>
        </w:rPr>
        <w:t>2</w:t>
      </w:r>
      <w:r w:rsidRPr="00067DF3">
        <w:rPr>
          <w:rFonts w:eastAsiaTheme="minorHAnsi"/>
          <w:lang w:eastAsia="en-US"/>
        </w:rPr>
        <w:t>00,00 руб</w:t>
      </w:r>
      <w:r>
        <w:rPr>
          <w:rFonts w:eastAsiaTheme="minorHAnsi"/>
          <w:lang w:eastAsia="en-US"/>
        </w:rPr>
        <w:t>лей.</w:t>
      </w:r>
      <w:proofErr w:type="gramEnd"/>
    </w:p>
    <w:p w:rsidR="0034767C" w:rsidRDefault="0034767C" w:rsidP="0034767C">
      <w:pPr>
        <w:autoSpaceDE w:val="0"/>
        <w:autoSpaceDN w:val="0"/>
        <w:adjustRightInd w:val="0"/>
        <w:ind w:firstLine="540"/>
        <w:jc w:val="both"/>
        <w:rPr>
          <w:rFonts w:eastAsiaTheme="minorHAnsi"/>
          <w:highlight w:val="yellow"/>
          <w:lang w:eastAsia="en-US"/>
        </w:rPr>
      </w:pPr>
      <w:r w:rsidRPr="00880595">
        <w:rPr>
          <w:rFonts w:eastAsiaTheme="minorHAnsi"/>
          <w:lang w:eastAsia="en-US"/>
        </w:rPr>
        <w:t>Кассовые расходы общей стоимости реализованн</w:t>
      </w:r>
      <w:r>
        <w:rPr>
          <w:rFonts w:eastAsiaTheme="minorHAnsi"/>
          <w:lang w:eastAsia="en-US"/>
        </w:rPr>
        <w:t>ого</w:t>
      </w:r>
      <w:r w:rsidRPr="00880595">
        <w:rPr>
          <w:rFonts w:eastAsiaTheme="minorHAnsi"/>
          <w:lang w:eastAsia="en-US"/>
        </w:rPr>
        <w:t xml:space="preserve"> в 2022 году мероприяти</w:t>
      </w:r>
      <w:r>
        <w:rPr>
          <w:rFonts w:eastAsiaTheme="minorHAnsi"/>
          <w:lang w:eastAsia="en-US"/>
        </w:rPr>
        <w:t>я</w:t>
      </w:r>
      <w:r w:rsidRPr="00880595">
        <w:rPr>
          <w:rFonts w:eastAsiaTheme="minorHAnsi"/>
          <w:lang w:eastAsia="en-US"/>
        </w:rPr>
        <w:t xml:space="preserve"> </w:t>
      </w:r>
      <w:r>
        <w:rPr>
          <w:rFonts w:eastAsiaTheme="minorHAnsi"/>
          <w:lang w:eastAsia="en-US"/>
        </w:rPr>
        <w:t>«</w:t>
      </w:r>
      <w:r w:rsidRPr="00EB3C49">
        <w:rPr>
          <w:rFonts w:eastAsiaTheme="minorHAnsi"/>
          <w:lang w:eastAsia="en-US"/>
        </w:rPr>
        <w:t>Универсальная спортивная площадка д. </w:t>
      </w:r>
      <w:proofErr w:type="spellStart"/>
      <w:r w:rsidRPr="00EB3C49">
        <w:rPr>
          <w:rFonts w:eastAsiaTheme="minorHAnsi"/>
          <w:lang w:eastAsia="en-US"/>
        </w:rPr>
        <w:t>Марфино</w:t>
      </w:r>
      <w:proofErr w:type="spellEnd"/>
      <w:r w:rsidRPr="00EB3C49">
        <w:rPr>
          <w:rFonts w:eastAsiaTheme="minorHAnsi"/>
          <w:lang w:eastAsia="en-US"/>
        </w:rPr>
        <w:t>»</w:t>
      </w:r>
      <w:r>
        <w:rPr>
          <w:rFonts w:eastAsiaTheme="minorHAnsi"/>
          <w:lang w:eastAsia="en-US"/>
        </w:rPr>
        <w:t xml:space="preserve"> </w:t>
      </w:r>
      <w:r w:rsidRPr="00880595">
        <w:rPr>
          <w:rFonts w:eastAsiaTheme="minorHAnsi"/>
          <w:lang w:eastAsia="en-US"/>
        </w:rPr>
        <w:t xml:space="preserve">администрации Майского сельского поселения составили </w:t>
      </w:r>
      <w:r>
        <w:rPr>
          <w:rFonts w:eastAsiaTheme="minorHAnsi"/>
          <w:lang w:eastAsia="en-US"/>
        </w:rPr>
        <w:t>-</w:t>
      </w:r>
      <w:r w:rsidRPr="00B7681D">
        <w:rPr>
          <w:rFonts w:eastAsiaTheme="minorHAnsi"/>
          <w:lang w:eastAsia="en-US"/>
        </w:rPr>
        <w:t xml:space="preserve"> 1</w:t>
      </w:r>
      <w:r>
        <w:rPr>
          <w:rFonts w:eastAsiaTheme="minorHAnsi"/>
          <w:lang w:eastAsia="en-US"/>
        </w:rPr>
        <w:t>2</w:t>
      </w:r>
      <w:r w:rsidRPr="00B7681D">
        <w:rPr>
          <w:rFonts w:eastAsiaTheme="minorHAnsi"/>
          <w:lang w:eastAsia="en-US"/>
        </w:rPr>
        <w:t> </w:t>
      </w:r>
      <w:r>
        <w:rPr>
          <w:rFonts w:eastAsiaTheme="minorHAnsi"/>
          <w:lang w:eastAsia="en-US"/>
        </w:rPr>
        <w:t>219</w:t>
      </w:r>
      <w:r w:rsidRPr="00B7681D">
        <w:rPr>
          <w:rFonts w:eastAsiaTheme="minorHAnsi"/>
          <w:lang w:eastAsia="en-US"/>
        </w:rPr>
        <w:t> </w:t>
      </w:r>
      <w:r>
        <w:rPr>
          <w:rFonts w:eastAsiaTheme="minorHAnsi"/>
          <w:lang w:eastAsia="en-US"/>
        </w:rPr>
        <w:t>2</w:t>
      </w:r>
      <w:r w:rsidRPr="00B7681D">
        <w:rPr>
          <w:rFonts w:eastAsiaTheme="minorHAnsi"/>
          <w:lang w:eastAsia="en-US"/>
        </w:rPr>
        <w:t xml:space="preserve">00,00 руб., в том числе: за счет средств областного бюджета на </w:t>
      </w:r>
      <w:r w:rsidRPr="00AE273D">
        <w:rPr>
          <w:rFonts w:eastAsiaTheme="minorHAnsi"/>
          <w:lang w:eastAsia="en-US"/>
        </w:rPr>
        <w:t xml:space="preserve">сумму </w:t>
      </w:r>
      <w:r w:rsidRPr="00067DF3">
        <w:rPr>
          <w:rFonts w:eastAsiaTheme="minorHAnsi"/>
          <w:lang w:eastAsia="en-US"/>
        </w:rPr>
        <w:t>1</w:t>
      </w:r>
      <w:r>
        <w:rPr>
          <w:rFonts w:eastAsiaTheme="minorHAnsi"/>
          <w:lang w:eastAsia="en-US"/>
        </w:rPr>
        <w:t>0</w:t>
      </w:r>
      <w:r w:rsidRPr="00067DF3">
        <w:rPr>
          <w:rFonts w:eastAsiaTheme="minorHAnsi"/>
          <w:lang w:eastAsia="en-US"/>
        </w:rPr>
        <w:t> </w:t>
      </w:r>
      <w:r>
        <w:rPr>
          <w:rFonts w:eastAsiaTheme="minorHAnsi"/>
          <w:lang w:eastAsia="en-US"/>
        </w:rPr>
        <w:t>616</w:t>
      </w:r>
      <w:r w:rsidRPr="00067DF3">
        <w:rPr>
          <w:rFonts w:eastAsiaTheme="minorHAnsi"/>
          <w:lang w:eastAsia="en-US"/>
        </w:rPr>
        <w:t> </w:t>
      </w:r>
      <w:r>
        <w:rPr>
          <w:rFonts w:eastAsiaTheme="minorHAnsi"/>
          <w:lang w:eastAsia="en-US"/>
        </w:rPr>
        <w:t>014</w:t>
      </w:r>
      <w:r w:rsidRPr="00067DF3">
        <w:rPr>
          <w:rFonts w:eastAsiaTheme="minorHAnsi"/>
          <w:lang w:eastAsia="en-US"/>
        </w:rPr>
        <w:t>,</w:t>
      </w:r>
      <w:r>
        <w:rPr>
          <w:rFonts w:eastAsiaTheme="minorHAnsi"/>
          <w:lang w:eastAsia="en-US"/>
        </w:rPr>
        <w:t>9</w:t>
      </w:r>
      <w:r w:rsidRPr="00067DF3">
        <w:rPr>
          <w:rFonts w:eastAsiaTheme="minorHAnsi"/>
          <w:lang w:eastAsia="en-US"/>
        </w:rPr>
        <w:t xml:space="preserve">0 </w:t>
      </w:r>
      <w:r>
        <w:rPr>
          <w:rFonts w:eastAsiaTheme="minorHAnsi"/>
          <w:lang w:eastAsia="en-US"/>
        </w:rPr>
        <w:t>руб.,</w:t>
      </w:r>
      <w:r w:rsidRPr="00AE273D">
        <w:rPr>
          <w:rFonts w:eastAsiaTheme="minorHAnsi"/>
          <w:lang w:eastAsia="en-US"/>
        </w:rPr>
        <w:t xml:space="preserve"> за счет средств районного бюджета на сумму </w:t>
      </w:r>
      <w:r>
        <w:rPr>
          <w:rFonts w:eastAsiaTheme="minorHAnsi"/>
          <w:lang w:eastAsia="en-US"/>
        </w:rPr>
        <w:t xml:space="preserve">1 603 185,10 </w:t>
      </w:r>
      <w:r w:rsidRPr="00283928">
        <w:rPr>
          <w:rFonts w:eastAsiaTheme="minorHAnsi"/>
          <w:lang w:eastAsia="en-US"/>
        </w:rPr>
        <w:t>руб</w:t>
      </w:r>
      <w:r>
        <w:rPr>
          <w:rFonts w:eastAsiaTheme="minorHAnsi"/>
          <w:lang w:eastAsia="en-US"/>
        </w:rPr>
        <w:t>лей</w:t>
      </w:r>
      <w:r w:rsidRPr="00283928">
        <w:rPr>
          <w:rFonts w:eastAsiaTheme="minorHAnsi"/>
          <w:lang w:eastAsia="en-US"/>
        </w:rPr>
        <w:t>.</w:t>
      </w:r>
    </w:p>
    <w:p w:rsidR="0034767C" w:rsidRPr="00FA15B6" w:rsidRDefault="0034767C" w:rsidP="0034767C">
      <w:pPr>
        <w:autoSpaceDE w:val="0"/>
        <w:autoSpaceDN w:val="0"/>
        <w:adjustRightInd w:val="0"/>
        <w:ind w:firstLine="540"/>
        <w:jc w:val="both"/>
        <w:rPr>
          <w:rFonts w:eastAsiaTheme="minorHAnsi"/>
          <w:highlight w:val="yellow"/>
          <w:lang w:eastAsia="en-US"/>
        </w:rPr>
      </w:pPr>
    </w:p>
    <w:p w:rsidR="0034767C" w:rsidRPr="0049220A" w:rsidRDefault="0034767C" w:rsidP="0034767C">
      <w:pPr>
        <w:ind w:firstLine="709"/>
        <w:contextualSpacing/>
        <w:jc w:val="center"/>
        <w:rPr>
          <w:b/>
        </w:rPr>
      </w:pPr>
      <w:r w:rsidRPr="0049220A">
        <w:rPr>
          <w:b/>
        </w:rPr>
        <w:t>Соблюдение законодательства при заключении и исполнении муниципальных контрактов в целях расходования средств, выделенных на строительство</w:t>
      </w:r>
    </w:p>
    <w:p w:rsidR="0034767C" w:rsidRPr="00A716FC" w:rsidRDefault="0034767C" w:rsidP="0034767C">
      <w:pPr>
        <w:ind w:firstLine="709"/>
        <w:contextualSpacing/>
        <w:jc w:val="center"/>
        <w:rPr>
          <w:b/>
        </w:rPr>
      </w:pPr>
      <w:r w:rsidRPr="0049220A">
        <w:rPr>
          <w:b/>
        </w:rPr>
        <w:t>спортивной площадки в д. </w:t>
      </w:r>
      <w:proofErr w:type="spellStart"/>
      <w:r w:rsidRPr="0049220A">
        <w:rPr>
          <w:b/>
        </w:rPr>
        <w:t>Марфино</w:t>
      </w:r>
      <w:proofErr w:type="spellEnd"/>
    </w:p>
    <w:p w:rsidR="0034767C" w:rsidRPr="00FA15B6" w:rsidRDefault="0034767C" w:rsidP="0034767C">
      <w:pPr>
        <w:ind w:firstLine="709"/>
        <w:contextualSpacing/>
        <w:jc w:val="center"/>
        <w:rPr>
          <w:b/>
          <w:highlight w:val="yellow"/>
        </w:rPr>
      </w:pPr>
    </w:p>
    <w:p w:rsidR="0034767C" w:rsidRPr="003B66AD" w:rsidRDefault="0034767C" w:rsidP="0034767C">
      <w:pPr>
        <w:suppressAutoHyphens/>
        <w:autoSpaceDE w:val="0"/>
        <w:autoSpaceDN w:val="0"/>
        <w:adjustRightInd w:val="0"/>
        <w:ind w:firstLine="709"/>
        <w:jc w:val="both"/>
        <w:rPr>
          <w:rFonts w:eastAsia="Calibri"/>
          <w:lang w:eastAsia="en-US"/>
        </w:rPr>
      </w:pPr>
      <w:proofErr w:type="gramStart"/>
      <w:r w:rsidRPr="003B66AD">
        <w:rPr>
          <w:lang w:eastAsia="ar-SA"/>
        </w:rPr>
        <w:t xml:space="preserve">Администрацией Майского сельского поселения в 2022 году для выполнения  </w:t>
      </w:r>
      <w:r w:rsidRPr="00064E6A">
        <w:t xml:space="preserve">мероприятия </w:t>
      </w:r>
      <w:r w:rsidRPr="00064E6A">
        <w:rPr>
          <w:rFonts w:eastAsiaTheme="minorHAnsi"/>
          <w:lang w:eastAsia="en-US"/>
        </w:rPr>
        <w:t>«Универсальная спортивная площадка д. </w:t>
      </w:r>
      <w:proofErr w:type="spellStart"/>
      <w:r w:rsidRPr="00064E6A">
        <w:rPr>
          <w:rFonts w:eastAsiaTheme="minorHAnsi"/>
          <w:lang w:eastAsia="en-US"/>
        </w:rPr>
        <w:t>Марфино</w:t>
      </w:r>
      <w:proofErr w:type="spellEnd"/>
      <w:r w:rsidRPr="00064E6A">
        <w:rPr>
          <w:rFonts w:eastAsiaTheme="minorHAnsi"/>
          <w:lang w:eastAsia="en-US"/>
        </w:rPr>
        <w:t xml:space="preserve">» </w:t>
      </w:r>
      <w:r w:rsidRPr="003B66AD">
        <w:rPr>
          <w:lang w:eastAsia="ar-SA"/>
        </w:rPr>
        <w:t>закупки осуществлены конкурентным способом определения поставщиков (подрядчиков, исполнителей) – электронный аукцион, а также неконкурентным способом - закупки у единственного поставщика</w:t>
      </w:r>
      <w:r>
        <w:rPr>
          <w:lang w:eastAsia="ar-SA"/>
        </w:rPr>
        <w:t xml:space="preserve"> (подрядчика, исполнителя)</w:t>
      </w:r>
      <w:r w:rsidRPr="003B66AD">
        <w:rPr>
          <w:lang w:eastAsia="ar-SA"/>
        </w:rPr>
        <w:t xml:space="preserve">, в соответствии с п.4 ч.1 ст.93 </w:t>
      </w:r>
      <w:r w:rsidRPr="003B66AD">
        <w:rPr>
          <w:rFonts w:eastAsia="Calibri"/>
          <w:lang w:eastAsia="en-US"/>
        </w:rPr>
        <w:t>Федерального закона от 05.04.2013 № 44-ФЗ «О контрактной системе в сфере закупок товаров, работ, услуг для обеспечения</w:t>
      </w:r>
      <w:proofErr w:type="gramEnd"/>
      <w:r w:rsidRPr="003B66AD">
        <w:rPr>
          <w:rFonts w:eastAsia="Calibri"/>
          <w:lang w:eastAsia="en-US"/>
        </w:rPr>
        <w:t xml:space="preserve"> государственных и муниципальных нужд» (далее – Закон № 44-ФЗ).</w:t>
      </w:r>
    </w:p>
    <w:p w:rsidR="0034767C" w:rsidRPr="00903547" w:rsidRDefault="0034767C" w:rsidP="0034767C">
      <w:pPr>
        <w:suppressAutoHyphens/>
        <w:autoSpaceDE w:val="0"/>
        <w:autoSpaceDN w:val="0"/>
        <w:adjustRightInd w:val="0"/>
        <w:ind w:firstLine="709"/>
        <w:jc w:val="both"/>
        <w:rPr>
          <w:lang w:eastAsia="ar-SA"/>
        </w:rPr>
      </w:pPr>
      <w:r>
        <w:rPr>
          <w:lang w:eastAsia="ar-SA"/>
        </w:rPr>
        <w:t>1</w:t>
      </w:r>
      <w:r w:rsidRPr="00903547">
        <w:rPr>
          <w:lang w:eastAsia="ar-SA"/>
        </w:rPr>
        <w:t xml:space="preserve">. Муниципальный контракт </w:t>
      </w:r>
      <w:r w:rsidRPr="00903547">
        <w:t>от 05.08.2022 № 0722/4А</w:t>
      </w:r>
      <w:r w:rsidRPr="00903547">
        <w:rPr>
          <w:lang w:eastAsia="ar-SA"/>
        </w:rPr>
        <w:t xml:space="preserve">, заключен с </w:t>
      </w:r>
      <w:r w:rsidRPr="00903547">
        <w:t xml:space="preserve">ООО «Жилищно-коммунальные услуги» </w:t>
      </w:r>
      <w:r w:rsidRPr="00903547">
        <w:rPr>
          <w:lang w:eastAsia="ar-SA"/>
        </w:rPr>
        <w:t xml:space="preserve">на выполнение работ </w:t>
      </w:r>
      <w:r w:rsidRPr="00903547">
        <w:t xml:space="preserve">«Универсальная спортивная площадка д. </w:t>
      </w:r>
      <w:proofErr w:type="spellStart"/>
      <w:r w:rsidRPr="00903547">
        <w:t>Марфино</w:t>
      </w:r>
      <w:proofErr w:type="spellEnd"/>
      <w:r w:rsidRPr="00903547">
        <w:t>»</w:t>
      </w:r>
      <w:r w:rsidRPr="00903547">
        <w:rPr>
          <w:lang w:eastAsia="ar-SA"/>
        </w:rPr>
        <w:t xml:space="preserve"> на сумму </w:t>
      </w:r>
      <w:r w:rsidRPr="00903547">
        <w:t xml:space="preserve">11 058 348,85  </w:t>
      </w:r>
      <w:r w:rsidRPr="00903547">
        <w:rPr>
          <w:lang w:eastAsia="ar-SA"/>
        </w:rPr>
        <w:t>руб. (по результатам электронного аукциона)</w:t>
      </w:r>
      <w:r w:rsidRPr="00903547">
        <w:t>.</w:t>
      </w:r>
    </w:p>
    <w:p w:rsidR="0034767C" w:rsidRPr="00E831A0" w:rsidRDefault="0034767C" w:rsidP="0034767C">
      <w:pPr>
        <w:suppressAutoHyphens/>
        <w:autoSpaceDE w:val="0"/>
        <w:autoSpaceDN w:val="0"/>
        <w:adjustRightInd w:val="0"/>
        <w:ind w:firstLine="709"/>
        <w:jc w:val="both"/>
        <w:rPr>
          <w:lang w:eastAsia="ar-SA"/>
        </w:rPr>
      </w:pPr>
      <w:r w:rsidRPr="00E831A0">
        <w:rPr>
          <w:lang w:eastAsia="ar-SA"/>
        </w:rPr>
        <w:t>Стоимость и оплата подтверждена следующими документами:</w:t>
      </w:r>
      <w:r w:rsidRPr="00E831A0">
        <w:t xml:space="preserve"> </w:t>
      </w:r>
    </w:p>
    <w:p w:rsidR="0034767C" w:rsidRPr="00DF142F" w:rsidRDefault="0034767C" w:rsidP="0034767C">
      <w:pPr>
        <w:suppressAutoHyphens/>
        <w:autoSpaceDE w:val="0"/>
        <w:autoSpaceDN w:val="0"/>
        <w:adjustRightInd w:val="0"/>
        <w:ind w:firstLine="709"/>
        <w:jc w:val="both"/>
        <w:rPr>
          <w:lang w:eastAsia="ar-SA"/>
        </w:rPr>
      </w:pPr>
      <w:r w:rsidRPr="00DF142F">
        <w:rPr>
          <w:lang w:eastAsia="ar-SA"/>
        </w:rPr>
        <w:t>- акт о приемке выполненных (форма № КС-2) от 2</w:t>
      </w:r>
      <w:r>
        <w:rPr>
          <w:lang w:eastAsia="ar-SA"/>
        </w:rPr>
        <w:t>8</w:t>
      </w:r>
      <w:r w:rsidRPr="00DF142F">
        <w:rPr>
          <w:lang w:eastAsia="ar-SA"/>
        </w:rPr>
        <w:t>.</w:t>
      </w:r>
      <w:r>
        <w:rPr>
          <w:lang w:eastAsia="ar-SA"/>
        </w:rPr>
        <w:t>10</w:t>
      </w:r>
      <w:r w:rsidRPr="00DF142F">
        <w:rPr>
          <w:lang w:eastAsia="ar-SA"/>
        </w:rPr>
        <w:t>.2022 № 1, справка о стоимости выполненных раб</w:t>
      </w:r>
      <w:r>
        <w:rPr>
          <w:lang w:eastAsia="ar-SA"/>
        </w:rPr>
        <w:t>от и затрат (форма № КС-3) от 28</w:t>
      </w:r>
      <w:r w:rsidRPr="00DF142F">
        <w:rPr>
          <w:lang w:eastAsia="ar-SA"/>
        </w:rPr>
        <w:t>.</w:t>
      </w:r>
      <w:r>
        <w:rPr>
          <w:lang w:eastAsia="ar-SA"/>
        </w:rPr>
        <w:t>10</w:t>
      </w:r>
      <w:r w:rsidRPr="00DF142F">
        <w:rPr>
          <w:lang w:eastAsia="ar-SA"/>
        </w:rPr>
        <w:t>.2022 № 1, акт от 2</w:t>
      </w:r>
      <w:r>
        <w:rPr>
          <w:lang w:eastAsia="ar-SA"/>
        </w:rPr>
        <w:t>8</w:t>
      </w:r>
      <w:r w:rsidRPr="00DF142F">
        <w:rPr>
          <w:lang w:eastAsia="ar-SA"/>
        </w:rPr>
        <w:t>.</w:t>
      </w:r>
      <w:r>
        <w:rPr>
          <w:lang w:eastAsia="ar-SA"/>
        </w:rPr>
        <w:t>10</w:t>
      </w:r>
      <w:r w:rsidRPr="00DF142F">
        <w:rPr>
          <w:lang w:eastAsia="ar-SA"/>
        </w:rPr>
        <w:t xml:space="preserve">.2022 № </w:t>
      </w:r>
      <w:r>
        <w:rPr>
          <w:lang w:eastAsia="ar-SA"/>
        </w:rPr>
        <w:t>45, счет на оплату от 28.10</w:t>
      </w:r>
      <w:r w:rsidRPr="00DF142F">
        <w:rPr>
          <w:lang w:eastAsia="ar-SA"/>
        </w:rPr>
        <w:t xml:space="preserve">.2022 № </w:t>
      </w:r>
      <w:r>
        <w:rPr>
          <w:lang w:eastAsia="ar-SA"/>
        </w:rPr>
        <w:t>45</w:t>
      </w:r>
      <w:r w:rsidRPr="00DF142F">
        <w:rPr>
          <w:lang w:eastAsia="ar-SA"/>
        </w:rPr>
        <w:t xml:space="preserve"> на сумму </w:t>
      </w:r>
      <w:r w:rsidRPr="00903547">
        <w:t xml:space="preserve">11 058 348,85 </w:t>
      </w:r>
      <w:r w:rsidRPr="00DF142F">
        <w:rPr>
          <w:lang w:eastAsia="ar-SA"/>
        </w:rPr>
        <w:t xml:space="preserve">руб.; </w:t>
      </w:r>
    </w:p>
    <w:p w:rsidR="0034767C" w:rsidRDefault="0034767C" w:rsidP="0034767C">
      <w:pPr>
        <w:suppressAutoHyphens/>
        <w:autoSpaceDE w:val="0"/>
        <w:autoSpaceDN w:val="0"/>
        <w:adjustRightInd w:val="0"/>
        <w:ind w:firstLine="709"/>
        <w:jc w:val="both"/>
        <w:rPr>
          <w:highlight w:val="yellow"/>
          <w:lang w:eastAsia="ar-SA"/>
        </w:rPr>
      </w:pPr>
      <w:r w:rsidRPr="00D3669F">
        <w:rPr>
          <w:lang w:eastAsia="ar-SA"/>
        </w:rPr>
        <w:t xml:space="preserve">- платежные поручения, подтверждающие оплату: за счет средств областного бюджета от </w:t>
      </w:r>
      <w:r>
        <w:rPr>
          <w:lang w:eastAsia="ar-SA"/>
        </w:rPr>
        <w:t>24</w:t>
      </w:r>
      <w:r w:rsidRPr="00D3669F">
        <w:rPr>
          <w:lang w:eastAsia="ar-SA"/>
        </w:rPr>
        <w:t>.</w:t>
      </w:r>
      <w:r>
        <w:rPr>
          <w:lang w:eastAsia="ar-SA"/>
        </w:rPr>
        <w:t>11</w:t>
      </w:r>
      <w:r w:rsidRPr="00D3669F">
        <w:rPr>
          <w:lang w:eastAsia="ar-SA"/>
        </w:rPr>
        <w:t>.2022 № </w:t>
      </w:r>
      <w:r>
        <w:rPr>
          <w:lang w:eastAsia="ar-SA"/>
        </w:rPr>
        <w:t>1402</w:t>
      </w:r>
      <w:r w:rsidRPr="00D3669F">
        <w:rPr>
          <w:lang w:eastAsia="ar-SA"/>
        </w:rPr>
        <w:t xml:space="preserve"> на сумму </w:t>
      </w:r>
      <w:r>
        <w:rPr>
          <w:lang w:eastAsia="ar-SA"/>
        </w:rPr>
        <w:t>10 616</w:t>
      </w:r>
      <w:r w:rsidRPr="00D3669F">
        <w:rPr>
          <w:lang w:eastAsia="ar-SA"/>
        </w:rPr>
        <w:t> </w:t>
      </w:r>
      <w:r>
        <w:rPr>
          <w:lang w:eastAsia="ar-SA"/>
        </w:rPr>
        <w:t>014</w:t>
      </w:r>
      <w:r w:rsidRPr="00D3669F">
        <w:rPr>
          <w:lang w:eastAsia="ar-SA"/>
        </w:rPr>
        <w:t>,</w:t>
      </w:r>
      <w:r>
        <w:rPr>
          <w:lang w:eastAsia="ar-SA"/>
        </w:rPr>
        <w:t>9</w:t>
      </w:r>
      <w:r w:rsidRPr="00D3669F">
        <w:rPr>
          <w:lang w:eastAsia="ar-SA"/>
        </w:rPr>
        <w:t>0 руб., за счет средств районного бюджета от 2</w:t>
      </w:r>
      <w:r>
        <w:rPr>
          <w:lang w:eastAsia="ar-SA"/>
        </w:rPr>
        <w:t>4</w:t>
      </w:r>
      <w:r w:rsidRPr="00D3669F">
        <w:rPr>
          <w:lang w:eastAsia="ar-SA"/>
        </w:rPr>
        <w:t>.</w:t>
      </w:r>
      <w:r>
        <w:rPr>
          <w:lang w:eastAsia="ar-SA"/>
        </w:rPr>
        <w:t>11</w:t>
      </w:r>
      <w:r w:rsidRPr="00D3669F">
        <w:rPr>
          <w:lang w:eastAsia="ar-SA"/>
        </w:rPr>
        <w:t>.2022 № </w:t>
      </w:r>
      <w:r>
        <w:rPr>
          <w:lang w:eastAsia="ar-SA"/>
        </w:rPr>
        <w:t xml:space="preserve">1403 на сумму 442 333,95 рубля. </w:t>
      </w:r>
    </w:p>
    <w:p w:rsidR="0034767C" w:rsidRPr="00366E57" w:rsidRDefault="0034767C" w:rsidP="0034767C">
      <w:pPr>
        <w:suppressAutoHyphens/>
        <w:autoSpaceDE w:val="0"/>
        <w:autoSpaceDN w:val="0"/>
        <w:adjustRightInd w:val="0"/>
        <w:ind w:firstLine="709"/>
        <w:jc w:val="both"/>
        <w:rPr>
          <w:lang w:eastAsia="ar-SA"/>
        </w:rPr>
      </w:pPr>
      <w:r w:rsidRPr="00D15854">
        <w:rPr>
          <w:lang w:eastAsia="ar-SA"/>
        </w:rPr>
        <w:t>2. Муниципальный контракт от 28.10.2022 №1022/1, заключен с ИП Поляковым А.А. на выполнение работы «</w:t>
      </w:r>
      <w:r w:rsidRPr="00D15854">
        <w:t xml:space="preserve">Универсальная спортивная площадка д. </w:t>
      </w:r>
      <w:proofErr w:type="spellStart"/>
      <w:r w:rsidRPr="00D15854">
        <w:t>Марфино</w:t>
      </w:r>
      <w:proofErr w:type="spellEnd"/>
      <w:r w:rsidRPr="00D15854">
        <w:t xml:space="preserve"> (асфальтирование и установка МАФ</w:t>
      </w:r>
      <w:r>
        <w:t>)</w:t>
      </w:r>
      <w:r w:rsidRPr="00D15854">
        <w:t>»</w:t>
      </w:r>
      <w:r w:rsidRPr="00D15854">
        <w:rPr>
          <w:lang w:eastAsia="ar-SA"/>
        </w:rPr>
        <w:t xml:space="preserve"> на сумму 575 578,00 руб. (п.4 ч.1 ст.93 Закона № 44-ФЗ).</w:t>
      </w:r>
    </w:p>
    <w:p w:rsidR="0034767C" w:rsidRPr="003B53C1" w:rsidRDefault="0034767C" w:rsidP="0034767C">
      <w:pPr>
        <w:suppressAutoHyphens/>
        <w:autoSpaceDE w:val="0"/>
        <w:autoSpaceDN w:val="0"/>
        <w:adjustRightInd w:val="0"/>
        <w:ind w:firstLine="709"/>
        <w:jc w:val="both"/>
        <w:rPr>
          <w:lang w:eastAsia="ar-SA"/>
        </w:rPr>
      </w:pPr>
      <w:r w:rsidRPr="003B53C1">
        <w:rPr>
          <w:lang w:eastAsia="ar-SA"/>
        </w:rPr>
        <w:t>Стоимость и оплата подтверждена следующими документами:</w:t>
      </w:r>
    </w:p>
    <w:p w:rsidR="0034767C" w:rsidRPr="00141102" w:rsidRDefault="0034767C" w:rsidP="0034767C">
      <w:pPr>
        <w:suppressAutoHyphens/>
        <w:autoSpaceDE w:val="0"/>
        <w:autoSpaceDN w:val="0"/>
        <w:adjustRightInd w:val="0"/>
        <w:ind w:firstLine="709"/>
        <w:jc w:val="both"/>
        <w:rPr>
          <w:lang w:eastAsia="ar-SA"/>
        </w:rPr>
      </w:pPr>
      <w:r w:rsidRPr="00141102">
        <w:rPr>
          <w:lang w:eastAsia="ar-SA"/>
        </w:rPr>
        <w:t>- акт о приемке выполненных (форма № КС-2) от 17.11.2022 № 1, справка о стоимости выполненных работ и затрат (форма № КС-3) от 17.11.2022 № 1, акт от 17.11.2022 № 5, счет на оплату от 17.11.2022 № 6 на сумму 575</w:t>
      </w:r>
      <w:r w:rsidRPr="00141102">
        <w:t xml:space="preserve"> 578,00 </w:t>
      </w:r>
      <w:r w:rsidRPr="00141102">
        <w:rPr>
          <w:lang w:eastAsia="ar-SA"/>
        </w:rPr>
        <w:t xml:space="preserve">руб.; </w:t>
      </w:r>
    </w:p>
    <w:p w:rsidR="0034767C" w:rsidRPr="00141102" w:rsidRDefault="0034767C" w:rsidP="0034767C">
      <w:pPr>
        <w:suppressAutoHyphens/>
        <w:autoSpaceDE w:val="0"/>
        <w:autoSpaceDN w:val="0"/>
        <w:adjustRightInd w:val="0"/>
        <w:ind w:firstLine="709"/>
        <w:jc w:val="both"/>
        <w:rPr>
          <w:lang w:eastAsia="ar-SA"/>
        </w:rPr>
      </w:pPr>
      <w:r w:rsidRPr="00141102">
        <w:rPr>
          <w:lang w:eastAsia="ar-SA"/>
        </w:rPr>
        <w:t>- платежное поручение, подтверждающее оплату за счет средств районного бюджета: от 06.12.2022 № 1458 на сумму 575</w:t>
      </w:r>
      <w:r w:rsidRPr="00141102">
        <w:t xml:space="preserve"> 578,00 </w:t>
      </w:r>
      <w:r w:rsidRPr="00141102">
        <w:rPr>
          <w:lang w:eastAsia="ar-SA"/>
        </w:rPr>
        <w:t xml:space="preserve">рублей. </w:t>
      </w:r>
    </w:p>
    <w:p w:rsidR="0034767C" w:rsidRPr="00FE1D57" w:rsidRDefault="0034767C" w:rsidP="0034767C">
      <w:pPr>
        <w:suppressAutoHyphens/>
        <w:autoSpaceDE w:val="0"/>
        <w:autoSpaceDN w:val="0"/>
        <w:adjustRightInd w:val="0"/>
        <w:ind w:firstLine="709"/>
        <w:jc w:val="both"/>
        <w:rPr>
          <w:lang w:eastAsia="ar-SA"/>
        </w:rPr>
      </w:pPr>
      <w:r w:rsidRPr="00FE1D57">
        <w:rPr>
          <w:lang w:eastAsia="ar-SA"/>
        </w:rPr>
        <w:t>3. Муниципальный контракт от 28.10.2022 №1022/2, заключен с ИП Поляковым А.А. на выполнение работы «</w:t>
      </w:r>
      <w:r w:rsidRPr="00FE1D57">
        <w:t xml:space="preserve">Универсальная спортивная площадка д. </w:t>
      </w:r>
      <w:proofErr w:type="spellStart"/>
      <w:r w:rsidRPr="00FE1D57">
        <w:t>Марфино</w:t>
      </w:r>
      <w:proofErr w:type="spellEnd"/>
      <w:r w:rsidRPr="00FE1D57">
        <w:t xml:space="preserve"> (обустройство парковочной площадки и пешеходной дорожки)»</w:t>
      </w:r>
      <w:r w:rsidRPr="00FE1D57">
        <w:rPr>
          <w:lang w:eastAsia="ar-SA"/>
        </w:rPr>
        <w:t xml:space="preserve"> на сумму 585 273,15 руб. (п.4 ч.1 ст.93 Закона № 44-ФЗ).</w:t>
      </w:r>
    </w:p>
    <w:p w:rsidR="0034767C" w:rsidRPr="00FE1D57" w:rsidRDefault="0034767C" w:rsidP="0034767C">
      <w:pPr>
        <w:suppressAutoHyphens/>
        <w:autoSpaceDE w:val="0"/>
        <w:autoSpaceDN w:val="0"/>
        <w:adjustRightInd w:val="0"/>
        <w:ind w:firstLine="709"/>
        <w:jc w:val="both"/>
        <w:rPr>
          <w:lang w:eastAsia="ar-SA"/>
        </w:rPr>
      </w:pPr>
      <w:r w:rsidRPr="00FE1D57">
        <w:rPr>
          <w:lang w:eastAsia="ar-SA"/>
        </w:rPr>
        <w:t>Стоимость и оплата подтверждена следующими документами:</w:t>
      </w:r>
    </w:p>
    <w:p w:rsidR="0034767C" w:rsidRPr="004D4AE0" w:rsidRDefault="0034767C" w:rsidP="0034767C">
      <w:pPr>
        <w:suppressAutoHyphens/>
        <w:autoSpaceDE w:val="0"/>
        <w:autoSpaceDN w:val="0"/>
        <w:adjustRightInd w:val="0"/>
        <w:ind w:firstLine="709"/>
        <w:jc w:val="both"/>
        <w:rPr>
          <w:lang w:eastAsia="ar-SA"/>
        </w:rPr>
      </w:pPr>
      <w:r w:rsidRPr="004D4AE0">
        <w:rPr>
          <w:lang w:eastAsia="ar-SA"/>
        </w:rPr>
        <w:lastRenderedPageBreak/>
        <w:t xml:space="preserve">- акт о приемке выполненных (форма № КС-2) от 17.11.2022 № 2, справка о стоимости выполненных работ и затрат (форма № КС-3) от 17.11.2022 № 2, акт от 17.11.2022 № 6, счет на оплату от 17.11.2022 № 7 на сумму 585 273,15 руб.; </w:t>
      </w:r>
    </w:p>
    <w:p w:rsidR="0034767C" w:rsidRDefault="0034767C" w:rsidP="0034767C">
      <w:pPr>
        <w:suppressAutoHyphens/>
        <w:autoSpaceDE w:val="0"/>
        <w:autoSpaceDN w:val="0"/>
        <w:adjustRightInd w:val="0"/>
        <w:ind w:firstLine="709"/>
        <w:jc w:val="both"/>
        <w:rPr>
          <w:lang w:eastAsia="ar-SA"/>
        </w:rPr>
      </w:pPr>
      <w:r w:rsidRPr="002C2A40">
        <w:rPr>
          <w:lang w:eastAsia="ar-SA"/>
        </w:rPr>
        <w:t>- платежное поручение, подтверждающее оплату за счет средств районного бюджета: от 06.12.2022 № 1459 на сумму 585 273,15 рубля.</w:t>
      </w:r>
    </w:p>
    <w:p w:rsidR="0034767C" w:rsidRPr="00093E39" w:rsidRDefault="0034767C" w:rsidP="0034767C">
      <w:pPr>
        <w:ind w:firstLine="709"/>
        <w:contextualSpacing/>
        <w:jc w:val="both"/>
        <w:rPr>
          <w:lang w:eastAsia="ar-SA"/>
        </w:rPr>
      </w:pPr>
      <w:proofErr w:type="gramStart"/>
      <w:r w:rsidRPr="00093E39">
        <w:rPr>
          <w:lang w:eastAsia="ar-SA"/>
        </w:rPr>
        <w:t xml:space="preserve">Ранее, согласно акту проверки администрации Майского сельского поселения от 15.03.2023, составленному контрольно-счетной комиссией Вологодского муниципального округа по результатам проверки «Внешняя проверка бюджетной отчетности главных администраторов средств бюджета Майского сельского поселения за 2022 год» за период с 01.01.2022 по 31.12.2022 установлены нарушения в части закупки </w:t>
      </w:r>
      <w:r w:rsidRPr="00093E39">
        <w:t xml:space="preserve">«Универсальная спортивная площадка д. </w:t>
      </w:r>
      <w:proofErr w:type="spellStart"/>
      <w:r w:rsidRPr="00093E39">
        <w:t>Марфино</w:t>
      </w:r>
      <w:proofErr w:type="spellEnd"/>
      <w:r w:rsidRPr="00093E39">
        <w:t>»</w:t>
      </w:r>
      <w:r w:rsidRPr="00093E39">
        <w:rPr>
          <w:lang w:eastAsia="ar-SA"/>
        </w:rPr>
        <w:t xml:space="preserve"> по результатам электронного аукциона:</w:t>
      </w:r>
      <w:proofErr w:type="gramEnd"/>
    </w:p>
    <w:p w:rsidR="0034767C" w:rsidRPr="00193C5C" w:rsidRDefault="0034767C" w:rsidP="0034767C">
      <w:pPr>
        <w:ind w:firstLine="709"/>
        <w:jc w:val="both"/>
      </w:pPr>
      <w:proofErr w:type="gramStart"/>
      <w:r w:rsidRPr="00193C5C">
        <w:t xml:space="preserve">- ч.4 ст.14 Закона № 44-ФЗ, в ЕИС размещено извещение о проведении электронного аукциона от 15.07.2022 по объекту закупки «Универсальная спортивная площадка д. </w:t>
      </w:r>
      <w:proofErr w:type="spellStart"/>
      <w:r w:rsidRPr="00193C5C">
        <w:t>Марфино</w:t>
      </w:r>
      <w:proofErr w:type="spellEnd"/>
      <w:r w:rsidRPr="00193C5C">
        <w:t>» с неправомерно установленными условиями допуска</w:t>
      </w:r>
      <w:r>
        <w:t xml:space="preserve"> </w:t>
      </w:r>
      <w:r w:rsidRPr="00885368">
        <w:t>согласно</w:t>
      </w:r>
      <w:r w:rsidRPr="000B53B5">
        <w:t xml:space="preserve"> Приказ</w:t>
      </w:r>
      <w:r>
        <w:t>у</w:t>
      </w:r>
      <w:r w:rsidRPr="000B53B5">
        <w:t xml:space="preserve"> Минфина России от 04.06.2018 № 126н, </w:t>
      </w:r>
      <w:r>
        <w:t xml:space="preserve">так как </w:t>
      </w:r>
      <w:r w:rsidRPr="000B53B5">
        <w:t>к строительным работам по строительству конструкций и плоскостных сооружений</w:t>
      </w:r>
      <w:r>
        <w:t xml:space="preserve"> условия</w:t>
      </w:r>
      <w:r w:rsidRPr="000B53B5">
        <w:t xml:space="preserve"> допуска</w:t>
      </w:r>
      <w:r>
        <w:t xml:space="preserve"> не</w:t>
      </w:r>
      <w:r w:rsidRPr="000B53B5">
        <w:t xml:space="preserve"> применяются</w:t>
      </w:r>
      <w:r>
        <w:t>.</w:t>
      </w:r>
      <w:r w:rsidRPr="00193C5C">
        <w:rPr>
          <w:lang w:eastAsia="ar-SA"/>
        </w:rPr>
        <w:t xml:space="preserve"> </w:t>
      </w:r>
      <w:r w:rsidRPr="00193C5C">
        <w:t xml:space="preserve">  </w:t>
      </w:r>
      <w:proofErr w:type="gramEnd"/>
    </w:p>
    <w:p w:rsidR="0034767C" w:rsidRPr="00193C5C" w:rsidRDefault="0034767C" w:rsidP="0034767C">
      <w:pPr>
        <w:suppressAutoHyphens/>
        <w:autoSpaceDE w:val="0"/>
        <w:autoSpaceDN w:val="0"/>
        <w:adjustRightInd w:val="0"/>
        <w:ind w:firstLine="709"/>
        <w:jc w:val="both"/>
        <w:rPr>
          <w:lang w:eastAsia="ar-SA"/>
        </w:rPr>
      </w:pPr>
      <w:r w:rsidRPr="00193C5C">
        <w:rPr>
          <w:lang w:eastAsia="ar-SA"/>
        </w:rPr>
        <w:t>В рамках настоящей проверки муниципальных контрактов (договоров), заключенных администрацией Майского сельского поселения на основании п.4 ч. 1 статьи 93 Закона № 44-ФЗ за проверяемый период, установлены следующие нарушения.</w:t>
      </w:r>
    </w:p>
    <w:p w:rsidR="0034767C" w:rsidRPr="00813E4C" w:rsidRDefault="0034767C" w:rsidP="0034767C">
      <w:pPr>
        <w:suppressAutoHyphens/>
        <w:autoSpaceDE w:val="0"/>
        <w:autoSpaceDN w:val="0"/>
        <w:adjustRightInd w:val="0"/>
        <w:ind w:firstLine="709"/>
        <w:jc w:val="both"/>
        <w:rPr>
          <w:lang w:eastAsia="ar-SA"/>
        </w:rPr>
      </w:pPr>
      <w:r w:rsidRPr="00813E4C">
        <w:rPr>
          <w:lang w:eastAsia="ar-SA"/>
        </w:rPr>
        <w:t xml:space="preserve">1. </w:t>
      </w:r>
      <w:proofErr w:type="gramStart"/>
      <w:r w:rsidRPr="00813E4C">
        <w:rPr>
          <w:lang w:eastAsia="ar-SA"/>
        </w:rPr>
        <w:t xml:space="preserve">В силу п.2 ч.13.1 ст.34 Закона № 44-ФЗ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оформление документа о приемке осуществляется без использования единой информационной системы, должен составлять не более десяти рабочих дней с даты подписания документа о приемке, предусмотренного </w:t>
      </w:r>
      <w:hyperlink r:id="rId9" w:history="1">
        <w:r w:rsidRPr="00813E4C">
          <w:rPr>
            <w:lang w:eastAsia="ar-SA"/>
          </w:rPr>
          <w:t>частью</w:t>
        </w:r>
        <w:proofErr w:type="gramEnd"/>
        <w:r w:rsidRPr="00813E4C">
          <w:rPr>
            <w:lang w:eastAsia="ar-SA"/>
          </w:rPr>
          <w:t xml:space="preserve"> 7 статьи 94</w:t>
        </w:r>
      </w:hyperlink>
      <w:r w:rsidRPr="00813E4C">
        <w:rPr>
          <w:lang w:eastAsia="ar-SA"/>
        </w:rPr>
        <w:t xml:space="preserve"> настоящего Федерального закона. </w:t>
      </w:r>
    </w:p>
    <w:p w:rsidR="0034767C" w:rsidRPr="00813E4C" w:rsidRDefault="0034767C" w:rsidP="0034767C">
      <w:pPr>
        <w:ind w:firstLine="709"/>
        <w:jc w:val="both"/>
      </w:pPr>
      <w:proofErr w:type="gramStart"/>
      <w:r w:rsidRPr="00813E4C">
        <w:t xml:space="preserve">В нарушение п.2 ч.13.1 ст.34 Закона № 44-ФЗ, в муниципальных контрактах, заключенных </w:t>
      </w:r>
      <w:r w:rsidRPr="00943712">
        <w:t xml:space="preserve">с </w:t>
      </w:r>
      <w:r w:rsidRPr="00943712">
        <w:rPr>
          <w:lang w:eastAsia="ar-SA"/>
        </w:rPr>
        <w:t>ИП Поляковым А.А.</w:t>
      </w:r>
      <w:r w:rsidRPr="00943712">
        <w:t xml:space="preserve">: </w:t>
      </w:r>
      <w:r w:rsidRPr="00F63D64">
        <w:rPr>
          <w:lang w:eastAsia="ar-SA"/>
        </w:rPr>
        <w:t>на выполнение работы «</w:t>
      </w:r>
      <w:r w:rsidRPr="00F63D64">
        <w:t xml:space="preserve">Универсальная спортивная площадка д. </w:t>
      </w:r>
      <w:proofErr w:type="spellStart"/>
      <w:r w:rsidRPr="00F63D64">
        <w:t>Марфино</w:t>
      </w:r>
      <w:proofErr w:type="spellEnd"/>
      <w:r w:rsidRPr="00F63D64">
        <w:t xml:space="preserve"> (</w:t>
      </w:r>
      <w:r w:rsidRPr="004E7BD4">
        <w:t>асфальтирование и установка МАФ)»</w:t>
      </w:r>
      <w:r w:rsidRPr="004E7BD4">
        <w:rPr>
          <w:lang w:eastAsia="ar-SA"/>
        </w:rPr>
        <w:t xml:space="preserve"> от 28.10.2022 №1022/1 и на выполнение работы «</w:t>
      </w:r>
      <w:r w:rsidRPr="004E7BD4">
        <w:t xml:space="preserve">Универсальная спортивная площадка д. </w:t>
      </w:r>
      <w:proofErr w:type="spellStart"/>
      <w:r w:rsidRPr="004E7BD4">
        <w:t>Марфино</w:t>
      </w:r>
      <w:proofErr w:type="spellEnd"/>
      <w:r w:rsidRPr="004E7BD4">
        <w:t xml:space="preserve"> (обустройство парковочной площадки и пешеходной дорожки)» </w:t>
      </w:r>
      <w:r w:rsidRPr="004E7BD4">
        <w:rPr>
          <w:lang w:eastAsia="ar-SA"/>
        </w:rPr>
        <w:t xml:space="preserve">от 28.10.2022 №1022/2, </w:t>
      </w:r>
      <w:r w:rsidRPr="004E7BD4">
        <w:t>срок оплаты выполненных работ установлен в</w:t>
      </w:r>
      <w:proofErr w:type="gramEnd"/>
      <w:r w:rsidRPr="004E7BD4">
        <w:t xml:space="preserve"> течение 30 дней после подписания акта выполненных работ сторонами, вместо 10 рабочих дней.</w:t>
      </w:r>
      <w:r w:rsidRPr="00813E4C">
        <w:t xml:space="preserve">  </w:t>
      </w:r>
    </w:p>
    <w:p w:rsidR="0034767C" w:rsidRPr="00BB0492" w:rsidRDefault="00470351" w:rsidP="0034767C">
      <w:pPr>
        <w:autoSpaceDE w:val="0"/>
        <w:autoSpaceDN w:val="0"/>
        <w:adjustRightInd w:val="0"/>
        <w:ind w:firstLine="709"/>
        <w:jc w:val="both"/>
        <w:rPr>
          <w:rFonts w:eastAsiaTheme="minorHAnsi"/>
          <w:lang w:eastAsia="en-US"/>
        </w:rPr>
      </w:pPr>
      <w:hyperlink r:id="rId10" w:tooltip="Федеральный закон от 05.04.2013 N 44-ФЗ (ред. от 29.07.2017)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sidR="0034767C" w:rsidRPr="00BB0492">
          <w:rPr>
            <w:rFonts w:eastAsiaTheme="minorHAnsi"/>
            <w:lang w:eastAsia="en-US"/>
          </w:rPr>
          <w:t>Законом</w:t>
        </w:r>
      </w:hyperlink>
      <w:r w:rsidR="0034767C" w:rsidRPr="00BB0492">
        <w:rPr>
          <w:rFonts w:eastAsiaTheme="minorHAnsi"/>
          <w:lang w:eastAsia="en-US"/>
        </w:rPr>
        <w:t xml:space="preserve"> № 44-ФЗ не предусмотрено для закупок у единственного поставщика (подрядчика, исполнителя), указанных в </w:t>
      </w:r>
      <w:hyperlink r:id="rId11" w:tooltip="Федеральный закон от 05.04.2013 N 44-ФЗ (ред. от 29.07.2017)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sidR="0034767C" w:rsidRPr="00BB0492">
          <w:rPr>
            <w:rFonts w:eastAsiaTheme="minorHAnsi"/>
            <w:lang w:eastAsia="en-US"/>
          </w:rPr>
          <w:t>ч.15 ст.34</w:t>
        </w:r>
      </w:hyperlink>
      <w:r w:rsidR="0034767C" w:rsidRPr="00BB0492">
        <w:rPr>
          <w:rFonts w:eastAsiaTheme="minorHAnsi"/>
          <w:lang w:eastAsia="en-US"/>
        </w:rPr>
        <w:t xml:space="preserve"> Закона № 44-ФЗ, исключений по применению положений </w:t>
      </w:r>
      <w:hyperlink r:id="rId12" w:tooltip="Федеральный закон от 05.04.2013 N 44-ФЗ (ред. от 29.07.2017)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sidR="0034767C" w:rsidRPr="00BB0492">
          <w:rPr>
            <w:rFonts w:eastAsiaTheme="minorHAnsi"/>
            <w:lang w:eastAsia="en-US"/>
          </w:rPr>
          <w:t>ч.13.1 ст.34</w:t>
        </w:r>
      </w:hyperlink>
      <w:r w:rsidR="0034767C" w:rsidRPr="00BB0492">
        <w:rPr>
          <w:rFonts w:eastAsiaTheme="minorHAnsi"/>
          <w:lang w:eastAsia="en-US"/>
        </w:rPr>
        <w:t xml:space="preserve"> Закона № 44-ФЗ.</w:t>
      </w:r>
    </w:p>
    <w:p w:rsidR="0034767C" w:rsidRDefault="0034767C" w:rsidP="0034767C">
      <w:pPr>
        <w:autoSpaceDE w:val="0"/>
        <w:autoSpaceDN w:val="0"/>
        <w:adjustRightInd w:val="0"/>
        <w:ind w:firstLine="709"/>
        <w:jc w:val="both"/>
        <w:rPr>
          <w:rFonts w:eastAsiaTheme="minorHAnsi"/>
          <w:lang w:eastAsia="en-US"/>
        </w:rPr>
      </w:pPr>
      <w:r w:rsidRPr="00BB0492">
        <w:rPr>
          <w:rFonts w:eastAsiaTheme="minorHAnsi"/>
          <w:lang w:eastAsia="en-US"/>
        </w:rPr>
        <w:t xml:space="preserve">Таким образом, действия администрации поселения не установившей надлежащий срок оплаты в муниципальных контрактах, заключенных в соответствии с п.4 ч.1 ст.93 Закона № 44-ФЗ,  нарушают </w:t>
      </w:r>
      <w:hyperlink r:id="rId13" w:tooltip="Федеральный закон от 05.04.2013 N 44-ФЗ (ред. от 23.04.2018) &quot;О контрактной системе в сфере закупок товаров, работ, услуг для обеспечения государственных и муниципальных нужд&quot; (с изм. и доп., вступ. в силу с 01.06.2018)------------ Недействующая редакция{Консу" w:history="1">
        <w:r w:rsidRPr="00BB0492">
          <w:rPr>
            <w:rFonts w:eastAsiaTheme="minorHAnsi"/>
            <w:lang w:eastAsia="en-US"/>
          </w:rPr>
          <w:t>ч.13.1 ст.34</w:t>
        </w:r>
      </w:hyperlink>
      <w:r w:rsidRPr="00BB0492">
        <w:rPr>
          <w:rFonts w:eastAsiaTheme="minorHAnsi"/>
          <w:lang w:eastAsia="en-US"/>
        </w:rPr>
        <w:t xml:space="preserve"> Закона № 44-ФЗ, что содержит признаки административного правонарушения по ч.1 ст.7.32.5 КоАП РФ.</w:t>
      </w:r>
    </w:p>
    <w:p w:rsidR="0015430B" w:rsidRPr="00BB0492" w:rsidRDefault="0015430B" w:rsidP="0034767C">
      <w:pPr>
        <w:autoSpaceDE w:val="0"/>
        <w:autoSpaceDN w:val="0"/>
        <w:adjustRightInd w:val="0"/>
        <w:ind w:firstLine="709"/>
        <w:jc w:val="both"/>
        <w:rPr>
          <w:rFonts w:eastAsiaTheme="minorHAnsi"/>
          <w:lang w:eastAsia="en-US"/>
        </w:rPr>
      </w:pPr>
      <w:r w:rsidRPr="00880ACC">
        <w:rPr>
          <w:i/>
          <w:spacing w:val="-6"/>
        </w:rPr>
        <w:t xml:space="preserve">Согласно пояснениям от </w:t>
      </w:r>
      <w:r>
        <w:rPr>
          <w:i/>
          <w:spacing w:val="-6"/>
        </w:rPr>
        <w:t>27</w:t>
      </w:r>
      <w:r w:rsidRPr="00880ACC">
        <w:rPr>
          <w:i/>
          <w:spacing w:val="-6"/>
        </w:rPr>
        <w:t>.0</w:t>
      </w:r>
      <w:r>
        <w:rPr>
          <w:i/>
          <w:spacing w:val="-6"/>
        </w:rPr>
        <w:t>6</w:t>
      </w:r>
      <w:r w:rsidRPr="00880ACC">
        <w:rPr>
          <w:i/>
          <w:spacing w:val="-6"/>
        </w:rPr>
        <w:t xml:space="preserve">.2023 № </w:t>
      </w:r>
      <w:r>
        <w:rPr>
          <w:i/>
          <w:spacing w:val="-6"/>
        </w:rPr>
        <w:t>474</w:t>
      </w:r>
      <w:r w:rsidRPr="00880ACC">
        <w:rPr>
          <w:i/>
          <w:spacing w:val="-6"/>
        </w:rPr>
        <w:t xml:space="preserve"> </w:t>
      </w:r>
      <w:r>
        <w:rPr>
          <w:i/>
          <w:spacing w:val="-6"/>
        </w:rPr>
        <w:t xml:space="preserve"> </w:t>
      </w:r>
      <w:r w:rsidRPr="00880ACC">
        <w:rPr>
          <w:i/>
          <w:spacing w:val="-6"/>
        </w:rPr>
        <w:t>по акту проверки</w:t>
      </w:r>
      <w:r w:rsidR="001618F0">
        <w:rPr>
          <w:i/>
          <w:spacing w:val="-6"/>
        </w:rPr>
        <w:t xml:space="preserve"> от 21.06.2023</w:t>
      </w:r>
      <w:r w:rsidRPr="00880ACC">
        <w:rPr>
          <w:i/>
          <w:spacing w:val="-6"/>
        </w:rPr>
        <w:t xml:space="preserve"> </w:t>
      </w:r>
      <w:r>
        <w:rPr>
          <w:i/>
          <w:spacing w:val="-6"/>
        </w:rPr>
        <w:t>Майско</w:t>
      </w:r>
      <w:r w:rsidR="001618F0">
        <w:rPr>
          <w:i/>
          <w:spacing w:val="-6"/>
        </w:rPr>
        <w:t>е</w:t>
      </w:r>
      <w:r w:rsidRPr="00880ACC">
        <w:rPr>
          <w:i/>
          <w:spacing w:val="-6"/>
        </w:rPr>
        <w:t xml:space="preserve"> территориально</w:t>
      </w:r>
      <w:r w:rsidR="001618F0">
        <w:rPr>
          <w:i/>
          <w:spacing w:val="-6"/>
        </w:rPr>
        <w:t>е</w:t>
      </w:r>
      <w:r w:rsidRPr="00880ACC">
        <w:rPr>
          <w:i/>
          <w:spacing w:val="-6"/>
        </w:rPr>
        <w:t xml:space="preserve"> управлени</w:t>
      </w:r>
      <w:r w:rsidR="001618F0">
        <w:rPr>
          <w:i/>
          <w:spacing w:val="-6"/>
        </w:rPr>
        <w:t>е поясняет</w:t>
      </w:r>
      <w:r w:rsidR="00B11E2F">
        <w:rPr>
          <w:i/>
          <w:spacing w:val="-6"/>
        </w:rPr>
        <w:t xml:space="preserve"> следующее. </w:t>
      </w:r>
      <w:r w:rsidR="00046C30">
        <w:rPr>
          <w:i/>
          <w:spacing w:val="-6"/>
        </w:rPr>
        <w:t>По факту указания в муниципальных контрактах (договорах) срока оплаты выполненных работ в течение 30 дней, вместо 10 рабочих дней – установлено ошибочно.</w:t>
      </w:r>
      <w:r w:rsidR="00BB0E30">
        <w:rPr>
          <w:i/>
          <w:spacing w:val="-6"/>
        </w:rPr>
        <w:t xml:space="preserve"> Дополнительно сообщаем, что деятельность </w:t>
      </w:r>
      <w:r w:rsidR="00864E84">
        <w:rPr>
          <w:i/>
          <w:spacing w:val="-6"/>
        </w:rPr>
        <w:t>администрации Майского сельского поселения прекращена путем реорганизации в форме присоединения 17.02.2023.</w:t>
      </w:r>
      <w:r w:rsidR="0009166A">
        <w:rPr>
          <w:i/>
          <w:spacing w:val="-6"/>
        </w:rPr>
        <w:t xml:space="preserve"> </w:t>
      </w:r>
      <w:proofErr w:type="gramStart"/>
      <w:r w:rsidR="0009166A">
        <w:rPr>
          <w:i/>
          <w:spacing w:val="-6"/>
        </w:rPr>
        <w:t xml:space="preserve">Согласно судебной практики Арбитражных судов (дело № А78-1205/2019, А33-24874/2021) правопреемник не может быть привлечен к ответственности в виде штрафа за действия </w:t>
      </w:r>
      <w:proofErr w:type="spellStart"/>
      <w:r w:rsidR="0009166A">
        <w:rPr>
          <w:i/>
          <w:spacing w:val="-6"/>
        </w:rPr>
        <w:t>правопредшественника</w:t>
      </w:r>
      <w:proofErr w:type="spellEnd"/>
      <w:r w:rsidR="0009166A">
        <w:rPr>
          <w:i/>
          <w:spacing w:val="-6"/>
        </w:rPr>
        <w:t xml:space="preserve">, так как штраф налагается после завершения процедуры реорганизации и в этом случае речь идет не о правопреемстве, а об ответственности уже самого правопреемника за действия, которые он не совершал. </w:t>
      </w:r>
      <w:r w:rsidR="001618F0">
        <w:rPr>
          <w:i/>
          <w:spacing w:val="-6"/>
        </w:rPr>
        <w:t xml:space="preserve"> </w:t>
      </w:r>
      <w:proofErr w:type="gramEnd"/>
    </w:p>
    <w:p w:rsidR="0034767C" w:rsidRPr="0025408B" w:rsidRDefault="0034767C" w:rsidP="0034767C">
      <w:pPr>
        <w:suppressAutoHyphens/>
        <w:autoSpaceDE w:val="0"/>
        <w:autoSpaceDN w:val="0"/>
        <w:adjustRightInd w:val="0"/>
        <w:ind w:firstLine="709"/>
        <w:jc w:val="both"/>
        <w:rPr>
          <w:lang w:eastAsia="ar-SA"/>
        </w:rPr>
      </w:pPr>
      <w:r w:rsidRPr="0025408B">
        <w:rPr>
          <w:rFonts w:eastAsiaTheme="minorHAnsi"/>
          <w:lang w:eastAsia="en-US"/>
        </w:rPr>
        <w:t>2. </w:t>
      </w:r>
      <w:r w:rsidRPr="0025408B">
        <w:rPr>
          <w:lang w:eastAsia="ar-SA"/>
        </w:rPr>
        <w:t>В ходе проверки установлено нарушение при выборе способа определения поставщика (подрядчика, исполнителя) как закупка у единственного поставщика (подрядчика, исполнителя).</w:t>
      </w:r>
    </w:p>
    <w:p w:rsidR="0034767C" w:rsidRPr="00C24898" w:rsidRDefault="0034767C" w:rsidP="0034767C">
      <w:pPr>
        <w:suppressAutoHyphens/>
        <w:autoSpaceDE w:val="0"/>
        <w:autoSpaceDN w:val="0"/>
        <w:adjustRightInd w:val="0"/>
        <w:ind w:firstLine="709"/>
        <w:jc w:val="both"/>
        <w:rPr>
          <w:lang w:eastAsia="ar-SA"/>
        </w:rPr>
      </w:pPr>
      <w:r w:rsidRPr="00C24898">
        <w:rPr>
          <w:lang w:eastAsia="ar-SA"/>
        </w:rPr>
        <w:t>В целях реализации мероприятия «</w:t>
      </w:r>
      <w:r w:rsidRPr="00C24898">
        <w:t xml:space="preserve">Универсальная спортивная площадка д. </w:t>
      </w:r>
      <w:proofErr w:type="spellStart"/>
      <w:r w:rsidRPr="00C24898">
        <w:t>Марфино</w:t>
      </w:r>
      <w:proofErr w:type="spellEnd"/>
      <w:r>
        <w:t>»</w:t>
      </w:r>
      <w:r w:rsidRPr="00C24898">
        <w:t xml:space="preserve"> </w:t>
      </w:r>
      <w:r w:rsidRPr="00C24898">
        <w:rPr>
          <w:lang w:eastAsia="ar-SA"/>
        </w:rPr>
        <w:t xml:space="preserve">заключено два </w:t>
      </w:r>
      <w:r>
        <w:rPr>
          <w:lang w:eastAsia="ar-SA"/>
        </w:rPr>
        <w:t>муниципальных контракта</w:t>
      </w:r>
      <w:r w:rsidRPr="00C24898">
        <w:rPr>
          <w:lang w:eastAsia="ar-SA"/>
        </w:rPr>
        <w:t xml:space="preserve"> по видам работ прямым способом – у единственного поставщика (подрядчика, исполнителя) в рамках п.4 ч.1 ст.93 Закона № 44-ФЗ на общую сумму </w:t>
      </w:r>
      <w:r w:rsidRPr="00C24898">
        <w:rPr>
          <w:rFonts w:eastAsiaTheme="minorHAnsi"/>
          <w:lang w:eastAsia="en-US"/>
        </w:rPr>
        <w:t xml:space="preserve">1 160 851,15 </w:t>
      </w:r>
      <w:r w:rsidRPr="00C24898">
        <w:rPr>
          <w:lang w:eastAsia="ar-SA"/>
        </w:rPr>
        <w:t>руб., в том числе:</w:t>
      </w:r>
    </w:p>
    <w:p w:rsidR="0034767C" w:rsidRPr="003E62CE" w:rsidRDefault="0034767C" w:rsidP="0034767C">
      <w:pPr>
        <w:suppressAutoHyphens/>
        <w:autoSpaceDE w:val="0"/>
        <w:autoSpaceDN w:val="0"/>
        <w:adjustRightInd w:val="0"/>
        <w:ind w:firstLine="709"/>
        <w:jc w:val="both"/>
        <w:rPr>
          <w:lang w:eastAsia="ar-SA"/>
        </w:rPr>
      </w:pPr>
      <w:r w:rsidRPr="003E62CE">
        <w:rPr>
          <w:lang w:eastAsia="ar-SA"/>
        </w:rPr>
        <w:lastRenderedPageBreak/>
        <w:t>- Муниципальный контракт от 28.10.2022 №1022/1, заключен с ИП Поляковым А.А. на выполнение работы «</w:t>
      </w:r>
      <w:r w:rsidRPr="003E62CE">
        <w:t xml:space="preserve">Универсальная спортивная площадка д. </w:t>
      </w:r>
      <w:proofErr w:type="spellStart"/>
      <w:r w:rsidRPr="003E62CE">
        <w:t>Марфино</w:t>
      </w:r>
      <w:proofErr w:type="spellEnd"/>
      <w:r w:rsidRPr="003E62CE">
        <w:t xml:space="preserve"> (асфальтирование и установка МАФ)»</w:t>
      </w:r>
      <w:r w:rsidRPr="003E62CE">
        <w:rPr>
          <w:lang w:eastAsia="ar-SA"/>
        </w:rPr>
        <w:t xml:space="preserve"> на сумму 575 578,00 руб. </w:t>
      </w:r>
    </w:p>
    <w:p w:rsidR="0034767C" w:rsidRDefault="0034767C" w:rsidP="0034767C">
      <w:pPr>
        <w:suppressAutoHyphens/>
        <w:autoSpaceDE w:val="0"/>
        <w:autoSpaceDN w:val="0"/>
        <w:adjustRightInd w:val="0"/>
        <w:ind w:firstLine="709"/>
        <w:jc w:val="both"/>
        <w:rPr>
          <w:lang w:eastAsia="ar-SA"/>
        </w:rPr>
      </w:pPr>
      <w:r w:rsidRPr="003E62CE">
        <w:rPr>
          <w:lang w:eastAsia="ar-SA"/>
        </w:rPr>
        <w:t>- Муниципальный контракт от 28.10.2022 №1022/2, заключен с ИП Поляковым А.А. на выполнение работы</w:t>
      </w:r>
      <w:r w:rsidRPr="00FE1D57">
        <w:rPr>
          <w:lang w:eastAsia="ar-SA"/>
        </w:rPr>
        <w:t xml:space="preserve"> «</w:t>
      </w:r>
      <w:r w:rsidRPr="00FE1D57">
        <w:t xml:space="preserve">Универсальная спортивная площадка д. </w:t>
      </w:r>
      <w:proofErr w:type="spellStart"/>
      <w:r w:rsidRPr="00FE1D57">
        <w:t>Марфино</w:t>
      </w:r>
      <w:proofErr w:type="spellEnd"/>
      <w:r w:rsidRPr="00FE1D57">
        <w:t xml:space="preserve"> (обустройство парковочной площадки и пешеходной дорожки)»</w:t>
      </w:r>
      <w:r w:rsidRPr="00FE1D57">
        <w:rPr>
          <w:lang w:eastAsia="ar-SA"/>
        </w:rPr>
        <w:t xml:space="preserve"> на сумму 585 273,15 руб</w:t>
      </w:r>
      <w:r>
        <w:rPr>
          <w:lang w:eastAsia="ar-SA"/>
        </w:rPr>
        <w:t>ля</w:t>
      </w:r>
      <w:r w:rsidRPr="00FE1D57">
        <w:rPr>
          <w:lang w:eastAsia="ar-SA"/>
        </w:rPr>
        <w:t xml:space="preserve">. </w:t>
      </w:r>
    </w:p>
    <w:p w:rsidR="0034767C" w:rsidRPr="00663FED" w:rsidRDefault="0034767C" w:rsidP="0034767C">
      <w:pPr>
        <w:suppressAutoHyphens/>
        <w:autoSpaceDE w:val="0"/>
        <w:autoSpaceDN w:val="0"/>
        <w:adjustRightInd w:val="0"/>
        <w:ind w:firstLine="709"/>
        <w:jc w:val="both"/>
      </w:pPr>
      <w:r w:rsidRPr="00663FED">
        <w:rPr>
          <w:lang w:eastAsia="ar-SA"/>
        </w:rPr>
        <w:t>Вышеуказанные контракты заключены в один день (28.10.2022)</w:t>
      </w:r>
      <w:r>
        <w:rPr>
          <w:lang w:eastAsia="ar-SA"/>
        </w:rPr>
        <w:t>, по видам работ,</w:t>
      </w:r>
      <w:r w:rsidRPr="00663FED">
        <w:rPr>
          <w:lang w:eastAsia="ar-SA"/>
        </w:rPr>
        <w:t xml:space="preserve"> с одним и тем же исполнителем ИП Поляковым А.А. и фактически имеют единый предмет закупок «</w:t>
      </w:r>
      <w:r w:rsidRPr="00663FED">
        <w:t xml:space="preserve">Универсальная спортивная площадка д. </w:t>
      </w:r>
      <w:proofErr w:type="spellStart"/>
      <w:r w:rsidRPr="00663FED">
        <w:t>Марфино</w:t>
      </w:r>
      <w:proofErr w:type="spellEnd"/>
      <w:r w:rsidRPr="00663FED">
        <w:rPr>
          <w:lang w:eastAsia="ar-SA"/>
        </w:rPr>
        <w:t xml:space="preserve">», </w:t>
      </w:r>
      <w:r w:rsidRPr="00663FED">
        <w:t>предусматривающий выполнение отдельных работ.</w:t>
      </w:r>
    </w:p>
    <w:p w:rsidR="0034767C" w:rsidRDefault="0034767C" w:rsidP="0034767C">
      <w:pPr>
        <w:ind w:firstLine="709"/>
        <w:jc w:val="both"/>
        <w:rPr>
          <w:rFonts w:eastAsiaTheme="minorHAnsi"/>
          <w:highlight w:val="yellow"/>
          <w:lang w:eastAsia="en-US"/>
        </w:rPr>
      </w:pPr>
      <w:r>
        <w:t xml:space="preserve">Срок выполнения работ по контрактам один и тот же - до 17.11.2022, работы выполнены и приняты в одно время 17.11.2022, о чем свидетельствуют </w:t>
      </w:r>
      <w:proofErr w:type="gramStart"/>
      <w:r>
        <w:rPr>
          <w:lang w:eastAsia="ar-SA"/>
        </w:rPr>
        <w:t>акты</w:t>
      </w:r>
      <w:proofErr w:type="gramEnd"/>
      <w:r>
        <w:rPr>
          <w:lang w:eastAsia="ar-SA"/>
        </w:rPr>
        <w:t xml:space="preserve"> о приемке выполненных работ. С</w:t>
      </w:r>
      <w:r>
        <w:t>тоимость контрактов</w:t>
      </w:r>
      <w:r>
        <w:rPr>
          <w:rFonts w:eastAsiaTheme="minorHAnsi"/>
          <w:lang w:eastAsia="en-US"/>
        </w:rPr>
        <w:t xml:space="preserve"> </w:t>
      </w:r>
      <w:r>
        <w:t xml:space="preserve">максимально приближена к ценовому пределу по пункту 4 ч.1 ст.93 Закона № 44-ФЗ. </w:t>
      </w:r>
    </w:p>
    <w:p w:rsidR="0034767C" w:rsidRPr="00EA1DE3" w:rsidRDefault="0034767C" w:rsidP="0034767C">
      <w:pPr>
        <w:suppressAutoHyphens/>
        <w:autoSpaceDE w:val="0"/>
        <w:autoSpaceDN w:val="0"/>
        <w:adjustRightInd w:val="0"/>
        <w:ind w:firstLine="709"/>
        <w:jc w:val="both"/>
        <w:rPr>
          <w:lang w:eastAsia="ar-SA"/>
        </w:rPr>
      </w:pPr>
      <w:r w:rsidRPr="00EA1DE3">
        <w:rPr>
          <w:lang w:eastAsia="ar-SA"/>
        </w:rPr>
        <w:t xml:space="preserve">В таком случае, общий объем вышеуказанной закупки превышает установленное </w:t>
      </w:r>
      <w:hyperlink r:id="rId14" w:history="1">
        <w:r w:rsidRPr="00EA1DE3">
          <w:rPr>
            <w:lang w:eastAsia="ar-SA"/>
          </w:rPr>
          <w:t>пунктом 4 части 1 статьи 93</w:t>
        </w:r>
      </w:hyperlink>
      <w:r w:rsidRPr="00EA1DE3">
        <w:rPr>
          <w:lang w:eastAsia="ar-SA"/>
        </w:rPr>
        <w:t xml:space="preserve"> Закона № 44-ФЗ ограничение закупки в 600 000 рублей. </w:t>
      </w:r>
    </w:p>
    <w:p w:rsidR="0034767C" w:rsidRPr="00EA1DE3" w:rsidRDefault="0034767C" w:rsidP="0034767C">
      <w:pPr>
        <w:suppressAutoHyphens/>
        <w:autoSpaceDE w:val="0"/>
        <w:autoSpaceDN w:val="0"/>
        <w:adjustRightInd w:val="0"/>
        <w:ind w:firstLine="709"/>
        <w:jc w:val="both"/>
        <w:rPr>
          <w:lang w:eastAsia="ar-SA"/>
        </w:rPr>
      </w:pPr>
      <w:r w:rsidRPr="00EA1DE3">
        <w:rPr>
          <w:lang w:eastAsia="ar-SA"/>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 (статья 6 Закона № 44-ФЗ).</w:t>
      </w:r>
    </w:p>
    <w:p w:rsidR="0034767C" w:rsidRPr="00EA1DE3" w:rsidRDefault="0034767C" w:rsidP="0034767C">
      <w:pPr>
        <w:suppressAutoHyphens/>
        <w:autoSpaceDE w:val="0"/>
        <w:autoSpaceDN w:val="0"/>
        <w:adjustRightInd w:val="0"/>
        <w:ind w:firstLine="709"/>
        <w:jc w:val="both"/>
        <w:rPr>
          <w:lang w:eastAsia="ar-SA"/>
        </w:rPr>
      </w:pPr>
      <w:r w:rsidRPr="00EA1DE3">
        <w:rPr>
          <w:lang w:eastAsia="ar-SA"/>
        </w:rPr>
        <w:t>Согласно ч.1, ч.2 ст.8 Закона № 44-ФЗ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34767C" w:rsidRPr="00EA1DE3" w:rsidRDefault="0034767C" w:rsidP="0034767C">
      <w:pPr>
        <w:suppressAutoHyphens/>
        <w:autoSpaceDE w:val="0"/>
        <w:autoSpaceDN w:val="0"/>
        <w:adjustRightInd w:val="0"/>
        <w:ind w:firstLine="709"/>
        <w:jc w:val="both"/>
        <w:rPr>
          <w:lang w:eastAsia="ar-SA"/>
        </w:rPr>
      </w:pPr>
      <w:r w:rsidRPr="00EA1DE3">
        <w:rPr>
          <w:lang w:eastAsia="ar-SA"/>
        </w:rPr>
        <w:t xml:space="preserve">В соответствии с ч.1, ч.5 ст.24 Закона № 44-ФЗ заказчики при осуществлении закупок используют конкурентные </w:t>
      </w:r>
      <w:hyperlink r:id="rId15" w:history="1">
        <w:r w:rsidRPr="00EA1DE3">
          <w:rPr>
            <w:lang w:eastAsia="ar-SA"/>
          </w:rPr>
          <w:t>способы</w:t>
        </w:r>
      </w:hyperlink>
      <w:r w:rsidRPr="00EA1DE3">
        <w:rPr>
          <w:lang w:eastAsia="ar-SA"/>
        </w:rPr>
        <w:t xml:space="preserve"> определения поставщиков (подрядчиков, исполнителей) или осуществляют закупки у единственного поставщика (подрядчика, исполнителя).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34767C" w:rsidRDefault="0034767C" w:rsidP="0034767C">
      <w:pPr>
        <w:suppressAutoHyphens/>
        <w:autoSpaceDE w:val="0"/>
        <w:autoSpaceDN w:val="0"/>
        <w:adjustRightInd w:val="0"/>
        <w:ind w:firstLine="709"/>
        <w:jc w:val="both"/>
        <w:rPr>
          <w:lang w:eastAsia="ar-SA"/>
        </w:rPr>
      </w:pPr>
      <w:r w:rsidRPr="00EA1DE3">
        <w:rPr>
          <w:lang w:eastAsia="ar-SA"/>
        </w:rPr>
        <w:t>Таким образом, заключение двух контрактов без проведения конкурсных процедур не соответствует требованиям Закона № 44-ФЗ и ведет к сокращению числа хозяйствующих объектов, которые могли бы принять участие в конкурентной закупочной процедуре. Данное нарушение содержит признаки состава административного правонарушения, предусмотренного ч.1 ст. 7.29 КоАП РФ.</w:t>
      </w:r>
      <w:r w:rsidRPr="009965D1">
        <w:rPr>
          <w:lang w:eastAsia="ar-SA"/>
        </w:rPr>
        <w:t xml:space="preserve"> </w:t>
      </w:r>
    </w:p>
    <w:p w:rsidR="003935F7" w:rsidRPr="009965D1" w:rsidRDefault="003935F7" w:rsidP="0034767C">
      <w:pPr>
        <w:suppressAutoHyphens/>
        <w:autoSpaceDE w:val="0"/>
        <w:autoSpaceDN w:val="0"/>
        <w:adjustRightInd w:val="0"/>
        <w:ind w:firstLine="709"/>
        <w:jc w:val="both"/>
        <w:rPr>
          <w:lang w:eastAsia="ar-SA"/>
        </w:rPr>
      </w:pPr>
      <w:r w:rsidRPr="00880ACC">
        <w:rPr>
          <w:i/>
          <w:spacing w:val="-6"/>
        </w:rPr>
        <w:t xml:space="preserve">Согласно пояснениям от </w:t>
      </w:r>
      <w:r>
        <w:rPr>
          <w:i/>
          <w:spacing w:val="-6"/>
        </w:rPr>
        <w:t>27</w:t>
      </w:r>
      <w:r w:rsidRPr="00880ACC">
        <w:rPr>
          <w:i/>
          <w:spacing w:val="-6"/>
        </w:rPr>
        <w:t>.0</w:t>
      </w:r>
      <w:r>
        <w:rPr>
          <w:i/>
          <w:spacing w:val="-6"/>
        </w:rPr>
        <w:t>6</w:t>
      </w:r>
      <w:r w:rsidRPr="00880ACC">
        <w:rPr>
          <w:i/>
          <w:spacing w:val="-6"/>
        </w:rPr>
        <w:t xml:space="preserve">.2023 № </w:t>
      </w:r>
      <w:r>
        <w:rPr>
          <w:i/>
          <w:spacing w:val="-6"/>
        </w:rPr>
        <w:t>474</w:t>
      </w:r>
      <w:r w:rsidRPr="00880ACC">
        <w:rPr>
          <w:i/>
          <w:spacing w:val="-6"/>
        </w:rPr>
        <w:t xml:space="preserve"> </w:t>
      </w:r>
      <w:r>
        <w:rPr>
          <w:i/>
          <w:spacing w:val="-6"/>
        </w:rPr>
        <w:t xml:space="preserve"> </w:t>
      </w:r>
      <w:r w:rsidRPr="00880ACC">
        <w:rPr>
          <w:i/>
          <w:spacing w:val="-6"/>
        </w:rPr>
        <w:t>по акту проверки</w:t>
      </w:r>
      <w:r>
        <w:rPr>
          <w:i/>
          <w:spacing w:val="-6"/>
        </w:rPr>
        <w:t xml:space="preserve"> от 21.06.2023</w:t>
      </w:r>
      <w:r w:rsidRPr="00880ACC">
        <w:rPr>
          <w:i/>
          <w:spacing w:val="-6"/>
        </w:rPr>
        <w:t xml:space="preserve"> </w:t>
      </w:r>
      <w:r>
        <w:rPr>
          <w:i/>
          <w:spacing w:val="-6"/>
        </w:rPr>
        <w:t>Майское</w:t>
      </w:r>
      <w:r w:rsidRPr="00880ACC">
        <w:rPr>
          <w:i/>
          <w:spacing w:val="-6"/>
        </w:rPr>
        <w:t xml:space="preserve"> территориально</w:t>
      </w:r>
      <w:r>
        <w:rPr>
          <w:i/>
          <w:spacing w:val="-6"/>
        </w:rPr>
        <w:t>е</w:t>
      </w:r>
      <w:r w:rsidRPr="00880ACC">
        <w:rPr>
          <w:i/>
          <w:spacing w:val="-6"/>
        </w:rPr>
        <w:t xml:space="preserve"> управлени</w:t>
      </w:r>
      <w:r>
        <w:rPr>
          <w:i/>
          <w:spacing w:val="-6"/>
        </w:rPr>
        <w:t>е поясняет следующее.</w:t>
      </w:r>
      <w:r>
        <w:rPr>
          <w:i/>
          <w:spacing w:val="-6"/>
        </w:rPr>
        <w:t xml:space="preserve"> По вопросу </w:t>
      </w:r>
      <w:proofErr w:type="gramStart"/>
      <w:r>
        <w:rPr>
          <w:i/>
          <w:spacing w:val="-6"/>
        </w:rPr>
        <w:t>нарушения выбора способа определения поставщика</w:t>
      </w:r>
      <w:proofErr w:type="gramEnd"/>
      <w:r>
        <w:rPr>
          <w:i/>
          <w:spacing w:val="-6"/>
        </w:rPr>
        <w:t xml:space="preserve"> при заключении контрактов с ИП Поляковым А.А., в контрактах предусмотрены разные виды работ: муниципальный контракт от 28.10.2022 № 1022/1 виды работ: асфальтирование и установка МАФ; </w:t>
      </w:r>
      <w:r>
        <w:rPr>
          <w:i/>
          <w:spacing w:val="-6"/>
        </w:rPr>
        <w:t>муниципальный контракт от 28.10.2022 № 1022/</w:t>
      </w:r>
      <w:r>
        <w:rPr>
          <w:i/>
          <w:spacing w:val="-6"/>
        </w:rPr>
        <w:t>2</w:t>
      </w:r>
      <w:r>
        <w:rPr>
          <w:i/>
          <w:spacing w:val="-6"/>
        </w:rPr>
        <w:t xml:space="preserve"> виды работ: </w:t>
      </w:r>
      <w:r>
        <w:rPr>
          <w:i/>
          <w:spacing w:val="-6"/>
        </w:rPr>
        <w:t>обустройство парковочной площадки и пешеходной дорожки.</w:t>
      </w:r>
    </w:p>
    <w:p w:rsidR="0034767C" w:rsidRDefault="0034767C" w:rsidP="0034767C">
      <w:pPr>
        <w:suppressAutoHyphens/>
        <w:autoSpaceDE w:val="0"/>
        <w:autoSpaceDN w:val="0"/>
        <w:adjustRightInd w:val="0"/>
        <w:ind w:firstLine="709"/>
        <w:jc w:val="both"/>
        <w:rPr>
          <w:lang w:eastAsia="ar-SA"/>
        </w:rPr>
      </w:pPr>
      <w:r w:rsidRPr="00B11868">
        <w:rPr>
          <w:lang w:eastAsia="ar-SA"/>
        </w:rPr>
        <w:t>В ходе контрольного обследования, при проведении визуального осмотра (Приложение №1</w:t>
      </w:r>
      <w:r w:rsidRPr="0034767C">
        <w:rPr>
          <w:lang w:eastAsia="ar-SA"/>
        </w:rPr>
        <w:t xml:space="preserve"> </w:t>
      </w:r>
      <w:r>
        <w:rPr>
          <w:lang w:eastAsia="ar-SA"/>
        </w:rPr>
        <w:t>к акту проверки от 21.06.2023</w:t>
      </w:r>
      <w:r w:rsidRPr="00B11868">
        <w:rPr>
          <w:lang w:eastAsia="ar-SA"/>
        </w:rPr>
        <w:t>) установлено, что один тренажер на объекте «Универсальная спортивная площадка д.</w:t>
      </w:r>
      <w:r>
        <w:rPr>
          <w:lang w:eastAsia="ar-SA"/>
        </w:rPr>
        <w:t> </w:t>
      </w:r>
      <w:proofErr w:type="spellStart"/>
      <w:r w:rsidRPr="00B11868">
        <w:rPr>
          <w:lang w:eastAsia="ar-SA"/>
        </w:rPr>
        <w:t>Марфино</w:t>
      </w:r>
      <w:proofErr w:type="spellEnd"/>
      <w:r w:rsidRPr="00B11868">
        <w:rPr>
          <w:lang w:eastAsia="ar-SA"/>
        </w:rPr>
        <w:t>» находится в неисправном состоянии.</w:t>
      </w:r>
    </w:p>
    <w:p w:rsidR="00D04EDD" w:rsidRPr="000C26A9" w:rsidRDefault="00D04EDD" w:rsidP="0034767C">
      <w:pPr>
        <w:suppressAutoHyphens/>
        <w:autoSpaceDE w:val="0"/>
        <w:autoSpaceDN w:val="0"/>
        <w:adjustRightInd w:val="0"/>
        <w:ind w:firstLine="709"/>
        <w:jc w:val="both"/>
        <w:rPr>
          <w:i/>
          <w:spacing w:val="-6"/>
        </w:rPr>
      </w:pPr>
      <w:r w:rsidRPr="00880ACC">
        <w:rPr>
          <w:i/>
          <w:spacing w:val="-6"/>
        </w:rPr>
        <w:lastRenderedPageBreak/>
        <w:t xml:space="preserve">Согласно пояснениям </w:t>
      </w:r>
      <w:r>
        <w:rPr>
          <w:i/>
          <w:spacing w:val="-6"/>
        </w:rPr>
        <w:t>Майско</w:t>
      </w:r>
      <w:r>
        <w:rPr>
          <w:i/>
          <w:spacing w:val="-6"/>
        </w:rPr>
        <w:t>го</w:t>
      </w:r>
      <w:r w:rsidRPr="00880ACC">
        <w:rPr>
          <w:i/>
          <w:spacing w:val="-6"/>
        </w:rPr>
        <w:t xml:space="preserve"> территориально</w:t>
      </w:r>
      <w:r>
        <w:rPr>
          <w:i/>
          <w:spacing w:val="-6"/>
        </w:rPr>
        <w:t>го</w:t>
      </w:r>
      <w:r w:rsidRPr="00880ACC">
        <w:rPr>
          <w:i/>
          <w:spacing w:val="-6"/>
        </w:rPr>
        <w:t xml:space="preserve"> управлени</w:t>
      </w:r>
      <w:r>
        <w:rPr>
          <w:i/>
          <w:spacing w:val="-6"/>
        </w:rPr>
        <w:t xml:space="preserve">я </w:t>
      </w:r>
      <w:r w:rsidRPr="00880ACC">
        <w:rPr>
          <w:i/>
          <w:spacing w:val="-6"/>
        </w:rPr>
        <w:t xml:space="preserve">от </w:t>
      </w:r>
      <w:r>
        <w:rPr>
          <w:i/>
          <w:spacing w:val="-6"/>
        </w:rPr>
        <w:t>27</w:t>
      </w:r>
      <w:r w:rsidRPr="00880ACC">
        <w:rPr>
          <w:i/>
          <w:spacing w:val="-6"/>
        </w:rPr>
        <w:t>.0</w:t>
      </w:r>
      <w:r>
        <w:rPr>
          <w:i/>
          <w:spacing w:val="-6"/>
        </w:rPr>
        <w:t>6</w:t>
      </w:r>
      <w:r w:rsidRPr="00880ACC">
        <w:rPr>
          <w:i/>
          <w:spacing w:val="-6"/>
        </w:rPr>
        <w:t xml:space="preserve">.2023 № </w:t>
      </w:r>
      <w:r>
        <w:rPr>
          <w:i/>
          <w:spacing w:val="-6"/>
        </w:rPr>
        <w:t>474</w:t>
      </w:r>
      <w:r w:rsidRPr="00880ACC">
        <w:rPr>
          <w:i/>
          <w:spacing w:val="-6"/>
        </w:rPr>
        <w:t xml:space="preserve"> </w:t>
      </w:r>
      <w:r>
        <w:rPr>
          <w:i/>
          <w:spacing w:val="-6"/>
        </w:rPr>
        <w:t xml:space="preserve"> </w:t>
      </w:r>
      <w:r w:rsidRPr="00880ACC">
        <w:rPr>
          <w:i/>
          <w:spacing w:val="-6"/>
        </w:rPr>
        <w:t>по акту проверки</w:t>
      </w:r>
      <w:r>
        <w:rPr>
          <w:i/>
          <w:spacing w:val="-6"/>
        </w:rPr>
        <w:t xml:space="preserve"> от 21.06.2023</w:t>
      </w:r>
      <w:r>
        <w:rPr>
          <w:i/>
          <w:spacing w:val="-6"/>
        </w:rPr>
        <w:t>, тренажер по объекту</w:t>
      </w:r>
      <w:r w:rsidR="000C26A9">
        <w:rPr>
          <w:i/>
          <w:spacing w:val="-6"/>
        </w:rPr>
        <w:t xml:space="preserve"> </w:t>
      </w:r>
      <w:r w:rsidR="000C26A9" w:rsidRPr="000C26A9">
        <w:rPr>
          <w:i/>
          <w:spacing w:val="-6"/>
        </w:rPr>
        <w:t>«Универсальная спортивная площадка д. </w:t>
      </w:r>
      <w:proofErr w:type="spellStart"/>
      <w:r w:rsidR="000C26A9" w:rsidRPr="000C26A9">
        <w:rPr>
          <w:i/>
          <w:spacing w:val="-6"/>
        </w:rPr>
        <w:t>Марфино</w:t>
      </w:r>
      <w:proofErr w:type="spellEnd"/>
      <w:r w:rsidR="000C26A9" w:rsidRPr="000C26A9">
        <w:rPr>
          <w:i/>
          <w:spacing w:val="-6"/>
        </w:rPr>
        <w:t>»</w:t>
      </w:r>
      <w:r w:rsidR="000C26A9">
        <w:rPr>
          <w:i/>
          <w:spacing w:val="-6"/>
        </w:rPr>
        <w:t xml:space="preserve"> восстановлен, находится в рабочем состоянии (фото прилагается).</w:t>
      </w:r>
      <w:r>
        <w:rPr>
          <w:i/>
          <w:spacing w:val="-6"/>
        </w:rPr>
        <w:t xml:space="preserve"> </w:t>
      </w:r>
      <w:r w:rsidRPr="00880ACC">
        <w:rPr>
          <w:i/>
          <w:spacing w:val="-6"/>
        </w:rPr>
        <w:t xml:space="preserve"> </w:t>
      </w:r>
    </w:p>
    <w:p w:rsidR="00A073C3" w:rsidRPr="000C26A9" w:rsidRDefault="00A073C3" w:rsidP="000C26A9">
      <w:pPr>
        <w:suppressAutoHyphens/>
        <w:autoSpaceDE w:val="0"/>
        <w:autoSpaceDN w:val="0"/>
        <w:adjustRightInd w:val="0"/>
        <w:ind w:firstLine="709"/>
        <w:jc w:val="both"/>
        <w:rPr>
          <w:i/>
          <w:spacing w:val="-6"/>
        </w:rPr>
      </w:pPr>
    </w:p>
    <w:p w:rsidR="00A073C3" w:rsidRDefault="00A073C3" w:rsidP="000667C3">
      <w:pPr>
        <w:jc w:val="both"/>
        <w:rPr>
          <w:rFonts w:eastAsia="Calibri"/>
          <w:b/>
          <w:lang w:eastAsia="en-US"/>
        </w:rPr>
      </w:pPr>
    </w:p>
    <w:p w:rsidR="000667C3" w:rsidRPr="00757731" w:rsidRDefault="000667C3" w:rsidP="000667C3">
      <w:pPr>
        <w:jc w:val="both"/>
        <w:rPr>
          <w:rFonts w:eastAsia="Calibri"/>
          <w:b/>
          <w:lang w:eastAsia="en-US"/>
        </w:rPr>
      </w:pPr>
      <w:r w:rsidRPr="00212D5C">
        <w:rPr>
          <w:rFonts w:eastAsia="Calibri"/>
          <w:b/>
          <w:lang w:eastAsia="en-US"/>
        </w:rPr>
        <w:t>Выводы:</w:t>
      </w:r>
    </w:p>
    <w:p w:rsidR="00AF71BD" w:rsidRPr="00BA151F" w:rsidRDefault="00AF71BD" w:rsidP="00AF71BD">
      <w:pPr>
        <w:spacing w:before="120"/>
        <w:ind w:firstLine="709"/>
        <w:jc w:val="both"/>
        <w:rPr>
          <w:lang w:eastAsia="ar-SA"/>
        </w:rPr>
      </w:pPr>
      <w:r w:rsidRPr="00C4294B">
        <w:rPr>
          <w:lang w:eastAsia="ar-SA"/>
        </w:rPr>
        <w:t xml:space="preserve">Контрольное мероприятие проведено в </w:t>
      </w:r>
      <w:r w:rsidR="002342E9">
        <w:rPr>
          <w:lang w:eastAsia="ar-SA"/>
        </w:rPr>
        <w:t>Майском</w:t>
      </w:r>
      <w:r w:rsidRPr="00E61236">
        <w:t xml:space="preserve"> территориально</w:t>
      </w:r>
      <w:r>
        <w:t>м</w:t>
      </w:r>
      <w:r w:rsidRPr="00E61236">
        <w:t xml:space="preserve"> управлени</w:t>
      </w:r>
      <w:r>
        <w:t>и</w:t>
      </w:r>
      <w:r w:rsidR="000C502E">
        <w:t xml:space="preserve"> (правопреемник администрации </w:t>
      </w:r>
      <w:r w:rsidR="002342E9">
        <w:t>Майского</w:t>
      </w:r>
      <w:r w:rsidR="000C502E">
        <w:t xml:space="preserve"> сельского поселения)</w:t>
      </w:r>
      <w:r w:rsidRPr="00C4294B">
        <w:rPr>
          <w:lang w:eastAsia="ar-SA"/>
        </w:rPr>
        <w:t xml:space="preserve">. </w:t>
      </w:r>
      <w:r w:rsidRPr="00CC428C">
        <w:t xml:space="preserve">В ходе </w:t>
      </w:r>
      <w:r w:rsidR="00CA40B9">
        <w:t xml:space="preserve">проверки </w:t>
      </w:r>
      <w:r w:rsidR="00CA40B9" w:rsidRPr="00376EBE">
        <w:t xml:space="preserve">соблюдения бюджетного законодательства при расходовании средств на строительство спортивной площадки д. </w:t>
      </w:r>
      <w:proofErr w:type="spellStart"/>
      <w:r w:rsidR="00CA40B9" w:rsidRPr="00376EBE">
        <w:t>Марфино</w:t>
      </w:r>
      <w:proofErr w:type="spellEnd"/>
      <w:r w:rsidR="00CA40B9" w:rsidRPr="00376EBE">
        <w:t xml:space="preserve"> Вологодского округа</w:t>
      </w:r>
      <w:r w:rsidR="00043B1A" w:rsidRPr="00BA151F">
        <w:t xml:space="preserve">, </w:t>
      </w:r>
      <w:r w:rsidRPr="00BA151F">
        <w:rPr>
          <w:lang w:eastAsia="ar-SA"/>
        </w:rPr>
        <w:t>установлены следующие нарушения:</w:t>
      </w:r>
    </w:p>
    <w:p w:rsidR="00CA33E7" w:rsidRPr="00B06BDC" w:rsidRDefault="00B06BDC" w:rsidP="00CA33E7">
      <w:pPr>
        <w:suppressAutoHyphens/>
        <w:autoSpaceDE w:val="0"/>
        <w:autoSpaceDN w:val="0"/>
        <w:adjustRightInd w:val="0"/>
        <w:ind w:firstLine="709"/>
        <w:jc w:val="both"/>
        <w:rPr>
          <w:lang w:eastAsia="ar-SA"/>
        </w:rPr>
      </w:pPr>
      <w:r w:rsidRPr="00B06BDC">
        <w:rPr>
          <w:spacing w:val="-6"/>
        </w:rPr>
        <w:t>1</w:t>
      </w:r>
      <w:r w:rsidR="00CA33E7" w:rsidRPr="00B06BDC">
        <w:rPr>
          <w:spacing w:val="-6"/>
        </w:rPr>
        <w:t>. </w:t>
      </w:r>
      <w:r w:rsidR="00CA33E7" w:rsidRPr="00B06BDC">
        <w:rPr>
          <w:lang w:eastAsia="ar-SA"/>
        </w:rPr>
        <w:t xml:space="preserve">В нарушение </w:t>
      </w:r>
      <w:hyperlink r:id="rId16" w:history="1">
        <w:r w:rsidR="00CA33E7" w:rsidRPr="00B06BDC">
          <w:rPr>
            <w:lang w:eastAsia="ar-SA"/>
          </w:rPr>
          <w:t>п.2 ч.13.1 ст.34</w:t>
        </w:r>
      </w:hyperlink>
      <w:r w:rsidR="00CA33E7" w:rsidRPr="00B06BDC">
        <w:rPr>
          <w:lang w:eastAsia="ar-SA"/>
        </w:rPr>
        <w:t xml:space="preserve"> Закона № 44-ФЗ увеличен срок оплаты в дв</w:t>
      </w:r>
      <w:r w:rsidRPr="00B06BDC">
        <w:rPr>
          <w:lang w:eastAsia="ar-SA"/>
        </w:rPr>
        <w:t>ух</w:t>
      </w:r>
      <w:r w:rsidR="00CA33E7" w:rsidRPr="00B06BDC">
        <w:rPr>
          <w:lang w:eastAsia="ar-SA"/>
        </w:rPr>
        <w:t xml:space="preserve"> муниципальных контрактах.</w:t>
      </w:r>
    </w:p>
    <w:p w:rsidR="00264E10" w:rsidRPr="00FA75D4" w:rsidRDefault="00B06BDC" w:rsidP="00264E10">
      <w:pPr>
        <w:ind w:firstLine="720"/>
        <w:jc w:val="both"/>
        <w:rPr>
          <w:spacing w:val="-6"/>
        </w:rPr>
      </w:pPr>
      <w:r w:rsidRPr="00817705">
        <w:rPr>
          <w:lang w:eastAsia="ar-SA"/>
        </w:rPr>
        <w:t>2</w:t>
      </w:r>
      <w:r w:rsidR="0043066A" w:rsidRPr="00817705">
        <w:rPr>
          <w:lang w:eastAsia="ar-SA"/>
        </w:rPr>
        <w:t>.</w:t>
      </w:r>
      <w:r w:rsidR="008F2433" w:rsidRPr="00817705">
        <w:rPr>
          <w:lang w:eastAsia="ar-SA"/>
        </w:rPr>
        <w:t> </w:t>
      </w:r>
      <w:r w:rsidR="00264E10" w:rsidRPr="00817705">
        <w:rPr>
          <w:spacing w:val="-6"/>
        </w:rPr>
        <w:t xml:space="preserve">Определение способа закупки у единственного </w:t>
      </w:r>
      <w:r w:rsidR="00264E10" w:rsidRPr="00817705">
        <w:rPr>
          <w:lang w:eastAsia="ar-SA"/>
        </w:rPr>
        <w:t>поставщика (подрядчика, исполнителя)</w:t>
      </w:r>
      <w:r w:rsidR="00264E10" w:rsidRPr="00817705">
        <w:rPr>
          <w:spacing w:val="-6"/>
        </w:rPr>
        <w:t xml:space="preserve"> </w:t>
      </w:r>
      <w:r w:rsidR="00C357A9">
        <w:rPr>
          <w:spacing w:val="-6"/>
        </w:rPr>
        <w:t>вместо конкурсных процедур</w:t>
      </w:r>
      <w:r w:rsidR="00C357A9">
        <w:rPr>
          <w:spacing w:val="-6"/>
        </w:rPr>
        <w:t>,</w:t>
      </w:r>
      <w:r w:rsidR="00C357A9" w:rsidRPr="00817705">
        <w:rPr>
          <w:spacing w:val="-6"/>
        </w:rPr>
        <w:t xml:space="preserve"> </w:t>
      </w:r>
      <w:r w:rsidR="00264E10" w:rsidRPr="00817705">
        <w:rPr>
          <w:spacing w:val="-6"/>
        </w:rPr>
        <w:t>на выполнение работ</w:t>
      </w:r>
      <w:r w:rsidR="00264E10" w:rsidRPr="00FA75D4">
        <w:rPr>
          <w:spacing w:val="-6"/>
        </w:rPr>
        <w:t xml:space="preserve"> по </w:t>
      </w:r>
      <w:r w:rsidR="00264E10">
        <w:rPr>
          <w:spacing w:val="-6"/>
        </w:rPr>
        <w:t>двум</w:t>
      </w:r>
      <w:r w:rsidR="00264E10" w:rsidRPr="00FA75D4">
        <w:rPr>
          <w:spacing w:val="-6"/>
        </w:rPr>
        <w:t xml:space="preserve"> </w:t>
      </w:r>
      <w:r w:rsidR="00264E10">
        <w:rPr>
          <w:spacing w:val="-6"/>
        </w:rPr>
        <w:t>контрактам,</w:t>
      </w:r>
      <w:r w:rsidR="00264E10" w:rsidRPr="00FA75D4">
        <w:rPr>
          <w:spacing w:val="-6"/>
        </w:rPr>
        <w:t xml:space="preserve"> не соответствует требованиям Закона № 44-ФЗ.</w:t>
      </w:r>
      <w:bookmarkStart w:id="0" w:name="_GoBack"/>
      <w:bookmarkEnd w:id="0"/>
    </w:p>
    <w:p w:rsidR="00B54F82" w:rsidRDefault="004F0B0E" w:rsidP="00CA33E7">
      <w:pPr>
        <w:suppressAutoHyphens/>
        <w:autoSpaceDE w:val="0"/>
        <w:autoSpaceDN w:val="0"/>
        <w:adjustRightInd w:val="0"/>
        <w:ind w:firstLine="709"/>
        <w:jc w:val="both"/>
        <w:rPr>
          <w:lang w:eastAsia="ar-SA"/>
        </w:rPr>
      </w:pPr>
      <w:r>
        <w:rPr>
          <w:rFonts w:eastAsiaTheme="minorHAnsi"/>
          <w:lang w:eastAsia="en-US"/>
        </w:rPr>
        <w:t>3</w:t>
      </w:r>
      <w:r w:rsidR="00B54F82" w:rsidRPr="004F0B0E">
        <w:rPr>
          <w:rFonts w:eastAsiaTheme="minorHAnsi"/>
          <w:lang w:eastAsia="en-US"/>
        </w:rPr>
        <w:t>.</w:t>
      </w:r>
      <w:r w:rsidR="00FE0748" w:rsidRPr="004F0B0E">
        <w:rPr>
          <w:rFonts w:eastAsiaTheme="minorHAnsi"/>
          <w:lang w:eastAsia="en-US"/>
        </w:rPr>
        <w:t xml:space="preserve"> При визуальном осмотре выполненных работ по объект</w:t>
      </w:r>
      <w:r w:rsidR="006C5809" w:rsidRPr="004F0B0E">
        <w:rPr>
          <w:rFonts w:eastAsiaTheme="minorHAnsi"/>
          <w:lang w:eastAsia="en-US"/>
        </w:rPr>
        <w:t>у</w:t>
      </w:r>
      <w:r w:rsidR="00FE0748" w:rsidRPr="004F0B0E">
        <w:rPr>
          <w:rFonts w:eastAsiaTheme="minorHAnsi"/>
          <w:lang w:eastAsia="en-US"/>
        </w:rPr>
        <w:t xml:space="preserve"> </w:t>
      </w:r>
      <w:r w:rsidR="009C6CE0" w:rsidRPr="004F0B0E">
        <w:rPr>
          <w:lang w:eastAsia="ar-SA"/>
        </w:rPr>
        <w:t>установлено, что один тренажер на объекте «Универсальная спортивная площадка д. </w:t>
      </w:r>
      <w:proofErr w:type="spellStart"/>
      <w:r w:rsidR="009C6CE0" w:rsidRPr="004F0B0E">
        <w:rPr>
          <w:lang w:eastAsia="ar-SA"/>
        </w:rPr>
        <w:t>Марфино</w:t>
      </w:r>
      <w:proofErr w:type="spellEnd"/>
      <w:r w:rsidR="009C6CE0" w:rsidRPr="004F0B0E">
        <w:rPr>
          <w:lang w:eastAsia="ar-SA"/>
        </w:rPr>
        <w:t>» находится в неисправном состоянии</w:t>
      </w:r>
      <w:r w:rsidR="00B2038D">
        <w:rPr>
          <w:lang w:eastAsia="ar-SA"/>
        </w:rPr>
        <w:t xml:space="preserve"> (нарушение устранено в ходе проверки)</w:t>
      </w:r>
      <w:r w:rsidR="00FE0748" w:rsidRPr="004F0B0E">
        <w:rPr>
          <w:rFonts w:eastAsiaTheme="minorHAnsi"/>
          <w:lang w:eastAsia="en-US"/>
        </w:rPr>
        <w:t>.</w:t>
      </w:r>
    </w:p>
    <w:p w:rsidR="00332939" w:rsidRPr="001E0036" w:rsidRDefault="00BA151F" w:rsidP="00122559">
      <w:pPr>
        <w:autoSpaceDE w:val="0"/>
        <w:autoSpaceDN w:val="0"/>
        <w:adjustRightInd w:val="0"/>
        <w:ind w:firstLine="709"/>
        <w:jc w:val="both"/>
      </w:pPr>
      <w:r>
        <w:rPr>
          <w:rFonts w:eastAsiaTheme="minorHAnsi"/>
          <w:lang w:eastAsia="en-US"/>
        </w:rPr>
        <w:t xml:space="preserve"> </w:t>
      </w:r>
    </w:p>
    <w:p w:rsidR="000667C3" w:rsidRPr="008E7194" w:rsidRDefault="000667C3" w:rsidP="00D90F2F">
      <w:pPr>
        <w:jc w:val="both"/>
        <w:rPr>
          <w:lang w:eastAsia="en-US"/>
        </w:rPr>
      </w:pPr>
      <w:r w:rsidRPr="008E7194">
        <w:rPr>
          <w:b/>
          <w:lang w:eastAsia="en-US"/>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sidRPr="008E7194">
        <w:rPr>
          <w:lang w:eastAsia="en-US"/>
        </w:rPr>
        <w:t xml:space="preserve">: </w:t>
      </w:r>
    </w:p>
    <w:p w:rsidR="00056395" w:rsidRPr="008E7194" w:rsidRDefault="00056395" w:rsidP="001C54DC">
      <w:pPr>
        <w:autoSpaceDE w:val="0"/>
        <w:autoSpaceDN w:val="0"/>
        <w:adjustRightInd w:val="0"/>
        <w:ind w:firstLine="709"/>
        <w:jc w:val="both"/>
      </w:pPr>
    </w:p>
    <w:p w:rsidR="001C54DC" w:rsidRPr="008E7194" w:rsidRDefault="001C54DC" w:rsidP="001C54DC">
      <w:pPr>
        <w:autoSpaceDE w:val="0"/>
        <w:autoSpaceDN w:val="0"/>
        <w:adjustRightInd w:val="0"/>
        <w:ind w:firstLine="709"/>
        <w:jc w:val="both"/>
      </w:pPr>
      <w:r w:rsidRPr="008E7194">
        <w:t>Рассмотреть вопрос о применении мер ответственности к лицам, допустившим нарушения.</w:t>
      </w:r>
    </w:p>
    <w:p w:rsidR="000667C3" w:rsidRPr="008E7194" w:rsidRDefault="000667C3" w:rsidP="00D90F2F">
      <w:pPr>
        <w:spacing w:before="120"/>
        <w:jc w:val="both"/>
        <w:rPr>
          <w:lang w:eastAsia="en-US"/>
        </w:rPr>
      </w:pPr>
      <w:r w:rsidRPr="00D93893">
        <w:rPr>
          <w:b/>
          <w:lang w:eastAsia="en-US"/>
        </w:rPr>
        <w:t>Предложения по устранению выявленных нарушений и недостатков в управлении и ведомственном</w:t>
      </w:r>
      <w:r w:rsidRPr="008E7194">
        <w:rPr>
          <w:b/>
          <w:lang w:eastAsia="en-US"/>
        </w:rPr>
        <w:t xml:space="preserve"> контроле</w:t>
      </w:r>
      <w:r w:rsidRPr="008E7194">
        <w:rPr>
          <w:lang w:eastAsia="en-US"/>
        </w:rPr>
        <w:t xml:space="preserve">, </w:t>
      </w:r>
      <w:r w:rsidRPr="008E7194">
        <w:rPr>
          <w:b/>
          <w:lang w:eastAsia="en-US"/>
        </w:rPr>
        <w:t>правовом регулировании проверяемой сферы</w:t>
      </w:r>
      <w:r w:rsidRPr="008E7194">
        <w:rPr>
          <w:lang w:eastAsia="en-US"/>
        </w:rPr>
        <w:t xml:space="preserve">: </w:t>
      </w:r>
    </w:p>
    <w:p w:rsidR="00FC4E69" w:rsidRDefault="00FF7732" w:rsidP="006D508F">
      <w:pPr>
        <w:numPr>
          <w:ilvl w:val="0"/>
          <w:numId w:val="17"/>
        </w:numPr>
        <w:spacing w:before="240" w:after="120"/>
        <w:jc w:val="both"/>
        <w:rPr>
          <w:lang w:eastAsia="en-US"/>
        </w:rPr>
      </w:pPr>
      <w:proofErr w:type="gramStart"/>
      <w:r>
        <w:rPr>
          <w:lang w:eastAsia="en-US"/>
        </w:rPr>
        <w:t>Усилить контроль за</w:t>
      </w:r>
      <w:r w:rsidR="0057785C" w:rsidRPr="00356848">
        <w:rPr>
          <w:lang w:eastAsia="en-US"/>
        </w:rPr>
        <w:t xml:space="preserve"> соблюдение</w:t>
      </w:r>
      <w:r>
        <w:rPr>
          <w:lang w:eastAsia="en-US"/>
        </w:rPr>
        <w:t>м</w:t>
      </w:r>
      <w:r w:rsidR="0057785C" w:rsidRPr="00356848">
        <w:rPr>
          <w:lang w:eastAsia="en-US"/>
        </w:rPr>
        <w:t xml:space="preserve"> требований, установленных Федеральн</w:t>
      </w:r>
      <w:r w:rsidR="00B944A7">
        <w:rPr>
          <w:lang w:eastAsia="en-US"/>
        </w:rPr>
        <w:t>ым</w:t>
      </w:r>
      <w:r w:rsidR="0057785C" w:rsidRPr="00356848">
        <w:rPr>
          <w:lang w:eastAsia="en-US"/>
        </w:rPr>
        <w:t xml:space="preserve"> закон</w:t>
      </w:r>
      <w:r w:rsidR="00B944A7">
        <w:rPr>
          <w:lang w:eastAsia="en-US"/>
        </w:rPr>
        <w:t>ом</w:t>
      </w:r>
      <w:r w:rsidR="0057785C" w:rsidRPr="00356848">
        <w:rPr>
          <w:lang w:eastAsia="en-US"/>
        </w:rPr>
        <w:t xml:space="preserve"> от 05 апреля 2013 года № 44-ФЗ «О контрактной системе в сфере закупок товаров, работ, услуг для обеспечения государственных и муниципальных нужд»</w:t>
      </w:r>
      <w:r w:rsidR="00B944A7">
        <w:rPr>
          <w:lang w:eastAsia="en-US"/>
        </w:rPr>
        <w:t xml:space="preserve"> в части установления сроков оплаты и определения способа закупки, а также за</w:t>
      </w:r>
      <w:r w:rsidR="005F793E" w:rsidRPr="00356848">
        <w:rPr>
          <w:lang w:eastAsia="en-US"/>
        </w:rPr>
        <w:t xml:space="preserve"> </w:t>
      </w:r>
      <w:r w:rsidR="006D508F" w:rsidRPr="00356848">
        <w:rPr>
          <w:lang w:eastAsia="en-US"/>
        </w:rPr>
        <w:t>исполнени</w:t>
      </w:r>
      <w:r>
        <w:rPr>
          <w:lang w:eastAsia="en-US"/>
        </w:rPr>
        <w:t>ем</w:t>
      </w:r>
      <w:r w:rsidR="005F793E" w:rsidRPr="00356848">
        <w:rPr>
          <w:lang w:eastAsia="en-US"/>
        </w:rPr>
        <w:t xml:space="preserve"> условий муниципальн</w:t>
      </w:r>
      <w:r w:rsidR="00A30F54" w:rsidRPr="00356848">
        <w:rPr>
          <w:lang w:eastAsia="en-US"/>
        </w:rPr>
        <w:t>ых</w:t>
      </w:r>
      <w:r w:rsidR="005F793E" w:rsidRPr="00356848">
        <w:rPr>
          <w:lang w:eastAsia="en-US"/>
        </w:rPr>
        <w:t xml:space="preserve"> контракт</w:t>
      </w:r>
      <w:r w:rsidR="00A30F54" w:rsidRPr="00356848">
        <w:rPr>
          <w:lang w:eastAsia="en-US"/>
        </w:rPr>
        <w:t>ов</w:t>
      </w:r>
      <w:r w:rsidR="00280624">
        <w:rPr>
          <w:lang w:eastAsia="en-US"/>
        </w:rPr>
        <w:t xml:space="preserve"> в рамках реализации мероприятий муниципальных программ</w:t>
      </w:r>
      <w:r w:rsidR="00356848" w:rsidRPr="00356848">
        <w:rPr>
          <w:lang w:eastAsia="en-US"/>
        </w:rPr>
        <w:t>.</w:t>
      </w:r>
      <w:proofErr w:type="gramEnd"/>
    </w:p>
    <w:p w:rsidR="00FB05D1" w:rsidRPr="00FB05D1" w:rsidRDefault="00FB05D1" w:rsidP="00FB05D1">
      <w:pPr>
        <w:spacing w:before="120"/>
        <w:jc w:val="both"/>
        <w:rPr>
          <w:lang w:eastAsia="en-US"/>
        </w:rPr>
      </w:pPr>
      <w:r w:rsidRPr="00FB05D1">
        <w:rPr>
          <w:b/>
          <w:lang w:eastAsia="en-US"/>
        </w:rPr>
        <w:t xml:space="preserve">Другие предложения: </w:t>
      </w:r>
      <w:r w:rsidRPr="00FB05D1">
        <w:rPr>
          <w:lang w:eastAsia="en-US"/>
        </w:rPr>
        <w:t>Отчет направить первому заместителю главы администрации Вологодского муниципального округа. Копию отчета направить в прокуратуру Вологодского района.</w:t>
      </w:r>
    </w:p>
    <w:p w:rsidR="00FB05D1" w:rsidRPr="00FB05D1" w:rsidRDefault="00FB05D1" w:rsidP="00FB05D1">
      <w:pPr>
        <w:spacing w:before="120"/>
        <w:jc w:val="both"/>
        <w:rPr>
          <w:lang w:eastAsia="en-US"/>
        </w:rPr>
      </w:pPr>
      <w:r w:rsidRPr="00FB05D1">
        <w:rPr>
          <w:b/>
          <w:lang w:eastAsia="en-US"/>
        </w:rPr>
        <w:t xml:space="preserve">Предлагаемые представления и/или предписания: </w:t>
      </w:r>
      <w:r w:rsidRPr="00FB05D1">
        <w:rPr>
          <w:lang w:eastAsia="en-US"/>
        </w:rPr>
        <w:t xml:space="preserve">представление направить начальнику </w:t>
      </w:r>
      <w:r w:rsidR="00937055">
        <w:rPr>
          <w:lang w:eastAsia="en-US"/>
        </w:rPr>
        <w:t>Майского</w:t>
      </w:r>
      <w:r w:rsidRPr="00FB05D1">
        <w:rPr>
          <w:lang w:eastAsia="en-US"/>
        </w:rPr>
        <w:t xml:space="preserve"> территориального управления Вологодского муниципального округа.</w:t>
      </w:r>
    </w:p>
    <w:p w:rsidR="000667C3" w:rsidRPr="00FB05D1" w:rsidRDefault="000667C3" w:rsidP="00D90F2F">
      <w:pPr>
        <w:jc w:val="both"/>
        <w:rPr>
          <w:highlight w:val="yellow"/>
          <w:lang w:eastAsia="en-US"/>
        </w:rPr>
      </w:pPr>
    </w:p>
    <w:p w:rsidR="00F04193" w:rsidRDefault="00F04193" w:rsidP="00D90F2F">
      <w:pPr>
        <w:jc w:val="both"/>
        <w:rPr>
          <w:b/>
          <w:highlight w:val="yellow"/>
          <w:lang w:eastAsia="en-US"/>
        </w:rPr>
      </w:pPr>
    </w:p>
    <w:p w:rsidR="000667C3" w:rsidRPr="00CC2379" w:rsidRDefault="000667C3" w:rsidP="00D90F2F">
      <w:pPr>
        <w:jc w:val="both"/>
        <w:rPr>
          <w:b/>
          <w:lang w:eastAsia="en-US"/>
        </w:rPr>
      </w:pPr>
      <w:r w:rsidRPr="00CC2379">
        <w:rPr>
          <w:b/>
          <w:lang w:eastAsia="en-US"/>
        </w:rPr>
        <w:t xml:space="preserve">Исполнители контрольного мероприятия: </w:t>
      </w:r>
    </w:p>
    <w:p w:rsidR="00BB764D" w:rsidRPr="00CC2379" w:rsidRDefault="00BB764D" w:rsidP="00D90F2F">
      <w:pPr>
        <w:jc w:val="both"/>
        <w:rPr>
          <w:lang w:eastAsia="en-US"/>
        </w:rPr>
      </w:pPr>
    </w:p>
    <w:p w:rsidR="000667C3" w:rsidRPr="00CC2379" w:rsidRDefault="001F3A88" w:rsidP="00D90F2F">
      <w:pPr>
        <w:jc w:val="both"/>
        <w:rPr>
          <w:lang w:eastAsia="en-US"/>
        </w:rPr>
      </w:pPr>
      <w:r>
        <w:rPr>
          <w:lang w:eastAsia="en-US"/>
        </w:rPr>
        <w:t>Аудитор к</w:t>
      </w:r>
      <w:r w:rsidR="000667C3" w:rsidRPr="00CC2379">
        <w:rPr>
          <w:lang w:eastAsia="en-US"/>
        </w:rPr>
        <w:t>онтрольно</w:t>
      </w:r>
      <w:r w:rsidR="00CC2379" w:rsidRPr="00CC2379">
        <w:rPr>
          <w:lang w:eastAsia="en-US"/>
        </w:rPr>
        <w:t>-счетной</w:t>
      </w:r>
      <w:r w:rsidR="000667C3" w:rsidRPr="00CC2379">
        <w:rPr>
          <w:lang w:eastAsia="en-US"/>
        </w:rPr>
        <w:t xml:space="preserve"> комиссии</w:t>
      </w:r>
    </w:p>
    <w:p w:rsidR="00056395" w:rsidRDefault="000667C3" w:rsidP="000667C3">
      <w:pPr>
        <w:jc w:val="both"/>
        <w:rPr>
          <w:lang w:eastAsia="en-US"/>
        </w:rPr>
      </w:pPr>
      <w:r w:rsidRPr="00CC2379">
        <w:rPr>
          <w:lang w:eastAsia="en-US"/>
        </w:rPr>
        <w:t xml:space="preserve">Вологодского муниципального </w:t>
      </w:r>
      <w:r w:rsidR="007E5561">
        <w:rPr>
          <w:lang w:eastAsia="en-US"/>
        </w:rPr>
        <w:t>округа</w:t>
      </w:r>
      <w:r w:rsidRPr="00CC2379">
        <w:rPr>
          <w:lang w:eastAsia="en-US"/>
        </w:rPr>
        <w:t xml:space="preserve">                                                                             Якунина С.М.</w:t>
      </w:r>
      <w:r w:rsidRPr="000667C3">
        <w:rPr>
          <w:lang w:eastAsia="en-US"/>
        </w:rPr>
        <w:t xml:space="preserve">    </w:t>
      </w:r>
    </w:p>
    <w:p w:rsidR="00056395" w:rsidRPr="00796059" w:rsidRDefault="00056395" w:rsidP="000667C3">
      <w:pPr>
        <w:jc w:val="both"/>
        <w:rPr>
          <w:vertAlign w:val="superscript"/>
        </w:rPr>
      </w:pPr>
    </w:p>
    <w:sectPr w:rsidR="00056395" w:rsidRPr="00796059" w:rsidSect="00AA442A">
      <w:headerReference w:type="default" r:id="rId17"/>
      <w:pgSz w:w="11906" w:h="16838"/>
      <w:pgMar w:top="289" w:right="567" w:bottom="29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351" w:rsidRDefault="00470351" w:rsidP="00CE26FC">
      <w:r>
        <w:separator/>
      </w:r>
    </w:p>
  </w:endnote>
  <w:endnote w:type="continuationSeparator" w:id="0">
    <w:p w:rsidR="00470351" w:rsidRDefault="00470351" w:rsidP="00CE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351" w:rsidRDefault="00470351" w:rsidP="00CE26FC">
      <w:r>
        <w:separator/>
      </w:r>
    </w:p>
  </w:footnote>
  <w:footnote w:type="continuationSeparator" w:id="0">
    <w:p w:rsidR="00470351" w:rsidRDefault="00470351" w:rsidP="00CE2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821898"/>
      <w:docPartObj>
        <w:docPartGallery w:val="Page Numbers (Top of Page)"/>
        <w:docPartUnique/>
      </w:docPartObj>
    </w:sdtPr>
    <w:sdtEndPr/>
    <w:sdtContent>
      <w:p w:rsidR="00CE26FC" w:rsidRDefault="00CE26FC">
        <w:pPr>
          <w:pStyle w:val="a6"/>
          <w:jc w:val="center"/>
        </w:pPr>
        <w:r>
          <w:fldChar w:fldCharType="begin"/>
        </w:r>
        <w:r>
          <w:instrText>PAGE   \* MERGEFORMAT</w:instrText>
        </w:r>
        <w:r>
          <w:fldChar w:fldCharType="separate"/>
        </w:r>
        <w:r w:rsidR="00C357A9">
          <w:rPr>
            <w:noProof/>
          </w:rPr>
          <w:t>7</w:t>
        </w:r>
        <w:r>
          <w:fldChar w:fldCharType="end"/>
        </w:r>
      </w:p>
    </w:sdtContent>
  </w:sdt>
  <w:p w:rsidR="00CE26FC" w:rsidRDefault="00CE26F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490"/>
    <w:multiLevelType w:val="hybridMultilevel"/>
    <w:tmpl w:val="9C18E0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C25983"/>
    <w:multiLevelType w:val="hybridMultilevel"/>
    <w:tmpl w:val="CBAE7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871D4F"/>
    <w:multiLevelType w:val="hybridMultilevel"/>
    <w:tmpl w:val="E71CCA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BFA07ED"/>
    <w:multiLevelType w:val="multilevel"/>
    <w:tmpl w:val="F6523120"/>
    <w:lvl w:ilvl="0">
      <w:start w:val="1"/>
      <w:numFmt w:val="decimal"/>
      <w:lvlText w:val="%1."/>
      <w:lvlJc w:val="left"/>
      <w:pPr>
        <w:ind w:left="360" w:hanging="360"/>
      </w:pPr>
      <w:rPr>
        <w:b/>
      </w:rPr>
    </w:lvl>
    <w:lvl w:ilvl="1">
      <w:start w:val="1"/>
      <w:numFmt w:val="decimal"/>
      <w:lvlText w:val="%1.%2."/>
      <w:lvlJc w:val="left"/>
      <w:pPr>
        <w:ind w:left="792" w:hanging="432"/>
      </w:pPr>
      <w:rPr>
        <w:i w:val="0"/>
        <w:sz w:val="24"/>
      </w:rPr>
    </w:lvl>
    <w:lvl w:ilvl="2">
      <w:start w:val="1"/>
      <w:numFmt w:val="decimal"/>
      <w:lvlText w:val="%1.%2.%3."/>
      <w:lvlJc w:val="left"/>
      <w:pPr>
        <w:ind w:left="1904"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8C4519"/>
    <w:multiLevelType w:val="hybridMultilevel"/>
    <w:tmpl w:val="5356776C"/>
    <w:lvl w:ilvl="0" w:tplc="A252C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53204A"/>
    <w:multiLevelType w:val="hybridMultilevel"/>
    <w:tmpl w:val="7E727F0E"/>
    <w:lvl w:ilvl="0" w:tplc="E8D61A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9124FB"/>
    <w:multiLevelType w:val="hybridMultilevel"/>
    <w:tmpl w:val="D7F0C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230ECC"/>
    <w:multiLevelType w:val="hybridMultilevel"/>
    <w:tmpl w:val="BA12D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BB389E"/>
    <w:multiLevelType w:val="multilevel"/>
    <w:tmpl w:val="6C48723C"/>
    <w:lvl w:ilvl="0">
      <w:start w:val="1"/>
      <w:numFmt w:val="bullet"/>
      <w:lvlText w:val=""/>
      <w:lvlJc w:val="left"/>
      <w:pPr>
        <w:ind w:left="1069" w:hanging="360"/>
      </w:pPr>
      <w:rPr>
        <w:rFonts w:ascii="Symbol" w:hAnsi="Symbol"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29973941"/>
    <w:multiLevelType w:val="hybridMultilevel"/>
    <w:tmpl w:val="749E2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825D9E"/>
    <w:multiLevelType w:val="hybridMultilevel"/>
    <w:tmpl w:val="07BE7D0E"/>
    <w:lvl w:ilvl="0" w:tplc="041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A570EA"/>
    <w:multiLevelType w:val="hybridMultilevel"/>
    <w:tmpl w:val="1E0C2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A75BC0"/>
    <w:multiLevelType w:val="hybridMultilevel"/>
    <w:tmpl w:val="341ED7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43B057F"/>
    <w:multiLevelType w:val="hybridMultilevel"/>
    <w:tmpl w:val="0292D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22A86"/>
    <w:multiLevelType w:val="hybridMultilevel"/>
    <w:tmpl w:val="306ABC20"/>
    <w:lvl w:ilvl="0" w:tplc="B91E2F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824D23"/>
    <w:multiLevelType w:val="hybridMultilevel"/>
    <w:tmpl w:val="1C880E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59A6149"/>
    <w:multiLevelType w:val="hybridMultilevel"/>
    <w:tmpl w:val="CD887D12"/>
    <w:lvl w:ilvl="0" w:tplc="BC385C2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61B32F3"/>
    <w:multiLevelType w:val="hybridMultilevel"/>
    <w:tmpl w:val="341ED7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627785C"/>
    <w:multiLevelType w:val="hybridMultilevel"/>
    <w:tmpl w:val="6AA4A2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82A4321"/>
    <w:multiLevelType w:val="hybridMultilevel"/>
    <w:tmpl w:val="4E883126"/>
    <w:lvl w:ilvl="0" w:tplc="DB8C23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12C53C4"/>
    <w:multiLevelType w:val="hybridMultilevel"/>
    <w:tmpl w:val="E71CCA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3B74C96"/>
    <w:multiLevelType w:val="hybridMultilevel"/>
    <w:tmpl w:val="E68C4A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156232"/>
    <w:multiLevelType w:val="hybridMultilevel"/>
    <w:tmpl w:val="2F2AAEAA"/>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83233A1"/>
    <w:multiLevelType w:val="hybridMultilevel"/>
    <w:tmpl w:val="38AA1A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6AE5C1E"/>
    <w:multiLevelType w:val="hybridMultilevel"/>
    <w:tmpl w:val="D4A41734"/>
    <w:lvl w:ilvl="0" w:tplc="00A4D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84A35FD"/>
    <w:multiLevelType w:val="hybridMultilevel"/>
    <w:tmpl w:val="B574D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E35ECF"/>
    <w:multiLevelType w:val="hybridMultilevel"/>
    <w:tmpl w:val="E63892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CB640EA"/>
    <w:multiLevelType w:val="hybridMultilevel"/>
    <w:tmpl w:val="4546F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33305D"/>
    <w:multiLevelType w:val="hybridMultilevel"/>
    <w:tmpl w:val="BA9C8D90"/>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6"/>
  </w:num>
  <w:num w:numId="3">
    <w:abstractNumId w:val="7"/>
  </w:num>
  <w:num w:numId="4">
    <w:abstractNumId w:val="27"/>
  </w:num>
  <w:num w:numId="5">
    <w:abstractNumId w:val="8"/>
  </w:num>
  <w:num w:numId="6">
    <w:abstractNumId w:val="9"/>
  </w:num>
  <w:num w:numId="7">
    <w:abstractNumId w:val="1"/>
  </w:num>
  <w:num w:numId="8">
    <w:abstractNumId w:val="22"/>
  </w:num>
  <w:num w:numId="9">
    <w:abstractNumId w:val="11"/>
  </w:num>
  <w:num w:numId="10">
    <w:abstractNumId w:val="25"/>
  </w:num>
  <w:num w:numId="11">
    <w:abstractNumId w:val="1"/>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6"/>
  </w:num>
  <w:num w:numId="20">
    <w:abstractNumId w:val="18"/>
  </w:num>
  <w:num w:numId="21">
    <w:abstractNumId w:val="4"/>
  </w:num>
  <w:num w:numId="22">
    <w:abstractNumId w:val="20"/>
  </w:num>
  <w:num w:numId="23">
    <w:abstractNumId w:val="17"/>
  </w:num>
  <w:num w:numId="24">
    <w:abstractNumId w:val="0"/>
  </w:num>
  <w:num w:numId="25">
    <w:abstractNumId w:val="28"/>
  </w:num>
  <w:num w:numId="26">
    <w:abstractNumId w:val="16"/>
  </w:num>
  <w:num w:numId="27">
    <w:abstractNumId w:val="23"/>
  </w:num>
  <w:num w:numId="28">
    <w:abstractNumId w:val="15"/>
  </w:num>
  <w:num w:numId="29">
    <w:abstractNumId w:val="14"/>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F35"/>
    <w:rsid w:val="000002A0"/>
    <w:rsid w:val="00001004"/>
    <w:rsid w:val="00003159"/>
    <w:rsid w:val="00003369"/>
    <w:rsid w:val="00003707"/>
    <w:rsid w:val="00004C4E"/>
    <w:rsid w:val="00004CEE"/>
    <w:rsid w:val="00005106"/>
    <w:rsid w:val="00005DA4"/>
    <w:rsid w:val="0000694B"/>
    <w:rsid w:val="0001090E"/>
    <w:rsid w:val="0001123A"/>
    <w:rsid w:val="000120B3"/>
    <w:rsid w:val="0001379A"/>
    <w:rsid w:val="00013B7D"/>
    <w:rsid w:val="000166A1"/>
    <w:rsid w:val="0001672A"/>
    <w:rsid w:val="00016FFC"/>
    <w:rsid w:val="00020368"/>
    <w:rsid w:val="000205C5"/>
    <w:rsid w:val="0002162E"/>
    <w:rsid w:val="00023967"/>
    <w:rsid w:val="00024414"/>
    <w:rsid w:val="00024766"/>
    <w:rsid w:val="00025C5A"/>
    <w:rsid w:val="000262C6"/>
    <w:rsid w:val="0002634B"/>
    <w:rsid w:val="00030AD7"/>
    <w:rsid w:val="00033BF5"/>
    <w:rsid w:val="00033C81"/>
    <w:rsid w:val="000404F0"/>
    <w:rsid w:val="000409B2"/>
    <w:rsid w:val="0004184B"/>
    <w:rsid w:val="00041D5C"/>
    <w:rsid w:val="00042269"/>
    <w:rsid w:val="00043392"/>
    <w:rsid w:val="00043B1A"/>
    <w:rsid w:val="000449D6"/>
    <w:rsid w:val="00046C30"/>
    <w:rsid w:val="0004710A"/>
    <w:rsid w:val="00050E77"/>
    <w:rsid w:val="00051A5C"/>
    <w:rsid w:val="000524C7"/>
    <w:rsid w:val="00054DCE"/>
    <w:rsid w:val="000550E3"/>
    <w:rsid w:val="0005559B"/>
    <w:rsid w:val="00055CEC"/>
    <w:rsid w:val="00056395"/>
    <w:rsid w:val="0005764C"/>
    <w:rsid w:val="000623F8"/>
    <w:rsid w:val="00065C4E"/>
    <w:rsid w:val="000667C3"/>
    <w:rsid w:val="0007099F"/>
    <w:rsid w:val="00072688"/>
    <w:rsid w:val="00072B9C"/>
    <w:rsid w:val="000742D4"/>
    <w:rsid w:val="00080032"/>
    <w:rsid w:val="0008022A"/>
    <w:rsid w:val="00082B83"/>
    <w:rsid w:val="00082E35"/>
    <w:rsid w:val="00085C49"/>
    <w:rsid w:val="00085C8B"/>
    <w:rsid w:val="0009166A"/>
    <w:rsid w:val="00092189"/>
    <w:rsid w:val="00093C0A"/>
    <w:rsid w:val="000949D2"/>
    <w:rsid w:val="000A10E7"/>
    <w:rsid w:val="000A1901"/>
    <w:rsid w:val="000A19C7"/>
    <w:rsid w:val="000A1B45"/>
    <w:rsid w:val="000A3504"/>
    <w:rsid w:val="000A36DF"/>
    <w:rsid w:val="000A4E02"/>
    <w:rsid w:val="000A59EA"/>
    <w:rsid w:val="000A5A5B"/>
    <w:rsid w:val="000A64F3"/>
    <w:rsid w:val="000B04A5"/>
    <w:rsid w:val="000B113C"/>
    <w:rsid w:val="000B2B83"/>
    <w:rsid w:val="000B48BD"/>
    <w:rsid w:val="000B5FD4"/>
    <w:rsid w:val="000B6448"/>
    <w:rsid w:val="000B6C25"/>
    <w:rsid w:val="000C26A9"/>
    <w:rsid w:val="000C40F3"/>
    <w:rsid w:val="000C471C"/>
    <w:rsid w:val="000C502E"/>
    <w:rsid w:val="000D08D5"/>
    <w:rsid w:val="000D293F"/>
    <w:rsid w:val="000D29CF"/>
    <w:rsid w:val="000D5AE5"/>
    <w:rsid w:val="000D662D"/>
    <w:rsid w:val="000E0DFE"/>
    <w:rsid w:val="000E1CEE"/>
    <w:rsid w:val="000E28F8"/>
    <w:rsid w:val="000E3124"/>
    <w:rsid w:val="000E3ABC"/>
    <w:rsid w:val="000F48D5"/>
    <w:rsid w:val="000F511B"/>
    <w:rsid w:val="000F64FA"/>
    <w:rsid w:val="000F6D1F"/>
    <w:rsid w:val="00100209"/>
    <w:rsid w:val="00100A2D"/>
    <w:rsid w:val="00104FE1"/>
    <w:rsid w:val="001055E2"/>
    <w:rsid w:val="001058D1"/>
    <w:rsid w:val="00106625"/>
    <w:rsid w:val="00111851"/>
    <w:rsid w:val="00112D37"/>
    <w:rsid w:val="001131DA"/>
    <w:rsid w:val="00114E63"/>
    <w:rsid w:val="00116133"/>
    <w:rsid w:val="00117FD9"/>
    <w:rsid w:val="00120932"/>
    <w:rsid w:val="00121EC4"/>
    <w:rsid w:val="00122559"/>
    <w:rsid w:val="001239B8"/>
    <w:rsid w:val="001242D4"/>
    <w:rsid w:val="001279D9"/>
    <w:rsid w:val="00132048"/>
    <w:rsid w:val="00132893"/>
    <w:rsid w:val="00132F75"/>
    <w:rsid w:val="00134872"/>
    <w:rsid w:val="0014140F"/>
    <w:rsid w:val="0014178E"/>
    <w:rsid w:val="00144DA7"/>
    <w:rsid w:val="00145955"/>
    <w:rsid w:val="00146514"/>
    <w:rsid w:val="00147EA2"/>
    <w:rsid w:val="00151607"/>
    <w:rsid w:val="001534E0"/>
    <w:rsid w:val="0015430B"/>
    <w:rsid w:val="00155442"/>
    <w:rsid w:val="00155906"/>
    <w:rsid w:val="00155FD2"/>
    <w:rsid w:val="001564C7"/>
    <w:rsid w:val="00160201"/>
    <w:rsid w:val="00160E9A"/>
    <w:rsid w:val="001618F0"/>
    <w:rsid w:val="00163065"/>
    <w:rsid w:val="00164C40"/>
    <w:rsid w:val="00170242"/>
    <w:rsid w:val="001706E0"/>
    <w:rsid w:val="001707BF"/>
    <w:rsid w:val="00171A99"/>
    <w:rsid w:val="00171AA1"/>
    <w:rsid w:val="00171FB6"/>
    <w:rsid w:val="0017257A"/>
    <w:rsid w:val="001727BC"/>
    <w:rsid w:val="00172A94"/>
    <w:rsid w:val="00174CAF"/>
    <w:rsid w:val="00175B4F"/>
    <w:rsid w:val="001775DA"/>
    <w:rsid w:val="00177D8E"/>
    <w:rsid w:val="0018076B"/>
    <w:rsid w:val="0018316A"/>
    <w:rsid w:val="001844D8"/>
    <w:rsid w:val="001846F3"/>
    <w:rsid w:val="001848DB"/>
    <w:rsid w:val="001858F3"/>
    <w:rsid w:val="0018649B"/>
    <w:rsid w:val="00186B66"/>
    <w:rsid w:val="00186ED5"/>
    <w:rsid w:val="001874DC"/>
    <w:rsid w:val="0019294B"/>
    <w:rsid w:val="00194A7E"/>
    <w:rsid w:val="00195F95"/>
    <w:rsid w:val="001A16E2"/>
    <w:rsid w:val="001A2F3E"/>
    <w:rsid w:val="001A54B6"/>
    <w:rsid w:val="001A5AE3"/>
    <w:rsid w:val="001A6007"/>
    <w:rsid w:val="001A77A9"/>
    <w:rsid w:val="001A7E87"/>
    <w:rsid w:val="001B0832"/>
    <w:rsid w:val="001B18C0"/>
    <w:rsid w:val="001B23D0"/>
    <w:rsid w:val="001B248E"/>
    <w:rsid w:val="001B2E7E"/>
    <w:rsid w:val="001B4566"/>
    <w:rsid w:val="001B5561"/>
    <w:rsid w:val="001B5569"/>
    <w:rsid w:val="001B6324"/>
    <w:rsid w:val="001B68D7"/>
    <w:rsid w:val="001B6ABA"/>
    <w:rsid w:val="001B6DE7"/>
    <w:rsid w:val="001C056C"/>
    <w:rsid w:val="001C3586"/>
    <w:rsid w:val="001C3EC9"/>
    <w:rsid w:val="001C54DC"/>
    <w:rsid w:val="001C5526"/>
    <w:rsid w:val="001D1F2F"/>
    <w:rsid w:val="001D2D66"/>
    <w:rsid w:val="001D4668"/>
    <w:rsid w:val="001D5A9D"/>
    <w:rsid w:val="001D7C2D"/>
    <w:rsid w:val="001D7EDA"/>
    <w:rsid w:val="001E0036"/>
    <w:rsid w:val="001E0AF8"/>
    <w:rsid w:val="001E0C37"/>
    <w:rsid w:val="001E109C"/>
    <w:rsid w:val="001E21A0"/>
    <w:rsid w:val="001E3AF2"/>
    <w:rsid w:val="001E58F3"/>
    <w:rsid w:val="001E7A77"/>
    <w:rsid w:val="001F0F64"/>
    <w:rsid w:val="001F26A8"/>
    <w:rsid w:val="001F2D52"/>
    <w:rsid w:val="001F2FDE"/>
    <w:rsid w:val="001F3A88"/>
    <w:rsid w:val="001F4E08"/>
    <w:rsid w:val="001F6437"/>
    <w:rsid w:val="001F64C9"/>
    <w:rsid w:val="0020173D"/>
    <w:rsid w:val="00201D37"/>
    <w:rsid w:val="0020289F"/>
    <w:rsid w:val="00203B8F"/>
    <w:rsid w:val="00204269"/>
    <w:rsid w:val="0020460C"/>
    <w:rsid w:val="00205154"/>
    <w:rsid w:val="0020606E"/>
    <w:rsid w:val="0020787A"/>
    <w:rsid w:val="002103EF"/>
    <w:rsid w:val="00212D5C"/>
    <w:rsid w:val="00215411"/>
    <w:rsid w:val="00216C96"/>
    <w:rsid w:val="0021768B"/>
    <w:rsid w:val="0022103F"/>
    <w:rsid w:val="00221B1B"/>
    <w:rsid w:val="00222907"/>
    <w:rsid w:val="0022316A"/>
    <w:rsid w:val="002251A4"/>
    <w:rsid w:val="00227AC0"/>
    <w:rsid w:val="00227D2A"/>
    <w:rsid w:val="0023382A"/>
    <w:rsid w:val="002342E9"/>
    <w:rsid w:val="002353DF"/>
    <w:rsid w:val="0024024D"/>
    <w:rsid w:val="0024071B"/>
    <w:rsid w:val="00240C19"/>
    <w:rsid w:val="00242426"/>
    <w:rsid w:val="002425F6"/>
    <w:rsid w:val="00247634"/>
    <w:rsid w:val="00247FF2"/>
    <w:rsid w:val="00250D50"/>
    <w:rsid w:val="00251434"/>
    <w:rsid w:val="00251A42"/>
    <w:rsid w:val="00251BCC"/>
    <w:rsid w:val="00256705"/>
    <w:rsid w:val="00257E18"/>
    <w:rsid w:val="00263ADF"/>
    <w:rsid w:val="00264CB3"/>
    <w:rsid w:val="00264E10"/>
    <w:rsid w:val="00267167"/>
    <w:rsid w:val="002727DC"/>
    <w:rsid w:val="00275832"/>
    <w:rsid w:val="00275EC5"/>
    <w:rsid w:val="00276D77"/>
    <w:rsid w:val="00277210"/>
    <w:rsid w:val="002775BD"/>
    <w:rsid w:val="00280624"/>
    <w:rsid w:val="002809C5"/>
    <w:rsid w:val="00280ADA"/>
    <w:rsid w:val="00281484"/>
    <w:rsid w:val="002849A6"/>
    <w:rsid w:val="0029091A"/>
    <w:rsid w:val="00291F7A"/>
    <w:rsid w:val="002926F3"/>
    <w:rsid w:val="002943CE"/>
    <w:rsid w:val="002965DA"/>
    <w:rsid w:val="00297F22"/>
    <w:rsid w:val="002A1ADB"/>
    <w:rsid w:val="002A2FCE"/>
    <w:rsid w:val="002A4570"/>
    <w:rsid w:val="002A56D7"/>
    <w:rsid w:val="002A5C36"/>
    <w:rsid w:val="002A60C9"/>
    <w:rsid w:val="002A6D52"/>
    <w:rsid w:val="002A73FE"/>
    <w:rsid w:val="002B0448"/>
    <w:rsid w:val="002B2D3D"/>
    <w:rsid w:val="002B3C41"/>
    <w:rsid w:val="002B441D"/>
    <w:rsid w:val="002B53F1"/>
    <w:rsid w:val="002B6235"/>
    <w:rsid w:val="002B663E"/>
    <w:rsid w:val="002B745A"/>
    <w:rsid w:val="002B7701"/>
    <w:rsid w:val="002B7F19"/>
    <w:rsid w:val="002B7FDA"/>
    <w:rsid w:val="002C1DCC"/>
    <w:rsid w:val="002C21F8"/>
    <w:rsid w:val="002C505E"/>
    <w:rsid w:val="002C7FC3"/>
    <w:rsid w:val="002D065E"/>
    <w:rsid w:val="002D127C"/>
    <w:rsid w:val="002D1520"/>
    <w:rsid w:val="002D539A"/>
    <w:rsid w:val="002D565F"/>
    <w:rsid w:val="002D6596"/>
    <w:rsid w:val="002E1085"/>
    <w:rsid w:val="002E151A"/>
    <w:rsid w:val="002E193C"/>
    <w:rsid w:val="002E3EC0"/>
    <w:rsid w:val="002E4129"/>
    <w:rsid w:val="002E793B"/>
    <w:rsid w:val="002F07BF"/>
    <w:rsid w:val="002F28F4"/>
    <w:rsid w:val="002F3AC5"/>
    <w:rsid w:val="002F402B"/>
    <w:rsid w:val="002F473E"/>
    <w:rsid w:val="002F6DD1"/>
    <w:rsid w:val="00301963"/>
    <w:rsid w:val="00301B07"/>
    <w:rsid w:val="00304F9B"/>
    <w:rsid w:val="0030522E"/>
    <w:rsid w:val="003067CC"/>
    <w:rsid w:val="003078AB"/>
    <w:rsid w:val="003105C7"/>
    <w:rsid w:val="00310D4D"/>
    <w:rsid w:val="00312FAE"/>
    <w:rsid w:val="00313F4F"/>
    <w:rsid w:val="0031403C"/>
    <w:rsid w:val="0031488F"/>
    <w:rsid w:val="00315D24"/>
    <w:rsid w:val="0031654C"/>
    <w:rsid w:val="003170DB"/>
    <w:rsid w:val="0032110C"/>
    <w:rsid w:val="00321EC1"/>
    <w:rsid w:val="00324A1C"/>
    <w:rsid w:val="003250E7"/>
    <w:rsid w:val="00325B2D"/>
    <w:rsid w:val="00326B2D"/>
    <w:rsid w:val="00332939"/>
    <w:rsid w:val="00333AAF"/>
    <w:rsid w:val="00333E3C"/>
    <w:rsid w:val="0033409D"/>
    <w:rsid w:val="00334941"/>
    <w:rsid w:val="00334996"/>
    <w:rsid w:val="00336F69"/>
    <w:rsid w:val="00340483"/>
    <w:rsid w:val="003406EC"/>
    <w:rsid w:val="003408B7"/>
    <w:rsid w:val="003410D9"/>
    <w:rsid w:val="00341945"/>
    <w:rsid w:val="00344FB5"/>
    <w:rsid w:val="0034767C"/>
    <w:rsid w:val="0035123A"/>
    <w:rsid w:val="0035139F"/>
    <w:rsid w:val="00352123"/>
    <w:rsid w:val="00356848"/>
    <w:rsid w:val="00357695"/>
    <w:rsid w:val="00360C6D"/>
    <w:rsid w:val="00360CA8"/>
    <w:rsid w:val="00360F26"/>
    <w:rsid w:val="003618A7"/>
    <w:rsid w:val="00362526"/>
    <w:rsid w:val="0037051C"/>
    <w:rsid w:val="003742C7"/>
    <w:rsid w:val="0037509B"/>
    <w:rsid w:val="00375247"/>
    <w:rsid w:val="00375620"/>
    <w:rsid w:val="00375813"/>
    <w:rsid w:val="00377009"/>
    <w:rsid w:val="00380AF1"/>
    <w:rsid w:val="00381829"/>
    <w:rsid w:val="00381E09"/>
    <w:rsid w:val="00383A2F"/>
    <w:rsid w:val="00384622"/>
    <w:rsid w:val="0038769C"/>
    <w:rsid w:val="00387754"/>
    <w:rsid w:val="003935F7"/>
    <w:rsid w:val="00394ADB"/>
    <w:rsid w:val="003A0A3F"/>
    <w:rsid w:val="003A13B8"/>
    <w:rsid w:val="003A2F7B"/>
    <w:rsid w:val="003A3674"/>
    <w:rsid w:val="003A4261"/>
    <w:rsid w:val="003A52A9"/>
    <w:rsid w:val="003A671C"/>
    <w:rsid w:val="003B0D1E"/>
    <w:rsid w:val="003B3013"/>
    <w:rsid w:val="003B6A6D"/>
    <w:rsid w:val="003C0F19"/>
    <w:rsid w:val="003C130C"/>
    <w:rsid w:val="003C3ACF"/>
    <w:rsid w:val="003C3B55"/>
    <w:rsid w:val="003C4C39"/>
    <w:rsid w:val="003C5366"/>
    <w:rsid w:val="003C6388"/>
    <w:rsid w:val="003C7018"/>
    <w:rsid w:val="003C755E"/>
    <w:rsid w:val="003D02E9"/>
    <w:rsid w:val="003D0FE7"/>
    <w:rsid w:val="003D1519"/>
    <w:rsid w:val="003D2AFE"/>
    <w:rsid w:val="003D4978"/>
    <w:rsid w:val="003D5FE2"/>
    <w:rsid w:val="003D6178"/>
    <w:rsid w:val="003D61C8"/>
    <w:rsid w:val="003E1587"/>
    <w:rsid w:val="003E2199"/>
    <w:rsid w:val="003E3378"/>
    <w:rsid w:val="003E47C1"/>
    <w:rsid w:val="003E47E2"/>
    <w:rsid w:val="003E5045"/>
    <w:rsid w:val="003F0327"/>
    <w:rsid w:val="003F1337"/>
    <w:rsid w:val="003F1769"/>
    <w:rsid w:val="003F2F09"/>
    <w:rsid w:val="003F36BA"/>
    <w:rsid w:val="003F65FD"/>
    <w:rsid w:val="003F6B75"/>
    <w:rsid w:val="003F6E63"/>
    <w:rsid w:val="003F7CE5"/>
    <w:rsid w:val="003F7D5A"/>
    <w:rsid w:val="00407170"/>
    <w:rsid w:val="0040759C"/>
    <w:rsid w:val="0041154A"/>
    <w:rsid w:val="00413D13"/>
    <w:rsid w:val="00414EAF"/>
    <w:rsid w:val="00416F9A"/>
    <w:rsid w:val="0041791B"/>
    <w:rsid w:val="00423793"/>
    <w:rsid w:val="00423EBA"/>
    <w:rsid w:val="00425085"/>
    <w:rsid w:val="00427F3B"/>
    <w:rsid w:val="0043066A"/>
    <w:rsid w:val="00430E8D"/>
    <w:rsid w:val="00437646"/>
    <w:rsid w:val="004405E1"/>
    <w:rsid w:val="00442929"/>
    <w:rsid w:val="004439FE"/>
    <w:rsid w:val="00443CD6"/>
    <w:rsid w:val="004470E0"/>
    <w:rsid w:val="004471C8"/>
    <w:rsid w:val="0044743A"/>
    <w:rsid w:val="0045051C"/>
    <w:rsid w:val="00450E58"/>
    <w:rsid w:val="00451EA7"/>
    <w:rsid w:val="004521F7"/>
    <w:rsid w:val="00454091"/>
    <w:rsid w:val="0045598F"/>
    <w:rsid w:val="004559CC"/>
    <w:rsid w:val="00460C89"/>
    <w:rsid w:val="004618C4"/>
    <w:rsid w:val="00463B60"/>
    <w:rsid w:val="00465A0E"/>
    <w:rsid w:val="0046749D"/>
    <w:rsid w:val="00467587"/>
    <w:rsid w:val="00470351"/>
    <w:rsid w:val="00471C59"/>
    <w:rsid w:val="0047226D"/>
    <w:rsid w:val="00472871"/>
    <w:rsid w:val="0047391B"/>
    <w:rsid w:val="00475468"/>
    <w:rsid w:val="004800D7"/>
    <w:rsid w:val="00485EFD"/>
    <w:rsid w:val="004872C5"/>
    <w:rsid w:val="0049283F"/>
    <w:rsid w:val="00494B3A"/>
    <w:rsid w:val="004967E0"/>
    <w:rsid w:val="004A3922"/>
    <w:rsid w:val="004A4EE8"/>
    <w:rsid w:val="004A6E6F"/>
    <w:rsid w:val="004B1E00"/>
    <w:rsid w:val="004B69F7"/>
    <w:rsid w:val="004B77D0"/>
    <w:rsid w:val="004C068D"/>
    <w:rsid w:val="004C1CD4"/>
    <w:rsid w:val="004C5E05"/>
    <w:rsid w:val="004C60CE"/>
    <w:rsid w:val="004D0826"/>
    <w:rsid w:val="004D1BD5"/>
    <w:rsid w:val="004D269B"/>
    <w:rsid w:val="004D2D68"/>
    <w:rsid w:val="004D3250"/>
    <w:rsid w:val="004D546B"/>
    <w:rsid w:val="004D74B7"/>
    <w:rsid w:val="004D77AB"/>
    <w:rsid w:val="004D7D2C"/>
    <w:rsid w:val="004E0889"/>
    <w:rsid w:val="004E0A51"/>
    <w:rsid w:val="004E0C6C"/>
    <w:rsid w:val="004E0D79"/>
    <w:rsid w:val="004E2A05"/>
    <w:rsid w:val="004E5840"/>
    <w:rsid w:val="004E5CAB"/>
    <w:rsid w:val="004F0479"/>
    <w:rsid w:val="004F0B0E"/>
    <w:rsid w:val="004F1B4A"/>
    <w:rsid w:val="004F4A9C"/>
    <w:rsid w:val="004F7085"/>
    <w:rsid w:val="004F7EA3"/>
    <w:rsid w:val="00500981"/>
    <w:rsid w:val="00501F49"/>
    <w:rsid w:val="00502BE5"/>
    <w:rsid w:val="005035E9"/>
    <w:rsid w:val="00504F1C"/>
    <w:rsid w:val="00505C13"/>
    <w:rsid w:val="00515A05"/>
    <w:rsid w:val="005178BC"/>
    <w:rsid w:val="005202A2"/>
    <w:rsid w:val="005238A6"/>
    <w:rsid w:val="00523C9B"/>
    <w:rsid w:val="00532B97"/>
    <w:rsid w:val="0053329A"/>
    <w:rsid w:val="0053547A"/>
    <w:rsid w:val="00536004"/>
    <w:rsid w:val="005376C1"/>
    <w:rsid w:val="00537A13"/>
    <w:rsid w:val="0054022C"/>
    <w:rsid w:val="005406A6"/>
    <w:rsid w:val="00541E4E"/>
    <w:rsid w:val="0054239A"/>
    <w:rsid w:val="0054350D"/>
    <w:rsid w:val="0054572F"/>
    <w:rsid w:val="005468E1"/>
    <w:rsid w:val="00547B39"/>
    <w:rsid w:val="00547DFB"/>
    <w:rsid w:val="00553E11"/>
    <w:rsid w:val="005558BC"/>
    <w:rsid w:val="00556690"/>
    <w:rsid w:val="0055775A"/>
    <w:rsid w:val="005624A1"/>
    <w:rsid w:val="00562597"/>
    <w:rsid w:val="005626DC"/>
    <w:rsid w:val="00562E56"/>
    <w:rsid w:val="00564414"/>
    <w:rsid w:val="00564DA0"/>
    <w:rsid w:val="00567A80"/>
    <w:rsid w:val="00567AAE"/>
    <w:rsid w:val="00567B33"/>
    <w:rsid w:val="00567C2E"/>
    <w:rsid w:val="0057198D"/>
    <w:rsid w:val="00572D06"/>
    <w:rsid w:val="00572EE2"/>
    <w:rsid w:val="00573C3C"/>
    <w:rsid w:val="00576AB5"/>
    <w:rsid w:val="0057703A"/>
    <w:rsid w:val="0057785C"/>
    <w:rsid w:val="00577C03"/>
    <w:rsid w:val="005816D4"/>
    <w:rsid w:val="005830DD"/>
    <w:rsid w:val="00583643"/>
    <w:rsid w:val="00583D5A"/>
    <w:rsid w:val="00590099"/>
    <w:rsid w:val="00590C8B"/>
    <w:rsid w:val="00591F91"/>
    <w:rsid w:val="00593593"/>
    <w:rsid w:val="00593DE1"/>
    <w:rsid w:val="005955AF"/>
    <w:rsid w:val="00597BFC"/>
    <w:rsid w:val="005A03D9"/>
    <w:rsid w:val="005A10A0"/>
    <w:rsid w:val="005A341C"/>
    <w:rsid w:val="005A6659"/>
    <w:rsid w:val="005A68D6"/>
    <w:rsid w:val="005A7868"/>
    <w:rsid w:val="005B0368"/>
    <w:rsid w:val="005B41C0"/>
    <w:rsid w:val="005B5F07"/>
    <w:rsid w:val="005B62E0"/>
    <w:rsid w:val="005B6C9D"/>
    <w:rsid w:val="005C040C"/>
    <w:rsid w:val="005C31A3"/>
    <w:rsid w:val="005C698F"/>
    <w:rsid w:val="005D0C84"/>
    <w:rsid w:val="005D0CA6"/>
    <w:rsid w:val="005D2989"/>
    <w:rsid w:val="005D36DB"/>
    <w:rsid w:val="005D3AFC"/>
    <w:rsid w:val="005D3D37"/>
    <w:rsid w:val="005D5C56"/>
    <w:rsid w:val="005E3826"/>
    <w:rsid w:val="005E7543"/>
    <w:rsid w:val="005F198E"/>
    <w:rsid w:val="005F793E"/>
    <w:rsid w:val="005F7A89"/>
    <w:rsid w:val="0060144C"/>
    <w:rsid w:val="00603CD3"/>
    <w:rsid w:val="00604042"/>
    <w:rsid w:val="0060419E"/>
    <w:rsid w:val="006048D1"/>
    <w:rsid w:val="00605901"/>
    <w:rsid w:val="00607E49"/>
    <w:rsid w:val="006108F9"/>
    <w:rsid w:val="00611E11"/>
    <w:rsid w:val="0061761D"/>
    <w:rsid w:val="00621011"/>
    <w:rsid w:val="00621FA0"/>
    <w:rsid w:val="00623151"/>
    <w:rsid w:val="006232A1"/>
    <w:rsid w:val="00630305"/>
    <w:rsid w:val="0063032F"/>
    <w:rsid w:val="0063162D"/>
    <w:rsid w:val="006317D9"/>
    <w:rsid w:val="0063444F"/>
    <w:rsid w:val="00636CD0"/>
    <w:rsid w:val="0064242F"/>
    <w:rsid w:val="006427E6"/>
    <w:rsid w:val="00642A65"/>
    <w:rsid w:val="00643A53"/>
    <w:rsid w:val="00646508"/>
    <w:rsid w:val="00652C80"/>
    <w:rsid w:val="00653615"/>
    <w:rsid w:val="00653B27"/>
    <w:rsid w:val="00660D46"/>
    <w:rsid w:val="00665322"/>
    <w:rsid w:val="00665D85"/>
    <w:rsid w:val="006671B9"/>
    <w:rsid w:val="0066775F"/>
    <w:rsid w:val="00675219"/>
    <w:rsid w:val="006800FD"/>
    <w:rsid w:val="0068070E"/>
    <w:rsid w:val="00683626"/>
    <w:rsid w:val="00686898"/>
    <w:rsid w:val="00693BEC"/>
    <w:rsid w:val="00695565"/>
    <w:rsid w:val="0069771D"/>
    <w:rsid w:val="006A1948"/>
    <w:rsid w:val="006A26A9"/>
    <w:rsid w:val="006A4DB9"/>
    <w:rsid w:val="006A6F06"/>
    <w:rsid w:val="006B00CA"/>
    <w:rsid w:val="006B1812"/>
    <w:rsid w:val="006B3D59"/>
    <w:rsid w:val="006B48BA"/>
    <w:rsid w:val="006B62D6"/>
    <w:rsid w:val="006B7FE9"/>
    <w:rsid w:val="006C152F"/>
    <w:rsid w:val="006C2809"/>
    <w:rsid w:val="006C2B35"/>
    <w:rsid w:val="006C3D76"/>
    <w:rsid w:val="006C411E"/>
    <w:rsid w:val="006C5376"/>
    <w:rsid w:val="006C5809"/>
    <w:rsid w:val="006C59B4"/>
    <w:rsid w:val="006C5F16"/>
    <w:rsid w:val="006D1DCF"/>
    <w:rsid w:val="006D4693"/>
    <w:rsid w:val="006D508F"/>
    <w:rsid w:val="006D67F2"/>
    <w:rsid w:val="006D6F7B"/>
    <w:rsid w:val="006E29A6"/>
    <w:rsid w:val="006E50F1"/>
    <w:rsid w:val="006E709F"/>
    <w:rsid w:val="006F07B5"/>
    <w:rsid w:val="006F0909"/>
    <w:rsid w:val="006F130E"/>
    <w:rsid w:val="006F1500"/>
    <w:rsid w:val="006F28B3"/>
    <w:rsid w:val="006F46CB"/>
    <w:rsid w:val="006F77AA"/>
    <w:rsid w:val="00701B59"/>
    <w:rsid w:val="00702CA4"/>
    <w:rsid w:val="00703240"/>
    <w:rsid w:val="00703EFD"/>
    <w:rsid w:val="007056D0"/>
    <w:rsid w:val="00707BAC"/>
    <w:rsid w:val="00710058"/>
    <w:rsid w:val="007126C9"/>
    <w:rsid w:val="007141F9"/>
    <w:rsid w:val="00716EEB"/>
    <w:rsid w:val="0071786D"/>
    <w:rsid w:val="00717ACE"/>
    <w:rsid w:val="00717B22"/>
    <w:rsid w:val="00720375"/>
    <w:rsid w:val="00723855"/>
    <w:rsid w:val="007245D8"/>
    <w:rsid w:val="0072518C"/>
    <w:rsid w:val="00725BE1"/>
    <w:rsid w:val="00726BDD"/>
    <w:rsid w:val="007319BA"/>
    <w:rsid w:val="00731D28"/>
    <w:rsid w:val="00731E95"/>
    <w:rsid w:val="00733AAB"/>
    <w:rsid w:val="0073441A"/>
    <w:rsid w:val="00735687"/>
    <w:rsid w:val="00745382"/>
    <w:rsid w:val="0074566A"/>
    <w:rsid w:val="00745A0A"/>
    <w:rsid w:val="00750319"/>
    <w:rsid w:val="00750CA3"/>
    <w:rsid w:val="00754EA8"/>
    <w:rsid w:val="00755754"/>
    <w:rsid w:val="00756228"/>
    <w:rsid w:val="00757731"/>
    <w:rsid w:val="00757A91"/>
    <w:rsid w:val="00760202"/>
    <w:rsid w:val="0076087E"/>
    <w:rsid w:val="00760AE4"/>
    <w:rsid w:val="00764350"/>
    <w:rsid w:val="00765504"/>
    <w:rsid w:val="00765EA4"/>
    <w:rsid w:val="00766FCF"/>
    <w:rsid w:val="00767B49"/>
    <w:rsid w:val="00767DA3"/>
    <w:rsid w:val="00770FFA"/>
    <w:rsid w:val="00772CEE"/>
    <w:rsid w:val="0077618E"/>
    <w:rsid w:val="00777DC1"/>
    <w:rsid w:val="00781146"/>
    <w:rsid w:val="00781FC8"/>
    <w:rsid w:val="00782215"/>
    <w:rsid w:val="00784526"/>
    <w:rsid w:val="00785803"/>
    <w:rsid w:val="0078655E"/>
    <w:rsid w:val="007868C6"/>
    <w:rsid w:val="00787E2E"/>
    <w:rsid w:val="0079014C"/>
    <w:rsid w:val="00790B1B"/>
    <w:rsid w:val="0079192E"/>
    <w:rsid w:val="00791F61"/>
    <w:rsid w:val="0079229C"/>
    <w:rsid w:val="00793720"/>
    <w:rsid w:val="00794243"/>
    <w:rsid w:val="00796059"/>
    <w:rsid w:val="0079656E"/>
    <w:rsid w:val="00796B00"/>
    <w:rsid w:val="007A1123"/>
    <w:rsid w:val="007A1A9D"/>
    <w:rsid w:val="007A4E38"/>
    <w:rsid w:val="007B04A3"/>
    <w:rsid w:val="007B0980"/>
    <w:rsid w:val="007B4183"/>
    <w:rsid w:val="007B47D3"/>
    <w:rsid w:val="007B4F97"/>
    <w:rsid w:val="007B6D92"/>
    <w:rsid w:val="007C095B"/>
    <w:rsid w:val="007C13A9"/>
    <w:rsid w:val="007C1438"/>
    <w:rsid w:val="007C30E0"/>
    <w:rsid w:val="007C3D24"/>
    <w:rsid w:val="007C463B"/>
    <w:rsid w:val="007C483D"/>
    <w:rsid w:val="007C52E8"/>
    <w:rsid w:val="007C6D2F"/>
    <w:rsid w:val="007D025F"/>
    <w:rsid w:val="007D19CE"/>
    <w:rsid w:val="007D41B1"/>
    <w:rsid w:val="007D78BC"/>
    <w:rsid w:val="007E0744"/>
    <w:rsid w:val="007E4531"/>
    <w:rsid w:val="007E4709"/>
    <w:rsid w:val="007E505E"/>
    <w:rsid w:val="007E5561"/>
    <w:rsid w:val="007F0B90"/>
    <w:rsid w:val="007F1B7F"/>
    <w:rsid w:val="007F28AB"/>
    <w:rsid w:val="007F2A96"/>
    <w:rsid w:val="007F35AD"/>
    <w:rsid w:val="007F7960"/>
    <w:rsid w:val="008020A6"/>
    <w:rsid w:val="008031D9"/>
    <w:rsid w:val="00803F96"/>
    <w:rsid w:val="008042A3"/>
    <w:rsid w:val="00810C8F"/>
    <w:rsid w:val="008115AE"/>
    <w:rsid w:val="008117FD"/>
    <w:rsid w:val="00811D4E"/>
    <w:rsid w:val="008155CE"/>
    <w:rsid w:val="00816643"/>
    <w:rsid w:val="00817705"/>
    <w:rsid w:val="0082109B"/>
    <w:rsid w:val="00821A6F"/>
    <w:rsid w:val="008255E8"/>
    <w:rsid w:val="0082637A"/>
    <w:rsid w:val="00827A40"/>
    <w:rsid w:val="00831D0E"/>
    <w:rsid w:val="00832969"/>
    <w:rsid w:val="008358C2"/>
    <w:rsid w:val="00836D7B"/>
    <w:rsid w:val="00837C22"/>
    <w:rsid w:val="0084046E"/>
    <w:rsid w:val="00841303"/>
    <w:rsid w:val="0084328D"/>
    <w:rsid w:val="00844A91"/>
    <w:rsid w:val="00847DBF"/>
    <w:rsid w:val="00852F58"/>
    <w:rsid w:val="008533AE"/>
    <w:rsid w:val="0085392E"/>
    <w:rsid w:val="008544FC"/>
    <w:rsid w:val="00854CA3"/>
    <w:rsid w:val="00854E23"/>
    <w:rsid w:val="00855F0B"/>
    <w:rsid w:val="008567D5"/>
    <w:rsid w:val="008568E1"/>
    <w:rsid w:val="00856B6D"/>
    <w:rsid w:val="00860149"/>
    <w:rsid w:val="00860CB1"/>
    <w:rsid w:val="00860E00"/>
    <w:rsid w:val="00864E84"/>
    <w:rsid w:val="00865E25"/>
    <w:rsid w:val="00867356"/>
    <w:rsid w:val="0086744F"/>
    <w:rsid w:val="00867969"/>
    <w:rsid w:val="008703C0"/>
    <w:rsid w:val="008710F2"/>
    <w:rsid w:val="00871383"/>
    <w:rsid w:val="00871639"/>
    <w:rsid w:val="008717F4"/>
    <w:rsid w:val="00874E9A"/>
    <w:rsid w:val="008756AB"/>
    <w:rsid w:val="00876DC5"/>
    <w:rsid w:val="0087747F"/>
    <w:rsid w:val="00880ACC"/>
    <w:rsid w:val="00882A11"/>
    <w:rsid w:val="00884B3C"/>
    <w:rsid w:val="00884D08"/>
    <w:rsid w:val="008862B0"/>
    <w:rsid w:val="0088649F"/>
    <w:rsid w:val="00887651"/>
    <w:rsid w:val="00887739"/>
    <w:rsid w:val="00890324"/>
    <w:rsid w:val="00890B07"/>
    <w:rsid w:val="00890E02"/>
    <w:rsid w:val="008916AA"/>
    <w:rsid w:val="00892FB3"/>
    <w:rsid w:val="00894F40"/>
    <w:rsid w:val="00897C9A"/>
    <w:rsid w:val="008A068D"/>
    <w:rsid w:val="008A1D17"/>
    <w:rsid w:val="008A3534"/>
    <w:rsid w:val="008A6132"/>
    <w:rsid w:val="008A74CC"/>
    <w:rsid w:val="008B19D5"/>
    <w:rsid w:val="008B7A07"/>
    <w:rsid w:val="008B7C56"/>
    <w:rsid w:val="008C0128"/>
    <w:rsid w:val="008C0EE9"/>
    <w:rsid w:val="008C7E8B"/>
    <w:rsid w:val="008C7E99"/>
    <w:rsid w:val="008D09CA"/>
    <w:rsid w:val="008D27DB"/>
    <w:rsid w:val="008D41F4"/>
    <w:rsid w:val="008D421C"/>
    <w:rsid w:val="008D4399"/>
    <w:rsid w:val="008D625A"/>
    <w:rsid w:val="008D7481"/>
    <w:rsid w:val="008E6791"/>
    <w:rsid w:val="008E7194"/>
    <w:rsid w:val="008F0393"/>
    <w:rsid w:val="008F2433"/>
    <w:rsid w:val="008F64BB"/>
    <w:rsid w:val="008F78F5"/>
    <w:rsid w:val="008F7B8D"/>
    <w:rsid w:val="009006B7"/>
    <w:rsid w:val="0090123D"/>
    <w:rsid w:val="00902C96"/>
    <w:rsid w:val="009043EE"/>
    <w:rsid w:val="0090445B"/>
    <w:rsid w:val="00904F3B"/>
    <w:rsid w:val="00906B79"/>
    <w:rsid w:val="0091014F"/>
    <w:rsid w:val="0091069D"/>
    <w:rsid w:val="009123B1"/>
    <w:rsid w:val="00912ABD"/>
    <w:rsid w:val="00912F7F"/>
    <w:rsid w:val="009175FA"/>
    <w:rsid w:val="00924319"/>
    <w:rsid w:val="009272DB"/>
    <w:rsid w:val="0093168E"/>
    <w:rsid w:val="00931866"/>
    <w:rsid w:val="009334BC"/>
    <w:rsid w:val="009360BB"/>
    <w:rsid w:val="009364F0"/>
    <w:rsid w:val="00937055"/>
    <w:rsid w:val="00940389"/>
    <w:rsid w:val="00941DF1"/>
    <w:rsid w:val="00942051"/>
    <w:rsid w:val="00942665"/>
    <w:rsid w:val="00943555"/>
    <w:rsid w:val="00950549"/>
    <w:rsid w:val="009512CB"/>
    <w:rsid w:val="00953070"/>
    <w:rsid w:val="009533FB"/>
    <w:rsid w:val="00953BBA"/>
    <w:rsid w:val="00954616"/>
    <w:rsid w:val="00957EE2"/>
    <w:rsid w:val="00960FE3"/>
    <w:rsid w:val="00962B3B"/>
    <w:rsid w:val="00963FC1"/>
    <w:rsid w:val="0096657C"/>
    <w:rsid w:val="00967A47"/>
    <w:rsid w:val="00967D2D"/>
    <w:rsid w:val="00971561"/>
    <w:rsid w:val="00971E34"/>
    <w:rsid w:val="00972F7A"/>
    <w:rsid w:val="0097337D"/>
    <w:rsid w:val="00976707"/>
    <w:rsid w:val="00980F58"/>
    <w:rsid w:val="00981F3B"/>
    <w:rsid w:val="00982E13"/>
    <w:rsid w:val="00983D2E"/>
    <w:rsid w:val="00983FED"/>
    <w:rsid w:val="00984CE1"/>
    <w:rsid w:val="0098595C"/>
    <w:rsid w:val="00986F41"/>
    <w:rsid w:val="0099050A"/>
    <w:rsid w:val="00991B92"/>
    <w:rsid w:val="00994235"/>
    <w:rsid w:val="00995E6B"/>
    <w:rsid w:val="00996947"/>
    <w:rsid w:val="009A3059"/>
    <w:rsid w:val="009A5181"/>
    <w:rsid w:val="009B1907"/>
    <w:rsid w:val="009B1E76"/>
    <w:rsid w:val="009B34BC"/>
    <w:rsid w:val="009B3B6C"/>
    <w:rsid w:val="009B4EE0"/>
    <w:rsid w:val="009B56CC"/>
    <w:rsid w:val="009C0C35"/>
    <w:rsid w:val="009C132C"/>
    <w:rsid w:val="009C31B1"/>
    <w:rsid w:val="009C35F7"/>
    <w:rsid w:val="009C3698"/>
    <w:rsid w:val="009C45C6"/>
    <w:rsid w:val="009C6CE0"/>
    <w:rsid w:val="009D0792"/>
    <w:rsid w:val="009D175D"/>
    <w:rsid w:val="009D1E41"/>
    <w:rsid w:val="009D2A9C"/>
    <w:rsid w:val="009D2C3D"/>
    <w:rsid w:val="009D3982"/>
    <w:rsid w:val="009D57C8"/>
    <w:rsid w:val="009D6CC6"/>
    <w:rsid w:val="009D7623"/>
    <w:rsid w:val="009E1126"/>
    <w:rsid w:val="009E1650"/>
    <w:rsid w:val="009E34AD"/>
    <w:rsid w:val="009E4702"/>
    <w:rsid w:val="009E5028"/>
    <w:rsid w:val="009E5F6B"/>
    <w:rsid w:val="009F0306"/>
    <w:rsid w:val="009F60BE"/>
    <w:rsid w:val="00A02D9A"/>
    <w:rsid w:val="00A04ECA"/>
    <w:rsid w:val="00A059C3"/>
    <w:rsid w:val="00A073C3"/>
    <w:rsid w:val="00A10E69"/>
    <w:rsid w:val="00A11260"/>
    <w:rsid w:val="00A11F0C"/>
    <w:rsid w:val="00A125DB"/>
    <w:rsid w:val="00A12697"/>
    <w:rsid w:val="00A12869"/>
    <w:rsid w:val="00A1312F"/>
    <w:rsid w:val="00A138B1"/>
    <w:rsid w:val="00A13C3B"/>
    <w:rsid w:val="00A13F07"/>
    <w:rsid w:val="00A15ED9"/>
    <w:rsid w:val="00A17F91"/>
    <w:rsid w:val="00A21FDE"/>
    <w:rsid w:val="00A236D6"/>
    <w:rsid w:val="00A2463A"/>
    <w:rsid w:val="00A2485C"/>
    <w:rsid w:val="00A24C03"/>
    <w:rsid w:val="00A276B8"/>
    <w:rsid w:val="00A30F54"/>
    <w:rsid w:val="00A3394F"/>
    <w:rsid w:val="00A33A5D"/>
    <w:rsid w:val="00A349A1"/>
    <w:rsid w:val="00A37E04"/>
    <w:rsid w:val="00A4506C"/>
    <w:rsid w:val="00A45E40"/>
    <w:rsid w:val="00A47729"/>
    <w:rsid w:val="00A47E76"/>
    <w:rsid w:val="00A50A5F"/>
    <w:rsid w:val="00A52AE8"/>
    <w:rsid w:val="00A548EE"/>
    <w:rsid w:val="00A5501E"/>
    <w:rsid w:val="00A551D6"/>
    <w:rsid w:val="00A56B25"/>
    <w:rsid w:val="00A57D65"/>
    <w:rsid w:val="00A60444"/>
    <w:rsid w:val="00A631EE"/>
    <w:rsid w:val="00A70CEA"/>
    <w:rsid w:val="00A711DC"/>
    <w:rsid w:val="00A72878"/>
    <w:rsid w:val="00A73852"/>
    <w:rsid w:val="00A7578A"/>
    <w:rsid w:val="00A75C45"/>
    <w:rsid w:val="00A804CC"/>
    <w:rsid w:val="00A82CF0"/>
    <w:rsid w:val="00A85885"/>
    <w:rsid w:val="00A9204D"/>
    <w:rsid w:val="00A920E3"/>
    <w:rsid w:val="00A939FC"/>
    <w:rsid w:val="00A9503A"/>
    <w:rsid w:val="00A95E9D"/>
    <w:rsid w:val="00A97DB8"/>
    <w:rsid w:val="00A97F56"/>
    <w:rsid w:val="00AA442A"/>
    <w:rsid w:val="00AA4C87"/>
    <w:rsid w:val="00AA5D62"/>
    <w:rsid w:val="00AA6C27"/>
    <w:rsid w:val="00AB096A"/>
    <w:rsid w:val="00AB41F6"/>
    <w:rsid w:val="00AB63A6"/>
    <w:rsid w:val="00AC2E92"/>
    <w:rsid w:val="00AC3AC7"/>
    <w:rsid w:val="00AC3C18"/>
    <w:rsid w:val="00AC4072"/>
    <w:rsid w:val="00AC45D0"/>
    <w:rsid w:val="00AC5E29"/>
    <w:rsid w:val="00AC62AA"/>
    <w:rsid w:val="00AC67EA"/>
    <w:rsid w:val="00AC6B11"/>
    <w:rsid w:val="00AD0AAB"/>
    <w:rsid w:val="00AD13E2"/>
    <w:rsid w:val="00AD2692"/>
    <w:rsid w:val="00AD2938"/>
    <w:rsid w:val="00AD3344"/>
    <w:rsid w:val="00AD3486"/>
    <w:rsid w:val="00AD4E88"/>
    <w:rsid w:val="00AD71FE"/>
    <w:rsid w:val="00AE17AA"/>
    <w:rsid w:val="00AE21D5"/>
    <w:rsid w:val="00AE2CC0"/>
    <w:rsid w:val="00AE3659"/>
    <w:rsid w:val="00AE39F7"/>
    <w:rsid w:val="00AE44D7"/>
    <w:rsid w:val="00AE5D94"/>
    <w:rsid w:val="00AE5E46"/>
    <w:rsid w:val="00AE664B"/>
    <w:rsid w:val="00AF2B50"/>
    <w:rsid w:val="00AF387D"/>
    <w:rsid w:val="00AF4992"/>
    <w:rsid w:val="00AF59BC"/>
    <w:rsid w:val="00AF64C6"/>
    <w:rsid w:val="00AF71BD"/>
    <w:rsid w:val="00AF77F0"/>
    <w:rsid w:val="00B00DFD"/>
    <w:rsid w:val="00B02BF0"/>
    <w:rsid w:val="00B0446D"/>
    <w:rsid w:val="00B06BDC"/>
    <w:rsid w:val="00B1006C"/>
    <w:rsid w:val="00B113E3"/>
    <w:rsid w:val="00B11D69"/>
    <w:rsid w:val="00B11E2F"/>
    <w:rsid w:val="00B127F4"/>
    <w:rsid w:val="00B1355E"/>
    <w:rsid w:val="00B13BBB"/>
    <w:rsid w:val="00B15EE2"/>
    <w:rsid w:val="00B1674F"/>
    <w:rsid w:val="00B174AE"/>
    <w:rsid w:val="00B200F6"/>
    <w:rsid w:val="00B2038D"/>
    <w:rsid w:val="00B20B89"/>
    <w:rsid w:val="00B20D05"/>
    <w:rsid w:val="00B23453"/>
    <w:rsid w:val="00B25A9C"/>
    <w:rsid w:val="00B27740"/>
    <w:rsid w:val="00B30E7E"/>
    <w:rsid w:val="00B325E5"/>
    <w:rsid w:val="00B339B8"/>
    <w:rsid w:val="00B3656C"/>
    <w:rsid w:val="00B36E3A"/>
    <w:rsid w:val="00B37FB1"/>
    <w:rsid w:val="00B40DC6"/>
    <w:rsid w:val="00B430F5"/>
    <w:rsid w:val="00B44D0D"/>
    <w:rsid w:val="00B46080"/>
    <w:rsid w:val="00B50E35"/>
    <w:rsid w:val="00B52177"/>
    <w:rsid w:val="00B5333A"/>
    <w:rsid w:val="00B536C3"/>
    <w:rsid w:val="00B54F82"/>
    <w:rsid w:val="00B55D71"/>
    <w:rsid w:val="00B55FDD"/>
    <w:rsid w:val="00B568F0"/>
    <w:rsid w:val="00B60B82"/>
    <w:rsid w:val="00B62363"/>
    <w:rsid w:val="00B6374E"/>
    <w:rsid w:val="00B6774D"/>
    <w:rsid w:val="00B67D24"/>
    <w:rsid w:val="00B716A3"/>
    <w:rsid w:val="00B73AFA"/>
    <w:rsid w:val="00B76039"/>
    <w:rsid w:val="00B76935"/>
    <w:rsid w:val="00B76DDA"/>
    <w:rsid w:val="00B77372"/>
    <w:rsid w:val="00B80236"/>
    <w:rsid w:val="00B8060A"/>
    <w:rsid w:val="00B821BF"/>
    <w:rsid w:val="00B82BC7"/>
    <w:rsid w:val="00B82DB2"/>
    <w:rsid w:val="00B83656"/>
    <w:rsid w:val="00B83A97"/>
    <w:rsid w:val="00B83F79"/>
    <w:rsid w:val="00B84502"/>
    <w:rsid w:val="00B854FA"/>
    <w:rsid w:val="00B861CF"/>
    <w:rsid w:val="00B87467"/>
    <w:rsid w:val="00B87A1A"/>
    <w:rsid w:val="00B90517"/>
    <w:rsid w:val="00B92243"/>
    <w:rsid w:val="00B933A9"/>
    <w:rsid w:val="00B943CB"/>
    <w:rsid w:val="00B944A7"/>
    <w:rsid w:val="00BA122A"/>
    <w:rsid w:val="00BA151F"/>
    <w:rsid w:val="00BA186B"/>
    <w:rsid w:val="00BA1C77"/>
    <w:rsid w:val="00BA20DB"/>
    <w:rsid w:val="00BA3315"/>
    <w:rsid w:val="00BB0E30"/>
    <w:rsid w:val="00BB133B"/>
    <w:rsid w:val="00BB173D"/>
    <w:rsid w:val="00BB3DC7"/>
    <w:rsid w:val="00BB764D"/>
    <w:rsid w:val="00BC3E40"/>
    <w:rsid w:val="00BC5D87"/>
    <w:rsid w:val="00BC79FE"/>
    <w:rsid w:val="00BD187E"/>
    <w:rsid w:val="00BD33EC"/>
    <w:rsid w:val="00BD4759"/>
    <w:rsid w:val="00BD4A3E"/>
    <w:rsid w:val="00BD6DB9"/>
    <w:rsid w:val="00BE18DB"/>
    <w:rsid w:val="00BE232E"/>
    <w:rsid w:val="00BE3CED"/>
    <w:rsid w:val="00BE5272"/>
    <w:rsid w:val="00BE5D73"/>
    <w:rsid w:val="00BE650F"/>
    <w:rsid w:val="00BE745B"/>
    <w:rsid w:val="00BE7EF4"/>
    <w:rsid w:val="00BF1E37"/>
    <w:rsid w:val="00BF3AE0"/>
    <w:rsid w:val="00BF6F82"/>
    <w:rsid w:val="00BF7C68"/>
    <w:rsid w:val="00BF7CED"/>
    <w:rsid w:val="00C00058"/>
    <w:rsid w:val="00C0098D"/>
    <w:rsid w:val="00C011FD"/>
    <w:rsid w:val="00C0155A"/>
    <w:rsid w:val="00C022B0"/>
    <w:rsid w:val="00C047C5"/>
    <w:rsid w:val="00C07C37"/>
    <w:rsid w:val="00C1009E"/>
    <w:rsid w:val="00C10819"/>
    <w:rsid w:val="00C11929"/>
    <w:rsid w:val="00C1215A"/>
    <w:rsid w:val="00C1559E"/>
    <w:rsid w:val="00C166D9"/>
    <w:rsid w:val="00C17C94"/>
    <w:rsid w:val="00C20A68"/>
    <w:rsid w:val="00C21790"/>
    <w:rsid w:val="00C22B83"/>
    <w:rsid w:val="00C23686"/>
    <w:rsid w:val="00C24E10"/>
    <w:rsid w:val="00C265EC"/>
    <w:rsid w:val="00C27BB7"/>
    <w:rsid w:val="00C32D31"/>
    <w:rsid w:val="00C3367C"/>
    <w:rsid w:val="00C35518"/>
    <w:rsid w:val="00C357A9"/>
    <w:rsid w:val="00C363B0"/>
    <w:rsid w:val="00C36A5C"/>
    <w:rsid w:val="00C3763E"/>
    <w:rsid w:val="00C40928"/>
    <w:rsid w:val="00C44283"/>
    <w:rsid w:val="00C451E9"/>
    <w:rsid w:val="00C45B72"/>
    <w:rsid w:val="00C468C1"/>
    <w:rsid w:val="00C469EE"/>
    <w:rsid w:val="00C52980"/>
    <w:rsid w:val="00C53F0F"/>
    <w:rsid w:val="00C549D0"/>
    <w:rsid w:val="00C57D20"/>
    <w:rsid w:val="00C62111"/>
    <w:rsid w:val="00C6233C"/>
    <w:rsid w:val="00C63BAD"/>
    <w:rsid w:val="00C65B10"/>
    <w:rsid w:val="00C65DA7"/>
    <w:rsid w:val="00C708BE"/>
    <w:rsid w:val="00C70FFA"/>
    <w:rsid w:val="00C7225A"/>
    <w:rsid w:val="00C7577D"/>
    <w:rsid w:val="00C76412"/>
    <w:rsid w:val="00C76E4A"/>
    <w:rsid w:val="00C83BC6"/>
    <w:rsid w:val="00C83D58"/>
    <w:rsid w:val="00C8576A"/>
    <w:rsid w:val="00C86412"/>
    <w:rsid w:val="00C87169"/>
    <w:rsid w:val="00C90F89"/>
    <w:rsid w:val="00C92119"/>
    <w:rsid w:val="00C949C3"/>
    <w:rsid w:val="00C95022"/>
    <w:rsid w:val="00C955CE"/>
    <w:rsid w:val="00C96408"/>
    <w:rsid w:val="00CA00F2"/>
    <w:rsid w:val="00CA33E7"/>
    <w:rsid w:val="00CA3487"/>
    <w:rsid w:val="00CA40B9"/>
    <w:rsid w:val="00CA442C"/>
    <w:rsid w:val="00CB0267"/>
    <w:rsid w:val="00CB0515"/>
    <w:rsid w:val="00CB1765"/>
    <w:rsid w:val="00CB183E"/>
    <w:rsid w:val="00CB25FD"/>
    <w:rsid w:val="00CB4BAB"/>
    <w:rsid w:val="00CB5401"/>
    <w:rsid w:val="00CB554E"/>
    <w:rsid w:val="00CB5C42"/>
    <w:rsid w:val="00CB6B46"/>
    <w:rsid w:val="00CC0EE7"/>
    <w:rsid w:val="00CC1A8B"/>
    <w:rsid w:val="00CC2379"/>
    <w:rsid w:val="00CC2998"/>
    <w:rsid w:val="00CC55CB"/>
    <w:rsid w:val="00CC5E1B"/>
    <w:rsid w:val="00CC69DE"/>
    <w:rsid w:val="00CC6E79"/>
    <w:rsid w:val="00CC788B"/>
    <w:rsid w:val="00CD1322"/>
    <w:rsid w:val="00CD42DD"/>
    <w:rsid w:val="00CD48C2"/>
    <w:rsid w:val="00CD7928"/>
    <w:rsid w:val="00CE1066"/>
    <w:rsid w:val="00CE16B2"/>
    <w:rsid w:val="00CE26FC"/>
    <w:rsid w:val="00CE30D2"/>
    <w:rsid w:val="00CE3C9D"/>
    <w:rsid w:val="00CE4752"/>
    <w:rsid w:val="00CE5068"/>
    <w:rsid w:val="00CE6C91"/>
    <w:rsid w:val="00CF09B1"/>
    <w:rsid w:val="00CF594A"/>
    <w:rsid w:val="00CF60C9"/>
    <w:rsid w:val="00D0361F"/>
    <w:rsid w:val="00D04EDD"/>
    <w:rsid w:val="00D05929"/>
    <w:rsid w:val="00D05DEC"/>
    <w:rsid w:val="00D07601"/>
    <w:rsid w:val="00D0791A"/>
    <w:rsid w:val="00D12F87"/>
    <w:rsid w:val="00D151D8"/>
    <w:rsid w:val="00D16870"/>
    <w:rsid w:val="00D202E1"/>
    <w:rsid w:val="00D21102"/>
    <w:rsid w:val="00D21325"/>
    <w:rsid w:val="00D22265"/>
    <w:rsid w:val="00D22680"/>
    <w:rsid w:val="00D233C5"/>
    <w:rsid w:val="00D24625"/>
    <w:rsid w:val="00D25428"/>
    <w:rsid w:val="00D25950"/>
    <w:rsid w:val="00D30624"/>
    <w:rsid w:val="00D308D1"/>
    <w:rsid w:val="00D31799"/>
    <w:rsid w:val="00D35534"/>
    <w:rsid w:val="00D35B16"/>
    <w:rsid w:val="00D35C19"/>
    <w:rsid w:val="00D36986"/>
    <w:rsid w:val="00D4097D"/>
    <w:rsid w:val="00D448FB"/>
    <w:rsid w:val="00D454B3"/>
    <w:rsid w:val="00D478FA"/>
    <w:rsid w:val="00D5070C"/>
    <w:rsid w:val="00D51F2A"/>
    <w:rsid w:val="00D52230"/>
    <w:rsid w:val="00D54F35"/>
    <w:rsid w:val="00D57260"/>
    <w:rsid w:val="00D61C47"/>
    <w:rsid w:val="00D624B7"/>
    <w:rsid w:val="00D70950"/>
    <w:rsid w:val="00D70E37"/>
    <w:rsid w:val="00D72FCA"/>
    <w:rsid w:val="00D739CA"/>
    <w:rsid w:val="00D74136"/>
    <w:rsid w:val="00D7610F"/>
    <w:rsid w:val="00D827BC"/>
    <w:rsid w:val="00D84D45"/>
    <w:rsid w:val="00D85A84"/>
    <w:rsid w:val="00D9015B"/>
    <w:rsid w:val="00D90F2F"/>
    <w:rsid w:val="00D916EB"/>
    <w:rsid w:val="00D9180F"/>
    <w:rsid w:val="00D9298F"/>
    <w:rsid w:val="00D9377E"/>
    <w:rsid w:val="00D93893"/>
    <w:rsid w:val="00D961A0"/>
    <w:rsid w:val="00DA0621"/>
    <w:rsid w:val="00DA11CF"/>
    <w:rsid w:val="00DA2890"/>
    <w:rsid w:val="00DA3412"/>
    <w:rsid w:val="00DA4582"/>
    <w:rsid w:val="00DA5108"/>
    <w:rsid w:val="00DA6272"/>
    <w:rsid w:val="00DA7932"/>
    <w:rsid w:val="00DA7D80"/>
    <w:rsid w:val="00DB07CD"/>
    <w:rsid w:val="00DB14DF"/>
    <w:rsid w:val="00DB18E6"/>
    <w:rsid w:val="00DB215C"/>
    <w:rsid w:val="00DB21C4"/>
    <w:rsid w:val="00DB2E6E"/>
    <w:rsid w:val="00DB48FC"/>
    <w:rsid w:val="00DB7393"/>
    <w:rsid w:val="00DB774A"/>
    <w:rsid w:val="00DC0005"/>
    <w:rsid w:val="00DC02B6"/>
    <w:rsid w:val="00DC35FB"/>
    <w:rsid w:val="00DC5296"/>
    <w:rsid w:val="00DC555B"/>
    <w:rsid w:val="00DD2621"/>
    <w:rsid w:val="00DD352D"/>
    <w:rsid w:val="00DD4F5A"/>
    <w:rsid w:val="00DD614F"/>
    <w:rsid w:val="00DD6D38"/>
    <w:rsid w:val="00DE02B2"/>
    <w:rsid w:val="00DE0970"/>
    <w:rsid w:val="00DE0B67"/>
    <w:rsid w:val="00DE1776"/>
    <w:rsid w:val="00DE361C"/>
    <w:rsid w:val="00DE3873"/>
    <w:rsid w:val="00DE3A2C"/>
    <w:rsid w:val="00DE5792"/>
    <w:rsid w:val="00DF2433"/>
    <w:rsid w:val="00DF2535"/>
    <w:rsid w:val="00DF6676"/>
    <w:rsid w:val="00DF7BEE"/>
    <w:rsid w:val="00E00693"/>
    <w:rsid w:val="00E01E1D"/>
    <w:rsid w:val="00E01F19"/>
    <w:rsid w:val="00E021C1"/>
    <w:rsid w:val="00E021D0"/>
    <w:rsid w:val="00E02AA8"/>
    <w:rsid w:val="00E032CA"/>
    <w:rsid w:val="00E06F32"/>
    <w:rsid w:val="00E07C4D"/>
    <w:rsid w:val="00E124B6"/>
    <w:rsid w:val="00E12997"/>
    <w:rsid w:val="00E136EC"/>
    <w:rsid w:val="00E13D72"/>
    <w:rsid w:val="00E148C2"/>
    <w:rsid w:val="00E14FC9"/>
    <w:rsid w:val="00E165F8"/>
    <w:rsid w:val="00E16722"/>
    <w:rsid w:val="00E16925"/>
    <w:rsid w:val="00E17145"/>
    <w:rsid w:val="00E22059"/>
    <w:rsid w:val="00E2242B"/>
    <w:rsid w:val="00E244FC"/>
    <w:rsid w:val="00E25ACF"/>
    <w:rsid w:val="00E26265"/>
    <w:rsid w:val="00E272A7"/>
    <w:rsid w:val="00E27C6C"/>
    <w:rsid w:val="00E30B2C"/>
    <w:rsid w:val="00E35480"/>
    <w:rsid w:val="00E3577A"/>
    <w:rsid w:val="00E35B9C"/>
    <w:rsid w:val="00E36488"/>
    <w:rsid w:val="00E37609"/>
    <w:rsid w:val="00E40BA0"/>
    <w:rsid w:val="00E448B4"/>
    <w:rsid w:val="00E454D3"/>
    <w:rsid w:val="00E4567E"/>
    <w:rsid w:val="00E45836"/>
    <w:rsid w:val="00E46444"/>
    <w:rsid w:val="00E53C2A"/>
    <w:rsid w:val="00E607DB"/>
    <w:rsid w:val="00E62ABE"/>
    <w:rsid w:val="00E64FA0"/>
    <w:rsid w:val="00E664B1"/>
    <w:rsid w:val="00E7061E"/>
    <w:rsid w:val="00E74093"/>
    <w:rsid w:val="00E74CA4"/>
    <w:rsid w:val="00E809B7"/>
    <w:rsid w:val="00E81768"/>
    <w:rsid w:val="00E825AB"/>
    <w:rsid w:val="00E82B5E"/>
    <w:rsid w:val="00E82E32"/>
    <w:rsid w:val="00E83105"/>
    <w:rsid w:val="00E848D5"/>
    <w:rsid w:val="00E84B0B"/>
    <w:rsid w:val="00E877C6"/>
    <w:rsid w:val="00E87CC7"/>
    <w:rsid w:val="00E908D6"/>
    <w:rsid w:val="00E91AB7"/>
    <w:rsid w:val="00E931EB"/>
    <w:rsid w:val="00EA11FA"/>
    <w:rsid w:val="00EA1C9E"/>
    <w:rsid w:val="00EA2167"/>
    <w:rsid w:val="00EA26E7"/>
    <w:rsid w:val="00EA336B"/>
    <w:rsid w:val="00EA437B"/>
    <w:rsid w:val="00EA476A"/>
    <w:rsid w:val="00EA4957"/>
    <w:rsid w:val="00EA612E"/>
    <w:rsid w:val="00EA6B78"/>
    <w:rsid w:val="00EA71E6"/>
    <w:rsid w:val="00EA756C"/>
    <w:rsid w:val="00EB0ACE"/>
    <w:rsid w:val="00EB1038"/>
    <w:rsid w:val="00EB295D"/>
    <w:rsid w:val="00EC0F5A"/>
    <w:rsid w:val="00EC13C7"/>
    <w:rsid w:val="00EC1610"/>
    <w:rsid w:val="00EC18E0"/>
    <w:rsid w:val="00EC2E59"/>
    <w:rsid w:val="00EC3FC4"/>
    <w:rsid w:val="00EC40AE"/>
    <w:rsid w:val="00ED070B"/>
    <w:rsid w:val="00ED27D5"/>
    <w:rsid w:val="00ED4A19"/>
    <w:rsid w:val="00ED4F98"/>
    <w:rsid w:val="00ED5254"/>
    <w:rsid w:val="00ED6D33"/>
    <w:rsid w:val="00ED6EF8"/>
    <w:rsid w:val="00EE1DDC"/>
    <w:rsid w:val="00EE2AEB"/>
    <w:rsid w:val="00EE3612"/>
    <w:rsid w:val="00EF1CA5"/>
    <w:rsid w:val="00EF1FF2"/>
    <w:rsid w:val="00EF3396"/>
    <w:rsid w:val="00EF4CC4"/>
    <w:rsid w:val="00EF77D4"/>
    <w:rsid w:val="00EF7B0E"/>
    <w:rsid w:val="00F004BC"/>
    <w:rsid w:val="00F010A3"/>
    <w:rsid w:val="00F02EB6"/>
    <w:rsid w:val="00F04193"/>
    <w:rsid w:val="00F057EC"/>
    <w:rsid w:val="00F07DC8"/>
    <w:rsid w:val="00F10001"/>
    <w:rsid w:val="00F121EB"/>
    <w:rsid w:val="00F171D0"/>
    <w:rsid w:val="00F225EF"/>
    <w:rsid w:val="00F24686"/>
    <w:rsid w:val="00F2666E"/>
    <w:rsid w:val="00F31436"/>
    <w:rsid w:val="00F361FF"/>
    <w:rsid w:val="00F43075"/>
    <w:rsid w:val="00F474B3"/>
    <w:rsid w:val="00F47C75"/>
    <w:rsid w:val="00F51B0F"/>
    <w:rsid w:val="00F51FD9"/>
    <w:rsid w:val="00F5592C"/>
    <w:rsid w:val="00F57F93"/>
    <w:rsid w:val="00F678AC"/>
    <w:rsid w:val="00F67AFE"/>
    <w:rsid w:val="00F70D04"/>
    <w:rsid w:val="00F723B0"/>
    <w:rsid w:val="00F739F0"/>
    <w:rsid w:val="00F758BE"/>
    <w:rsid w:val="00F76124"/>
    <w:rsid w:val="00F769C7"/>
    <w:rsid w:val="00F802AF"/>
    <w:rsid w:val="00F80B03"/>
    <w:rsid w:val="00F81572"/>
    <w:rsid w:val="00F82D31"/>
    <w:rsid w:val="00F830F5"/>
    <w:rsid w:val="00F83B0E"/>
    <w:rsid w:val="00F83FC6"/>
    <w:rsid w:val="00F85E75"/>
    <w:rsid w:val="00F861DB"/>
    <w:rsid w:val="00F8632C"/>
    <w:rsid w:val="00F86B6D"/>
    <w:rsid w:val="00F87A4E"/>
    <w:rsid w:val="00F905DF"/>
    <w:rsid w:val="00F93B1A"/>
    <w:rsid w:val="00F97A75"/>
    <w:rsid w:val="00FA1B2F"/>
    <w:rsid w:val="00FA4B86"/>
    <w:rsid w:val="00FA59C4"/>
    <w:rsid w:val="00FA75D4"/>
    <w:rsid w:val="00FA79B3"/>
    <w:rsid w:val="00FB05D1"/>
    <w:rsid w:val="00FB2C8B"/>
    <w:rsid w:val="00FB2E7D"/>
    <w:rsid w:val="00FB2F2E"/>
    <w:rsid w:val="00FB33EB"/>
    <w:rsid w:val="00FB6674"/>
    <w:rsid w:val="00FB73F6"/>
    <w:rsid w:val="00FC0891"/>
    <w:rsid w:val="00FC0E91"/>
    <w:rsid w:val="00FC1939"/>
    <w:rsid w:val="00FC28AA"/>
    <w:rsid w:val="00FC2E7D"/>
    <w:rsid w:val="00FC32DB"/>
    <w:rsid w:val="00FC4ADC"/>
    <w:rsid w:val="00FC4C8D"/>
    <w:rsid w:val="00FC4E69"/>
    <w:rsid w:val="00FC69BA"/>
    <w:rsid w:val="00FC7462"/>
    <w:rsid w:val="00FD0644"/>
    <w:rsid w:val="00FD3101"/>
    <w:rsid w:val="00FD3415"/>
    <w:rsid w:val="00FD3717"/>
    <w:rsid w:val="00FD54E9"/>
    <w:rsid w:val="00FE0748"/>
    <w:rsid w:val="00FE1E8A"/>
    <w:rsid w:val="00FE37ED"/>
    <w:rsid w:val="00FE3A03"/>
    <w:rsid w:val="00FE7066"/>
    <w:rsid w:val="00FE71F8"/>
    <w:rsid w:val="00FE78D1"/>
    <w:rsid w:val="00FE7A4B"/>
    <w:rsid w:val="00FF03E6"/>
    <w:rsid w:val="00FF3384"/>
    <w:rsid w:val="00FF43CE"/>
    <w:rsid w:val="00FF547D"/>
    <w:rsid w:val="00FF6A9F"/>
    <w:rsid w:val="00FF6B57"/>
    <w:rsid w:val="00FF7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F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4F35"/>
    <w:rPr>
      <w:color w:val="0000FF" w:themeColor="hyperlink"/>
      <w:u w:val="single"/>
    </w:rPr>
  </w:style>
  <w:style w:type="paragraph" w:styleId="a4">
    <w:name w:val="List Paragraph"/>
    <w:aliases w:val="Bullet List,FooterText,List Paragraph1,numbered,Paragraphe de liste1,Bulletr List Paragraph,ТЗ список,lp1,Список нумерованный цифры,Цветной список - Акцент 11"/>
    <w:basedOn w:val="a"/>
    <w:link w:val="a5"/>
    <w:uiPriority w:val="99"/>
    <w:qFormat/>
    <w:rsid w:val="005A341C"/>
    <w:pPr>
      <w:ind w:left="720"/>
    </w:pPr>
  </w:style>
  <w:style w:type="paragraph" w:customStyle="1" w:styleId="western">
    <w:name w:val="western"/>
    <w:basedOn w:val="a"/>
    <w:rsid w:val="0054022C"/>
    <w:pPr>
      <w:spacing w:before="100" w:beforeAutospacing="1" w:after="115"/>
    </w:pPr>
    <w:rPr>
      <w:color w:val="000000"/>
      <w:sz w:val="20"/>
      <w:szCs w:val="20"/>
    </w:rPr>
  </w:style>
  <w:style w:type="character" w:customStyle="1" w:styleId="highlighthighlightactive">
    <w:name w:val="highlight highlight_active"/>
    <w:basedOn w:val="a0"/>
    <w:rsid w:val="0054022C"/>
  </w:style>
  <w:style w:type="paragraph" w:customStyle="1" w:styleId="Default">
    <w:name w:val="Default"/>
    <w:rsid w:val="00CC2998"/>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CE26FC"/>
    <w:pPr>
      <w:tabs>
        <w:tab w:val="center" w:pos="4677"/>
        <w:tab w:val="right" w:pos="9355"/>
      </w:tabs>
    </w:pPr>
  </w:style>
  <w:style w:type="character" w:customStyle="1" w:styleId="a7">
    <w:name w:val="Верхний колонтитул Знак"/>
    <w:basedOn w:val="a0"/>
    <w:link w:val="a6"/>
    <w:uiPriority w:val="99"/>
    <w:rsid w:val="00CE26F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E26FC"/>
    <w:pPr>
      <w:tabs>
        <w:tab w:val="center" w:pos="4677"/>
        <w:tab w:val="right" w:pos="9355"/>
      </w:tabs>
    </w:pPr>
  </w:style>
  <w:style w:type="character" w:customStyle="1" w:styleId="a9">
    <w:name w:val="Нижний колонтитул Знак"/>
    <w:basedOn w:val="a0"/>
    <w:link w:val="a8"/>
    <w:uiPriority w:val="99"/>
    <w:rsid w:val="00CE26FC"/>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349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w:basedOn w:val="a"/>
    <w:link w:val="ab"/>
    <w:uiPriority w:val="99"/>
    <w:unhideWhenUsed/>
    <w:rsid w:val="003170DB"/>
    <w:pPr>
      <w:spacing w:after="120" w:line="276" w:lineRule="auto"/>
    </w:pPr>
    <w:rPr>
      <w:rFonts w:asciiTheme="minorHAnsi" w:eastAsiaTheme="minorEastAsia" w:hAnsiTheme="minorHAnsi" w:cstheme="minorBidi"/>
      <w:sz w:val="22"/>
      <w:szCs w:val="22"/>
    </w:rPr>
  </w:style>
  <w:style w:type="character" w:customStyle="1" w:styleId="ab">
    <w:name w:val="Основной текст Знак"/>
    <w:basedOn w:val="a0"/>
    <w:link w:val="aa"/>
    <w:uiPriority w:val="99"/>
    <w:rsid w:val="003170DB"/>
    <w:rPr>
      <w:rFonts w:eastAsiaTheme="minorEastAsia"/>
      <w:lang w:eastAsia="ru-RU"/>
    </w:rPr>
  </w:style>
  <w:style w:type="paragraph" w:customStyle="1" w:styleId="ac">
    <w:name w:val="Знак Знак"/>
    <w:basedOn w:val="a"/>
    <w:rsid w:val="005D3AFC"/>
    <w:rPr>
      <w:rFonts w:ascii="Verdana" w:hAnsi="Verdana" w:cs="Verdana"/>
      <w:sz w:val="20"/>
      <w:szCs w:val="20"/>
      <w:lang w:val="en-US" w:eastAsia="en-US"/>
    </w:rPr>
  </w:style>
  <w:style w:type="paragraph" w:customStyle="1" w:styleId="p5">
    <w:name w:val="p5"/>
    <w:basedOn w:val="a"/>
    <w:rsid w:val="00BE3CED"/>
    <w:pPr>
      <w:spacing w:before="100" w:beforeAutospacing="1" w:after="100" w:afterAutospacing="1"/>
    </w:pPr>
  </w:style>
  <w:style w:type="character" w:customStyle="1" w:styleId="ConsPlusNormal0">
    <w:name w:val="ConsPlusNormal Знак"/>
    <w:link w:val="ConsPlusNormal"/>
    <w:locked/>
    <w:rsid w:val="00FE3A03"/>
    <w:rPr>
      <w:rFonts w:ascii="Arial" w:eastAsia="Times New Roman" w:hAnsi="Arial" w:cs="Arial"/>
      <w:sz w:val="20"/>
      <w:szCs w:val="20"/>
      <w:lang w:eastAsia="ru-RU"/>
    </w:rPr>
  </w:style>
  <w:style w:type="paragraph" w:customStyle="1" w:styleId="FORMATTEXT">
    <w:name w:val=".FORMATTEXT"/>
    <w:rsid w:val="00F474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9D2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Bullet List Знак,FooterText Знак,List Paragraph1 Знак,numbered Знак,Paragraphe de liste1 Знак,Bulletr List Paragraph Знак,ТЗ список Знак,lp1 Знак,Список нумерованный цифры Знак,Цветной список - Акцент 11 Знак"/>
    <w:link w:val="a4"/>
    <w:uiPriority w:val="99"/>
    <w:locked/>
    <w:rsid w:val="00E36488"/>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7337D"/>
    <w:rPr>
      <w:rFonts w:ascii="Tahoma" w:hAnsi="Tahoma" w:cs="Tahoma"/>
      <w:sz w:val="16"/>
      <w:szCs w:val="16"/>
    </w:rPr>
  </w:style>
  <w:style w:type="character" w:customStyle="1" w:styleId="af">
    <w:name w:val="Текст выноски Знак"/>
    <w:basedOn w:val="a0"/>
    <w:link w:val="ae"/>
    <w:uiPriority w:val="99"/>
    <w:semiHidden/>
    <w:rsid w:val="0097337D"/>
    <w:rPr>
      <w:rFonts w:ascii="Tahoma" w:eastAsia="Times New Roman" w:hAnsi="Tahoma" w:cs="Tahoma"/>
      <w:sz w:val="16"/>
      <w:szCs w:val="16"/>
      <w:lang w:eastAsia="ru-RU"/>
    </w:rPr>
  </w:style>
  <w:style w:type="paragraph" w:customStyle="1" w:styleId="21">
    <w:name w:val="Основной текст 21"/>
    <w:basedOn w:val="a"/>
    <w:rsid w:val="0033409D"/>
    <w:pPr>
      <w:overflowPunct w:val="0"/>
      <w:autoSpaceDE w:val="0"/>
      <w:autoSpaceDN w:val="0"/>
      <w:adjustRightInd w:val="0"/>
      <w:jc w:val="center"/>
    </w:pPr>
    <w:rPr>
      <w:b/>
      <w:sz w:val="28"/>
      <w:szCs w:val="20"/>
    </w:rPr>
  </w:style>
  <w:style w:type="character" w:customStyle="1" w:styleId="inactiveelement">
    <w:name w:val="inactiveelement"/>
    <w:basedOn w:val="a0"/>
    <w:rsid w:val="000404F0"/>
  </w:style>
  <w:style w:type="paragraph" w:styleId="af0">
    <w:name w:val="Normal (Web)"/>
    <w:basedOn w:val="a"/>
    <w:uiPriority w:val="99"/>
    <w:semiHidden/>
    <w:unhideWhenUsed/>
    <w:rsid w:val="00F171D0"/>
    <w:pPr>
      <w:spacing w:before="100" w:beforeAutospacing="1" w:after="100" w:afterAutospacing="1"/>
    </w:pPr>
  </w:style>
  <w:style w:type="paragraph" w:customStyle="1" w:styleId="af1">
    <w:name w:val="Знак Знак Знак Знак Знак Знак Знак"/>
    <w:basedOn w:val="a"/>
    <w:rsid w:val="00F171D0"/>
    <w:rPr>
      <w:rFonts w:ascii="Verdana" w:hAnsi="Verdana" w:cs="Verdana"/>
      <w:sz w:val="20"/>
      <w:szCs w:val="20"/>
      <w:lang w:val="en-US" w:eastAsia="en-US"/>
    </w:rPr>
  </w:style>
  <w:style w:type="character" w:customStyle="1" w:styleId="sectioninfo">
    <w:name w:val="section__info"/>
    <w:basedOn w:val="a0"/>
    <w:rsid w:val="00F171D0"/>
  </w:style>
  <w:style w:type="character" w:customStyle="1" w:styleId="apple-converted-space">
    <w:name w:val="apple-converted-space"/>
    <w:basedOn w:val="a0"/>
    <w:rsid w:val="00F171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F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4F35"/>
    <w:rPr>
      <w:color w:val="0000FF" w:themeColor="hyperlink"/>
      <w:u w:val="single"/>
    </w:rPr>
  </w:style>
  <w:style w:type="paragraph" w:styleId="a4">
    <w:name w:val="List Paragraph"/>
    <w:aliases w:val="Bullet List,FooterText,List Paragraph1,numbered,Paragraphe de liste1,Bulletr List Paragraph,ТЗ список,lp1,Список нумерованный цифры,Цветной список - Акцент 11"/>
    <w:basedOn w:val="a"/>
    <w:link w:val="a5"/>
    <w:uiPriority w:val="99"/>
    <w:qFormat/>
    <w:rsid w:val="005A341C"/>
    <w:pPr>
      <w:ind w:left="720"/>
    </w:pPr>
  </w:style>
  <w:style w:type="paragraph" w:customStyle="1" w:styleId="western">
    <w:name w:val="western"/>
    <w:basedOn w:val="a"/>
    <w:rsid w:val="0054022C"/>
    <w:pPr>
      <w:spacing w:before="100" w:beforeAutospacing="1" w:after="115"/>
    </w:pPr>
    <w:rPr>
      <w:color w:val="000000"/>
      <w:sz w:val="20"/>
      <w:szCs w:val="20"/>
    </w:rPr>
  </w:style>
  <w:style w:type="character" w:customStyle="1" w:styleId="highlighthighlightactive">
    <w:name w:val="highlight highlight_active"/>
    <w:basedOn w:val="a0"/>
    <w:rsid w:val="0054022C"/>
  </w:style>
  <w:style w:type="paragraph" w:customStyle="1" w:styleId="Default">
    <w:name w:val="Default"/>
    <w:rsid w:val="00CC2998"/>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CE26FC"/>
    <w:pPr>
      <w:tabs>
        <w:tab w:val="center" w:pos="4677"/>
        <w:tab w:val="right" w:pos="9355"/>
      </w:tabs>
    </w:pPr>
  </w:style>
  <w:style w:type="character" w:customStyle="1" w:styleId="a7">
    <w:name w:val="Верхний колонтитул Знак"/>
    <w:basedOn w:val="a0"/>
    <w:link w:val="a6"/>
    <w:uiPriority w:val="99"/>
    <w:rsid w:val="00CE26F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E26FC"/>
    <w:pPr>
      <w:tabs>
        <w:tab w:val="center" w:pos="4677"/>
        <w:tab w:val="right" w:pos="9355"/>
      </w:tabs>
    </w:pPr>
  </w:style>
  <w:style w:type="character" w:customStyle="1" w:styleId="a9">
    <w:name w:val="Нижний колонтитул Знак"/>
    <w:basedOn w:val="a0"/>
    <w:link w:val="a8"/>
    <w:uiPriority w:val="99"/>
    <w:rsid w:val="00CE26FC"/>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349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w:basedOn w:val="a"/>
    <w:link w:val="ab"/>
    <w:uiPriority w:val="99"/>
    <w:unhideWhenUsed/>
    <w:rsid w:val="003170DB"/>
    <w:pPr>
      <w:spacing w:after="120" w:line="276" w:lineRule="auto"/>
    </w:pPr>
    <w:rPr>
      <w:rFonts w:asciiTheme="minorHAnsi" w:eastAsiaTheme="minorEastAsia" w:hAnsiTheme="minorHAnsi" w:cstheme="minorBidi"/>
      <w:sz w:val="22"/>
      <w:szCs w:val="22"/>
    </w:rPr>
  </w:style>
  <w:style w:type="character" w:customStyle="1" w:styleId="ab">
    <w:name w:val="Основной текст Знак"/>
    <w:basedOn w:val="a0"/>
    <w:link w:val="aa"/>
    <w:uiPriority w:val="99"/>
    <w:rsid w:val="003170DB"/>
    <w:rPr>
      <w:rFonts w:eastAsiaTheme="minorEastAsia"/>
      <w:lang w:eastAsia="ru-RU"/>
    </w:rPr>
  </w:style>
  <w:style w:type="paragraph" w:customStyle="1" w:styleId="ac">
    <w:name w:val="Знак Знак"/>
    <w:basedOn w:val="a"/>
    <w:rsid w:val="005D3AFC"/>
    <w:rPr>
      <w:rFonts w:ascii="Verdana" w:hAnsi="Verdana" w:cs="Verdana"/>
      <w:sz w:val="20"/>
      <w:szCs w:val="20"/>
      <w:lang w:val="en-US" w:eastAsia="en-US"/>
    </w:rPr>
  </w:style>
  <w:style w:type="paragraph" w:customStyle="1" w:styleId="p5">
    <w:name w:val="p5"/>
    <w:basedOn w:val="a"/>
    <w:rsid w:val="00BE3CED"/>
    <w:pPr>
      <w:spacing w:before="100" w:beforeAutospacing="1" w:after="100" w:afterAutospacing="1"/>
    </w:pPr>
  </w:style>
  <w:style w:type="character" w:customStyle="1" w:styleId="ConsPlusNormal0">
    <w:name w:val="ConsPlusNormal Знак"/>
    <w:link w:val="ConsPlusNormal"/>
    <w:locked/>
    <w:rsid w:val="00FE3A03"/>
    <w:rPr>
      <w:rFonts w:ascii="Arial" w:eastAsia="Times New Roman" w:hAnsi="Arial" w:cs="Arial"/>
      <w:sz w:val="20"/>
      <w:szCs w:val="20"/>
      <w:lang w:eastAsia="ru-RU"/>
    </w:rPr>
  </w:style>
  <w:style w:type="paragraph" w:customStyle="1" w:styleId="FORMATTEXT">
    <w:name w:val=".FORMATTEXT"/>
    <w:rsid w:val="00F474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9D2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Bullet List Знак,FooterText Знак,List Paragraph1 Знак,numbered Знак,Paragraphe de liste1 Знак,Bulletr List Paragraph Знак,ТЗ список Знак,lp1 Знак,Список нумерованный цифры Знак,Цветной список - Акцент 11 Знак"/>
    <w:link w:val="a4"/>
    <w:uiPriority w:val="99"/>
    <w:locked/>
    <w:rsid w:val="00E36488"/>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7337D"/>
    <w:rPr>
      <w:rFonts w:ascii="Tahoma" w:hAnsi="Tahoma" w:cs="Tahoma"/>
      <w:sz w:val="16"/>
      <w:szCs w:val="16"/>
    </w:rPr>
  </w:style>
  <w:style w:type="character" w:customStyle="1" w:styleId="af">
    <w:name w:val="Текст выноски Знак"/>
    <w:basedOn w:val="a0"/>
    <w:link w:val="ae"/>
    <w:uiPriority w:val="99"/>
    <w:semiHidden/>
    <w:rsid w:val="0097337D"/>
    <w:rPr>
      <w:rFonts w:ascii="Tahoma" w:eastAsia="Times New Roman" w:hAnsi="Tahoma" w:cs="Tahoma"/>
      <w:sz w:val="16"/>
      <w:szCs w:val="16"/>
      <w:lang w:eastAsia="ru-RU"/>
    </w:rPr>
  </w:style>
  <w:style w:type="paragraph" w:customStyle="1" w:styleId="21">
    <w:name w:val="Основной текст 21"/>
    <w:basedOn w:val="a"/>
    <w:rsid w:val="0033409D"/>
    <w:pPr>
      <w:overflowPunct w:val="0"/>
      <w:autoSpaceDE w:val="0"/>
      <w:autoSpaceDN w:val="0"/>
      <w:adjustRightInd w:val="0"/>
      <w:jc w:val="center"/>
    </w:pPr>
    <w:rPr>
      <w:b/>
      <w:sz w:val="28"/>
      <w:szCs w:val="20"/>
    </w:rPr>
  </w:style>
  <w:style w:type="character" w:customStyle="1" w:styleId="inactiveelement">
    <w:name w:val="inactiveelement"/>
    <w:basedOn w:val="a0"/>
    <w:rsid w:val="000404F0"/>
  </w:style>
  <w:style w:type="paragraph" w:styleId="af0">
    <w:name w:val="Normal (Web)"/>
    <w:basedOn w:val="a"/>
    <w:uiPriority w:val="99"/>
    <w:semiHidden/>
    <w:unhideWhenUsed/>
    <w:rsid w:val="00F171D0"/>
    <w:pPr>
      <w:spacing w:before="100" w:beforeAutospacing="1" w:after="100" w:afterAutospacing="1"/>
    </w:pPr>
  </w:style>
  <w:style w:type="paragraph" w:customStyle="1" w:styleId="af1">
    <w:name w:val="Знак Знак Знак Знак Знак Знак Знак"/>
    <w:basedOn w:val="a"/>
    <w:rsid w:val="00F171D0"/>
    <w:rPr>
      <w:rFonts w:ascii="Verdana" w:hAnsi="Verdana" w:cs="Verdana"/>
      <w:sz w:val="20"/>
      <w:szCs w:val="20"/>
      <w:lang w:val="en-US" w:eastAsia="en-US"/>
    </w:rPr>
  </w:style>
  <w:style w:type="character" w:customStyle="1" w:styleId="sectioninfo">
    <w:name w:val="section__info"/>
    <w:basedOn w:val="a0"/>
    <w:rsid w:val="00F171D0"/>
  </w:style>
  <w:style w:type="character" w:customStyle="1" w:styleId="apple-converted-space">
    <w:name w:val="apple-converted-space"/>
    <w:basedOn w:val="a0"/>
    <w:rsid w:val="00F17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1605">
      <w:bodyDiv w:val="1"/>
      <w:marLeft w:val="0"/>
      <w:marRight w:val="0"/>
      <w:marTop w:val="0"/>
      <w:marBottom w:val="0"/>
      <w:divBdr>
        <w:top w:val="none" w:sz="0" w:space="0" w:color="auto"/>
        <w:left w:val="none" w:sz="0" w:space="0" w:color="auto"/>
        <w:bottom w:val="none" w:sz="0" w:space="0" w:color="auto"/>
        <w:right w:val="none" w:sz="0" w:space="0" w:color="auto"/>
      </w:divBdr>
    </w:div>
    <w:div w:id="373316940">
      <w:bodyDiv w:val="1"/>
      <w:marLeft w:val="0"/>
      <w:marRight w:val="0"/>
      <w:marTop w:val="0"/>
      <w:marBottom w:val="0"/>
      <w:divBdr>
        <w:top w:val="none" w:sz="0" w:space="0" w:color="auto"/>
        <w:left w:val="none" w:sz="0" w:space="0" w:color="auto"/>
        <w:bottom w:val="none" w:sz="0" w:space="0" w:color="auto"/>
        <w:right w:val="none" w:sz="0" w:space="0" w:color="auto"/>
      </w:divBdr>
    </w:div>
    <w:div w:id="442768091">
      <w:bodyDiv w:val="1"/>
      <w:marLeft w:val="0"/>
      <w:marRight w:val="0"/>
      <w:marTop w:val="0"/>
      <w:marBottom w:val="0"/>
      <w:divBdr>
        <w:top w:val="none" w:sz="0" w:space="0" w:color="auto"/>
        <w:left w:val="none" w:sz="0" w:space="0" w:color="auto"/>
        <w:bottom w:val="none" w:sz="0" w:space="0" w:color="auto"/>
        <w:right w:val="none" w:sz="0" w:space="0" w:color="auto"/>
      </w:divBdr>
    </w:div>
    <w:div w:id="667365511">
      <w:bodyDiv w:val="1"/>
      <w:marLeft w:val="0"/>
      <w:marRight w:val="0"/>
      <w:marTop w:val="0"/>
      <w:marBottom w:val="0"/>
      <w:divBdr>
        <w:top w:val="none" w:sz="0" w:space="0" w:color="auto"/>
        <w:left w:val="none" w:sz="0" w:space="0" w:color="auto"/>
        <w:bottom w:val="none" w:sz="0" w:space="0" w:color="auto"/>
        <w:right w:val="none" w:sz="0" w:space="0" w:color="auto"/>
      </w:divBdr>
    </w:div>
    <w:div w:id="751849747">
      <w:bodyDiv w:val="1"/>
      <w:marLeft w:val="0"/>
      <w:marRight w:val="0"/>
      <w:marTop w:val="0"/>
      <w:marBottom w:val="0"/>
      <w:divBdr>
        <w:top w:val="none" w:sz="0" w:space="0" w:color="auto"/>
        <w:left w:val="none" w:sz="0" w:space="0" w:color="auto"/>
        <w:bottom w:val="none" w:sz="0" w:space="0" w:color="auto"/>
        <w:right w:val="none" w:sz="0" w:space="0" w:color="auto"/>
      </w:divBdr>
    </w:div>
    <w:div w:id="894706449">
      <w:bodyDiv w:val="1"/>
      <w:marLeft w:val="0"/>
      <w:marRight w:val="0"/>
      <w:marTop w:val="0"/>
      <w:marBottom w:val="0"/>
      <w:divBdr>
        <w:top w:val="none" w:sz="0" w:space="0" w:color="auto"/>
        <w:left w:val="none" w:sz="0" w:space="0" w:color="auto"/>
        <w:bottom w:val="none" w:sz="0" w:space="0" w:color="auto"/>
        <w:right w:val="none" w:sz="0" w:space="0" w:color="auto"/>
      </w:divBdr>
    </w:div>
    <w:div w:id="915364326">
      <w:bodyDiv w:val="1"/>
      <w:marLeft w:val="0"/>
      <w:marRight w:val="0"/>
      <w:marTop w:val="0"/>
      <w:marBottom w:val="0"/>
      <w:divBdr>
        <w:top w:val="none" w:sz="0" w:space="0" w:color="auto"/>
        <w:left w:val="none" w:sz="0" w:space="0" w:color="auto"/>
        <w:bottom w:val="none" w:sz="0" w:space="0" w:color="auto"/>
        <w:right w:val="none" w:sz="0" w:space="0" w:color="auto"/>
      </w:divBdr>
    </w:div>
    <w:div w:id="959650069">
      <w:bodyDiv w:val="1"/>
      <w:marLeft w:val="0"/>
      <w:marRight w:val="0"/>
      <w:marTop w:val="0"/>
      <w:marBottom w:val="0"/>
      <w:divBdr>
        <w:top w:val="none" w:sz="0" w:space="0" w:color="auto"/>
        <w:left w:val="none" w:sz="0" w:space="0" w:color="auto"/>
        <w:bottom w:val="none" w:sz="0" w:space="0" w:color="auto"/>
        <w:right w:val="none" w:sz="0" w:space="0" w:color="auto"/>
      </w:divBdr>
    </w:div>
    <w:div w:id="1236941645">
      <w:bodyDiv w:val="1"/>
      <w:marLeft w:val="0"/>
      <w:marRight w:val="0"/>
      <w:marTop w:val="0"/>
      <w:marBottom w:val="0"/>
      <w:divBdr>
        <w:top w:val="none" w:sz="0" w:space="0" w:color="auto"/>
        <w:left w:val="none" w:sz="0" w:space="0" w:color="auto"/>
        <w:bottom w:val="none" w:sz="0" w:space="0" w:color="auto"/>
        <w:right w:val="none" w:sz="0" w:space="0" w:color="auto"/>
      </w:divBdr>
    </w:div>
    <w:div w:id="1384064389">
      <w:bodyDiv w:val="1"/>
      <w:marLeft w:val="0"/>
      <w:marRight w:val="0"/>
      <w:marTop w:val="0"/>
      <w:marBottom w:val="0"/>
      <w:divBdr>
        <w:top w:val="none" w:sz="0" w:space="0" w:color="auto"/>
        <w:left w:val="none" w:sz="0" w:space="0" w:color="auto"/>
        <w:bottom w:val="none" w:sz="0" w:space="0" w:color="auto"/>
        <w:right w:val="none" w:sz="0" w:space="0" w:color="auto"/>
      </w:divBdr>
    </w:div>
    <w:div w:id="1436436215">
      <w:bodyDiv w:val="1"/>
      <w:marLeft w:val="0"/>
      <w:marRight w:val="0"/>
      <w:marTop w:val="0"/>
      <w:marBottom w:val="0"/>
      <w:divBdr>
        <w:top w:val="none" w:sz="0" w:space="0" w:color="auto"/>
        <w:left w:val="none" w:sz="0" w:space="0" w:color="auto"/>
        <w:bottom w:val="none" w:sz="0" w:space="0" w:color="auto"/>
        <w:right w:val="none" w:sz="0" w:space="0" w:color="auto"/>
      </w:divBdr>
    </w:div>
    <w:div w:id="1530337204">
      <w:bodyDiv w:val="1"/>
      <w:marLeft w:val="0"/>
      <w:marRight w:val="0"/>
      <w:marTop w:val="0"/>
      <w:marBottom w:val="0"/>
      <w:divBdr>
        <w:top w:val="none" w:sz="0" w:space="0" w:color="auto"/>
        <w:left w:val="none" w:sz="0" w:space="0" w:color="auto"/>
        <w:bottom w:val="none" w:sz="0" w:space="0" w:color="auto"/>
        <w:right w:val="none" w:sz="0" w:space="0" w:color="auto"/>
      </w:divBdr>
    </w:div>
    <w:div w:id="1646550413">
      <w:bodyDiv w:val="1"/>
      <w:marLeft w:val="0"/>
      <w:marRight w:val="0"/>
      <w:marTop w:val="0"/>
      <w:marBottom w:val="0"/>
      <w:divBdr>
        <w:top w:val="none" w:sz="0" w:space="0" w:color="auto"/>
        <w:left w:val="none" w:sz="0" w:space="0" w:color="auto"/>
        <w:bottom w:val="none" w:sz="0" w:space="0" w:color="auto"/>
        <w:right w:val="none" w:sz="0" w:space="0" w:color="auto"/>
      </w:divBdr>
    </w:div>
    <w:div w:id="1706561009">
      <w:bodyDiv w:val="1"/>
      <w:marLeft w:val="0"/>
      <w:marRight w:val="0"/>
      <w:marTop w:val="0"/>
      <w:marBottom w:val="0"/>
      <w:divBdr>
        <w:top w:val="none" w:sz="0" w:space="0" w:color="auto"/>
        <w:left w:val="none" w:sz="0" w:space="0" w:color="auto"/>
        <w:bottom w:val="none" w:sz="0" w:space="0" w:color="auto"/>
        <w:right w:val="none" w:sz="0" w:space="0" w:color="auto"/>
      </w:divBdr>
    </w:div>
    <w:div w:id="1852793797">
      <w:bodyDiv w:val="1"/>
      <w:marLeft w:val="0"/>
      <w:marRight w:val="0"/>
      <w:marTop w:val="0"/>
      <w:marBottom w:val="0"/>
      <w:divBdr>
        <w:top w:val="none" w:sz="0" w:space="0" w:color="auto"/>
        <w:left w:val="none" w:sz="0" w:space="0" w:color="auto"/>
        <w:bottom w:val="none" w:sz="0" w:space="0" w:color="auto"/>
        <w:right w:val="none" w:sz="0" w:space="0" w:color="auto"/>
      </w:divBdr>
    </w:div>
    <w:div w:id="204787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5192FA9B1645C0BCB9FC58425D2F0A8993EF2498B43E74BE3B6B4D6D0827CF179F1C1B91253257EE5E639697C410652BD2726C7D724EA4FFDp4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B80BBA2AFBDFB5DDCE6B13CB08C90BA77A7D7C95EB48B9D5258AFF59EF4D33B19845BEDB5656BD1B30862A6D03CA8121FBC583175891BDAbAt7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10704&amp;dst=12095&amp;field=134&amp;date=27.04.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B80BBA2AFBDFB5DDCE6B13CB08C90BA77A7D7C95EB48B9D5258AFF59EF4D33B19845BEDB5656BD2B90862A6D03CA8121FBC583175891BDAbAt7I" TargetMode="External"/><Relationship Id="rId5" Type="http://schemas.openxmlformats.org/officeDocument/2006/relationships/settings" Target="settings.xml"/><Relationship Id="rId15" Type="http://schemas.openxmlformats.org/officeDocument/2006/relationships/hyperlink" Target="consultantplus://offline/ref=31F572A6CBB1433AD483374B415015074916607A43B8F8308B3084D716A40DE70212B90B26DE110FEC297E4E347157F52B28C4859BD243932562G" TargetMode="External"/><Relationship Id="rId10" Type="http://schemas.openxmlformats.org/officeDocument/2006/relationships/hyperlink" Target="consultantplus://offline/ref=4B80BBA2AFBDFB5DDCE6B13CB08C90BA77A7D7C95EB48B9D5258AFF59EF4D33B0B8403E1B46775D0BD1D34F796b6t9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448215&amp;dst=2951&amp;field=134&amp;date=09.06.2023" TargetMode="External"/><Relationship Id="rId14" Type="http://schemas.openxmlformats.org/officeDocument/2006/relationships/hyperlink" Target="https://login.consultant.ru/link/?req=doc&amp;base=LAW&amp;n=342380&amp;dst=1340&amp;field=134&amp;date=24.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F0FF-54BC-4BD5-8EEB-928829F7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7</Pages>
  <Words>4099</Words>
  <Characters>23368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Каратаева Елена Сергеевна</dc:creator>
  <cp:lastModifiedBy>Якунина Светлана Марковна</cp:lastModifiedBy>
  <cp:revision>286</cp:revision>
  <cp:lastPrinted>2020-03-05T10:59:00Z</cp:lastPrinted>
  <dcterms:created xsi:type="dcterms:W3CDTF">2023-02-13T10:50:00Z</dcterms:created>
  <dcterms:modified xsi:type="dcterms:W3CDTF">2023-06-27T11:04:00Z</dcterms:modified>
</cp:coreProperties>
</file>